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3ACC" w14:textId="77777777" w:rsidR="00A63DB7" w:rsidRDefault="00A8055D">
      <w:pPr>
        <w:pStyle w:val="Zkladntext4"/>
        <w:framePr w:w="1197" w:h="1370" w:wrap="around" w:vAnchor="text" w:hAnchor="margin" w:x="8956" w:y="13619"/>
        <w:shd w:val="clear" w:color="auto" w:fill="auto"/>
        <w:spacing w:before="0" w:line="680" w:lineRule="exact"/>
        <w:ind w:left="100"/>
      </w:pPr>
      <w:r>
        <w:t xml:space="preserve"> </w:t>
      </w:r>
    </w:p>
    <w:p w14:paraId="001B6C45" w14:textId="77777777" w:rsidR="003C07D2" w:rsidRPr="00901462" w:rsidRDefault="00595DBF" w:rsidP="003C07D2">
      <w:pPr>
        <w:jc w:val="center"/>
        <w:rPr>
          <w:rFonts w:ascii="Times New Roman" w:hAnsi="Times New Roman" w:cs="Times New Roman"/>
          <w:b/>
          <w:sz w:val="36"/>
          <w:szCs w:val="36"/>
        </w:rPr>
      </w:pPr>
      <w:r w:rsidRPr="00901462">
        <w:rPr>
          <w:rFonts w:ascii="Times New Roman" w:hAnsi="Times New Roman" w:cs="Times New Roman"/>
          <w:b/>
          <w:sz w:val="36"/>
          <w:szCs w:val="36"/>
        </w:rPr>
        <w:t>Návrh s</w:t>
      </w:r>
      <w:r w:rsidR="00F454DA" w:rsidRPr="00901462">
        <w:rPr>
          <w:rFonts w:ascii="Times New Roman" w:hAnsi="Times New Roman" w:cs="Times New Roman"/>
          <w:b/>
          <w:sz w:val="36"/>
          <w:szCs w:val="36"/>
        </w:rPr>
        <w:t>mlouv</w:t>
      </w:r>
      <w:r w:rsidRPr="00901462">
        <w:rPr>
          <w:rFonts w:ascii="Times New Roman" w:hAnsi="Times New Roman" w:cs="Times New Roman"/>
          <w:b/>
          <w:sz w:val="36"/>
          <w:szCs w:val="36"/>
        </w:rPr>
        <w:t>y</w:t>
      </w:r>
      <w:r w:rsidR="00F454DA" w:rsidRPr="00901462">
        <w:rPr>
          <w:rFonts w:ascii="Times New Roman" w:hAnsi="Times New Roman" w:cs="Times New Roman"/>
          <w:b/>
          <w:sz w:val="36"/>
          <w:szCs w:val="36"/>
        </w:rPr>
        <w:t xml:space="preserve"> o dílo </w:t>
      </w:r>
    </w:p>
    <w:p w14:paraId="37154379" w14:textId="77777777" w:rsidR="003C07D2" w:rsidRPr="00901462" w:rsidRDefault="00595DBF" w:rsidP="003C07D2">
      <w:pPr>
        <w:jc w:val="center"/>
        <w:rPr>
          <w:rFonts w:ascii="Times New Roman" w:hAnsi="Times New Roman" w:cs="Times New Roman"/>
        </w:rPr>
      </w:pPr>
      <w:r w:rsidRPr="00901462">
        <w:rPr>
          <w:rFonts w:ascii="Times New Roman" w:hAnsi="Times New Roman" w:cs="Times New Roman"/>
        </w:rPr>
        <w:t xml:space="preserve">číslo smlouvy </w:t>
      </w:r>
      <w:r w:rsidR="00F454DA" w:rsidRPr="00901462">
        <w:rPr>
          <w:rFonts w:ascii="Times New Roman" w:hAnsi="Times New Roman" w:cs="Times New Roman"/>
        </w:rPr>
        <w:t xml:space="preserve">objednatele: </w:t>
      </w:r>
      <w:r w:rsidR="008B42E7">
        <w:rPr>
          <w:rFonts w:ascii="Times New Roman" w:hAnsi="Times New Roman" w:cs="Times New Roman"/>
        </w:rPr>
        <w:t>DOD20201172</w:t>
      </w:r>
      <w:r w:rsidR="008B42E7" w:rsidRPr="00901462">
        <w:rPr>
          <w:rFonts w:ascii="Times New Roman" w:hAnsi="Times New Roman" w:cs="Times New Roman"/>
        </w:rPr>
        <w:t xml:space="preserve"> </w:t>
      </w:r>
    </w:p>
    <w:p w14:paraId="45CA3979" w14:textId="77777777" w:rsidR="003C07D2" w:rsidRPr="00901462" w:rsidRDefault="00595DBF" w:rsidP="003C07D2">
      <w:pPr>
        <w:jc w:val="center"/>
        <w:rPr>
          <w:rFonts w:ascii="Times New Roman" w:hAnsi="Times New Roman" w:cs="Times New Roman"/>
        </w:rPr>
      </w:pPr>
      <w:r w:rsidRPr="00901462">
        <w:rPr>
          <w:rFonts w:ascii="Times New Roman" w:hAnsi="Times New Roman" w:cs="Times New Roman"/>
        </w:rPr>
        <w:t xml:space="preserve">číslo smlouvy </w:t>
      </w:r>
      <w:r w:rsidR="00F454DA" w:rsidRPr="00901462">
        <w:rPr>
          <w:rFonts w:ascii="Times New Roman" w:hAnsi="Times New Roman" w:cs="Times New Roman"/>
        </w:rPr>
        <w:t xml:space="preserve">zhotovitele: </w:t>
      </w:r>
      <w:r w:rsidR="00F454DA" w:rsidRPr="00901462">
        <w:rPr>
          <w:rFonts w:ascii="Times New Roman" w:hAnsi="Times New Roman" w:cs="Times New Roman"/>
          <w:highlight w:val="yellow"/>
        </w:rPr>
        <w:t>………</w:t>
      </w:r>
      <w:r w:rsidR="00F454DA" w:rsidRPr="00901462">
        <w:rPr>
          <w:rFonts w:ascii="Times New Roman" w:hAnsi="Times New Roman" w:cs="Times New Roman"/>
        </w:rPr>
        <w:t xml:space="preserve"> </w:t>
      </w:r>
    </w:p>
    <w:p w14:paraId="7A0BA7E0" w14:textId="77777777" w:rsidR="003C07D2" w:rsidRPr="00901462" w:rsidRDefault="00F454DA" w:rsidP="003C07D2">
      <w:pPr>
        <w:jc w:val="center"/>
        <w:rPr>
          <w:rFonts w:ascii="Times New Roman" w:hAnsi="Times New Roman" w:cs="Times New Roman"/>
          <w:b/>
        </w:rPr>
      </w:pPr>
      <w:r w:rsidRPr="00901462">
        <w:rPr>
          <w:rFonts w:ascii="Times New Roman" w:hAnsi="Times New Roman" w:cs="Times New Roman"/>
          <w:b/>
        </w:rPr>
        <w:t xml:space="preserve"> </w:t>
      </w:r>
    </w:p>
    <w:p w14:paraId="2C34432C" w14:textId="77777777" w:rsidR="003C07D2" w:rsidRPr="00901462" w:rsidRDefault="003C07D2" w:rsidP="00331BB5">
      <w:pPr>
        <w:rPr>
          <w:rFonts w:ascii="Times New Roman" w:hAnsi="Times New Roman" w:cs="Times New Roman"/>
        </w:rPr>
      </w:pPr>
    </w:p>
    <w:p w14:paraId="6C01C021" w14:textId="77777777" w:rsidR="00477F9B" w:rsidRPr="00901462" w:rsidRDefault="00477F9B" w:rsidP="00477F9B">
      <w:pPr>
        <w:pStyle w:val="Odstavecseseznamem"/>
        <w:numPr>
          <w:ilvl w:val="0"/>
          <w:numId w:val="22"/>
        </w:numPr>
        <w:ind w:left="0" w:firstLine="0"/>
        <w:jc w:val="center"/>
        <w:rPr>
          <w:b/>
          <w:sz w:val="28"/>
          <w:szCs w:val="28"/>
        </w:rPr>
      </w:pPr>
    </w:p>
    <w:p w14:paraId="1A34A754" w14:textId="77777777" w:rsidR="008E5D34" w:rsidRPr="00901462" w:rsidRDefault="00F454DA" w:rsidP="00477F9B">
      <w:pPr>
        <w:pStyle w:val="Odstavecseseznamem"/>
        <w:ind w:left="0" w:firstLine="0"/>
        <w:jc w:val="center"/>
        <w:rPr>
          <w:b/>
          <w:sz w:val="28"/>
          <w:szCs w:val="28"/>
        </w:rPr>
      </w:pPr>
      <w:r w:rsidRPr="00901462">
        <w:rPr>
          <w:b/>
          <w:sz w:val="28"/>
          <w:szCs w:val="28"/>
        </w:rPr>
        <w:t>Smluvní strany</w:t>
      </w:r>
    </w:p>
    <w:p w14:paraId="7104065F" w14:textId="77777777" w:rsidR="003C07D2" w:rsidRPr="00901462" w:rsidRDefault="003C07D2" w:rsidP="003C07D2">
      <w:pPr>
        <w:rPr>
          <w:rFonts w:ascii="Times New Roman" w:hAnsi="Times New Roman" w:cs="Times New Roman"/>
        </w:rPr>
      </w:pPr>
    </w:p>
    <w:p w14:paraId="427567F1" w14:textId="77777777" w:rsidR="003C07D2" w:rsidRPr="00901462" w:rsidRDefault="003C07D2" w:rsidP="003C07D2">
      <w:pPr>
        <w:rPr>
          <w:rFonts w:ascii="Times New Roman" w:hAnsi="Times New Roman" w:cs="Times New Roman"/>
        </w:rPr>
      </w:pPr>
    </w:p>
    <w:p w14:paraId="2D216517" w14:textId="77777777" w:rsidR="003C07D2" w:rsidRPr="00901462" w:rsidRDefault="003C07D2" w:rsidP="003C07D2">
      <w:pPr>
        <w:rPr>
          <w:rFonts w:ascii="Times New Roman" w:hAnsi="Times New Roman" w:cs="Times New Roman"/>
        </w:rPr>
      </w:pPr>
    </w:p>
    <w:p w14:paraId="752FE357" w14:textId="77777777" w:rsidR="003C07D2" w:rsidRPr="00901462" w:rsidRDefault="003C07D2" w:rsidP="00BD62BE">
      <w:pPr>
        <w:pStyle w:val="Odstavecseseznamem"/>
        <w:numPr>
          <w:ilvl w:val="0"/>
          <w:numId w:val="45"/>
        </w:numPr>
        <w:rPr>
          <w:b/>
        </w:rPr>
      </w:pPr>
      <w:r w:rsidRPr="00901462">
        <w:rPr>
          <w:b/>
        </w:rPr>
        <w:t xml:space="preserve">Zhotovitel </w:t>
      </w:r>
    </w:p>
    <w:p w14:paraId="49318574" w14:textId="77777777" w:rsidR="00595DBF" w:rsidRPr="00901462" w:rsidRDefault="00595DBF" w:rsidP="003A4ED5">
      <w:pPr>
        <w:rPr>
          <w:rFonts w:ascii="Times New Roman" w:hAnsi="Times New Roman" w:cs="Times New Roman"/>
          <w:b/>
        </w:rPr>
      </w:pPr>
    </w:p>
    <w:p w14:paraId="0BD98EEE" w14:textId="77777777" w:rsidR="008E5D34" w:rsidRPr="00901462" w:rsidRDefault="00F454DA">
      <w:pPr>
        <w:rPr>
          <w:rFonts w:ascii="Times New Roman" w:hAnsi="Times New Roman" w:cs="Times New Roman"/>
          <w:bCs/>
          <w:snapToGrid w:val="0"/>
        </w:rPr>
      </w:pPr>
      <w:r w:rsidRPr="00901462">
        <w:rPr>
          <w:rFonts w:ascii="Times New Roman" w:hAnsi="Times New Roman" w:cs="Times New Roman"/>
          <w:bCs/>
          <w:snapToGrid w:val="0"/>
        </w:rPr>
        <w:t>Obchodní firma:</w:t>
      </w:r>
      <w:r w:rsidR="00D14EE3" w:rsidRPr="00901462">
        <w:rPr>
          <w:rFonts w:ascii="Times New Roman" w:hAnsi="Times New Roman" w:cs="Times New Roman"/>
          <w:bCs/>
          <w:snapToGrid w:val="0"/>
        </w:rPr>
        <w:tab/>
      </w:r>
      <w:r w:rsidR="00D14EE3" w:rsidRPr="00901462">
        <w:rPr>
          <w:rFonts w:ascii="Times New Roman" w:hAnsi="Times New Roman" w:cs="Times New Roman"/>
          <w:bCs/>
          <w:snapToGrid w:val="0"/>
        </w:rPr>
        <w:tab/>
      </w:r>
    </w:p>
    <w:p w14:paraId="344D077E" w14:textId="77777777" w:rsidR="00D14EE3" w:rsidRPr="00901462" w:rsidRDefault="00F454DA" w:rsidP="00595DBF">
      <w:pPr>
        <w:rPr>
          <w:rFonts w:ascii="Times New Roman" w:hAnsi="Times New Roman" w:cs="Times New Roman"/>
          <w:snapToGrid w:val="0"/>
        </w:rPr>
      </w:pPr>
      <w:r w:rsidRPr="00901462">
        <w:rPr>
          <w:rFonts w:ascii="Times New Roman" w:hAnsi="Times New Roman" w:cs="Times New Roman"/>
          <w:snapToGrid w:val="0"/>
        </w:rPr>
        <w:t>Sídlo:</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p>
    <w:p w14:paraId="0A254E1C" w14:textId="77777777" w:rsidR="003C07D2" w:rsidRPr="00901462" w:rsidRDefault="00F454DA" w:rsidP="00595DBF">
      <w:pPr>
        <w:rPr>
          <w:rFonts w:ascii="Times New Roman" w:hAnsi="Times New Roman" w:cs="Times New Roman"/>
          <w:snapToGrid w:val="0"/>
        </w:rPr>
      </w:pPr>
      <w:r w:rsidRPr="00901462">
        <w:rPr>
          <w:rFonts w:ascii="Times New Roman" w:hAnsi="Times New Roman" w:cs="Times New Roman"/>
          <w:bCs/>
          <w:snapToGrid w:val="0"/>
        </w:rPr>
        <w:t>Zastoupený:</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p>
    <w:p w14:paraId="543239C6" w14:textId="77777777" w:rsidR="0077785C" w:rsidRDefault="00F454DA" w:rsidP="00595DBF">
      <w:pPr>
        <w:rPr>
          <w:rFonts w:ascii="Times New Roman" w:hAnsi="Times New Roman" w:cs="Times New Roman"/>
          <w:bCs/>
          <w:snapToGrid w:val="0"/>
        </w:rPr>
      </w:pPr>
      <w:r w:rsidRPr="00901462">
        <w:rPr>
          <w:rFonts w:ascii="Times New Roman" w:hAnsi="Times New Roman" w:cs="Times New Roman"/>
          <w:bCs/>
          <w:snapToGrid w:val="0"/>
        </w:rPr>
        <w:t>Osoby oprávněné k jednání:</w:t>
      </w:r>
    </w:p>
    <w:p w14:paraId="25DF4436" w14:textId="77777777" w:rsidR="003C07D2" w:rsidRPr="00901462" w:rsidRDefault="0077785C" w:rsidP="00595DBF">
      <w:pPr>
        <w:rPr>
          <w:rFonts w:ascii="Times New Roman" w:hAnsi="Times New Roman" w:cs="Times New Roman"/>
          <w:snapToGrid w:val="0"/>
        </w:rPr>
      </w:pPr>
      <w:r>
        <w:rPr>
          <w:rFonts w:ascii="Times New Roman" w:hAnsi="Times New Roman" w:cs="Times New Roman"/>
          <w:bCs/>
          <w:snapToGrid w:val="0"/>
        </w:rPr>
        <w:t xml:space="preserve">Kontaktní </w:t>
      </w:r>
      <w:proofErr w:type="gramStart"/>
      <w:r>
        <w:rPr>
          <w:rFonts w:ascii="Times New Roman" w:hAnsi="Times New Roman" w:cs="Times New Roman"/>
          <w:bCs/>
          <w:snapToGrid w:val="0"/>
        </w:rPr>
        <w:t>osoba :                         tel</w:t>
      </w:r>
      <w:proofErr w:type="gramEnd"/>
      <w:r>
        <w:rPr>
          <w:rFonts w:ascii="Times New Roman" w:hAnsi="Times New Roman" w:cs="Times New Roman"/>
          <w:bCs/>
          <w:snapToGrid w:val="0"/>
        </w:rPr>
        <w:t>:                                     email:</w:t>
      </w:r>
      <w:r w:rsidR="00D14EE3" w:rsidRPr="00901462">
        <w:rPr>
          <w:rFonts w:ascii="Times New Roman" w:hAnsi="Times New Roman" w:cs="Times New Roman"/>
          <w:snapToGrid w:val="0"/>
        </w:rPr>
        <w:tab/>
      </w:r>
    </w:p>
    <w:p w14:paraId="014898F3" w14:textId="77777777" w:rsidR="008E5D34" w:rsidRPr="00901462" w:rsidRDefault="003C07D2">
      <w:pPr>
        <w:rPr>
          <w:rFonts w:ascii="Times New Roman" w:hAnsi="Times New Roman" w:cs="Times New Roman"/>
          <w:snapToGrid w:val="0"/>
        </w:rPr>
      </w:pPr>
      <w:r w:rsidRPr="00901462">
        <w:rPr>
          <w:rFonts w:ascii="Times New Roman" w:hAnsi="Times New Roman" w:cs="Times New Roman"/>
          <w:snapToGrid w:val="0"/>
        </w:rPr>
        <w:t>Obchodní rejstřík Krajského soudu v</w:t>
      </w:r>
    </w:p>
    <w:p w14:paraId="592040C6" w14:textId="77777777" w:rsidR="008E5D34" w:rsidRPr="00901462" w:rsidRDefault="00F454DA">
      <w:pPr>
        <w:rPr>
          <w:rFonts w:ascii="Times New Roman" w:hAnsi="Times New Roman" w:cs="Times New Roman"/>
          <w:snapToGrid w:val="0"/>
        </w:rPr>
      </w:pPr>
      <w:r w:rsidRPr="00901462">
        <w:rPr>
          <w:rFonts w:ascii="Times New Roman" w:hAnsi="Times New Roman" w:cs="Times New Roman"/>
          <w:snapToGrid w:val="0"/>
        </w:rPr>
        <w:t>Bankovní spojení:</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p>
    <w:p w14:paraId="4561C2FF" w14:textId="77777777" w:rsidR="008E5D34" w:rsidRPr="00901462" w:rsidRDefault="00D14EE3">
      <w:pPr>
        <w:rPr>
          <w:rFonts w:ascii="Times New Roman" w:hAnsi="Times New Roman" w:cs="Times New Roman"/>
          <w:snapToGrid w:val="0"/>
        </w:rPr>
      </w:pPr>
      <w:r w:rsidRPr="00901462">
        <w:rPr>
          <w:rFonts w:ascii="Times New Roman" w:hAnsi="Times New Roman" w:cs="Times New Roman"/>
          <w:snapToGrid w:val="0"/>
        </w:rPr>
        <w:t>IČ:</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p>
    <w:p w14:paraId="5282987D" w14:textId="77777777" w:rsidR="008E5D34" w:rsidRPr="00901462" w:rsidRDefault="00D14EE3">
      <w:pPr>
        <w:rPr>
          <w:rFonts w:ascii="Times New Roman" w:hAnsi="Times New Roman" w:cs="Times New Roman"/>
          <w:snapToGrid w:val="0"/>
        </w:rPr>
      </w:pPr>
      <w:r w:rsidRPr="00901462">
        <w:rPr>
          <w:rFonts w:ascii="Times New Roman" w:hAnsi="Times New Roman" w:cs="Times New Roman"/>
          <w:snapToGrid w:val="0"/>
        </w:rPr>
        <w:t>DIČ</w:t>
      </w:r>
      <w:r w:rsidR="00F454DA" w:rsidRPr="00901462">
        <w:rPr>
          <w:rFonts w:ascii="Times New Roman" w:hAnsi="Times New Roman" w:cs="Times New Roman"/>
          <w:snapToGrid w:val="0"/>
        </w:rPr>
        <w:t>:</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p>
    <w:p w14:paraId="7720C3CE" w14:textId="77777777" w:rsidR="003C07D2" w:rsidRPr="00901462" w:rsidRDefault="003C07D2" w:rsidP="00145939">
      <w:pPr>
        <w:ind w:firstLine="360"/>
        <w:rPr>
          <w:rFonts w:ascii="Times New Roman" w:hAnsi="Times New Roman" w:cs="Times New Roman"/>
        </w:rPr>
      </w:pPr>
      <w:r w:rsidRPr="00901462">
        <w:rPr>
          <w:rFonts w:ascii="Times New Roman" w:hAnsi="Times New Roman" w:cs="Times New Roman"/>
        </w:rPr>
        <w:t xml:space="preserve"> </w:t>
      </w:r>
    </w:p>
    <w:p w14:paraId="3F04B238" w14:textId="77777777" w:rsidR="003C07D2" w:rsidRPr="00901462" w:rsidRDefault="00F454DA" w:rsidP="003C07D2">
      <w:pPr>
        <w:ind w:left="420"/>
        <w:rPr>
          <w:rFonts w:ascii="Times New Roman" w:hAnsi="Times New Roman" w:cs="Times New Roman"/>
        </w:rPr>
      </w:pPr>
      <w:r w:rsidRPr="00901462">
        <w:rPr>
          <w:rFonts w:ascii="Times New Roman" w:hAnsi="Times New Roman" w:cs="Times New Roman"/>
        </w:rPr>
        <w:t>dále jen zhotovitel</w:t>
      </w:r>
    </w:p>
    <w:p w14:paraId="3235D5E7" w14:textId="77777777" w:rsidR="003C07D2" w:rsidRPr="00901462" w:rsidRDefault="003C07D2" w:rsidP="003C07D2">
      <w:pPr>
        <w:ind w:firstLine="360"/>
        <w:rPr>
          <w:rFonts w:ascii="Times New Roman" w:hAnsi="Times New Roman" w:cs="Times New Roman"/>
        </w:rPr>
      </w:pPr>
    </w:p>
    <w:p w14:paraId="565BC44D" w14:textId="77777777" w:rsidR="003C07D2" w:rsidRPr="00901462" w:rsidRDefault="003C07D2" w:rsidP="00BD62BE">
      <w:pPr>
        <w:pStyle w:val="Odstavecseseznamem"/>
        <w:numPr>
          <w:ilvl w:val="0"/>
          <w:numId w:val="45"/>
        </w:numPr>
        <w:rPr>
          <w:b/>
        </w:rPr>
      </w:pPr>
      <w:r w:rsidRPr="00901462">
        <w:rPr>
          <w:b/>
        </w:rPr>
        <w:t>Objednatel</w:t>
      </w:r>
    </w:p>
    <w:p w14:paraId="19869F75" w14:textId="77777777" w:rsidR="00595DBF" w:rsidRPr="00901462" w:rsidRDefault="00595DBF" w:rsidP="003C07D2">
      <w:pPr>
        <w:rPr>
          <w:rFonts w:ascii="Times New Roman" w:hAnsi="Times New Roman" w:cs="Times New Roman"/>
          <w:b/>
        </w:rPr>
      </w:pPr>
    </w:p>
    <w:p w14:paraId="5CA00B0B" w14:textId="77777777" w:rsidR="008E5D34" w:rsidRPr="00901462" w:rsidRDefault="00F454DA">
      <w:pPr>
        <w:jc w:val="both"/>
        <w:rPr>
          <w:rFonts w:ascii="Times New Roman" w:hAnsi="Times New Roman" w:cs="Times New Roman"/>
          <w:bCs/>
          <w:snapToGrid w:val="0"/>
        </w:rPr>
      </w:pPr>
      <w:r w:rsidRPr="00901462">
        <w:rPr>
          <w:rFonts w:ascii="Times New Roman" w:hAnsi="Times New Roman" w:cs="Times New Roman"/>
          <w:bCs/>
          <w:snapToGrid w:val="0"/>
        </w:rPr>
        <w:t>Obchodní firma:</w:t>
      </w:r>
      <w:r w:rsidR="00D14EE3" w:rsidRPr="00901462">
        <w:rPr>
          <w:rFonts w:ascii="Times New Roman" w:hAnsi="Times New Roman" w:cs="Times New Roman"/>
          <w:bCs/>
          <w:snapToGrid w:val="0"/>
        </w:rPr>
        <w:tab/>
      </w:r>
      <w:r w:rsidR="00D14EE3" w:rsidRPr="00901462">
        <w:rPr>
          <w:rFonts w:ascii="Times New Roman" w:hAnsi="Times New Roman" w:cs="Times New Roman"/>
          <w:bCs/>
          <w:snapToGrid w:val="0"/>
        </w:rPr>
        <w:tab/>
      </w:r>
      <w:r w:rsidRPr="00901462">
        <w:rPr>
          <w:rFonts w:ascii="Times New Roman" w:hAnsi="Times New Roman" w:cs="Times New Roman"/>
          <w:bCs/>
          <w:snapToGrid w:val="0"/>
        </w:rPr>
        <w:t>Dopravní podnik Ostrava a.s.</w:t>
      </w:r>
    </w:p>
    <w:p w14:paraId="02D4800A" w14:textId="77777777" w:rsidR="008E5D34" w:rsidRPr="00901462" w:rsidRDefault="00F454DA">
      <w:pPr>
        <w:jc w:val="both"/>
        <w:rPr>
          <w:rFonts w:ascii="Times New Roman" w:hAnsi="Times New Roman" w:cs="Times New Roman"/>
          <w:snapToGrid w:val="0"/>
        </w:rPr>
      </w:pPr>
      <w:r w:rsidRPr="00901462">
        <w:rPr>
          <w:rFonts w:ascii="Times New Roman" w:hAnsi="Times New Roman" w:cs="Times New Roman"/>
          <w:snapToGrid w:val="0"/>
        </w:rPr>
        <w:t>Sídlo:</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3C07D2" w:rsidRPr="00901462">
        <w:rPr>
          <w:rFonts w:ascii="Times New Roman" w:hAnsi="Times New Roman" w:cs="Times New Roman"/>
          <w:snapToGrid w:val="0"/>
        </w:rPr>
        <w:t xml:space="preserve">Poděbradova 494/2, </w:t>
      </w:r>
      <w:r w:rsidR="00D14EE3" w:rsidRPr="00901462">
        <w:rPr>
          <w:rFonts w:ascii="Times New Roman" w:hAnsi="Times New Roman" w:cs="Times New Roman"/>
          <w:snapToGrid w:val="0"/>
        </w:rPr>
        <w:t>702 00 Ostrava</w:t>
      </w:r>
      <w:r w:rsidR="003C07D2" w:rsidRPr="00901462">
        <w:rPr>
          <w:rFonts w:ascii="Times New Roman" w:hAnsi="Times New Roman" w:cs="Times New Roman"/>
          <w:snapToGrid w:val="0"/>
        </w:rPr>
        <w:t xml:space="preserve"> – </w:t>
      </w:r>
      <w:r w:rsidR="00D14EE3" w:rsidRPr="00901462">
        <w:rPr>
          <w:rFonts w:ascii="Times New Roman" w:hAnsi="Times New Roman" w:cs="Times New Roman"/>
          <w:snapToGrid w:val="0"/>
        </w:rPr>
        <w:t>Moravská Ostrava</w:t>
      </w:r>
    </w:p>
    <w:p w14:paraId="2D40A759" w14:textId="77777777" w:rsidR="008E5D34" w:rsidRPr="00901462" w:rsidRDefault="00F454DA">
      <w:pPr>
        <w:jc w:val="both"/>
        <w:rPr>
          <w:rFonts w:ascii="Times New Roman" w:hAnsi="Times New Roman" w:cs="Times New Roman"/>
          <w:snapToGrid w:val="0"/>
        </w:rPr>
      </w:pPr>
      <w:r w:rsidRPr="00901462">
        <w:rPr>
          <w:rFonts w:ascii="Times New Roman" w:hAnsi="Times New Roman" w:cs="Times New Roman"/>
          <w:bCs/>
          <w:snapToGrid w:val="0"/>
        </w:rPr>
        <w:t>Zastoupený:</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5739A4" w:rsidRPr="00901462">
        <w:rPr>
          <w:rFonts w:ascii="Times New Roman" w:hAnsi="Times New Roman" w:cs="Times New Roman"/>
          <w:snapToGrid w:val="0"/>
        </w:rPr>
        <w:t>Ing. Petrem Holušou</w:t>
      </w:r>
      <w:r w:rsidR="003C07D2" w:rsidRPr="00901462">
        <w:rPr>
          <w:rFonts w:ascii="Times New Roman" w:hAnsi="Times New Roman" w:cs="Times New Roman"/>
          <w:snapToGrid w:val="0"/>
        </w:rPr>
        <w:t>,</w:t>
      </w:r>
      <w:r w:rsidR="00A06262" w:rsidRPr="00901462">
        <w:rPr>
          <w:rFonts w:ascii="Times New Roman" w:hAnsi="Times New Roman" w:cs="Times New Roman"/>
        </w:rPr>
        <w:t xml:space="preserve"> vedoucím odboru dopravní cesta</w:t>
      </w:r>
      <w:r w:rsidR="003C07D2" w:rsidRPr="00901462">
        <w:rPr>
          <w:rFonts w:ascii="Times New Roman" w:hAnsi="Times New Roman" w:cs="Times New Roman"/>
          <w:snapToGrid w:val="0"/>
        </w:rPr>
        <w:t xml:space="preserve"> </w:t>
      </w:r>
    </w:p>
    <w:p w14:paraId="2460BF27" w14:textId="77777777" w:rsidR="00D14EE3" w:rsidRPr="00901462" w:rsidRDefault="00F454DA" w:rsidP="00D14EE3">
      <w:pPr>
        <w:jc w:val="both"/>
        <w:rPr>
          <w:rFonts w:ascii="Times New Roman" w:hAnsi="Times New Roman" w:cs="Times New Roman"/>
          <w:bCs/>
          <w:snapToGrid w:val="0"/>
        </w:rPr>
      </w:pPr>
      <w:r w:rsidRPr="00901462">
        <w:rPr>
          <w:rFonts w:ascii="Times New Roman" w:hAnsi="Times New Roman" w:cs="Times New Roman"/>
          <w:bCs/>
          <w:snapToGrid w:val="0"/>
        </w:rPr>
        <w:t>Osoby oprávněné k jednání:</w:t>
      </w:r>
    </w:p>
    <w:p w14:paraId="2E920007" w14:textId="77777777" w:rsidR="00D14EE3" w:rsidRPr="00901462" w:rsidRDefault="00D14EE3" w:rsidP="00D14EE3">
      <w:pPr>
        <w:jc w:val="both"/>
        <w:rPr>
          <w:rFonts w:ascii="Times New Roman" w:hAnsi="Times New Roman" w:cs="Times New Roman"/>
        </w:rPr>
      </w:pPr>
      <w:r w:rsidRPr="00901462">
        <w:rPr>
          <w:rFonts w:ascii="Times New Roman" w:hAnsi="Times New Roman" w:cs="Times New Roman"/>
          <w:bCs/>
          <w:snapToGrid w:val="0"/>
        </w:rPr>
        <w:tab/>
      </w:r>
      <w:r w:rsidRPr="00901462">
        <w:rPr>
          <w:rFonts w:ascii="Times New Roman" w:hAnsi="Times New Roman" w:cs="Times New Roman"/>
          <w:bCs/>
          <w:snapToGrid w:val="0"/>
        </w:rPr>
        <w:tab/>
      </w:r>
      <w:r w:rsidRPr="00901462">
        <w:rPr>
          <w:rFonts w:ascii="Times New Roman" w:hAnsi="Times New Roman" w:cs="Times New Roman"/>
          <w:bCs/>
          <w:snapToGrid w:val="0"/>
        </w:rPr>
        <w:tab/>
      </w:r>
      <w:r w:rsidRPr="00901462">
        <w:rPr>
          <w:rFonts w:ascii="Times New Roman" w:hAnsi="Times New Roman" w:cs="Times New Roman"/>
          <w:bCs/>
          <w:snapToGrid w:val="0"/>
        </w:rPr>
        <w:tab/>
      </w:r>
      <w:r w:rsidR="005739A4" w:rsidRPr="00901462">
        <w:rPr>
          <w:rFonts w:ascii="Times New Roman" w:hAnsi="Times New Roman" w:cs="Times New Roman"/>
        </w:rPr>
        <w:t>Ing. Petr Holuša</w:t>
      </w:r>
      <w:r w:rsidR="003C07D2" w:rsidRPr="00901462">
        <w:rPr>
          <w:rFonts w:ascii="Times New Roman" w:hAnsi="Times New Roman" w:cs="Times New Roman"/>
        </w:rPr>
        <w:t>, vedoucí odboru dopravní cesta,</w:t>
      </w:r>
      <w:r w:rsidRPr="00901462">
        <w:rPr>
          <w:rFonts w:ascii="Times New Roman" w:hAnsi="Times New Roman" w:cs="Times New Roman"/>
        </w:rPr>
        <w:t xml:space="preserve"> </w:t>
      </w:r>
    </w:p>
    <w:p w14:paraId="3217E39C" w14:textId="77777777" w:rsidR="00D14EE3" w:rsidRPr="00901462" w:rsidRDefault="00D14EE3" w:rsidP="00D14EE3">
      <w:pPr>
        <w:jc w:val="both"/>
        <w:rPr>
          <w:rFonts w:ascii="Times New Roman" w:hAnsi="Times New Roman" w:cs="Times New Roman"/>
        </w:rPr>
      </w:pP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t>tel. 59740</w:t>
      </w:r>
      <w:r w:rsidR="003C07D2" w:rsidRPr="00901462">
        <w:rPr>
          <w:rFonts w:ascii="Times New Roman" w:hAnsi="Times New Roman" w:cs="Times New Roman"/>
        </w:rPr>
        <w:t>2170, e-mail:</w:t>
      </w:r>
      <w:r w:rsidRPr="00901462">
        <w:rPr>
          <w:rFonts w:ascii="Times New Roman" w:hAnsi="Times New Roman" w:cs="Times New Roman"/>
        </w:rPr>
        <w:t xml:space="preserve"> </w:t>
      </w:r>
      <w:hyperlink r:id="rId8" w:history="1">
        <w:r w:rsidR="005739A4" w:rsidRPr="00901462">
          <w:rPr>
            <w:rStyle w:val="Hypertextovodkaz"/>
            <w:rFonts w:ascii="Times New Roman" w:hAnsi="Times New Roman" w:cs="Times New Roman"/>
          </w:rPr>
          <w:t>petr.holusa@dpo.cz</w:t>
        </w:r>
      </w:hyperlink>
    </w:p>
    <w:p w14:paraId="5983B40F" w14:textId="77777777" w:rsidR="00D14EE3" w:rsidRPr="00901462" w:rsidRDefault="00D14EE3" w:rsidP="00D14EE3">
      <w:pPr>
        <w:jc w:val="both"/>
        <w:rPr>
          <w:rFonts w:ascii="Times New Roman" w:hAnsi="Times New Roman" w:cs="Times New Roman"/>
          <w:snapToGrid w:val="0"/>
        </w:rPr>
      </w:pP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3C07D2" w:rsidRPr="00901462">
        <w:rPr>
          <w:rFonts w:ascii="Times New Roman" w:hAnsi="Times New Roman" w:cs="Times New Roman"/>
          <w:snapToGrid w:val="0"/>
        </w:rPr>
        <w:t>Ing.</w:t>
      </w:r>
      <w:r w:rsidR="00595DBF" w:rsidRPr="00901462">
        <w:rPr>
          <w:rFonts w:ascii="Times New Roman" w:hAnsi="Times New Roman" w:cs="Times New Roman"/>
          <w:snapToGrid w:val="0"/>
        </w:rPr>
        <w:t xml:space="preserve"> </w:t>
      </w:r>
      <w:r w:rsidR="003C07D2" w:rsidRPr="00901462">
        <w:rPr>
          <w:rFonts w:ascii="Times New Roman" w:hAnsi="Times New Roman" w:cs="Times New Roman"/>
          <w:snapToGrid w:val="0"/>
        </w:rPr>
        <w:t>Roman Maceček, vedoucí střediska vrchní stavba,</w:t>
      </w:r>
      <w:r w:rsidR="00595DBF" w:rsidRPr="00901462">
        <w:rPr>
          <w:rFonts w:ascii="Times New Roman" w:hAnsi="Times New Roman" w:cs="Times New Roman"/>
          <w:snapToGrid w:val="0"/>
        </w:rPr>
        <w:t xml:space="preserve"> </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3C07D2" w:rsidRPr="00901462">
        <w:rPr>
          <w:rFonts w:ascii="Times New Roman" w:hAnsi="Times New Roman" w:cs="Times New Roman"/>
          <w:snapToGrid w:val="0"/>
        </w:rPr>
        <w:t xml:space="preserve">tel.:606720455, email: </w:t>
      </w:r>
      <w:hyperlink r:id="rId9" w:history="1">
        <w:r w:rsidRPr="00901462">
          <w:rPr>
            <w:rStyle w:val="Hypertextovodkaz"/>
            <w:rFonts w:ascii="Times New Roman" w:hAnsi="Times New Roman" w:cs="Times New Roman"/>
            <w:snapToGrid w:val="0"/>
          </w:rPr>
          <w:t>roman.macecek@dpo.czp</w:t>
        </w:r>
      </w:hyperlink>
      <w:r w:rsidRPr="00901462">
        <w:rPr>
          <w:rFonts w:ascii="Times New Roman" w:hAnsi="Times New Roman" w:cs="Times New Roman"/>
          <w:snapToGrid w:val="0"/>
        </w:rPr>
        <w:t>.</w:t>
      </w:r>
    </w:p>
    <w:p w14:paraId="2C9F7BDE" w14:textId="77777777" w:rsidR="00D14EE3" w:rsidRPr="00901462" w:rsidRDefault="00D14EE3" w:rsidP="00D14EE3">
      <w:pPr>
        <w:jc w:val="both"/>
        <w:rPr>
          <w:rFonts w:ascii="Times New Roman" w:hAnsi="Times New Roman" w:cs="Times New Roman"/>
          <w:snapToGrid w:val="0"/>
        </w:rPr>
      </w:pP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5739A4" w:rsidRPr="00901462">
        <w:rPr>
          <w:rFonts w:ascii="Times New Roman" w:hAnsi="Times New Roman" w:cs="Times New Roman"/>
          <w:snapToGrid w:val="0"/>
        </w:rPr>
        <w:t>Marek Pustelník</w:t>
      </w:r>
      <w:r w:rsidR="003C07D2" w:rsidRPr="00901462">
        <w:rPr>
          <w:rFonts w:ascii="Times New Roman" w:hAnsi="Times New Roman" w:cs="Times New Roman"/>
          <w:snapToGrid w:val="0"/>
        </w:rPr>
        <w:t xml:space="preserve">, vrchní mistr </w:t>
      </w:r>
      <w:r w:rsidR="003C07D2" w:rsidRPr="00901462">
        <w:rPr>
          <w:rFonts w:ascii="Times New Roman" w:hAnsi="Times New Roman" w:cs="Times New Roman"/>
          <w:iCs/>
          <w:snapToGrid w:val="0"/>
        </w:rPr>
        <w:t>střediska</w:t>
      </w:r>
      <w:r w:rsidR="003C07D2" w:rsidRPr="00901462">
        <w:rPr>
          <w:rFonts w:ascii="Times New Roman" w:hAnsi="Times New Roman" w:cs="Times New Roman"/>
          <w:i/>
          <w:iCs/>
          <w:snapToGrid w:val="0"/>
        </w:rPr>
        <w:t xml:space="preserve"> </w:t>
      </w:r>
      <w:r w:rsidR="003C07D2" w:rsidRPr="00901462">
        <w:rPr>
          <w:rFonts w:ascii="Times New Roman" w:hAnsi="Times New Roman" w:cs="Times New Roman"/>
          <w:snapToGrid w:val="0"/>
        </w:rPr>
        <w:t>vrchní stavba,</w:t>
      </w:r>
      <w:r w:rsidR="00595DBF" w:rsidRPr="00901462">
        <w:rPr>
          <w:rFonts w:ascii="Times New Roman" w:hAnsi="Times New Roman" w:cs="Times New Roman"/>
          <w:snapToGrid w:val="0"/>
        </w:rPr>
        <w:t xml:space="preserve"> </w:t>
      </w:r>
    </w:p>
    <w:p w14:paraId="7D5FB402" w14:textId="77777777" w:rsidR="008E5D34" w:rsidRPr="00901462" w:rsidRDefault="00D14EE3" w:rsidP="00D14EE3">
      <w:pPr>
        <w:jc w:val="both"/>
        <w:rPr>
          <w:rFonts w:ascii="Times New Roman" w:hAnsi="Times New Roman" w:cs="Times New Roman"/>
          <w:snapToGrid w:val="0"/>
        </w:rPr>
      </w:pP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t xml:space="preserve">tel.: </w:t>
      </w:r>
      <w:r w:rsidR="005739A4" w:rsidRPr="00901462">
        <w:rPr>
          <w:rFonts w:ascii="Times New Roman" w:hAnsi="Times New Roman" w:cs="Times New Roman"/>
          <w:snapToGrid w:val="0"/>
        </w:rPr>
        <w:t>602 792 207</w:t>
      </w:r>
      <w:r w:rsidR="003C07D2" w:rsidRPr="00901462">
        <w:rPr>
          <w:rFonts w:ascii="Times New Roman" w:hAnsi="Times New Roman" w:cs="Times New Roman"/>
          <w:snapToGrid w:val="0"/>
        </w:rPr>
        <w:t xml:space="preserve">, email: </w:t>
      </w:r>
      <w:hyperlink r:id="rId10" w:history="1">
        <w:r w:rsidR="005739A4" w:rsidRPr="00901462">
          <w:rPr>
            <w:rStyle w:val="Hypertextovodkaz"/>
            <w:rFonts w:ascii="Times New Roman" w:hAnsi="Times New Roman" w:cs="Times New Roman"/>
            <w:snapToGrid w:val="0"/>
          </w:rPr>
          <w:t>marek.pustelnik@dpo.cz</w:t>
        </w:r>
      </w:hyperlink>
    </w:p>
    <w:p w14:paraId="5B89B20D" w14:textId="77777777" w:rsidR="008E5D34" w:rsidRPr="00901462" w:rsidRDefault="003C07D2">
      <w:pPr>
        <w:jc w:val="both"/>
        <w:rPr>
          <w:rFonts w:ascii="Times New Roman" w:hAnsi="Times New Roman" w:cs="Times New Roman"/>
          <w:snapToGrid w:val="0"/>
        </w:rPr>
      </w:pPr>
      <w:r w:rsidRPr="00901462">
        <w:rPr>
          <w:rFonts w:ascii="Times New Roman" w:hAnsi="Times New Roman" w:cs="Times New Roman"/>
          <w:snapToGrid w:val="0"/>
        </w:rPr>
        <w:t xml:space="preserve">Obchodní rejstřík Krajského soudu v Ostravě, </w:t>
      </w:r>
      <w:proofErr w:type="spellStart"/>
      <w:r w:rsidRPr="00901462">
        <w:rPr>
          <w:rFonts w:ascii="Times New Roman" w:hAnsi="Times New Roman" w:cs="Times New Roman"/>
          <w:snapToGrid w:val="0"/>
        </w:rPr>
        <w:t>sp</w:t>
      </w:r>
      <w:proofErr w:type="spellEnd"/>
      <w:r w:rsidRPr="00901462">
        <w:rPr>
          <w:rFonts w:ascii="Times New Roman" w:hAnsi="Times New Roman" w:cs="Times New Roman"/>
          <w:snapToGrid w:val="0"/>
        </w:rPr>
        <w:t>. zn. B. 1104</w:t>
      </w:r>
    </w:p>
    <w:p w14:paraId="4C808A58" w14:textId="77777777" w:rsidR="008E5D34" w:rsidRPr="00901462" w:rsidRDefault="00F454DA">
      <w:pPr>
        <w:jc w:val="both"/>
        <w:rPr>
          <w:rFonts w:ascii="Times New Roman" w:hAnsi="Times New Roman" w:cs="Times New Roman"/>
          <w:snapToGrid w:val="0"/>
        </w:rPr>
      </w:pPr>
      <w:r w:rsidRPr="00901462">
        <w:rPr>
          <w:rFonts w:ascii="Times New Roman" w:hAnsi="Times New Roman" w:cs="Times New Roman"/>
          <w:snapToGrid w:val="0"/>
        </w:rPr>
        <w:t>Bankovní spojení:</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3C07D2" w:rsidRPr="00901462">
        <w:rPr>
          <w:rFonts w:ascii="Times New Roman" w:hAnsi="Times New Roman" w:cs="Times New Roman"/>
          <w:snapToGrid w:val="0"/>
        </w:rPr>
        <w:t>Komerč</w:t>
      </w:r>
      <w:r w:rsidR="00977149" w:rsidRPr="00901462">
        <w:rPr>
          <w:rFonts w:ascii="Times New Roman" w:hAnsi="Times New Roman" w:cs="Times New Roman"/>
          <w:snapToGrid w:val="0"/>
        </w:rPr>
        <w:t>ní banka a.s., pobočka Ostrava,</w:t>
      </w:r>
      <w:r w:rsidR="00977149" w:rsidRPr="00901462">
        <w:rPr>
          <w:rFonts w:ascii="Times New Roman" w:hAnsi="Times New Roman" w:cs="Times New Roman"/>
          <w:snapToGrid w:val="0"/>
        </w:rPr>
        <w:tab/>
      </w:r>
      <w:r w:rsidR="003C07D2" w:rsidRPr="00901462">
        <w:rPr>
          <w:rFonts w:ascii="Times New Roman" w:hAnsi="Times New Roman" w:cs="Times New Roman"/>
          <w:snapToGrid w:val="0"/>
        </w:rPr>
        <w:t>č</w:t>
      </w:r>
      <w:r w:rsidR="00977149" w:rsidRPr="00901462">
        <w:rPr>
          <w:rFonts w:ascii="Times New Roman" w:hAnsi="Times New Roman" w:cs="Times New Roman"/>
          <w:snapToGrid w:val="0"/>
        </w:rPr>
        <w:t xml:space="preserve">. </w:t>
      </w:r>
      <w:r w:rsidR="003C07D2" w:rsidRPr="00901462">
        <w:rPr>
          <w:rFonts w:ascii="Times New Roman" w:hAnsi="Times New Roman" w:cs="Times New Roman"/>
          <w:snapToGrid w:val="0"/>
        </w:rPr>
        <w:t>účtu: 5708761/0100</w:t>
      </w:r>
    </w:p>
    <w:p w14:paraId="7A4821D7" w14:textId="77777777" w:rsidR="008E5D34" w:rsidRPr="00901462" w:rsidRDefault="00F454DA">
      <w:pPr>
        <w:jc w:val="both"/>
        <w:rPr>
          <w:rFonts w:ascii="Times New Roman" w:hAnsi="Times New Roman" w:cs="Times New Roman"/>
          <w:snapToGrid w:val="0"/>
        </w:rPr>
      </w:pPr>
      <w:r w:rsidRPr="00901462">
        <w:rPr>
          <w:rFonts w:ascii="Times New Roman" w:hAnsi="Times New Roman" w:cs="Times New Roman"/>
        </w:rPr>
        <w:t>Bankovní spojení</w:t>
      </w:r>
      <w:r w:rsidR="003C07D2" w:rsidRPr="00901462">
        <w:rPr>
          <w:rFonts w:ascii="Times New Roman" w:hAnsi="Times New Roman" w:cs="Times New Roman"/>
        </w:rPr>
        <w:t>:</w:t>
      </w:r>
      <w:r w:rsidR="00977149" w:rsidRPr="00901462">
        <w:rPr>
          <w:rFonts w:ascii="Times New Roman" w:hAnsi="Times New Roman" w:cs="Times New Roman"/>
        </w:rPr>
        <w:tab/>
      </w:r>
      <w:r w:rsidR="00977149" w:rsidRPr="00901462">
        <w:rPr>
          <w:rFonts w:ascii="Times New Roman" w:hAnsi="Times New Roman" w:cs="Times New Roman"/>
        </w:rPr>
        <w:tab/>
      </w:r>
      <w:proofErr w:type="spellStart"/>
      <w:r w:rsidR="003C07D2" w:rsidRPr="00901462">
        <w:rPr>
          <w:rFonts w:ascii="Times New Roman" w:hAnsi="Times New Roman" w:cs="Times New Roman"/>
        </w:rPr>
        <w:t>UniCredit</w:t>
      </w:r>
      <w:proofErr w:type="spellEnd"/>
      <w:r w:rsidR="003C07D2" w:rsidRPr="00901462">
        <w:rPr>
          <w:rFonts w:ascii="Times New Roman" w:hAnsi="Times New Roman" w:cs="Times New Roman"/>
        </w:rPr>
        <w:t xml:space="preserve"> Bank Czech Republic, a.s.,</w:t>
      </w:r>
      <w:r w:rsidR="00977149" w:rsidRPr="00901462">
        <w:rPr>
          <w:rFonts w:ascii="Times New Roman" w:hAnsi="Times New Roman" w:cs="Times New Roman"/>
        </w:rPr>
        <w:tab/>
      </w:r>
      <w:r w:rsidR="003C07D2" w:rsidRPr="00901462">
        <w:rPr>
          <w:rFonts w:ascii="Times New Roman" w:hAnsi="Times New Roman" w:cs="Times New Roman"/>
        </w:rPr>
        <w:t>č.</w:t>
      </w:r>
      <w:r w:rsidR="00977149" w:rsidRPr="00901462">
        <w:rPr>
          <w:rFonts w:ascii="Times New Roman" w:hAnsi="Times New Roman" w:cs="Times New Roman"/>
        </w:rPr>
        <w:t xml:space="preserve"> </w:t>
      </w:r>
      <w:r w:rsidR="003C07D2" w:rsidRPr="00901462">
        <w:rPr>
          <w:rFonts w:ascii="Times New Roman" w:hAnsi="Times New Roman" w:cs="Times New Roman"/>
        </w:rPr>
        <w:t>účtu:</w:t>
      </w:r>
      <w:r w:rsidR="00977149" w:rsidRPr="00901462">
        <w:rPr>
          <w:rFonts w:ascii="Times New Roman" w:hAnsi="Times New Roman" w:cs="Times New Roman"/>
        </w:rPr>
        <w:t xml:space="preserve"> </w:t>
      </w:r>
      <w:r w:rsidR="003C07D2" w:rsidRPr="00901462">
        <w:rPr>
          <w:rFonts w:ascii="Times New Roman" w:hAnsi="Times New Roman" w:cs="Times New Roman"/>
        </w:rPr>
        <w:t>105677586/2700</w:t>
      </w:r>
    </w:p>
    <w:p w14:paraId="3C472712" w14:textId="77777777" w:rsidR="008E5D34" w:rsidRPr="00901462" w:rsidRDefault="00977149">
      <w:pPr>
        <w:jc w:val="both"/>
        <w:rPr>
          <w:rFonts w:ascii="Times New Roman" w:hAnsi="Times New Roman" w:cs="Times New Roman"/>
          <w:snapToGrid w:val="0"/>
        </w:rPr>
      </w:pPr>
      <w:r w:rsidRPr="00901462">
        <w:rPr>
          <w:rFonts w:ascii="Times New Roman" w:hAnsi="Times New Roman" w:cs="Times New Roman"/>
          <w:snapToGrid w:val="0"/>
        </w:rPr>
        <w:t>IČ</w:t>
      </w:r>
      <w:r w:rsidR="00F454DA" w:rsidRPr="00901462">
        <w:rPr>
          <w:rFonts w:ascii="Times New Roman" w:hAnsi="Times New Roman" w:cs="Times New Roman"/>
          <w:snapToGrid w:val="0"/>
        </w:rPr>
        <w:t>:</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3C07D2" w:rsidRPr="00901462">
        <w:rPr>
          <w:rFonts w:ascii="Times New Roman" w:hAnsi="Times New Roman" w:cs="Times New Roman"/>
          <w:snapToGrid w:val="0"/>
        </w:rPr>
        <w:t>61974757</w:t>
      </w:r>
    </w:p>
    <w:p w14:paraId="10B2C205" w14:textId="77777777" w:rsidR="008E5D34" w:rsidRPr="00901462" w:rsidRDefault="00977149">
      <w:pPr>
        <w:jc w:val="both"/>
        <w:rPr>
          <w:rFonts w:ascii="Times New Roman" w:hAnsi="Times New Roman" w:cs="Times New Roman"/>
          <w:snapToGrid w:val="0"/>
        </w:rPr>
      </w:pPr>
      <w:r w:rsidRPr="00901462">
        <w:rPr>
          <w:rFonts w:ascii="Times New Roman" w:hAnsi="Times New Roman" w:cs="Times New Roman"/>
          <w:snapToGrid w:val="0"/>
        </w:rPr>
        <w:t>DIČ</w:t>
      </w:r>
      <w:r w:rsidR="00F454DA" w:rsidRPr="00901462">
        <w:rPr>
          <w:rFonts w:ascii="Times New Roman" w:hAnsi="Times New Roman" w:cs="Times New Roman"/>
          <w:snapToGrid w:val="0"/>
        </w:rPr>
        <w:t>:</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3C07D2" w:rsidRPr="00901462">
        <w:rPr>
          <w:rFonts w:ascii="Times New Roman" w:hAnsi="Times New Roman" w:cs="Times New Roman"/>
          <w:snapToGrid w:val="0"/>
        </w:rPr>
        <w:t>CZ61974757, plátce DPH</w:t>
      </w:r>
    </w:p>
    <w:p w14:paraId="34CA038C" w14:textId="77777777" w:rsidR="008E5D34" w:rsidRPr="00901462" w:rsidRDefault="008E5D34">
      <w:pPr>
        <w:ind w:left="276"/>
        <w:jc w:val="both"/>
        <w:rPr>
          <w:rFonts w:ascii="Times New Roman" w:hAnsi="Times New Roman" w:cs="Times New Roman"/>
          <w:snapToGrid w:val="0"/>
        </w:rPr>
      </w:pPr>
    </w:p>
    <w:p w14:paraId="44F6E182" w14:textId="77777777" w:rsidR="003C07D2" w:rsidRPr="00901462" w:rsidRDefault="00F454DA" w:rsidP="00145939">
      <w:pPr>
        <w:ind w:left="276"/>
        <w:rPr>
          <w:rFonts w:ascii="Times New Roman" w:hAnsi="Times New Roman" w:cs="Times New Roman"/>
          <w:snapToGrid w:val="0"/>
        </w:rPr>
      </w:pPr>
      <w:r w:rsidRPr="00901462">
        <w:rPr>
          <w:rFonts w:ascii="Times New Roman" w:hAnsi="Times New Roman" w:cs="Times New Roman"/>
          <w:snapToGrid w:val="0"/>
        </w:rPr>
        <w:t>dále jen objednatel</w:t>
      </w:r>
    </w:p>
    <w:p w14:paraId="4E361549" w14:textId="77777777" w:rsidR="008E5D34" w:rsidRPr="00901462" w:rsidRDefault="008E5D34" w:rsidP="00145939">
      <w:pPr>
        <w:ind w:left="276"/>
        <w:rPr>
          <w:rFonts w:ascii="Times New Roman" w:hAnsi="Times New Roman" w:cs="Times New Roman"/>
          <w:snapToGrid w:val="0"/>
        </w:rPr>
      </w:pPr>
    </w:p>
    <w:p w14:paraId="0BDB824A" w14:textId="77777777" w:rsidR="008E5D34" w:rsidRPr="00901462" w:rsidRDefault="008E5D34" w:rsidP="0077785C">
      <w:pPr>
        <w:pStyle w:val="Zkladntext0"/>
        <w:jc w:val="both"/>
        <w:rPr>
          <w:rFonts w:ascii="Times New Roman" w:hAnsi="Times New Roman" w:cs="Times New Roman"/>
        </w:rPr>
      </w:pPr>
      <w:r w:rsidRPr="00901462">
        <w:rPr>
          <w:rFonts w:ascii="Times New Roman" w:hAnsi="Times New Roman" w:cs="Times New Roman"/>
        </w:rPr>
        <w:t xml:space="preserve">uzavřely dále uvedeného dne, měsíce a roku v souladu s § 2586 a násl. zákona č. 89/2012 Sb., Občanský zákoník, v platném znění, a za podmínek dále uvedených tuto </w:t>
      </w:r>
      <w:r w:rsidRPr="00901462">
        <w:rPr>
          <w:rFonts w:ascii="Times New Roman" w:hAnsi="Times New Roman" w:cs="Times New Roman"/>
          <w:b/>
        </w:rPr>
        <w:t xml:space="preserve">Smlouvu o dílo. </w:t>
      </w:r>
      <w:r w:rsidRPr="00901462">
        <w:rPr>
          <w:rFonts w:ascii="Times New Roman" w:hAnsi="Times New Roman" w:cs="Times New Roman"/>
        </w:rPr>
        <w:t xml:space="preserve">Tato smlouva byla uzavřena v rámci výběrového řízení vedeného u Dopravního podniku Ostrava a.s. pod číslem </w:t>
      </w:r>
      <w:r w:rsidR="008B42E7" w:rsidRPr="008B42E7">
        <w:rPr>
          <w:rFonts w:ascii="Times New Roman" w:hAnsi="Times New Roman" w:cs="Times New Roman"/>
        </w:rPr>
        <w:t>NR-88-20-PŘ-Ta</w:t>
      </w:r>
      <w:r w:rsidR="008B42E7">
        <w:rPr>
          <w:rFonts w:ascii="Times New Roman" w:hAnsi="Times New Roman" w:cs="Times New Roman"/>
        </w:rPr>
        <w:t>.</w:t>
      </w:r>
    </w:p>
    <w:p w14:paraId="7F221284" w14:textId="77777777" w:rsidR="008E5D34" w:rsidRPr="00901462" w:rsidRDefault="008E5D34" w:rsidP="00145939">
      <w:pPr>
        <w:ind w:left="276"/>
        <w:rPr>
          <w:rFonts w:ascii="Times New Roman" w:hAnsi="Times New Roman" w:cs="Times New Roman"/>
          <w:snapToGrid w:val="0"/>
        </w:rPr>
      </w:pPr>
    </w:p>
    <w:p w14:paraId="592D56A6" w14:textId="77777777" w:rsidR="008E5D34" w:rsidRPr="00901462" w:rsidRDefault="008E5D34">
      <w:pPr>
        <w:pStyle w:val="Zkladntext20"/>
        <w:shd w:val="clear" w:color="auto" w:fill="auto"/>
        <w:spacing w:before="0" w:line="190" w:lineRule="exact"/>
        <w:jc w:val="left"/>
        <w:rPr>
          <w:sz w:val="24"/>
          <w:szCs w:val="24"/>
        </w:rPr>
      </w:pPr>
    </w:p>
    <w:p w14:paraId="3B621285" w14:textId="77777777" w:rsidR="00A63DB7" w:rsidRPr="00901462" w:rsidRDefault="00A63DB7">
      <w:pPr>
        <w:pStyle w:val="Nadpis10"/>
        <w:keepNext/>
        <w:keepLines/>
        <w:shd w:val="clear" w:color="auto" w:fill="auto"/>
        <w:spacing w:before="0" w:after="65" w:line="320" w:lineRule="exact"/>
        <w:ind w:left="480"/>
        <w:rPr>
          <w:sz w:val="24"/>
          <w:szCs w:val="24"/>
        </w:rPr>
      </w:pPr>
    </w:p>
    <w:p w14:paraId="3C6D4797" w14:textId="77777777" w:rsidR="00477F9B" w:rsidRPr="00901462" w:rsidRDefault="00477F9B" w:rsidP="00477F9B">
      <w:pPr>
        <w:pStyle w:val="Zkladntext20"/>
        <w:numPr>
          <w:ilvl w:val="0"/>
          <w:numId w:val="22"/>
        </w:numPr>
        <w:shd w:val="clear" w:color="auto" w:fill="auto"/>
        <w:spacing w:before="0" w:line="276" w:lineRule="auto"/>
        <w:ind w:left="0" w:firstLine="0"/>
        <w:rPr>
          <w:sz w:val="28"/>
          <w:szCs w:val="28"/>
        </w:rPr>
      </w:pPr>
    </w:p>
    <w:p w14:paraId="47604C70" w14:textId="77777777" w:rsidR="008E5D34" w:rsidRPr="00901462" w:rsidRDefault="00F454DA" w:rsidP="00477F9B">
      <w:pPr>
        <w:pStyle w:val="Zkladntext20"/>
        <w:shd w:val="clear" w:color="auto" w:fill="auto"/>
        <w:spacing w:before="0" w:line="276" w:lineRule="auto"/>
        <w:rPr>
          <w:sz w:val="28"/>
          <w:szCs w:val="28"/>
        </w:rPr>
      </w:pPr>
      <w:r w:rsidRPr="00901462">
        <w:rPr>
          <w:sz w:val="28"/>
          <w:szCs w:val="28"/>
        </w:rPr>
        <w:t>Předmět smlouvy</w:t>
      </w:r>
    </w:p>
    <w:p w14:paraId="546143B2" w14:textId="77777777" w:rsidR="004832E3" w:rsidRPr="00901462" w:rsidRDefault="004832E3" w:rsidP="004832E3">
      <w:pPr>
        <w:pStyle w:val="Poznmkapodarou0"/>
        <w:shd w:val="clear" w:color="auto" w:fill="auto"/>
        <w:tabs>
          <w:tab w:val="left" w:pos="294"/>
        </w:tabs>
        <w:ind w:right="500" w:firstLine="0"/>
        <w:rPr>
          <w:sz w:val="24"/>
          <w:szCs w:val="24"/>
        </w:rPr>
      </w:pPr>
    </w:p>
    <w:p w14:paraId="326EE9CB" w14:textId="77777777" w:rsidR="00680C68" w:rsidRPr="00901462" w:rsidRDefault="00CA2FC2" w:rsidP="008050E7">
      <w:pPr>
        <w:pStyle w:val="Poznmkapodarou0"/>
        <w:numPr>
          <w:ilvl w:val="0"/>
          <w:numId w:val="19"/>
        </w:numPr>
        <w:shd w:val="clear" w:color="auto" w:fill="auto"/>
        <w:tabs>
          <w:tab w:val="left" w:pos="426"/>
        </w:tabs>
        <w:spacing w:line="240" w:lineRule="auto"/>
        <w:ind w:left="426" w:right="50" w:hanging="142"/>
        <w:rPr>
          <w:rFonts w:eastAsia="Courier New"/>
          <w:spacing w:val="0"/>
          <w:sz w:val="24"/>
          <w:szCs w:val="24"/>
        </w:rPr>
      </w:pPr>
      <w:r w:rsidRPr="00901462">
        <w:rPr>
          <w:sz w:val="24"/>
          <w:szCs w:val="24"/>
        </w:rPr>
        <w:t>Před</w:t>
      </w:r>
      <w:r w:rsidRPr="00901462">
        <w:rPr>
          <w:rFonts w:eastAsia="Courier New"/>
          <w:spacing w:val="0"/>
          <w:sz w:val="24"/>
          <w:szCs w:val="24"/>
        </w:rPr>
        <w:t>mětem</w:t>
      </w:r>
      <w:r w:rsidR="00C31084" w:rsidRPr="00901462">
        <w:rPr>
          <w:rFonts w:eastAsia="Courier New"/>
          <w:spacing w:val="0"/>
          <w:sz w:val="24"/>
          <w:szCs w:val="24"/>
        </w:rPr>
        <w:t xml:space="preserve"> této </w:t>
      </w:r>
      <w:r w:rsidR="00477F9B" w:rsidRPr="00901462">
        <w:rPr>
          <w:rFonts w:eastAsia="Courier New"/>
          <w:spacing w:val="0"/>
          <w:sz w:val="24"/>
          <w:szCs w:val="24"/>
        </w:rPr>
        <w:t>S</w:t>
      </w:r>
      <w:r w:rsidR="00C31084" w:rsidRPr="00901462">
        <w:rPr>
          <w:rFonts w:eastAsia="Courier New"/>
          <w:spacing w:val="0"/>
          <w:sz w:val="24"/>
          <w:szCs w:val="24"/>
        </w:rPr>
        <w:t>mlouvy o dílo je úklid (odhrnutí) sněhu z</w:t>
      </w:r>
      <w:r w:rsidRPr="00901462">
        <w:rPr>
          <w:rFonts w:eastAsia="Courier New"/>
          <w:spacing w:val="0"/>
          <w:sz w:val="24"/>
          <w:szCs w:val="24"/>
        </w:rPr>
        <w:t> </w:t>
      </w:r>
      <w:r w:rsidR="00C31084" w:rsidRPr="00901462">
        <w:rPr>
          <w:rFonts w:eastAsia="Courier New"/>
          <w:spacing w:val="0"/>
          <w:sz w:val="24"/>
          <w:szCs w:val="24"/>
        </w:rPr>
        <w:t>tramvajových</w:t>
      </w:r>
      <w:r w:rsidRPr="00901462">
        <w:rPr>
          <w:rFonts w:eastAsia="Courier New"/>
          <w:spacing w:val="0"/>
          <w:sz w:val="24"/>
          <w:szCs w:val="24"/>
        </w:rPr>
        <w:t xml:space="preserve"> </w:t>
      </w:r>
      <w:r w:rsidR="00C31084" w:rsidRPr="00901462">
        <w:rPr>
          <w:rFonts w:eastAsia="Courier New"/>
          <w:spacing w:val="0"/>
          <w:sz w:val="24"/>
          <w:szCs w:val="24"/>
        </w:rPr>
        <w:t>nástupišť</w:t>
      </w:r>
      <w:r w:rsidR="00C31084" w:rsidRPr="00901462">
        <w:rPr>
          <w:sz w:val="24"/>
          <w:szCs w:val="24"/>
        </w:rPr>
        <w:t xml:space="preserve"> </w:t>
      </w:r>
      <w:r w:rsidR="008050E7" w:rsidRPr="00901462">
        <w:rPr>
          <w:rFonts w:eastAsia="Courier New"/>
          <w:spacing w:val="0"/>
          <w:sz w:val="24"/>
          <w:szCs w:val="24"/>
        </w:rPr>
        <w:t xml:space="preserve">a </w:t>
      </w:r>
      <w:r w:rsidR="00C31084" w:rsidRPr="00901462">
        <w:rPr>
          <w:rFonts w:eastAsia="Courier New"/>
          <w:spacing w:val="0"/>
          <w:sz w:val="24"/>
          <w:szCs w:val="24"/>
        </w:rPr>
        <w:t>komunikací pro pěší spravovaných objednatelem. Dílo bude</w:t>
      </w:r>
      <w:r w:rsidRPr="00901462">
        <w:rPr>
          <w:rFonts w:eastAsia="Courier New"/>
          <w:spacing w:val="0"/>
          <w:sz w:val="24"/>
          <w:szCs w:val="24"/>
        </w:rPr>
        <w:t xml:space="preserve"> </w:t>
      </w:r>
      <w:r w:rsidR="008050E7" w:rsidRPr="00901462">
        <w:rPr>
          <w:rFonts w:eastAsia="Courier New"/>
          <w:spacing w:val="0"/>
          <w:sz w:val="24"/>
          <w:szCs w:val="24"/>
        </w:rPr>
        <w:t>prováděno v</w:t>
      </w:r>
      <w:r w:rsidR="00477F9B" w:rsidRPr="00901462">
        <w:rPr>
          <w:rFonts w:eastAsia="Courier New"/>
          <w:spacing w:val="0"/>
          <w:sz w:val="24"/>
          <w:szCs w:val="24"/>
        </w:rPr>
        <w:t> </w:t>
      </w:r>
      <w:r w:rsidR="008050E7" w:rsidRPr="00901462">
        <w:rPr>
          <w:rFonts w:eastAsia="Courier New"/>
          <w:spacing w:val="0"/>
          <w:sz w:val="24"/>
          <w:szCs w:val="24"/>
        </w:rPr>
        <w:t>dílčí</w:t>
      </w:r>
      <w:r w:rsidR="00477F9B" w:rsidRPr="00901462">
        <w:rPr>
          <w:rFonts w:eastAsia="Courier New"/>
          <w:spacing w:val="0"/>
          <w:sz w:val="24"/>
          <w:szCs w:val="24"/>
        </w:rPr>
        <w:t>ch,</w:t>
      </w:r>
      <w:r w:rsidR="008050E7" w:rsidRPr="00901462">
        <w:rPr>
          <w:rFonts w:eastAsia="Courier New"/>
          <w:spacing w:val="0"/>
          <w:sz w:val="24"/>
          <w:szCs w:val="24"/>
        </w:rPr>
        <w:t xml:space="preserve"> </w:t>
      </w:r>
      <w:r w:rsidR="00C31084" w:rsidRPr="00901462">
        <w:rPr>
          <w:rFonts w:eastAsia="Courier New"/>
          <w:spacing w:val="0"/>
          <w:sz w:val="24"/>
          <w:szCs w:val="24"/>
        </w:rPr>
        <w:t xml:space="preserve">měsíčních </w:t>
      </w:r>
      <w:r w:rsidR="008050E7" w:rsidRPr="00901462">
        <w:rPr>
          <w:rFonts w:eastAsia="Courier New"/>
          <w:spacing w:val="0"/>
          <w:sz w:val="24"/>
          <w:szCs w:val="24"/>
        </w:rPr>
        <w:t>plněn</w:t>
      </w:r>
      <w:r w:rsidR="00477F9B" w:rsidRPr="00901462">
        <w:rPr>
          <w:rFonts w:eastAsia="Courier New"/>
          <w:spacing w:val="0"/>
          <w:sz w:val="24"/>
          <w:szCs w:val="24"/>
        </w:rPr>
        <w:t>ích</w:t>
      </w:r>
      <w:r w:rsidR="00C31084" w:rsidRPr="00901462">
        <w:rPr>
          <w:rFonts w:eastAsia="Courier New"/>
          <w:spacing w:val="0"/>
          <w:sz w:val="24"/>
          <w:szCs w:val="24"/>
        </w:rPr>
        <w:t>, dle potřeby objednatele. Technologie</w:t>
      </w:r>
      <w:r w:rsidR="00582454" w:rsidRPr="00901462">
        <w:rPr>
          <w:rFonts w:eastAsia="Courier New"/>
          <w:spacing w:val="0"/>
          <w:sz w:val="24"/>
          <w:szCs w:val="24"/>
        </w:rPr>
        <w:t xml:space="preserve"> </w:t>
      </w:r>
      <w:r w:rsidR="00C31084" w:rsidRPr="00901462">
        <w:rPr>
          <w:rFonts w:eastAsia="Courier New"/>
          <w:spacing w:val="0"/>
          <w:sz w:val="24"/>
          <w:szCs w:val="24"/>
        </w:rPr>
        <w:t>úklidu sněhu bude odpovídat charakteru odklizených ploch, tj. provádění úklidu za běžného provozu, v prostorech omezených zábradlím, přístřešky nebo označníky</w:t>
      </w:r>
      <w:r w:rsidR="003A510B" w:rsidRPr="00901462">
        <w:rPr>
          <w:rFonts w:eastAsia="Courier New"/>
          <w:spacing w:val="0"/>
          <w:sz w:val="24"/>
          <w:szCs w:val="24"/>
        </w:rPr>
        <w:t>.</w:t>
      </w:r>
      <w:r w:rsidR="00C31084" w:rsidRPr="00901462">
        <w:rPr>
          <w:rFonts w:eastAsia="Courier New"/>
          <w:spacing w:val="0"/>
          <w:sz w:val="24"/>
          <w:szCs w:val="24"/>
        </w:rPr>
        <w:t xml:space="preserve"> Případné použití mechanizace je možné jen za předpokladu zamezení poškození jakéhok</w:t>
      </w:r>
      <w:r w:rsidR="008050E7" w:rsidRPr="00901462">
        <w:rPr>
          <w:rFonts w:eastAsia="Courier New"/>
          <w:spacing w:val="0"/>
          <w:sz w:val="24"/>
          <w:szCs w:val="24"/>
        </w:rPr>
        <w:t>oliv majetku vlastním zatížením</w:t>
      </w:r>
      <w:r w:rsidR="008E6862" w:rsidRPr="00901462">
        <w:rPr>
          <w:rFonts w:eastAsia="Courier New"/>
          <w:spacing w:val="0"/>
          <w:sz w:val="24"/>
          <w:szCs w:val="24"/>
        </w:rPr>
        <w:t xml:space="preserve"> </w:t>
      </w:r>
      <w:r w:rsidR="00C31084" w:rsidRPr="00901462">
        <w:rPr>
          <w:rFonts w:eastAsia="Courier New"/>
          <w:spacing w:val="0"/>
          <w:sz w:val="24"/>
          <w:szCs w:val="24"/>
        </w:rPr>
        <w:t>nebo konstrukcí mechanizace</w:t>
      </w:r>
      <w:r w:rsidR="003A510B" w:rsidRPr="00901462">
        <w:rPr>
          <w:rFonts w:eastAsia="Courier New"/>
          <w:spacing w:val="0"/>
          <w:sz w:val="24"/>
          <w:szCs w:val="24"/>
        </w:rPr>
        <w:t xml:space="preserve">. Dále </w:t>
      </w:r>
      <w:r w:rsidR="00C31084" w:rsidRPr="00901462">
        <w:rPr>
          <w:rFonts w:eastAsia="Courier New"/>
          <w:spacing w:val="0"/>
          <w:sz w:val="24"/>
          <w:szCs w:val="24"/>
        </w:rPr>
        <w:t xml:space="preserve">musí být vyloučeno vzájemné ohrožení </w:t>
      </w:r>
      <w:r w:rsidR="003A510B" w:rsidRPr="00901462">
        <w:rPr>
          <w:rFonts w:eastAsia="Courier New"/>
          <w:spacing w:val="0"/>
          <w:sz w:val="24"/>
          <w:szCs w:val="24"/>
        </w:rPr>
        <w:t xml:space="preserve">mezi provozem </w:t>
      </w:r>
      <w:r w:rsidRPr="00901462">
        <w:rPr>
          <w:rFonts w:eastAsia="Courier New"/>
          <w:spacing w:val="0"/>
          <w:sz w:val="24"/>
          <w:szCs w:val="24"/>
        </w:rPr>
        <w:t>m</w:t>
      </w:r>
      <w:r w:rsidR="00C31084" w:rsidRPr="00901462">
        <w:rPr>
          <w:rFonts w:eastAsia="Courier New"/>
          <w:spacing w:val="0"/>
          <w:sz w:val="24"/>
          <w:szCs w:val="24"/>
        </w:rPr>
        <w:t>echanizace</w:t>
      </w:r>
      <w:r w:rsidR="003A510B" w:rsidRPr="00901462">
        <w:rPr>
          <w:rFonts w:eastAsia="Courier New"/>
          <w:spacing w:val="0"/>
          <w:sz w:val="24"/>
          <w:szCs w:val="24"/>
        </w:rPr>
        <w:t xml:space="preserve"> a drážní dopravou, ostatními </w:t>
      </w:r>
      <w:r w:rsidR="00C31084" w:rsidRPr="00901462">
        <w:rPr>
          <w:rFonts w:eastAsia="Courier New"/>
          <w:spacing w:val="0"/>
          <w:sz w:val="24"/>
          <w:szCs w:val="24"/>
        </w:rPr>
        <w:t>vozidl</w:t>
      </w:r>
      <w:r w:rsidR="003A510B" w:rsidRPr="00901462">
        <w:rPr>
          <w:rFonts w:eastAsia="Courier New"/>
          <w:spacing w:val="0"/>
          <w:sz w:val="24"/>
          <w:szCs w:val="24"/>
        </w:rPr>
        <w:t>y a</w:t>
      </w:r>
      <w:r w:rsidR="00C31084" w:rsidRPr="00901462">
        <w:rPr>
          <w:rFonts w:eastAsia="Courier New"/>
          <w:spacing w:val="0"/>
          <w:sz w:val="24"/>
          <w:szCs w:val="24"/>
        </w:rPr>
        <w:t xml:space="preserve"> chodc</w:t>
      </w:r>
      <w:r w:rsidR="003A510B" w:rsidRPr="00901462">
        <w:rPr>
          <w:rFonts w:eastAsia="Courier New"/>
          <w:spacing w:val="0"/>
          <w:sz w:val="24"/>
          <w:szCs w:val="24"/>
        </w:rPr>
        <w:t>i</w:t>
      </w:r>
      <w:r w:rsidR="00C31084" w:rsidRPr="00901462">
        <w:rPr>
          <w:rFonts w:eastAsia="Courier New"/>
          <w:spacing w:val="0"/>
          <w:sz w:val="24"/>
          <w:szCs w:val="24"/>
        </w:rPr>
        <w:t>.</w:t>
      </w:r>
    </w:p>
    <w:p w14:paraId="640BDA53" w14:textId="77777777" w:rsidR="00680C68" w:rsidRPr="00901462" w:rsidRDefault="00680C68" w:rsidP="00680C68">
      <w:pPr>
        <w:pStyle w:val="Poznmkapodarou0"/>
        <w:shd w:val="clear" w:color="auto" w:fill="auto"/>
        <w:tabs>
          <w:tab w:val="left" w:pos="426"/>
        </w:tabs>
        <w:spacing w:line="120" w:lineRule="auto"/>
        <w:ind w:left="425" w:right="499" w:firstLine="0"/>
        <w:rPr>
          <w:rFonts w:eastAsia="Courier New"/>
          <w:spacing w:val="0"/>
          <w:sz w:val="24"/>
          <w:szCs w:val="24"/>
        </w:rPr>
      </w:pPr>
    </w:p>
    <w:p w14:paraId="35C38A3B" w14:textId="77777777" w:rsidR="008E5D34" w:rsidRPr="00901462" w:rsidRDefault="00055493" w:rsidP="00680C68">
      <w:pPr>
        <w:pStyle w:val="Zkladntext30"/>
        <w:numPr>
          <w:ilvl w:val="0"/>
          <w:numId w:val="19"/>
        </w:numPr>
        <w:shd w:val="clear" w:color="auto" w:fill="auto"/>
        <w:tabs>
          <w:tab w:val="left" w:pos="426"/>
        </w:tabs>
        <w:spacing w:before="0" w:after="0" w:line="240" w:lineRule="atLeast"/>
        <w:ind w:left="426" w:right="20" w:hanging="142"/>
        <w:jc w:val="both"/>
        <w:rPr>
          <w:rFonts w:eastAsia="Courier New"/>
          <w:spacing w:val="0"/>
          <w:sz w:val="24"/>
          <w:szCs w:val="24"/>
        </w:rPr>
      </w:pPr>
      <w:r w:rsidRPr="00901462">
        <w:rPr>
          <w:rFonts w:eastAsia="Courier New"/>
          <w:spacing w:val="0"/>
          <w:sz w:val="24"/>
          <w:szCs w:val="24"/>
        </w:rPr>
        <w:t>Množství a konkrétní podmínky dílčích plnění po dobu trvání smluvního vztahu</w:t>
      </w:r>
      <w:r w:rsidR="00CB52FC" w:rsidRPr="00901462">
        <w:rPr>
          <w:rFonts w:eastAsia="Courier New"/>
          <w:spacing w:val="0"/>
          <w:sz w:val="24"/>
          <w:szCs w:val="24"/>
        </w:rPr>
        <w:t xml:space="preserve"> </w:t>
      </w:r>
      <w:r w:rsidRPr="00901462">
        <w:rPr>
          <w:rFonts w:eastAsia="Courier New"/>
          <w:spacing w:val="0"/>
          <w:sz w:val="24"/>
          <w:szCs w:val="24"/>
        </w:rPr>
        <w:t>určuje objednatel svými objednávkami</w:t>
      </w:r>
      <w:r w:rsidR="00EE4944" w:rsidRPr="00901462">
        <w:rPr>
          <w:rFonts w:eastAsia="Courier New"/>
          <w:spacing w:val="0"/>
          <w:sz w:val="24"/>
          <w:szCs w:val="24"/>
        </w:rPr>
        <w:t>.</w:t>
      </w:r>
    </w:p>
    <w:p w14:paraId="299AB860" w14:textId="77777777" w:rsidR="008E5D34" w:rsidRPr="00901462" w:rsidRDefault="008E5D34" w:rsidP="00680C68">
      <w:pPr>
        <w:pStyle w:val="Zkladntext30"/>
        <w:shd w:val="clear" w:color="auto" w:fill="auto"/>
        <w:tabs>
          <w:tab w:val="left" w:pos="294"/>
        </w:tabs>
        <w:spacing w:before="0" w:after="0" w:line="120" w:lineRule="auto"/>
        <w:ind w:left="839" w:right="23" w:hanging="839"/>
        <w:jc w:val="both"/>
        <w:rPr>
          <w:rFonts w:eastAsia="Courier New"/>
          <w:spacing w:val="0"/>
          <w:sz w:val="24"/>
          <w:szCs w:val="24"/>
        </w:rPr>
      </w:pPr>
    </w:p>
    <w:p w14:paraId="2FA00488" w14:textId="42D5829F" w:rsidR="008E5D34" w:rsidRPr="00901462" w:rsidRDefault="00055493" w:rsidP="00680C68">
      <w:pPr>
        <w:pStyle w:val="Zkladntext30"/>
        <w:numPr>
          <w:ilvl w:val="0"/>
          <w:numId w:val="19"/>
        </w:numPr>
        <w:shd w:val="clear" w:color="auto" w:fill="auto"/>
        <w:tabs>
          <w:tab w:val="left" w:pos="426"/>
        </w:tabs>
        <w:spacing w:before="0" w:after="0" w:line="240" w:lineRule="atLeast"/>
        <w:ind w:left="426" w:right="23" w:hanging="142"/>
        <w:jc w:val="both"/>
        <w:rPr>
          <w:rFonts w:eastAsia="Courier New"/>
          <w:spacing w:val="0"/>
          <w:sz w:val="24"/>
          <w:szCs w:val="24"/>
        </w:rPr>
      </w:pPr>
      <w:r w:rsidRPr="00901462">
        <w:rPr>
          <w:rFonts w:eastAsia="Courier New"/>
          <w:spacing w:val="0"/>
          <w:sz w:val="24"/>
          <w:szCs w:val="24"/>
        </w:rPr>
        <w:t>Maximální doba zahájení dílčího plnění nepřekročí 2 hodiny od doručení</w:t>
      </w:r>
      <w:r w:rsidR="00CB52FC" w:rsidRPr="00901462">
        <w:rPr>
          <w:rFonts w:eastAsia="Courier New"/>
          <w:spacing w:val="0"/>
          <w:sz w:val="24"/>
          <w:szCs w:val="24"/>
        </w:rPr>
        <w:t xml:space="preserve"> </w:t>
      </w:r>
      <w:r w:rsidRPr="00901462">
        <w:rPr>
          <w:rFonts w:eastAsia="Courier New"/>
          <w:spacing w:val="0"/>
          <w:sz w:val="24"/>
          <w:szCs w:val="24"/>
        </w:rPr>
        <w:t>objednávky, včetně dnů pracovního klidu a volna</w:t>
      </w:r>
      <w:r w:rsidR="003A510B" w:rsidRPr="00901462">
        <w:rPr>
          <w:rFonts w:eastAsia="Courier New"/>
          <w:spacing w:val="0"/>
          <w:sz w:val="24"/>
          <w:szCs w:val="24"/>
        </w:rPr>
        <w:t>.</w:t>
      </w:r>
      <w:r w:rsidRPr="00901462">
        <w:rPr>
          <w:rFonts w:eastAsia="Courier New"/>
          <w:spacing w:val="0"/>
          <w:sz w:val="24"/>
          <w:szCs w:val="24"/>
        </w:rPr>
        <w:t xml:space="preserve"> Objednávky se budou provádět</w:t>
      </w:r>
      <w:r w:rsidR="00CB52FC" w:rsidRPr="00901462">
        <w:rPr>
          <w:rFonts w:eastAsia="Courier New"/>
          <w:spacing w:val="0"/>
          <w:sz w:val="24"/>
          <w:szCs w:val="24"/>
        </w:rPr>
        <w:t xml:space="preserve"> </w:t>
      </w:r>
      <w:r w:rsidRPr="00901462">
        <w:rPr>
          <w:rFonts w:eastAsia="Courier New"/>
          <w:spacing w:val="0"/>
          <w:sz w:val="24"/>
          <w:szCs w:val="24"/>
        </w:rPr>
        <w:t>elektronickou formou (e-mail) na kontaktní osobu zhotovitele</w:t>
      </w:r>
      <w:r w:rsidR="00CB52FC" w:rsidRPr="00901462">
        <w:rPr>
          <w:rFonts w:eastAsia="Courier New"/>
          <w:spacing w:val="0"/>
          <w:sz w:val="24"/>
          <w:szCs w:val="24"/>
        </w:rPr>
        <w:t xml:space="preserve"> </w:t>
      </w:r>
      <w:r w:rsidRPr="00901462">
        <w:rPr>
          <w:rFonts w:eastAsia="Courier New"/>
          <w:spacing w:val="0"/>
          <w:sz w:val="24"/>
          <w:szCs w:val="24"/>
        </w:rPr>
        <w:t xml:space="preserve">uvedenou v </w:t>
      </w:r>
      <w:r w:rsidR="00D83120">
        <w:rPr>
          <w:rFonts w:eastAsia="Courier New"/>
          <w:spacing w:val="0"/>
          <w:sz w:val="24"/>
          <w:szCs w:val="24"/>
        </w:rPr>
        <w:t>čl.</w:t>
      </w:r>
      <w:r w:rsidR="00D83120" w:rsidRPr="00901462">
        <w:rPr>
          <w:rFonts w:eastAsia="Courier New"/>
          <w:spacing w:val="0"/>
          <w:sz w:val="24"/>
          <w:szCs w:val="24"/>
        </w:rPr>
        <w:t xml:space="preserve"> </w:t>
      </w:r>
      <w:r w:rsidRPr="00901462">
        <w:rPr>
          <w:rFonts w:eastAsia="Courier New"/>
          <w:spacing w:val="0"/>
          <w:sz w:val="24"/>
          <w:szCs w:val="24"/>
        </w:rPr>
        <w:t>I. této smlouvy. V mimořádných případech telefonicky s následným potvrzením přijetí objednávky elektronickou poštou na e-mail kontaktní osoby objednatele uvedené v</w:t>
      </w:r>
      <w:r w:rsidR="00C1685A">
        <w:rPr>
          <w:rFonts w:eastAsia="Courier New"/>
          <w:spacing w:val="0"/>
          <w:sz w:val="24"/>
          <w:szCs w:val="24"/>
        </w:rPr>
        <w:t> </w:t>
      </w:r>
      <w:r w:rsidR="00D83120">
        <w:rPr>
          <w:rFonts w:eastAsia="Courier New"/>
          <w:spacing w:val="0"/>
          <w:sz w:val="24"/>
          <w:szCs w:val="24"/>
        </w:rPr>
        <w:t>čl</w:t>
      </w:r>
      <w:r w:rsidR="00C1685A">
        <w:rPr>
          <w:rFonts w:eastAsia="Courier New"/>
          <w:spacing w:val="0"/>
          <w:sz w:val="24"/>
          <w:szCs w:val="24"/>
        </w:rPr>
        <w:t>.</w:t>
      </w:r>
      <w:r w:rsidRPr="00901462">
        <w:rPr>
          <w:rFonts w:eastAsia="Courier New"/>
          <w:spacing w:val="0"/>
          <w:sz w:val="24"/>
          <w:szCs w:val="24"/>
        </w:rPr>
        <w:t xml:space="preserve"> I</w:t>
      </w:r>
      <w:r w:rsidR="00C1685A">
        <w:rPr>
          <w:rFonts w:eastAsia="Courier New"/>
          <w:spacing w:val="0"/>
          <w:sz w:val="24"/>
          <w:szCs w:val="24"/>
        </w:rPr>
        <w:t>.</w:t>
      </w:r>
      <w:r w:rsidRPr="00901462">
        <w:rPr>
          <w:rFonts w:eastAsia="Courier New"/>
          <w:spacing w:val="0"/>
          <w:sz w:val="24"/>
          <w:szCs w:val="24"/>
        </w:rPr>
        <w:t xml:space="preserve"> této smlouvy.</w:t>
      </w:r>
    </w:p>
    <w:p w14:paraId="28DA9E17" w14:textId="77777777" w:rsidR="00F673E8" w:rsidRPr="00901462" w:rsidRDefault="00F673E8" w:rsidP="00680C68">
      <w:pPr>
        <w:pStyle w:val="Zkladntext30"/>
        <w:shd w:val="clear" w:color="auto" w:fill="auto"/>
        <w:tabs>
          <w:tab w:val="left" w:pos="294"/>
        </w:tabs>
        <w:spacing w:before="0" w:after="0" w:line="120" w:lineRule="auto"/>
        <w:ind w:left="284" w:right="23" w:firstLine="0"/>
        <w:jc w:val="both"/>
        <w:rPr>
          <w:rFonts w:eastAsia="Courier New"/>
          <w:spacing w:val="0"/>
          <w:sz w:val="24"/>
          <w:szCs w:val="24"/>
        </w:rPr>
      </w:pPr>
    </w:p>
    <w:p w14:paraId="65EF932C" w14:textId="77777777" w:rsidR="00F673E8" w:rsidRPr="00901462" w:rsidRDefault="00F673E8" w:rsidP="00680C68">
      <w:pPr>
        <w:pStyle w:val="Odstavecseseznamem"/>
        <w:numPr>
          <w:ilvl w:val="0"/>
          <w:numId w:val="19"/>
        </w:numPr>
        <w:tabs>
          <w:tab w:val="left" w:pos="426"/>
        </w:tabs>
        <w:spacing w:before="0" w:line="240" w:lineRule="atLeast"/>
        <w:ind w:left="426" w:hanging="142"/>
        <w:jc w:val="both"/>
        <w:rPr>
          <w:sz w:val="24"/>
          <w:szCs w:val="24"/>
        </w:rPr>
      </w:pPr>
      <w:r w:rsidRPr="00901462">
        <w:rPr>
          <w:sz w:val="24"/>
          <w:szCs w:val="24"/>
        </w:rPr>
        <w:t>Celková hodnota plnění z této smlouvy</w:t>
      </w:r>
      <w:r w:rsidR="00E05B62">
        <w:rPr>
          <w:sz w:val="24"/>
          <w:szCs w:val="24"/>
        </w:rPr>
        <w:t xml:space="preserve"> bez využití opčního práva</w:t>
      </w:r>
      <w:r w:rsidRPr="00901462">
        <w:rPr>
          <w:sz w:val="24"/>
          <w:szCs w:val="24"/>
        </w:rPr>
        <w:t xml:space="preserve"> je stanovena ve finančním objemu do 600 000,- Kč bez DPH. Objednatel </w:t>
      </w:r>
      <w:r w:rsidR="00D83120">
        <w:rPr>
          <w:sz w:val="24"/>
          <w:szCs w:val="24"/>
        </w:rPr>
        <w:t xml:space="preserve">se nezavazuje k žádnému minimálnímu odběru plnění a </w:t>
      </w:r>
      <w:r w:rsidRPr="00901462">
        <w:rPr>
          <w:sz w:val="24"/>
          <w:szCs w:val="24"/>
        </w:rPr>
        <w:t xml:space="preserve">vyhrazuje </w:t>
      </w:r>
      <w:r w:rsidR="00D83120">
        <w:rPr>
          <w:sz w:val="24"/>
          <w:szCs w:val="24"/>
        </w:rPr>
        <w:t xml:space="preserve">si </w:t>
      </w:r>
      <w:r w:rsidRPr="00901462">
        <w:rPr>
          <w:sz w:val="24"/>
          <w:szCs w:val="24"/>
        </w:rPr>
        <w:t xml:space="preserve">právo odebrat </w:t>
      </w:r>
      <w:r w:rsidR="00D83120">
        <w:rPr>
          <w:sz w:val="24"/>
          <w:szCs w:val="24"/>
        </w:rPr>
        <w:t>plnění v </w:t>
      </w:r>
      <w:r w:rsidRPr="00901462">
        <w:rPr>
          <w:sz w:val="24"/>
          <w:szCs w:val="24"/>
        </w:rPr>
        <w:t>menší</w:t>
      </w:r>
      <w:r w:rsidR="00D83120">
        <w:rPr>
          <w:sz w:val="24"/>
          <w:szCs w:val="24"/>
        </w:rPr>
        <w:t>m</w:t>
      </w:r>
      <w:r w:rsidRPr="00901462">
        <w:rPr>
          <w:sz w:val="24"/>
          <w:szCs w:val="24"/>
        </w:rPr>
        <w:t xml:space="preserve"> než </w:t>
      </w:r>
      <w:r w:rsidR="00D83120">
        <w:rPr>
          <w:sz w:val="24"/>
          <w:szCs w:val="24"/>
        </w:rPr>
        <w:t xml:space="preserve">výše uvedeném </w:t>
      </w:r>
      <w:r w:rsidRPr="00901462">
        <w:rPr>
          <w:sz w:val="24"/>
          <w:szCs w:val="24"/>
        </w:rPr>
        <w:t>předpokládané</w:t>
      </w:r>
      <w:r w:rsidR="00D83120">
        <w:rPr>
          <w:sz w:val="24"/>
          <w:szCs w:val="24"/>
        </w:rPr>
        <w:t>m objemu.</w:t>
      </w:r>
    </w:p>
    <w:p w14:paraId="32EDEF61" w14:textId="77777777" w:rsidR="00A63DB7" w:rsidRPr="00901462" w:rsidRDefault="00A63DB7" w:rsidP="00977149">
      <w:pPr>
        <w:pStyle w:val="Zkladntext20"/>
        <w:shd w:val="clear" w:color="auto" w:fill="auto"/>
        <w:spacing w:before="0" w:line="276" w:lineRule="auto"/>
        <w:ind w:left="40"/>
        <w:rPr>
          <w:rFonts w:eastAsia="Courier New"/>
          <w:b w:val="0"/>
          <w:bCs w:val="0"/>
          <w:spacing w:val="0"/>
          <w:sz w:val="24"/>
          <w:szCs w:val="24"/>
        </w:rPr>
      </w:pPr>
    </w:p>
    <w:p w14:paraId="6D052165" w14:textId="77777777" w:rsidR="00477F9B" w:rsidRPr="00901462" w:rsidRDefault="00477F9B" w:rsidP="00477F9B">
      <w:pPr>
        <w:pStyle w:val="Zkladntext20"/>
        <w:numPr>
          <w:ilvl w:val="0"/>
          <w:numId w:val="22"/>
        </w:numPr>
        <w:shd w:val="clear" w:color="auto" w:fill="auto"/>
        <w:spacing w:before="0" w:line="276" w:lineRule="auto"/>
        <w:ind w:left="0" w:firstLine="0"/>
        <w:rPr>
          <w:rFonts w:eastAsia="Courier New"/>
          <w:bCs w:val="0"/>
          <w:spacing w:val="0"/>
          <w:sz w:val="28"/>
          <w:szCs w:val="28"/>
        </w:rPr>
      </w:pPr>
    </w:p>
    <w:p w14:paraId="78DF12A1" w14:textId="77777777" w:rsidR="00B34E43" w:rsidRPr="00901462" w:rsidRDefault="00055493" w:rsidP="00477F9B">
      <w:pPr>
        <w:pStyle w:val="Zkladntext20"/>
        <w:shd w:val="clear" w:color="auto" w:fill="auto"/>
        <w:spacing w:before="0" w:line="276" w:lineRule="auto"/>
        <w:rPr>
          <w:rFonts w:eastAsia="Courier New"/>
          <w:bCs w:val="0"/>
          <w:spacing w:val="0"/>
          <w:sz w:val="28"/>
          <w:szCs w:val="28"/>
        </w:rPr>
      </w:pPr>
      <w:r w:rsidRPr="00901462">
        <w:rPr>
          <w:rFonts w:eastAsia="Courier New"/>
          <w:bCs w:val="0"/>
          <w:spacing w:val="0"/>
          <w:sz w:val="28"/>
          <w:szCs w:val="28"/>
        </w:rPr>
        <w:t>M</w:t>
      </w:r>
      <w:r w:rsidR="00145939" w:rsidRPr="00901462">
        <w:rPr>
          <w:rFonts w:eastAsia="Courier New"/>
          <w:bCs w:val="0"/>
          <w:spacing w:val="0"/>
          <w:sz w:val="28"/>
          <w:szCs w:val="28"/>
        </w:rPr>
        <w:t>ísto a doba plnění</w:t>
      </w:r>
    </w:p>
    <w:p w14:paraId="20DA9CE8" w14:textId="77777777" w:rsidR="00145939" w:rsidRPr="00901462" w:rsidRDefault="00145939" w:rsidP="00977149">
      <w:pPr>
        <w:pStyle w:val="Zkladntext20"/>
        <w:shd w:val="clear" w:color="auto" w:fill="auto"/>
        <w:spacing w:before="0" w:line="190" w:lineRule="exact"/>
        <w:ind w:left="360"/>
        <w:jc w:val="both"/>
        <w:rPr>
          <w:rFonts w:eastAsia="Courier New"/>
          <w:b w:val="0"/>
          <w:bCs w:val="0"/>
          <w:spacing w:val="0"/>
          <w:sz w:val="24"/>
          <w:szCs w:val="24"/>
        </w:rPr>
      </w:pPr>
    </w:p>
    <w:p w14:paraId="7DC231D7" w14:textId="77777777" w:rsidR="00B34E43" w:rsidRPr="00901462" w:rsidRDefault="00F454DA" w:rsidP="00C72C15">
      <w:pPr>
        <w:pStyle w:val="Odstavecseseznamem"/>
        <w:numPr>
          <w:ilvl w:val="0"/>
          <w:numId w:val="48"/>
        </w:numPr>
        <w:tabs>
          <w:tab w:val="left" w:pos="426"/>
        </w:tabs>
        <w:spacing w:line="240" w:lineRule="atLeast"/>
        <w:ind w:left="426" w:hanging="142"/>
        <w:jc w:val="both"/>
        <w:rPr>
          <w:sz w:val="24"/>
          <w:szCs w:val="24"/>
        </w:rPr>
      </w:pPr>
      <w:r w:rsidRPr="00901462">
        <w:rPr>
          <w:sz w:val="24"/>
          <w:szCs w:val="24"/>
        </w:rPr>
        <w:t>Místem plnění jsou plochy tramvajových nástupišť a komunikací pro pěší</w:t>
      </w:r>
      <w:r w:rsidR="00B34E43" w:rsidRPr="00901462">
        <w:rPr>
          <w:sz w:val="24"/>
          <w:szCs w:val="24"/>
        </w:rPr>
        <w:t xml:space="preserve"> </w:t>
      </w:r>
      <w:r w:rsidR="00055493" w:rsidRPr="00901462">
        <w:rPr>
          <w:rFonts w:eastAsia="Courier New"/>
          <w:sz w:val="24"/>
          <w:szCs w:val="24"/>
        </w:rPr>
        <w:t xml:space="preserve">spravovaných objednatelem nacházejících se na území </w:t>
      </w:r>
      <w:r w:rsidR="00E35B5C" w:rsidRPr="00901462">
        <w:rPr>
          <w:rFonts w:eastAsia="Courier New"/>
          <w:sz w:val="24"/>
          <w:szCs w:val="24"/>
        </w:rPr>
        <w:t xml:space="preserve">okresu </w:t>
      </w:r>
      <w:r w:rsidR="00055493" w:rsidRPr="00901462">
        <w:rPr>
          <w:rFonts w:eastAsia="Courier New"/>
          <w:sz w:val="24"/>
          <w:szCs w:val="24"/>
        </w:rPr>
        <w:t>Ostrav</w:t>
      </w:r>
      <w:r w:rsidR="00E35B5C" w:rsidRPr="00901462">
        <w:rPr>
          <w:rFonts w:eastAsia="Courier New"/>
          <w:sz w:val="24"/>
          <w:szCs w:val="24"/>
        </w:rPr>
        <w:t xml:space="preserve">a </w:t>
      </w:r>
      <w:r w:rsidR="00D83120">
        <w:rPr>
          <w:rFonts w:eastAsia="Courier New"/>
          <w:sz w:val="24"/>
          <w:szCs w:val="24"/>
        </w:rPr>
        <w:t xml:space="preserve">- </w:t>
      </w:r>
      <w:r w:rsidR="00E35B5C" w:rsidRPr="00901462">
        <w:rPr>
          <w:rFonts w:eastAsia="Courier New"/>
          <w:sz w:val="24"/>
          <w:szCs w:val="24"/>
        </w:rPr>
        <w:t>město</w:t>
      </w:r>
      <w:r w:rsidR="00055493" w:rsidRPr="00901462">
        <w:rPr>
          <w:rFonts w:eastAsia="Courier New"/>
          <w:sz w:val="24"/>
          <w:szCs w:val="24"/>
        </w:rPr>
        <w:t xml:space="preserve"> </w:t>
      </w:r>
      <w:r w:rsidR="00E35B5C" w:rsidRPr="00901462">
        <w:rPr>
          <w:rFonts w:eastAsia="Courier New"/>
          <w:sz w:val="24"/>
          <w:szCs w:val="24"/>
        </w:rPr>
        <w:t>včetně</w:t>
      </w:r>
      <w:r w:rsidR="00055493" w:rsidRPr="00901462">
        <w:rPr>
          <w:rFonts w:eastAsia="Courier New"/>
          <w:sz w:val="24"/>
          <w:szCs w:val="24"/>
        </w:rPr>
        <w:t xml:space="preserve"> tramvajové</w:t>
      </w:r>
      <w:r w:rsidR="00145939" w:rsidRPr="00901462">
        <w:rPr>
          <w:rFonts w:eastAsia="Courier New"/>
          <w:sz w:val="24"/>
          <w:szCs w:val="24"/>
        </w:rPr>
        <w:t xml:space="preserve"> trati Kyjovice - </w:t>
      </w:r>
      <w:r w:rsidR="00D83120" w:rsidRPr="00901462">
        <w:rPr>
          <w:rFonts w:eastAsia="Courier New"/>
          <w:sz w:val="24"/>
          <w:szCs w:val="24"/>
        </w:rPr>
        <w:t>Ostrava</w:t>
      </w:r>
      <w:r w:rsidR="00D83120">
        <w:rPr>
          <w:rFonts w:eastAsia="Courier New"/>
          <w:sz w:val="24"/>
          <w:szCs w:val="24"/>
        </w:rPr>
        <w:t>-</w:t>
      </w:r>
      <w:r w:rsidR="00145939" w:rsidRPr="00901462">
        <w:rPr>
          <w:rFonts w:eastAsia="Courier New"/>
          <w:sz w:val="24"/>
          <w:szCs w:val="24"/>
        </w:rPr>
        <w:t>Poruba</w:t>
      </w:r>
      <w:r w:rsidR="00055493" w:rsidRPr="00901462">
        <w:rPr>
          <w:rFonts w:eastAsia="Courier New"/>
          <w:sz w:val="24"/>
          <w:szCs w:val="24"/>
        </w:rPr>
        <w:t>.</w:t>
      </w:r>
    </w:p>
    <w:p w14:paraId="1DFF02D6" w14:textId="77777777" w:rsidR="00C72C15" w:rsidRPr="00901462" w:rsidRDefault="00C72C15" w:rsidP="00C72C15">
      <w:pPr>
        <w:pStyle w:val="Odstavecseseznamem"/>
        <w:tabs>
          <w:tab w:val="left" w:pos="426"/>
        </w:tabs>
        <w:spacing w:line="240" w:lineRule="atLeast"/>
        <w:ind w:left="426" w:firstLine="0"/>
        <w:jc w:val="both"/>
      </w:pPr>
    </w:p>
    <w:p w14:paraId="5B1C9DCA" w14:textId="77777777" w:rsidR="008E5D34" w:rsidRPr="00901462" w:rsidRDefault="00055493" w:rsidP="00C72C15">
      <w:pPr>
        <w:pStyle w:val="Odstavecseseznamem"/>
        <w:numPr>
          <w:ilvl w:val="0"/>
          <w:numId w:val="48"/>
        </w:numPr>
        <w:tabs>
          <w:tab w:val="clear" w:pos="709"/>
          <w:tab w:val="left" w:pos="-284"/>
          <w:tab w:val="left" w:pos="426"/>
        </w:tabs>
        <w:spacing w:before="0" w:line="240" w:lineRule="atLeast"/>
        <w:ind w:left="426" w:hanging="142"/>
        <w:jc w:val="both"/>
        <w:rPr>
          <w:sz w:val="24"/>
          <w:szCs w:val="24"/>
        </w:rPr>
      </w:pPr>
      <w:r w:rsidRPr="00901462">
        <w:rPr>
          <w:sz w:val="24"/>
          <w:szCs w:val="24"/>
        </w:rPr>
        <w:t xml:space="preserve">Doba plnění dle této smlouvy o dílo </w:t>
      </w:r>
      <w:r w:rsidR="00D83120">
        <w:rPr>
          <w:sz w:val="24"/>
          <w:szCs w:val="24"/>
        </w:rPr>
        <w:t>bude určena jednotlivými objednávkami dle čl. II. odst. 3 této smlouvy.</w:t>
      </w:r>
    </w:p>
    <w:p w14:paraId="73DE243F" w14:textId="77777777" w:rsidR="008E5D34" w:rsidRPr="00901462" w:rsidRDefault="008E5D34" w:rsidP="00977149">
      <w:pPr>
        <w:pStyle w:val="Zkladntext30"/>
        <w:shd w:val="clear" w:color="auto" w:fill="auto"/>
        <w:spacing w:before="0" w:after="0"/>
        <w:ind w:right="20" w:firstLine="0"/>
        <w:jc w:val="both"/>
        <w:rPr>
          <w:rFonts w:eastAsia="Courier New"/>
          <w:spacing w:val="0"/>
          <w:sz w:val="24"/>
          <w:szCs w:val="24"/>
        </w:rPr>
      </w:pPr>
    </w:p>
    <w:p w14:paraId="2C218B3C" w14:textId="77777777" w:rsidR="00477F9B" w:rsidRPr="00901462" w:rsidRDefault="00477F9B" w:rsidP="00477F9B">
      <w:pPr>
        <w:pStyle w:val="Zkladntext20"/>
        <w:numPr>
          <w:ilvl w:val="0"/>
          <w:numId w:val="22"/>
        </w:numPr>
        <w:shd w:val="clear" w:color="auto" w:fill="auto"/>
        <w:spacing w:before="0" w:line="276" w:lineRule="auto"/>
        <w:ind w:left="0" w:firstLine="0"/>
        <w:rPr>
          <w:rFonts w:eastAsia="Courier New"/>
          <w:bCs w:val="0"/>
          <w:spacing w:val="0"/>
          <w:sz w:val="28"/>
          <w:szCs w:val="28"/>
        </w:rPr>
      </w:pPr>
    </w:p>
    <w:p w14:paraId="1DE74A80" w14:textId="77777777" w:rsidR="008E5D34" w:rsidRPr="00901462" w:rsidRDefault="00145939" w:rsidP="00477F9B">
      <w:pPr>
        <w:pStyle w:val="Zkladntext20"/>
        <w:shd w:val="clear" w:color="auto" w:fill="auto"/>
        <w:spacing w:before="0" w:line="276" w:lineRule="auto"/>
        <w:ind w:left="3540" w:firstLine="708"/>
        <w:jc w:val="left"/>
        <w:rPr>
          <w:rFonts w:eastAsia="Courier New"/>
          <w:bCs w:val="0"/>
          <w:spacing w:val="0"/>
          <w:sz w:val="28"/>
          <w:szCs w:val="28"/>
        </w:rPr>
      </w:pPr>
      <w:r w:rsidRPr="00901462">
        <w:rPr>
          <w:rFonts w:eastAsia="Courier New"/>
          <w:bCs w:val="0"/>
          <w:spacing w:val="0"/>
          <w:sz w:val="28"/>
          <w:szCs w:val="28"/>
        </w:rPr>
        <w:t>Cena</w:t>
      </w:r>
    </w:p>
    <w:p w14:paraId="4D21D1D6" w14:textId="77777777" w:rsidR="004832E3" w:rsidRPr="00901462" w:rsidRDefault="004832E3" w:rsidP="00977149">
      <w:pPr>
        <w:pStyle w:val="Zkladntext20"/>
        <w:shd w:val="clear" w:color="auto" w:fill="auto"/>
        <w:spacing w:before="0" w:line="190" w:lineRule="exact"/>
        <w:ind w:left="40"/>
        <w:jc w:val="both"/>
        <w:rPr>
          <w:rFonts w:eastAsia="Courier New"/>
          <w:b w:val="0"/>
          <w:bCs w:val="0"/>
          <w:spacing w:val="0"/>
          <w:sz w:val="24"/>
          <w:szCs w:val="24"/>
        </w:rPr>
      </w:pPr>
    </w:p>
    <w:p w14:paraId="257BE792" w14:textId="77777777" w:rsidR="009B6B77" w:rsidRDefault="009B6B77" w:rsidP="00C72C15">
      <w:pPr>
        <w:pStyle w:val="Zkladntext30"/>
        <w:numPr>
          <w:ilvl w:val="0"/>
          <w:numId w:val="49"/>
        </w:numPr>
        <w:shd w:val="clear" w:color="auto" w:fill="auto"/>
        <w:tabs>
          <w:tab w:val="left" w:pos="426"/>
        </w:tabs>
        <w:spacing w:before="0" w:after="0" w:line="240" w:lineRule="exact"/>
        <w:ind w:left="426" w:right="23" w:hanging="142"/>
        <w:jc w:val="both"/>
        <w:rPr>
          <w:rFonts w:eastAsia="Courier New"/>
          <w:spacing w:val="0"/>
          <w:sz w:val="24"/>
          <w:szCs w:val="24"/>
        </w:rPr>
      </w:pPr>
      <w:r w:rsidRPr="00901462">
        <w:rPr>
          <w:rFonts w:eastAsia="Courier New"/>
          <w:spacing w:val="0"/>
          <w:sz w:val="24"/>
          <w:szCs w:val="24"/>
        </w:rPr>
        <w:t>Cena za odklízení zasněžené plochy za 1 m</w:t>
      </w:r>
      <w:r w:rsidRPr="00901462">
        <w:rPr>
          <w:rFonts w:eastAsia="Courier New"/>
          <w:spacing w:val="0"/>
          <w:sz w:val="24"/>
          <w:szCs w:val="24"/>
          <w:vertAlign w:val="superscript"/>
        </w:rPr>
        <w:t>2</w:t>
      </w:r>
      <w:r w:rsidRPr="00901462">
        <w:rPr>
          <w:rFonts w:eastAsia="Courier New"/>
          <w:spacing w:val="0"/>
          <w:sz w:val="24"/>
          <w:szCs w:val="24"/>
        </w:rPr>
        <w:t xml:space="preserve"> </w:t>
      </w:r>
      <w:r>
        <w:rPr>
          <w:rFonts w:eastAsia="Courier New"/>
          <w:spacing w:val="0"/>
          <w:sz w:val="24"/>
          <w:szCs w:val="24"/>
        </w:rPr>
        <w:t xml:space="preserve">činí </w:t>
      </w:r>
      <w:r w:rsidRPr="00B6736B">
        <w:rPr>
          <w:rFonts w:eastAsia="Courier New"/>
          <w:spacing w:val="0"/>
          <w:sz w:val="24"/>
          <w:szCs w:val="24"/>
          <w:highlight w:val="cyan"/>
        </w:rPr>
        <w:t>…</w:t>
      </w:r>
      <w:proofErr w:type="gramStart"/>
      <w:r w:rsidRPr="00B6736B">
        <w:rPr>
          <w:rFonts w:eastAsia="Courier New"/>
          <w:spacing w:val="0"/>
          <w:sz w:val="24"/>
          <w:szCs w:val="24"/>
          <w:highlight w:val="cyan"/>
        </w:rPr>
        <w:t>…..</w:t>
      </w:r>
      <w:r w:rsidRPr="00901462">
        <w:rPr>
          <w:rFonts w:eastAsia="Courier New"/>
          <w:spacing w:val="0"/>
          <w:sz w:val="24"/>
          <w:szCs w:val="24"/>
        </w:rPr>
        <w:t xml:space="preserve">     Kč</w:t>
      </w:r>
      <w:proofErr w:type="gramEnd"/>
      <w:r w:rsidRPr="00901462">
        <w:rPr>
          <w:rFonts w:eastAsia="Courier New"/>
          <w:spacing w:val="0"/>
          <w:sz w:val="24"/>
          <w:szCs w:val="24"/>
        </w:rPr>
        <w:tab/>
        <w:t>bez DPH</w:t>
      </w:r>
      <w:r>
        <w:rPr>
          <w:rFonts w:eastAsia="Courier New"/>
          <w:spacing w:val="0"/>
          <w:sz w:val="24"/>
          <w:szCs w:val="24"/>
        </w:rPr>
        <w:t>.</w:t>
      </w:r>
    </w:p>
    <w:p w14:paraId="1D6F83F0" w14:textId="2C299CE4" w:rsidR="0021332B" w:rsidRDefault="009B6B77" w:rsidP="00B6736B">
      <w:pPr>
        <w:pStyle w:val="Zkladntext30"/>
        <w:shd w:val="clear" w:color="auto" w:fill="auto"/>
        <w:tabs>
          <w:tab w:val="left" w:pos="426"/>
        </w:tabs>
        <w:spacing w:before="0" w:after="0" w:line="240" w:lineRule="exact"/>
        <w:ind w:left="426" w:right="23" w:firstLine="0"/>
        <w:jc w:val="both"/>
        <w:rPr>
          <w:i/>
          <w:color w:val="00B0F0"/>
          <w:sz w:val="22"/>
          <w:szCs w:val="22"/>
        </w:rPr>
      </w:pPr>
      <w:r>
        <w:rPr>
          <w:rFonts w:eastAsia="Courier New"/>
          <w:spacing w:val="0"/>
          <w:sz w:val="24"/>
          <w:szCs w:val="24"/>
        </w:rPr>
        <w:t xml:space="preserve"> </w:t>
      </w:r>
      <w:r w:rsidR="008B42E7" w:rsidRPr="0092276C">
        <w:rPr>
          <w:i/>
          <w:color w:val="00B0F0"/>
          <w:sz w:val="22"/>
          <w:szCs w:val="22"/>
        </w:rPr>
        <w:t xml:space="preserve">(POZN.: Doplní </w:t>
      </w:r>
      <w:r w:rsidR="00AB7992">
        <w:rPr>
          <w:i/>
          <w:color w:val="00B0F0"/>
          <w:sz w:val="22"/>
          <w:szCs w:val="22"/>
        </w:rPr>
        <w:t>zhotovitel</w:t>
      </w:r>
      <w:r w:rsidR="008B42E7" w:rsidRPr="0092276C">
        <w:rPr>
          <w:i/>
          <w:color w:val="00B0F0"/>
          <w:sz w:val="22"/>
          <w:szCs w:val="22"/>
        </w:rPr>
        <w:t>. Poté poznámku vymažte.</w:t>
      </w:r>
      <w:r w:rsidR="00444934">
        <w:rPr>
          <w:i/>
          <w:color w:val="00B0F0"/>
          <w:sz w:val="22"/>
          <w:szCs w:val="22"/>
        </w:rPr>
        <w:t xml:space="preserve"> Tato cena bude předmětem hodnocení.)</w:t>
      </w:r>
    </w:p>
    <w:p w14:paraId="5A2554FE" w14:textId="77777777" w:rsidR="009B6B77" w:rsidRDefault="009B6B77" w:rsidP="00B6736B">
      <w:pPr>
        <w:pStyle w:val="Zkladntext30"/>
        <w:shd w:val="clear" w:color="auto" w:fill="auto"/>
        <w:tabs>
          <w:tab w:val="left" w:pos="426"/>
        </w:tabs>
        <w:spacing w:before="0" w:after="0" w:line="240" w:lineRule="exact"/>
        <w:ind w:left="426" w:right="23" w:firstLine="0"/>
        <w:jc w:val="both"/>
        <w:rPr>
          <w:rFonts w:eastAsia="Courier New"/>
          <w:spacing w:val="0"/>
          <w:sz w:val="24"/>
          <w:szCs w:val="24"/>
        </w:rPr>
      </w:pPr>
    </w:p>
    <w:p w14:paraId="653A8710" w14:textId="059F8195" w:rsidR="00A63DB7" w:rsidRPr="00901462" w:rsidRDefault="00055493" w:rsidP="00C72C15">
      <w:pPr>
        <w:pStyle w:val="Zkladntext30"/>
        <w:numPr>
          <w:ilvl w:val="0"/>
          <w:numId w:val="49"/>
        </w:numPr>
        <w:shd w:val="clear" w:color="auto" w:fill="auto"/>
        <w:tabs>
          <w:tab w:val="left" w:pos="426"/>
        </w:tabs>
        <w:spacing w:before="0" w:after="0" w:line="240" w:lineRule="exact"/>
        <w:ind w:left="426" w:right="23" w:hanging="142"/>
        <w:jc w:val="both"/>
        <w:rPr>
          <w:rFonts w:eastAsia="Courier New"/>
          <w:spacing w:val="0"/>
          <w:sz w:val="24"/>
          <w:szCs w:val="24"/>
        </w:rPr>
      </w:pPr>
      <w:r w:rsidRPr="00901462">
        <w:rPr>
          <w:rFonts w:eastAsia="Courier New"/>
          <w:spacing w:val="0"/>
          <w:sz w:val="24"/>
          <w:szCs w:val="24"/>
        </w:rPr>
        <w:t xml:space="preserve">Cena </w:t>
      </w:r>
      <w:r w:rsidR="009B6B77">
        <w:rPr>
          <w:rFonts w:eastAsia="Courier New"/>
          <w:spacing w:val="0"/>
          <w:sz w:val="24"/>
          <w:szCs w:val="24"/>
        </w:rPr>
        <w:t xml:space="preserve">je stanovena ve smyslu nabídky zhotovitele jako cena nejvýše přípustná a </w:t>
      </w:r>
      <w:r w:rsidRPr="00901462">
        <w:rPr>
          <w:rFonts w:eastAsia="Courier New"/>
          <w:spacing w:val="0"/>
          <w:sz w:val="24"/>
          <w:szCs w:val="24"/>
        </w:rPr>
        <w:t>obsahuje veškeré náklady, včetně veškerých náklad</w:t>
      </w:r>
      <w:r w:rsidR="00AD4F0B" w:rsidRPr="00901462">
        <w:rPr>
          <w:rFonts w:eastAsia="Courier New"/>
          <w:spacing w:val="0"/>
          <w:sz w:val="24"/>
          <w:szCs w:val="24"/>
        </w:rPr>
        <w:t>ů</w:t>
      </w:r>
      <w:r w:rsidRPr="00901462">
        <w:rPr>
          <w:rFonts w:eastAsia="Courier New"/>
          <w:spacing w:val="0"/>
          <w:sz w:val="24"/>
          <w:szCs w:val="24"/>
        </w:rPr>
        <w:t xml:space="preserve"> na dopravu do m</w:t>
      </w:r>
      <w:r w:rsidR="00C032D8" w:rsidRPr="00901462">
        <w:rPr>
          <w:rFonts w:eastAsia="Courier New"/>
          <w:spacing w:val="0"/>
          <w:sz w:val="24"/>
          <w:szCs w:val="24"/>
        </w:rPr>
        <w:t>ísta</w:t>
      </w:r>
      <w:r w:rsidR="00B34E43" w:rsidRPr="00901462">
        <w:rPr>
          <w:rFonts w:eastAsia="Courier New"/>
          <w:spacing w:val="0"/>
          <w:sz w:val="24"/>
          <w:szCs w:val="24"/>
        </w:rPr>
        <w:t xml:space="preserve"> </w:t>
      </w:r>
      <w:r w:rsidR="00C032D8" w:rsidRPr="00901462">
        <w:rPr>
          <w:rFonts w:eastAsia="Courier New"/>
          <w:spacing w:val="0"/>
          <w:sz w:val="24"/>
          <w:szCs w:val="24"/>
        </w:rPr>
        <w:t>plněn</w:t>
      </w:r>
      <w:r w:rsidR="008F6B85">
        <w:rPr>
          <w:rFonts w:eastAsia="Courier New"/>
          <w:spacing w:val="0"/>
          <w:sz w:val="24"/>
          <w:szCs w:val="24"/>
        </w:rPr>
        <w:t>í</w:t>
      </w:r>
      <w:bookmarkStart w:id="0" w:name="_GoBack"/>
      <w:bookmarkEnd w:id="0"/>
      <w:r w:rsidR="00C032D8" w:rsidRPr="00901462">
        <w:rPr>
          <w:rFonts w:eastAsia="Courier New"/>
          <w:spacing w:val="0"/>
          <w:sz w:val="24"/>
          <w:szCs w:val="24"/>
        </w:rPr>
        <w:t xml:space="preserve"> uvedeného v</w:t>
      </w:r>
      <w:r w:rsidR="00212BFE" w:rsidRPr="00901462">
        <w:rPr>
          <w:rFonts w:eastAsia="Courier New"/>
          <w:spacing w:val="0"/>
          <w:sz w:val="24"/>
          <w:szCs w:val="24"/>
        </w:rPr>
        <w:t> </w:t>
      </w:r>
      <w:r w:rsidR="009B6B77">
        <w:rPr>
          <w:rFonts w:eastAsia="Courier New"/>
          <w:spacing w:val="0"/>
          <w:sz w:val="24"/>
          <w:szCs w:val="24"/>
        </w:rPr>
        <w:t>čl</w:t>
      </w:r>
      <w:r w:rsidR="00212BFE" w:rsidRPr="00901462">
        <w:rPr>
          <w:rFonts w:eastAsia="Courier New"/>
          <w:spacing w:val="0"/>
          <w:sz w:val="24"/>
          <w:szCs w:val="24"/>
        </w:rPr>
        <w:t>.</w:t>
      </w:r>
      <w:r w:rsidR="00C032D8" w:rsidRPr="00901462">
        <w:rPr>
          <w:rFonts w:eastAsia="Courier New"/>
          <w:spacing w:val="0"/>
          <w:sz w:val="24"/>
          <w:szCs w:val="24"/>
        </w:rPr>
        <w:t xml:space="preserve"> </w:t>
      </w:r>
      <w:r w:rsidR="00270D88" w:rsidRPr="00901462">
        <w:rPr>
          <w:rFonts w:eastAsia="Courier New"/>
          <w:spacing w:val="0"/>
          <w:sz w:val="24"/>
          <w:szCs w:val="24"/>
        </w:rPr>
        <w:t>III</w:t>
      </w:r>
      <w:r w:rsidR="008A4A7C" w:rsidRPr="00901462">
        <w:rPr>
          <w:rFonts w:eastAsia="Courier New"/>
          <w:spacing w:val="0"/>
          <w:sz w:val="24"/>
          <w:szCs w:val="24"/>
        </w:rPr>
        <w:t>.</w:t>
      </w:r>
      <w:r w:rsidR="00212BFE" w:rsidRPr="00901462">
        <w:rPr>
          <w:rFonts w:eastAsia="Courier New"/>
          <w:spacing w:val="0"/>
          <w:sz w:val="24"/>
          <w:szCs w:val="24"/>
        </w:rPr>
        <w:t xml:space="preserve"> </w:t>
      </w:r>
      <w:r w:rsidR="009B6B77">
        <w:rPr>
          <w:rFonts w:eastAsia="Courier New"/>
          <w:spacing w:val="0"/>
          <w:sz w:val="24"/>
          <w:szCs w:val="24"/>
        </w:rPr>
        <w:t>odst.</w:t>
      </w:r>
      <w:r w:rsidR="009B6B77" w:rsidRPr="00901462">
        <w:rPr>
          <w:rFonts w:eastAsia="Courier New"/>
          <w:spacing w:val="0"/>
          <w:sz w:val="24"/>
          <w:szCs w:val="24"/>
        </w:rPr>
        <w:t xml:space="preserve"> </w:t>
      </w:r>
      <w:r w:rsidR="008A4A7C" w:rsidRPr="00901462">
        <w:rPr>
          <w:rFonts w:eastAsia="Courier New"/>
          <w:spacing w:val="0"/>
          <w:sz w:val="24"/>
          <w:szCs w:val="24"/>
        </w:rPr>
        <w:t>1 této</w:t>
      </w:r>
      <w:r w:rsidRPr="00901462">
        <w:rPr>
          <w:rFonts w:eastAsia="Courier New"/>
          <w:spacing w:val="0"/>
          <w:sz w:val="24"/>
          <w:szCs w:val="24"/>
        </w:rPr>
        <w:t xml:space="preserve"> smlouvy</w:t>
      </w:r>
      <w:r w:rsidR="00C403D2">
        <w:rPr>
          <w:rFonts w:eastAsia="Courier New"/>
          <w:spacing w:val="0"/>
          <w:sz w:val="24"/>
          <w:szCs w:val="24"/>
        </w:rPr>
        <w:t xml:space="preserve">. Výši sjednané ceny </w:t>
      </w:r>
      <w:r w:rsidR="00C403D2" w:rsidRPr="00C403D2">
        <w:rPr>
          <w:rFonts w:eastAsia="Courier New"/>
          <w:spacing w:val="0"/>
          <w:sz w:val="24"/>
          <w:szCs w:val="24"/>
        </w:rPr>
        <w:t>lze překročit pouze na základě dohody obou smluvních stran formou písemného dodatku k této smlouvě, a to pouze v případě</w:t>
      </w:r>
      <w:r w:rsidRPr="00901462">
        <w:rPr>
          <w:rFonts w:eastAsia="Courier New"/>
          <w:spacing w:val="0"/>
          <w:sz w:val="24"/>
          <w:szCs w:val="24"/>
        </w:rPr>
        <w:t>:</w:t>
      </w:r>
    </w:p>
    <w:p w14:paraId="115C5525" w14:textId="77777777" w:rsidR="008E5D34" w:rsidRPr="00901462" w:rsidRDefault="008E5D34" w:rsidP="00977149">
      <w:pPr>
        <w:pStyle w:val="Zkladntext30"/>
        <w:shd w:val="clear" w:color="auto" w:fill="auto"/>
        <w:tabs>
          <w:tab w:val="left" w:pos="343"/>
        </w:tabs>
        <w:spacing w:before="0" w:after="0" w:line="240" w:lineRule="exact"/>
        <w:ind w:right="23" w:firstLine="0"/>
        <w:jc w:val="both"/>
        <w:rPr>
          <w:rFonts w:eastAsia="Courier New"/>
          <w:spacing w:val="0"/>
          <w:sz w:val="24"/>
          <w:szCs w:val="24"/>
        </w:rPr>
      </w:pPr>
    </w:p>
    <w:p w14:paraId="1E3B283D" w14:textId="77777777" w:rsidR="00331BB5" w:rsidRPr="00901462" w:rsidRDefault="00055493" w:rsidP="00F36CE0">
      <w:pPr>
        <w:pStyle w:val="Zkladntext30"/>
        <w:numPr>
          <w:ilvl w:val="0"/>
          <w:numId w:val="30"/>
        </w:numPr>
        <w:shd w:val="clear" w:color="auto" w:fill="auto"/>
        <w:spacing w:before="0" w:after="0" w:line="240" w:lineRule="exact"/>
        <w:ind w:left="709" w:right="23" w:hanging="283"/>
        <w:jc w:val="both"/>
        <w:rPr>
          <w:rFonts w:eastAsia="Courier New"/>
          <w:spacing w:val="0"/>
          <w:sz w:val="24"/>
          <w:szCs w:val="24"/>
        </w:rPr>
      </w:pPr>
      <w:r w:rsidRPr="00901462">
        <w:rPr>
          <w:rFonts w:eastAsia="Courier New"/>
          <w:spacing w:val="0"/>
          <w:sz w:val="24"/>
          <w:szCs w:val="24"/>
        </w:rPr>
        <w:lastRenderedPageBreak/>
        <w:t>pokud v průběhu plnění předmětu smlouvy dojde ke změnám legislativních či</w:t>
      </w:r>
    </w:p>
    <w:p w14:paraId="5E835DB0" w14:textId="77777777" w:rsidR="00331BB5" w:rsidRPr="00901462" w:rsidRDefault="00055493" w:rsidP="00F36CE0">
      <w:pPr>
        <w:pStyle w:val="Zkladntext30"/>
        <w:shd w:val="clear" w:color="auto" w:fill="auto"/>
        <w:spacing w:before="0" w:after="0" w:line="240" w:lineRule="exact"/>
        <w:ind w:left="1063" w:right="23" w:hanging="360"/>
        <w:jc w:val="both"/>
        <w:rPr>
          <w:rFonts w:eastAsia="Courier New"/>
          <w:spacing w:val="0"/>
          <w:sz w:val="24"/>
          <w:szCs w:val="24"/>
        </w:rPr>
      </w:pPr>
      <w:r w:rsidRPr="00901462">
        <w:rPr>
          <w:rFonts w:eastAsia="Courier New"/>
          <w:spacing w:val="0"/>
          <w:sz w:val="24"/>
          <w:szCs w:val="24"/>
        </w:rPr>
        <w:t>technických předpisů a norem, které budou mít prokazatelný vliv na výši ceny</w:t>
      </w:r>
    </w:p>
    <w:p w14:paraId="70AE053F" w14:textId="77777777" w:rsidR="00A63DB7" w:rsidRPr="00901462" w:rsidRDefault="00055493" w:rsidP="00F36CE0">
      <w:pPr>
        <w:pStyle w:val="Zkladntext30"/>
        <w:shd w:val="clear" w:color="auto" w:fill="auto"/>
        <w:spacing w:before="0" w:after="0" w:line="240" w:lineRule="exact"/>
        <w:ind w:left="1063" w:right="23" w:hanging="360"/>
        <w:jc w:val="both"/>
        <w:rPr>
          <w:rFonts w:eastAsia="Courier New"/>
          <w:spacing w:val="0"/>
          <w:sz w:val="24"/>
          <w:szCs w:val="24"/>
        </w:rPr>
      </w:pPr>
      <w:r w:rsidRPr="00901462">
        <w:rPr>
          <w:rFonts w:eastAsia="Courier New"/>
          <w:spacing w:val="0"/>
          <w:sz w:val="24"/>
          <w:szCs w:val="24"/>
        </w:rPr>
        <w:t>zhotovitele, sjednané touto smlouvou,</w:t>
      </w:r>
    </w:p>
    <w:p w14:paraId="5F0C39B2" w14:textId="77777777" w:rsidR="008E5D34" w:rsidRPr="00901462" w:rsidRDefault="008E5D34" w:rsidP="00977149">
      <w:pPr>
        <w:pStyle w:val="Zkladntext30"/>
        <w:shd w:val="clear" w:color="auto" w:fill="auto"/>
        <w:spacing w:before="0" w:after="0" w:line="240" w:lineRule="exact"/>
        <w:ind w:left="343" w:right="23" w:firstLine="0"/>
        <w:jc w:val="both"/>
        <w:rPr>
          <w:rFonts w:eastAsia="Courier New"/>
          <w:spacing w:val="0"/>
          <w:sz w:val="24"/>
          <w:szCs w:val="24"/>
        </w:rPr>
      </w:pPr>
    </w:p>
    <w:p w14:paraId="730E4C95" w14:textId="77777777" w:rsidR="008E5D34" w:rsidRPr="00C403D2" w:rsidRDefault="00C403D2" w:rsidP="00C403D2">
      <w:pPr>
        <w:pStyle w:val="Zkladntext30"/>
        <w:numPr>
          <w:ilvl w:val="0"/>
          <w:numId w:val="30"/>
        </w:numPr>
        <w:shd w:val="clear" w:color="auto" w:fill="auto"/>
        <w:spacing w:before="0" w:after="0" w:line="240" w:lineRule="exact"/>
        <w:ind w:left="709" w:right="23" w:hanging="283"/>
        <w:jc w:val="both"/>
        <w:rPr>
          <w:rFonts w:eastAsia="Courier New"/>
          <w:spacing w:val="0"/>
          <w:sz w:val="24"/>
          <w:szCs w:val="24"/>
        </w:rPr>
      </w:pPr>
      <w:r>
        <w:rPr>
          <w:rFonts w:eastAsia="Courier New"/>
          <w:spacing w:val="0"/>
          <w:sz w:val="24"/>
          <w:szCs w:val="24"/>
        </w:rPr>
        <w:t xml:space="preserve">v odůvodněných případech </w:t>
      </w:r>
      <w:r w:rsidR="00055493" w:rsidRPr="00901462">
        <w:rPr>
          <w:rFonts w:eastAsia="Courier New"/>
          <w:spacing w:val="0"/>
          <w:sz w:val="24"/>
          <w:szCs w:val="24"/>
        </w:rPr>
        <w:t>změn a doplňků</w:t>
      </w:r>
      <w:r>
        <w:rPr>
          <w:rFonts w:eastAsia="Courier New"/>
          <w:spacing w:val="0"/>
          <w:sz w:val="24"/>
          <w:szCs w:val="24"/>
        </w:rPr>
        <w:t xml:space="preserve"> technické specifikace zadaného </w:t>
      </w:r>
      <w:r w:rsidR="00055493" w:rsidRPr="00901462">
        <w:rPr>
          <w:rFonts w:eastAsia="Courier New"/>
          <w:spacing w:val="0"/>
          <w:sz w:val="24"/>
          <w:szCs w:val="24"/>
        </w:rPr>
        <w:t>předmětu plnění</w:t>
      </w:r>
      <w:r w:rsidR="00331BB5" w:rsidRPr="00901462">
        <w:rPr>
          <w:rFonts w:eastAsia="Courier New"/>
          <w:spacing w:val="0"/>
          <w:sz w:val="24"/>
          <w:szCs w:val="24"/>
        </w:rPr>
        <w:t xml:space="preserve"> </w:t>
      </w:r>
      <w:r w:rsidR="00055493" w:rsidRPr="00C403D2">
        <w:rPr>
          <w:rFonts w:eastAsia="Courier New"/>
          <w:spacing w:val="0"/>
          <w:sz w:val="24"/>
          <w:szCs w:val="24"/>
        </w:rPr>
        <w:t>této smlouvy, a to však pouze a výlučně na základě požadavku ze strany</w:t>
      </w:r>
      <w:r>
        <w:rPr>
          <w:rFonts w:eastAsia="Courier New"/>
          <w:spacing w:val="0"/>
          <w:sz w:val="24"/>
          <w:szCs w:val="24"/>
        </w:rPr>
        <w:t xml:space="preserve"> </w:t>
      </w:r>
      <w:r w:rsidR="00055493" w:rsidRPr="00C403D2">
        <w:rPr>
          <w:rFonts w:eastAsia="Courier New"/>
          <w:spacing w:val="0"/>
          <w:sz w:val="24"/>
          <w:szCs w:val="24"/>
        </w:rPr>
        <w:t>objednatele.</w:t>
      </w:r>
    </w:p>
    <w:p w14:paraId="069CF80D" w14:textId="77777777" w:rsidR="008E5D34" w:rsidRPr="00901462" w:rsidRDefault="008E5D34" w:rsidP="00977149">
      <w:pPr>
        <w:pStyle w:val="Zkladntext30"/>
        <w:shd w:val="clear" w:color="auto" w:fill="auto"/>
        <w:spacing w:before="0" w:after="0" w:line="240" w:lineRule="exact"/>
        <w:ind w:left="343" w:right="23" w:firstLine="0"/>
        <w:jc w:val="both"/>
        <w:rPr>
          <w:rFonts w:eastAsia="Courier New"/>
          <w:spacing w:val="0"/>
          <w:sz w:val="24"/>
          <w:szCs w:val="24"/>
        </w:rPr>
      </w:pPr>
    </w:p>
    <w:p w14:paraId="4EE4D161" w14:textId="77777777" w:rsidR="008E5D34" w:rsidRPr="00901462" w:rsidRDefault="00331BB5" w:rsidP="00F36CE0">
      <w:pPr>
        <w:pStyle w:val="Zkladntext30"/>
        <w:shd w:val="clear" w:color="auto" w:fill="auto"/>
        <w:spacing w:before="0" w:after="0" w:line="240" w:lineRule="exact"/>
        <w:ind w:left="993" w:right="23" w:hanging="567"/>
        <w:jc w:val="both"/>
        <w:rPr>
          <w:rFonts w:eastAsia="Courier New"/>
          <w:spacing w:val="0"/>
          <w:sz w:val="24"/>
          <w:szCs w:val="24"/>
        </w:rPr>
      </w:pPr>
      <w:r w:rsidRPr="00901462">
        <w:rPr>
          <w:rFonts w:eastAsia="Courier New"/>
          <w:spacing w:val="0"/>
        </w:rPr>
        <w:t xml:space="preserve">      </w:t>
      </w:r>
    </w:p>
    <w:p w14:paraId="3B415B18" w14:textId="77777777" w:rsidR="00477F9B" w:rsidRPr="00901462" w:rsidRDefault="00477F9B" w:rsidP="00477F9B">
      <w:pPr>
        <w:pStyle w:val="Odstavecseseznamem"/>
        <w:numPr>
          <w:ilvl w:val="0"/>
          <w:numId w:val="22"/>
        </w:numPr>
        <w:ind w:left="0" w:firstLine="0"/>
        <w:jc w:val="center"/>
        <w:rPr>
          <w:b/>
          <w:sz w:val="28"/>
          <w:szCs w:val="28"/>
        </w:rPr>
      </w:pPr>
    </w:p>
    <w:p w14:paraId="55506DED" w14:textId="77777777" w:rsidR="008E5D34" w:rsidRPr="00901462" w:rsidRDefault="008E5D34" w:rsidP="00477F9B">
      <w:pPr>
        <w:pStyle w:val="Odstavecseseznamem"/>
        <w:ind w:left="0" w:firstLine="0"/>
        <w:jc w:val="center"/>
        <w:rPr>
          <w:b/>
          <w:sz w:val="28"/>
          <w:szCs w:val="28"/>
        </w:rPr>
      </w:pPr>
      <w:r w:rsidRPr="00901462">
        <w:rPr>
          <w:b/>
          <w:sz w:val="28"/>
          <w:szCs w:val="28"/>
        </w:rPr>
        <w:t xml:space="preserve">Nové </w:t>
      </w:r>
      <w:r w:rsidR="00E05B62">
        <w:rPr>
          <w:b/>
          <w:sz w:val="28"/>
          <w:szCs w:val="28"/>
        </w:rPr>
        <w:t>služby a práce</w:t>
      </w:r>
    </w:p>
    <w:p w14:paraId="0995FE82" w14:textId="77777777" w:rsidR="008E5D34" w:rsidRPr="00901462" w:rsidRDefault="008E5D34" w:rsidP="008E5D34">
      <w:pPr>
        <w:ind w:left="360" w:hanging="360"/>
        <w:jc w:val="both"/>
        <w:rPr>
          <w:rFonts w:ascii="Times New Roman" w:hAnsi="Times New Roman" w:cs="Times New Roman"/>
          <w:b/>
          <w:bCs/>
        </w:rPr>
      </w:pPr>
    </w:p>
    <w:p w14:paraId="5A5179CC" w14:textId="4EFDE57E" w:rsidR="008E5D34" w:rsidRPr="00901462" w:rsidRDefault="008E5D34" w:rsidP="00D62D4D">
      <w:pPr>
        <w:pStyle w:val="Zkladntext30"/>
        <w:numPr>
          <w:ilvl w:val="0"/>
          <w:numId w:val="43"/>
        </w:numPr>
        <w:shd w:val="clear" w:color="auto" w:fill="auto"/>
        <w:spacing w:before="0" w:after="0" w:line="240" w:lineRule="auto"/>
        <w:ind w:left="426" w:right="23" w:hanging="142"/>
        <w:jc w:val="both"/>
        <w:rPr>
          <w:rFonts w:eastAsia="Courier New"/>
          <w:spacing w:val="0"/>
          <w:sz w:val="24"/>
          <w:szCs w:val="24"/>
        </w:rPr>
      </w:pPr>
      <w:r w:rsidRPr="00901462">
        <w:rPr>
          <w:rFonts w:eastAsia="Courier New"/>
          <w:spacing w:val="0"/>
          <w:sz w:val="24"/>
          <w:szCs w:val="24"/>
        </w:rPr>
        <w:t>Objednatel si vyhrazuje po celou dobu trvání smlouvy právo na rozšíření sjednaného objemu</w:t>
      </w:r>
      <w:r w:rsidR="00D62D4D" w:rsidRPr="00901462">
        <w:rPr>
          <w:rFonts w:eastAsia="Courier New"/>
          <w:spacing w:val="0"/>
          <w:sz w:val="24"/>
          <w:szCs w:val="24"/>
        </w:rPr>
        <w:t xml:space="preserve"> </w:t>
      </w:r>
      <w:r w:rsidRPr="00901462">
        <w:rPr>
          <w:rFonts w:eastAsia="Courier New"/>
          <w:spacing w:val="0"/>
          <w:sz w:val="24"/>
          <w:szCs w:val="24"/>
        </w:rPr>
        <w:t>předmětu veřejné zakázky</w:t>
      </w:r>
      <w:r w:rsidR="004B3A05">
        <w:rPr>
          <w:rFonts w:eastAsia="Courier New"/>
          <w:spacing w:val="0"/>
          <w:sz w:val="24"/>
          <w:szCs w:val="24"/>
        </w:rPr>
        <w:t xml:space="preserve"> o nejvíce 30% předpokládané hodnoty plnění dle </w:t>
      </w:r>
      <w:proofErr w:type="gramStart"/>
      <w:r w:rsidR="004B3A05">
        <w:rPr>
          <w:rFonts w:eastAsia="Courier New"/>
          <w:spacing w:val="0"/>
          <w:sz w:val="24"/>
          <w:szCs w:val="24"/>
        </w:rPr>
        <w:t>čl.II</w:t>
      </w:r>
      <w:proofErr w:type="gramEnd"/>
      <w:r w:rsidR="004B3A05">
        <w:rPr>
          <w:rFonts w:eastAsia="Courier New"/>
          <w:spacing w:val="0"/>
          <w:sz w:val="24"/>
          <w:szCs w:val="24"/>
        </w:rPr>
        <w:t>.4</w:t>
      </w:r>
      <w:r w:rsidRPr="00901462">
        <w:rPr>
          <w:rFonts w:eastAsia="Courier New"/>
          <w:spacing w:val="0"/>
          <w:sz w:val="24"/>
          <w:szCs w:val="24"/>
        </w:rPr>
        <w:t xml:space="preserve"> a </w:t>
      </w:r>
      <w:r w:rsidR="004B3A05">
        <w:rPr>
          <w:rFonts w:eastAsia="Courier New"/>
          <w:spacing w:val="0"/>
          <w:sz w:val="24"/>
          <w:szCs w:val="24"/>
        </w:rPr>
        <w:t>případné</w:t>
      </w:r>
      <w:r w:rsidRPr="00901462">
        <w:rPr>
          <w:rFonts w:eastAsia="Courier New"/>
          <w:spacing w:val="0"/>
          <w:sz w:val="24"/>
          <w:szCs w:val="24"/>
        </w:rPr>
        <w:t xml:space="preserve"> prodloužení doby trvání smlouvy o 1 rok. Celkový objem plnění z této smlouvy, včetně hodnoty opčního </w:t>
      </w:r>
      <w:r w:rsidR="00F9555E" w:rsidRPr="00901462">
        <w:rPr>
          <w:rFonts w:eastAsia="Courier New"/>
          <w:spacing w:val="0"/>
          <w:sz w:val="24"/>
          <w:szCs w:val="24"/>
        </w:rPr>
        <w:t>práva však nepřekročí částku</w:t>
      </w:r>
      <w:r w:rsidR="008B3164" w:rsidRPr="00901462">
        <w:rPr>
          <w:rFonts w:eastAsia="Courier New"/>
          <w:spacing w:val="0"/>
          <w:sz w:val="24"/>
          <w:szCs w:val="24"/>
        </w:rPr>
        <w:t xml:space="preserve"> </w:t>
      </w:r>
      <w:r w:rsidR="00F673E8" w:rsidRPr="00901462">
        <w:rPr>
          <w:rFonts w:eastAsia="Courier New"/>
          <w:spacing w:val="0"/>
          <w:sz w:val="24"/>
          <w:szCs w:val="24"/>
        </w:rPr>
        <w:t>780 000</w:t>
      </w:r>
      <w:r w:rsidRPr="00901462">
        <w:rPr>
          <w:rFonts w:eastAsia="Courier New"/>
          <w:spacing w:val="0"/>
          <w:sz w:val="24"/>
          <w:szCs w:val="24"/>
        </w:rPr>
        <w:t>,- Kč bez DPH. V případě, že objednatel využije tohoto opčního práva, proběhne v této věci jednání s tím, že objednatel je oprávněn vyzvat zhotovitele k jednání o využití opčního práva nejpozději do 31.</w:t>
      </w:r>
      <w:r w:rsidR="008A4A7C" w:rsidRPr="00901462">
        <w:rPr>
          <w:rFonts w:eastAsia="Courier New"/>
          <w:spacing w:val="0"/>
          <w:sz w:val="24"/>
          <w:szCs w:val="24"/>
        </w:rPr>
        <w:t xml:space="preserve"> </w:t>
      </w:r>
      <w:r w:rsidRPr="00901462">
        <w:rPr>
          <w:rFonts w:eastAsia="Courier New"/>
          <w:spacing w:val="0"/>
          <w:sz w:val="24"/>
          <w:szCs w:val="24"/>
        </w:rPr>
        <w:t>8.</w:t>
      </w:r>
      <w:r w:rsidR="008A4A7C" w:rsidRPr="00901462">
        <w:rPr>
          <w:rFonts w:eastAsia="Courier New"/>
          <w:spacing w:val="0"/>
          <w:sz w:val="24"/>
          <w:szCs w:val="24"/>
        </w:rPr>
        <w:t xml:space="preserve"> </w:t>
      </w:r>
      <w:r w:rsidRPr="00901462">
        <w:rPr>
          <w:rFonts w:eastAsia="Courier New"/>
          <w:spacing w:val="0"/>
          <w:sz w:val="24"/>
          <w:szCs w:val="24"/>
        </w:rPr>
        <w:t>202</w:t>
      </w:r>
      <w:r w:rsidR="009E4126" w:rsidRPr="00901462">
        <w:rPr>
          <w:rFonts w:eastAsia="Courier New"/>
          <w:spacing w:val="0"/>
          <w:sz w:val="24"/>
          <w:szCs w:val="24"/>
        </w:rPr>
        <w:t>3</w:t>
      </w:r>
      <w:r w:rsidRPr="00901462">
        <w:rPr>
          <w:rFonts w:eastAsia="Courier New"/>
          <w:spacing w:val="0"/>
          <w:sz w:val="24"/>
          <w:szCs w:val="24"/>
        </w:rPr>
        <w:t>.</w:t>
      </w:r>
    </w:p>
    <w:p w14:paraId="02BA6646" w14:textId="77777777" w:rsidR="008E5D34" w:rsidRPr="00901462" w:rsidRDefault="008E5D34">
      <w:pPr>
        <w:pStyle w:val="Zkladntext30"/>
        <w:shd w:val="clear" w:color="auto" w:fill="auto"/>
        <w:tabs>
          <w:tab w:val="right" w:leader="underscore" w:pos="6547"/>
          <w:tab w:val="right" w:pos="6888"/>
          <w:tab w:val="left" w:pos="7056"/>
        </w:tabs>
        <w:spacing w:before="0" w:after="0" w:line="190" w:lineRule="exact"/>
        <w:ind w:left="343" w:firstLine="0"/>
        <w:jc w:val="both"/>
        <w:rPr>
          <w:b/>
          <w:i/>
          <w:sz w:val="24"/>
          <w:szCs w:val="24"/>
        </w:rPr>
      </w:pPr>
    </w:p>
    <w:p w14:paraId="43F232C4" w14:textId="77777777" w:rsidR="00477F9B" w:rsidRPr="00901462" w:rsidRDefault="00477F9B" w:rsidP="00477F9B">
      <w:pPr>
        <w:pStyle w:val="Odstavecseseznamem"/>
        <w:numPr>
          <w:ilvl w:val="0"/>
          <w:numId w:val="22"/>
        </w:numPr>
        <w:ind w:left="0" w:firstLine="0"/>
        <w:jc w:val="center"/>
        <w:rPr>
          <w:b/>
          <w:sz w:val="28"/>
          <w:szCs w:val="28"/>
        </w:rPr>
      </w:pPr>
    </w:p>
    <w:p w14:paraId="3D9270E8" w14:textId="77777777" w:rsidR="008E5D34" w:rsidRPr="00901462" w:rsidRDefault="00E17726" w:rsidP="00477F9B">
      <w:pPr>
        <w:pStyle w:val="Odstavecseseznamem"/>
        <w:ind w:left="0" w:firstLine="0"/>
        <w:jc w:val="center"/>
        <w:rPr>
          <w:b/>
          <w:sz w:val="28"/>
          <w:szCs w:val="28"/>
        </w:rPr>
      </w:pPr>
      <w:r w:rsidRPr="00901462">
        <w:rPr>
          <w:b/>
          <w:sz w:val="28"/>
          <w:szCs w:val="28"/>
        </w:rPr>
        <w:t>Fakturace, platební podmínky, sankce</w:t>
      </w:r>
    </w:p>
    <w:p w14:paraId="36024DBF" w14:textId="77777777" w:rsidR="00E17726" w:rsidRPr="00901462" w:rsidRDefault="00E17726" w:rsidP="00E17726">
      <w:pPr>
        <w:ind w:left="360" w:hanging="360"/>
        <w:jc w:val="both"/>
        <w:rPr>
          <w:rFonts w:ascii="Times New Roman" w:hAnsi="Times New Roman" w:cs="Times New Roman"/>
        </w:rPr>
      </w:pPr>
    </w:p>
    <w:p w14:paraId="116D6D95" w14:textId="7793E13D" w:rsidR="00E17726" w:rsidRPr="00901462" w:rsidRDefault="00E17726" w:rsidP="002612DE">
      <w:pPr>
        <w:pStyle w:val="Odstavecseseznamem"/>
        <w:numPr>
          <w:ilvl w:val="0"/>
          <w:numId w:val="31"/>
        </w:numPr>
        <w:ind w:left="426" w:hanging="142"/>
        <w:jc w:val="both"/>
        <w:rPr>
          <w:sz w:val="24"/>
          <w:szCs w:val="24"/>
        </w:rPr>
      </w:pPr>
      <w:r w:rsidRPr="00901462">
        <w:rPr>
          <w:sz w:val="24"/>
          <w:szCs w:val="24"/>
        </w:rPr>
        <w:t xml:space="preserve">Smluvní cenu díla dle </w:t>
      </w:r>
      <w:r w:rsidR="009B6B77">
        <w:rPr>
          <w:sz w:val="24"/>
          <w:szCs w:val="24"/>
        </w:rPr>
        <w:t>čl.</w:t>
      </w:r>
      <w:r w:rsidRPr="00901462">
        <w:rPr>
          <w:sz w:val="24"/>
          <w:szCs w:val="24"/>
        </w:rPr>
        <w:t xml:space="preserve"> IV. této smlouvy uhradí objednatel zhotoviteli na základě faktur – daňových dokladů vystavených zhotovitelem do 15 dnů ode dne uskutečnění zdanitelného plnění. Poskytovaný předmět smlouvy se člení do dílčích měsíčních plnění, dnem uskutečnění zdanitelného plnění je vždy poslední kalendářní den příslušného měsíce. Nedílnou součástí faktur budou kopie záznamu dílčích měsíčníc</w:t>
      </w:r>
      <w:r w:rsidR="00212BFE" w:rsidRPr="00901462">
        <w:rPr>
          <w:sz w:val="24"/>
          <w:szCs w:val="24"/>
        </w:rPr>
        <w:t xml:space="preserve">h plnění stavebního deníku </w:t>
      </w:r>
      <w:r w:rsidR="009B6B77">
        <w:rPr>
          <w:sz w:val="24"/>
          <w:szCs w:val="24"/>
        </w:rPr>
        <w:t>čl</w:t>
      </w:r>
      <w:r w:rsidRPr="00901462">
        <w:rPr>
          <w:sz w:val="24"/>
          <w:szCs w:val="24"/>
        </w:rPr>
        <w:t xml:space="preserve">. </w:t>
      </w:r>
      <w:r w:rsidR="00212BFE" w:rsidRPr="00901462">
        <w:rPr>
          <w:sz w:val="24"/>
          <w:szCs w:val="24"/>
        </w:rPr>
        <w:t>IX</w:t>
      </w:r>
      <w:r w:rsidRPr="00901462">
        <w:rPr>
          <w:sz w:val="24"/>
          <w:szCs w:val="24"/>
        </w:rPr>
        <w:t>.</w:t>
      </w:r>
      <w:r w:rsidR="00212BFE" w:rsidRPr="00901462">
        <w:rPr>
          <w:sz w:val="24"/>
          <w:szCs w:val="24"/>
        </w:rPr>
        <w:t xml:space="preserve"> </w:t>
      </w:r>
      <w:r w:rsidR="009B6B77">
        <w:rPr>
          <w:sz w:val="24"/>
          <w:szCs w:val="24"/>
        </w:rPr>
        <w:t>odst.</w:t>
      </w:r>
      <w:r w:rsidR="009B6B77" w:rsidRPr="00901462">
        <w:rPr>
          <w:sz w:val="24"/>
          <w:szCs w:val="24"/>
        </w:rPr>
        <w:t xml:space="preserve"> </w:t>
      </w:r>
      <w:r w:rsidR="00212BFE" w:rsidRPr="00901462">
        <w:rPr>
          <w:sz w:val="24"/>
          <w:szCs w:val="24"/>
        </w:rPr>
        <w:t>1.</w:t>
      </w:r>
    </w:p>
    <w:p w14:paraId="2E11B4C3" w14:textId="6CD379D3" w:rsidR="00836072" w:rsidRPr="00901462" w:rsidRDefault="00F454DA" w:rsidP="00332A18">
      <w:pPr>
        <w:pStyle w:val="Odstavecseseznamem"/>
        <w:numPr>
          <w:ilvl w:val="0"/>
          <w:numId w:val="31"/>
        </w:numPr>
        <w:ind w:left="426" w:hanging="142"/>
        <w:jc w:val="both"/>
        <w:rPr>
          <w:sz w:val="24"/>
          <w:szCs w:val="24"/>
        </w:rPr>
      </w:pPr>
      <w:r w:rsidRPr="00901462">
        <w:rPr>
          <w:sz w:val="24"/>
          <w:szCs w:val="24"/>
        </w:rPr>
        <w:t xml:space="preserve">Faktury – daňové doklady musí obsahovat předepsané náležitosti. Lhůta splatnosti faktury činí 30 dnů ode </w:t>
      </w:r>
      <w:r w:rsidR="009B2363" w:rsidRPr="00901462">
        <w:rPr>
          <w:sz w:val="24"/>
          <w:szCs w:val="24"/>
        </w:rPr>
        <w:t xml:space="preserve">dne </w:t>
      </w:r>
      <w:r w:rsidRPr="00901462">
        <w:rPr>
          <w:sz w:val="24"/>
          <w:szCs w:val="24"/>
        </w:rPr>
        <w:t>jejího doručení objednateli.</w:t>
      </w:r>
      <w:r w:rsidR="009D0245">
        <w:rPr>
          <w:sz w:val="24"/>
          <w:szCs w:val="24"/>
        </w:rPr>
        <w:t xml:space="preserve"> Na faktuře je zhotovitel povinen uvést číslo</w:t>
      </w:r>
      <w:r w:rsidR="00841B82">
        <w:rPr>
          <w:sz w:val="24"/>
          <w:szCs w:val="24"/>
        </w:rPr>
        <w:t xml:space="preserve"> této</w:t>
      </w:r>
      <w:r w:rsidR="009D0245">
        <w:rPr>
          <w:sz w:val="24"/>
          <w:szCs w:val="24"/>
        </w:rPr>
        <w:t xml:space="preserve"> </w:t>
      </w:r>
      <w:r w:rsidR="0021332B" w:rsidRPr="005F47D1">
        <w:rPr>
          <w:sz w:val="24"/>
          <w:szCs w:val="24"/>
        </w:rPr>
        <w:t>smlouvy</w:t>
      </w:r>
      <w:r w:rsidR="0021332B">
        <w:rPr>
          <w:sz w:val="24"/>
          <w:szCs w:val="24"/>
        </w:rPr>
        <w:t>.</w:t>
      </w:r>
      <w:r w:rsidR="005F47D1">
        <w:rPr>
          <w:sz w:val="24"/>
          <w:szCs w:val="24"/>
        </w:rPr>
        <w:t xml:space="preserve"> </w:t>
      </w:r>
      <w:r w:rsidRPr="00901462">
        <w:rPr>
          <w:sz w:val="24"/>
          <w:szCs w:val="24"/>
        </w:rPr>
        <w:t>Pokud faktura nebude obsahovat výše uvedené náležitosti, je objednatel oprávněn vrátit ji k zhotoviteli k doplnění. V tomto případě se ruší původní lhůta splatnosti a nová lhůta splatnosti začne plynout až doručením opravené faktury zpět objednateli. Smluvní strany se dohodly</w:t>
      </w:r>
      <w:r w:rsidR="00F93F66" w:rsidRPr="00901462">
        <w:rPr>
          <w:sz w:val="24"/>
          <w:szCs w:val="24"/>
        </w:rPr>
        <w:t xml:space="preserve"> </w:t>
      </w:r>
      <w:r w:rsidRPr="00901462">
        <w:rPr>
          <w:sz w:val="24"/>
          <w:szCs w:val="24"/>
        </w:rPr>
        <w:t>na platbě formou bezhotovostního bankovního převodu.</w:t>
      </w:r>
    </w:p>
    <w:p w14:paraId="78506930" w14:textId="3FC84C5D" w:rsidR="00E17726" w:rsidRPr="00901462" w:rsidRDefault="00836072" w:rsidP="002D3BA6">
      <w:pPr>
        <w:pStyle w:val="Odstavecseseznamem"/>
        <w:numPr>
          <w:ilvl w:val="0"/>
          <w:numId w:val="31"/>
        </w:numPr>
        <w:ind w:left="426" w:hanging="142"/>
        <w:jc w:val="both"/>
        <w:rPr>
          <w:sz w:val="24"/>
          <w:szCs w:val="24"/>
        </w:rPr>
      </w:pPr>
      <w:r w:rsidRPr="00901462">
        <w:rPr>
          <w:sz w:val="24"/>
          <w:szCs w:val="24"/>
        </w:rPr>
        <w:t>Faktury jsou zhotovitelem vystavovány ve formátu PDF, podepsány zaručeným elektronickým</w:t>
      </w:r>
      <w:r w:rsidR="002D3BA6" w:rsidRPr="00901462">
        <w:rPr>
          <w:sz w:val="24"/>
          <w:szCs w:val="24"/>
        </w:rPr>
        <w:t xml:space="preserve"> </w:t>
      </w:r>
      <w:r w:rsidRPr="00901462">
        <w:rPr>
          <w:sz w:val="24"/>
          <w:szCs w:val="24"/>
        </w:rPr>
        <w:t>podpisem a zasílány</w:t>
      </w:r>
      <w:r w:rsidR="00CD6C6E">
        <w:rPr>
          <w:sz w:val="24"/>
          <w:szCs w:val="24"/>
        </w:rPr>
        <w:t>,</w:t>
      </w:r>
      <w:r w:rsidRPr="00901462">
        <w:rPr>
          <w:sz w:val="24"/>
          <w:szCs w:val="24"/>
        </w:rPr>
        <w:t xml:space="preserve"> včetně </w:t>
      </w:r>
      <w:r w:rsidR="005427DB">
        <w:rPr>
          <w:sz w:val="24"/>
          <w:szCs w:val="24"/>
        </w:rPr>
        <w:t xml:space="preserve">naskenovaných listů stavebního deníku s příslušným plněním, potvrzených práce přebírajícím dispečerem TVS a vrchním mistrem střediska TVS </w:t>
      </w:r>
      <w:r w:rsidRPr="00901462">
        <w:rPr>
          <w:sz w:val="24"/>
          <w:szCs w:val="24"/>
        </w:rPr>
        <w:t>technickým dozorem objednatele (tyto dokumenty jsou nedílnou součástí faktury)</w:t>
      </w:r>
      <w:r w:rsidR="00CD6C6E">
        <w:rPr>
          <w:sz w:val="24"/>
          <w:szCs w:val="24"/>
        </w:rPr>
        <w:t>,</w:t>
      </w:r>
      <w:r w:rsidRPr="00901462">
        <w:rPr>
          <w:sz w:val="24"/>
          <w:szCs w:val="24"/>
        </w:rPr>
        <w:t xml:space="preserve"> na adresu </w:t>
      </w:r>
      <w:hyperlink r:id="rId11" w:history="1">
        <w:r w:rsidRPr="00901462">
          <w:rPr>
            <w:rStyle w:val="Hypertextovodkaz"/>
            <w:sz w:val="24"/>
            <w:szCs w:val="24"/>
          </w:rPr>
          <w:t>elektronicka.fakturace@dpo.cz</w:t>
        </w:r>
      </w:hyperlink>
      <w:r w:rsidRPr="00901462">
        <w:rPr>
          <w:sz w:val="24"/>
          <w:szCs w:val="24"/>
        </w:rPr>
        <w:t>. Pokud zhotovitel nemá možnost</w:t>
      </w:r>
      <w:r w:rsidR="002D3BA6" w:rsidRPr="00901462">
        <w:rPr>
          <w:sz w:val="24"/>
          <w:szCs w:val="24"/>
        </w:rPr>
        <w:t xml:space="preserve"> </w:t>
      </w:r>
      <w:r w:rsidRPr="00901462">
        <w:rPr>
          <w:sz w:val="24"/>
          <w:szCs w:val="24"/>
        </w:rPr>
        <w:t>takto zasílat faktury, bude je doručovat v písemném vyhotovení na adresu: Dopravní podnik</w:t>
      </w:r>
      <w:r w:rsidR="002D3BA6" w:rsidRPr="00901462">
        <w:rPr>
          <w:sz w:val="24"/>
          <w:szCs w:val="24"/>
        </w:rPr>
        <w:t xml:space="preserve"> </w:t>
      </w:r>
      <w:r w:rsidRPr="00901462">
        <w:rPr>
          <w:sz w:val="24"/>
          <w:szCs w:val="24"/>
        </w:rPr>
        <w:t xml:space="preserve">Ostrava a.s., Poděbradova 494/2, Moravská Ostrava, 702 00 Ostrava.   V případě doručování poštou se v pochybnostech má za to, že faktury byly doručeny třetí pracovní den po jejich odeslání. </w:t>
      </w:r>
    </w:p>
    <w:p w14:paraId="3FE05A29" w14:textId="022650F3" w:rsidR="00E17726" w:rsidRPr="00901462" w:rsidRDefault="00E17726" w:rsidP="00332A18">
      <w:pPr>
        <w:pStyle w:val="Odstavecseseznamem"/>
        <w:numPr>
          <w:ilvl w:val="0"/>
          <w:numId w:val="31"/>
        </w:numPr>
        <w:ind w:left="426" w:hanging="142"/>
        <w:jc w:val="both"/>
        <w:rPr>
          <w:sz w:val="24"/>
          <w:szCs w:val="24"/>
        </w:rPr>
      </w:pPr>
      <w:r w:rsidRPr="00901462">
        <w:rPr>
          <w:sz w:val="24"/>
          <w:szCs w:val="24"/>
        </w:rPr>
        <w:t>Objednatel je oprávněn, a není v</w:t>
      </w:r>
      <w:r w:rsidR="009D0245">
        <w:rPr>
          <w:sz w:val="24"/>
          <w:szCs w:val="24"/>
        </w:rPr>
        <w:t xml:space="preserve"> tom případě v </w:t>
      </w:r>
      <w:r w:rsidRPr="00901462">
        <w:rPr>
          <w:sz w:val="24"/>
          <w:szCs w:val="24"/>
        </w:rPr>
        <w:t xml:space="preserve">prodlení dle </w:t>
      </w:r>
      <w:r w:rsidR="009D0245">
        <w:rPr>
          <w:sz w:val="24"/>
          <w:szCs w:val="24"/>
        </w:rPr>
        <w:t>čl</w:t>
      </w:r>
      <w:r w:rsidR="00212BFE" w:rsidRPr="00901462">
        <w:rPr>
          <w:sz w:val="24"/>
          <w:szCs w:val="24"/>
        </w:rPr>
        <w:t xml:space="preserve">. VI. </w:t>
      </w:r>
      <w:r w:rsidR="009D0245">
        <w:rPr>
          <w:sz w:val="24"/>
          <w:szCs w:val="24"/>
        </w:rPr>
        <w:t>odst.</w:t>
      </w:r>
      <w:r w:rsidR="009D0245" w:rsidRPr="00901462">
        <w:rPr>
          <w:sz w:val="24"/>
          <w:szCs w:val="24"/>
        </w:rPr>
        <w:t xml:space="preserve"> </w:t>
      </w:r>
      <w:r w:rsidR="00212BFE" w:rsidRPr="00901462">
        <w:rPr>
          <w:sz w:val="24"/>
          <w:szCs w:val="24"/>
        </w:rPr>
        <w:t>2</w:t>
      </w:r>
      <w:r w:rsidR="009D0245">
        <w:rPr>
          <w:sz w:val="24"/>
          <w:szCs w:val="24"/>
        </w:rPr>
        <w:t>,</w:t>
      </w:r>
      <w:r w:rsidRPr="00901462">
        <w:rPr>
          <w:sz w:val="24"/>
          <w:szCs w:val="24"/>
        </w:rPr>
        <w:t xml:space="preserve"> </w:t>
      </w:r>
      <w:r w:rsidR="002D3BA6" w:rsidRPr="00901462">
        <w:rPr>
          <w:sz w:val="24"/>
          <w:szCs w:val="24"/>
        </w:rPr>
        <w:t>pozastavit</w:t>
      </w:r>
      <w:r w:rsidRPr="00901462">
        <w:rPr>
          <w:sz w:val="24"/>
          <w:szCs w:val="24"/>
        </w:rPr>
        <w:t xml:space="preserve"> platbu smluvní ceny, a to ve výši 10 % z</w:t>
      </w:r>
      <w:r w:rsidR="00A00C22">
        <w:rPr>
          <w:sz w:val="24"/>
          <w:szCs w:val="24"/>
        </w:rPr>
        <w:t> fakturované částky</w:t>
      </w:r>
      <w:r w:rsidRPr="00901462">
        <w:rPr>
          <w:sz w:val="24"/>
          <w:szCs w:val="24"/>
        </w:rPr>
        <w:t xml:space="preserve"> v případě, že dílo bude při předání a převzetí vykazovat vady, res</w:t>
      </w:r>
      <w:r w:rsidR="00F454DA" w:rsidRPr="00901462">
        <w:rPr>
          <w:sz w:val="24"/>
          <w:szCs w:val="24"/>
        </w:rPr>
        <w:t>p. nedodělky, které objednatel bude považovat za nebránící provozovat dílo a převezme dílo včetně nich. Pozastávka platby bude uhrazena objednatelem do 10 dnů ode dne protokolárního předání a převzetí poslední odstraněné vady/nedodělku.</w:t>
      </w:r>
    </w:p>
    <w:p w14:paraId="1CEFBD53" w14:textId="77777777" w:rsidR="00886551" w:rsidRPr="00901462" w:rsidRDefault="00F454DA" w:rsidP="002D3BA6">
      <w:pPr>
        <w:pStyle w:val="Odstavecseseznamem"/>
        <w:numPr>
          <w:ilvl w:val="0"/>
          <w:numId w:val="31"/>
        </w:numPr>
        <w:ind w:left="426" w:hanging="142"/>
        <w:jc w:val="both"/>
        <w:rPr>
          <w:sz w:val="24"/>
          <w:szCs w:val="24"/>
        </w:rPr>
      </w:pPr>
      <w:r w:rsidRPr="00901462">
        <w:rPr>
          <w:sz w:val="24"/>
          <w:szCs w:val="24"/>
        </w:rPr>
        <w:t xml:space="preserve">V případě prodlení zhotovitele s plněním díla dle </w:t>
      </w:r>
      <w:r w:rsidR="00A00C22">
        <w:rPr>
          <w:sz w:val="24"/>
          <w:szCs w:val="24"/>
        </w:rPr>
        <w:t>vystavených</w:t>
      </w:r>
      <w:r w:rsidR="009305C5">
        <w:rPr>
          <w:sz w:val="24"/>
          <w:szCs w:val="24"/>
        </w:rPr>
        <w:t xml:space="preserve"> e-mailových</w:t>
      </w:r>
      <w:r w:rsidRPr="00901462">
        <w:rPr>
          <w:sz w:val="24"/>
          <w:szCs w:val="24"/>
        </w:rPr>
        <w:t xml:space="preserve"> objednávek je objednatel oprávněn účtovat zhotoviteli smluvní pokutu ve výši 5 000 Kč za každý případ </w:t>
      </w:r>
      <w:r w:rsidRPr="00901462">
        <w:rPr>
          <w:sz w:val="24"/>
          <w:szCs w:val="24"/>
        </w:rPr>
        <w:lastRenderedPageBreak/>
        <w:t xml:space="preserve">nedodržení termínu plnění. Zaplacením smluvní pokuty není dotčeno </w:t>
      </w:r>
      <w:r w:rsidR="00186C79">
        <w:rPr>
          <w:sz w:val="24"/>
          <w:szCs w:val="24"/>
        </w:rPr>
        <w:t xml:space="preserve">ani omezeno </w:t>
      </w:r>
      <w:r w:rsidRPr="00901462">
        <w:rPr>
          <w:sz w:val="24"/>
          <w:szCs w:val="24"/>
        </w:rPr>
        <w:t>právo objednatele na náhradu škody</w:t>
      </w:r>
      <w:r w:rsidR="00186C79">
        <w:rPr>
          <w:sz w:val="24"/>
          <w:szCs w:val="24"/>
        </w:rPr>
        <w:t>.</w:t>
      </w:r>
    </w:p>
    <w:p w14:paraId="343ED83E" w14:textId="77777777" w:rsidR="00886551" w:rsidRPr="00901462" w:rsidRDefault="00886551" w:rsidP="00332A18">
      <w:pPr>
        <w:pStyle w:val="Odstavecseseznamem"/>
        <w:numPr>
          <w:ilvl w:val="0"/>
          <w:numId w:val="31"/>
        </w:numPr>
        <w:ind w:left="426" w:hanging="142"/>
        <w:jc w:val="both"/>
        <w:rPr>
          <w:sz w:val="24"/>
          <w:szCs w:val="24"/>
        </w:rPr>
      </w:pPr>
      <w:r w:rsidRPr="00901462">
        <w:rPr>
          <w:sz w:val="24"/>
          <w:szCs w:val="24"/>
        </w:rPr>
        <w:t>V případě prodlení zhotovitele s odstraněním vad a nedodělků v dohodnutém termínu je</w:t>
      </w:r>
      <w:r w:rsidR="002D3BA6" w:rsidRPr="00901462">
        <w:rPr>
          <w:sz w:val="24"/>
          <w:szCs w:val="24"/>
        </w:rPr>
        <w:t xml:space="preserve"> </w:t>
      </w:r>
      <w:r w:rsidRPr="00901462">
        <w:rPr>
          <w:sz w:val="24"/>
          <w:szCs w:val="24"/>
        </w:rPr>
        <w:t>objednatel oprávněn účtovat zhotoviteli smluvní pokutu ve výši 5 000 Kč za každý případ</w:t>
      </w:r>
      <w:r w:rsidR="002D3BA6" w:rsidRPr="00901462">
        <w:rPr>
          <w:sz w:val="24"/>
          <w:szCs w:val="24"/>
        </w:rPr>
        <w:t xml:space="preserve"> </w:t>
      </w:r>
      <w:r w:rsidRPr="00901462">
        <w:t xml:space="preserve">nedodržení </w:t>
      </w:r>
      <w:r w:rsidRPr="00901462">
        <w:rPr>
          <w:sz w:val="24"/>
          <w:szCs w:val="24"/>
        </w:rPr>
        <w:t xml:space="preserve">termínu odstranění. Zaplacením smluvní pokuty není dotčeno </w:t>
      </w:r>
      <w:r w:rsidR="00186C79">
        <w:rPr>
          <w:sz w:val="24"/>
          <w:szCs w:val="24"/>
        </w:rPr>
        <w:t xml:space="preserve">ani omezeno </w:t>
      </w:r>
      <w:r w:rsidRPr="00901462">
        <w:rPr>
          <w:sz w:val="24"/>
          <w:szCs w:val="24"/>
        </w:rPr>
        <w:t>právo objednatele na</w:t>
      </w:r>
      <w:r w:rsidR="002D3BA6" w:rsidRPr="00901462">
        <w:rPr>
          <w:sz w:val="24"/>
          <w:szCs w:val="24"/>
        </w:rPr>
        <w:t xml:space="preserve"> </w:t>
      </w:r>
      <w:r w:rsidRPr="00901462">
        <w:rPr>
          <w:sz w:val="24"/>
          <w:szCs w:val="24"/>
        </w:rPr>
        <w:t>náhradu škody</w:t>
      </w:r>
      <w:r w:rsidR="00186C79">
        <w:rPr>
          <w:sz w:val="24"/>
          <w:szCs w:val="24"/>
        </w:rPr>
        <w:t>.</w:t>
      </w:r>
    </w:p>
    <w:p w14:paraId="69FA9A1D" w14:textId="77777777" w:rsidR="00E17726" w:rsidRPr="00901462" w:rsidRDefault="00E17726" w:rsidP="00332A18">
      <w:pPr>
        <w:pStyle w:val="Odstavecseseznamem"/>
        <w:numPr>
          <w:ilvl w:val="0"/>
          <w:numId w:val="31"/>
        </w:numPr>
        <w:ind w:left="426" w:hanging="142"/>
        <w:jc w:val="both"/>
        <w:rPr>
          <w:sz w:val="24"/>
          <w:szCs w:val="24"/>
        </w:rPr>
      </w:pPr>
      <w:r w:rsidRPr="00901462">
        <w:rPr>
          <w:sz w:val="24"/>
          <w:szCs w:val="24"/>
        </w:rPr>
        <w:t>V případě prodlení objednatele s platbou je zhotovitel oprávněn účtovat objednateli úrok z prodlení ve výši 0,05% z nezaplacené částky za každý den prodlení.</w:t>
      </w:r>
    </w:p>
    <w:p w14:paraId="4DF73156" w14:textId="77777777" w:rsidR="00E17726" w:rsidRPr="00901462" w:rsidRDefault="00E17726" w:rsidP="00E17726">
      <w:pPr>
        <w:ind w:left="360" w:hanging="360"/>
        <w:jc w:val="both"/>
        <w:rPr>
          <w:rFonts w:ascii="Times New Roman" w:hAnsi="Times New Roman" w:cs="Times New Roman"/>
        </w:rPr>
      </w:pPr>
    </w:p>
    <w:p w14:paraId="1F2C922D" w14:textId="77777777" w:rsidR="00477F9B" w:rsidRPr="00901462" w:rsidRDefault="00477F9B" w:rsidP="00477F9B">
      <w:pPr>
        <w:pStyle w:val="Odstavecseseznamem"/>
        <w:numPr>
          <w:ilvl w:val="0"/>
          <w:numId w:val="22"/>
        </w:numPr>
        <w:ind w:left="0" w:firstLine="0"/>
        <w:jc w:val="center"/>
        <w:rPr>
          <w:b/>
          <w:sz w:val="28"/>
          <w:szCs w:val="28"/>
        </w:rPr>
      </w:pPr>
    </w:p>
    <w:p w14:paraId="0BF08B56" w14:textId="77777777" w:rsidR="008E5D34" w:rsidRPr="00901462" w:rsidRDefault="00477F9B" w:rsidP="00477F9B">
      <w:pPr>
        <w:pStyle w:val="Odstavecseseznamem"/>
        <w:ind w:left="0" w:firstLine="0"/>
        <w:jc w:val="center"/>
        <w:rPr>
          <w:b/>
          <w:sz w:val="28"/>
          <w:szCs w:val="28"/>
        </w:rPr>
      </w:pPr>
      <w:r w:rsidRPr="00901462">
        <w:rPr>
          <w:b/>
          <w:sz w:val="28"/>
          <w:szCs w:val="28"/>
        </w:rPr>
        <w:t xml:space="preserve">Základní vztahy objednatele a </w:t>
      </w:r>
      <w:r w:rsidR="00F454DA" w:rsidRPr="00901462">
        <w:rPr>
          <w:b/>
          <w:sz w:val="28"/>
          <w:szCs w:val="28"/>
        </w:rPr>
        <w:t>zhotovitele</w:t>
      </w:r>
    </w:p>
    <w:p w14:paraId="261E248E" w14:textId="77777777" w:rsidR="00E17726" w:rsidRPr="00901462" w:rsidRDefault="00E17726" w:rsidP="00332A18">
      <w:pPr>
        <w:ind w:left="360" w:hanging="76"/>
        <w:jc w:val="both"/>
        <w:rPr>
          <w:rFonts w:ascii="Times New Roman" w:hAnsi="Times New Roman" w:cs="Times New Roman"/>
        </w:rPr>
      </w:pPr>
    </w:p>
    <w:p w14:paraId="6D6D2BE8" w14:textId="77777777" w:rsidR="00E17726" w:rsidRPr="00901462" w:rsidRDefault="00E17726" w:rsidP="00B345A3">
      <w:pPr>
        <w:pStyle w:val="Odstavecseseznamem"/>
        <w:numPr>
          <w:ilvl w:val="0"/>
          <w:numId w:val="35"/>
        </w:numPr>
        <w:tabs>
          <w:tab w:val="clear" w:pos="709"/>
          <w:tab w:val="left" w:pos="851"/>
        </w:tabs>
        <w:ind w:left="426" w:hanging="142"/>
        <w:jc w:val="both"/>
        <w:rPr>
          <w:sz w:val="24"/>
          <w:szCs w:val="24"/>
        </w:rPr>
      </w:pPr>
      <w:r w:rsidRPr="00901462">
        <w:rPr>
          <w:sz w:val="24"/>
          <w:szCs w:val="24"/>
        </w:rPr>
        <w:t xml:space="preserve">Zhotovitel odpovídá za škody nebo úrazy, které by mohly vzniknout při vlastní </w:t>
      </w:r>
      <w:r w:rsidR="00332A18" w:rsidRPr="00901462">
        <w:rPr>
          <w:sz w:val="24"/>
          <w:szCs w:val="24"/>
        </w:rPr>
        <w:t>činnosti na</w:t>
      </w:r>
      <w:r w:rsidRPr="00901462">
        <w:rPr>
          <w:sz w:val="24"/>
          <w:szCs w:val="24"/>
        </w:rPr>
        <w:t xml:space="preserve"> </w:t>
      </w:r>
      <w:r w:rsidR="00F454DA" w:rsidRPr="00901462">
        <w:rPr>
          <w:sz w:val="24"/>
          <w:szCs w:val="24"/>
        </w:rPr>
        <w:t>majetku objednatele nebo třetí osoby.</w:t>
      </w:r>
    </w:p>
    <w:p w14:paraId="103A58B2" w14:textId="77777777" w:rsidR="00E17726" w:rsidRPr="00901462" w:rsidRDefault="00E17726" w:rsidP="006C12D3">
      <w:pPr>
        <w:pStyle w:val="Odstavecseseznamem"/>
        <w:tabs>
          <w:tab w:val="clear" w:pos="709"/>
          <w:tab w:val="left" w:pos="851"/>
        </w:tabs>
        <w:ind w:left="426" w:firstLine="0"/>
        <w:jc w:val="both"/>
        <w:rPr>
          <w:sz w:val="24"/>
          <w:szCs w:val="24"/>
        </w:rPr>
      </w:pPr>
    </w:p>
    <w:p w14:paraId="2969706B" w14:textId="77777777" w:rsidR="00E17726" w:rsidRPr="00901462" w:rsidRDefault="00E17726" w:rsidP="00B345A3">
      <w:pPr>
        <w:pStyle w:val="Odstavecseseznamem"/>
        <w:numPr>
          <w:ilvl w:val="0"/>
          <w:numId w:val="35"/>
        </w:numPr>
        <w:tabs>
          <w:tab w:val="clear" w:pos="709"/>
          <w:tab w:val="left" w:pos="851"/>
        </w:tabs>
        <w:ind w:left="426" w:hanging="142"/>
        <w:jc w:val="both"/>
        <w:rPr>
          <w:sz w:val="24"/>
          <w:szCs w:val="24"/>
        </w:rPr>
      </w:pPr>
      <w:r w:rsidRPr="00901462">
        <w:rPr>
          <w:sz w:val="24"/>
          <w:szCs w:val="24"/>
        </w:rPr>
        <w:t xml:space="preserve">Osoba oprávněná k jednání </w:t>
      </w:r>
      <w:r w:rsidR="00333610">
        <w:rPr>
          <w:sz w:val="24"/>
          <w:szCs w:val="24"/>
        </w:rPr>
        <w:t xml:space="preserve">za </w:t>
      </w:r>
      <w:r w:rsidRPr="00901462">
        <w:rPr>
          <w:sz w:val="24"/>
          <w:szCs w:val="24"/>
        </w:rPr>
        <w:t>objednatele</w:t>
      </w:r>
      <w:r w:rsidR="00333610">
        <w:rPr>
          <w:sz w:val="24"/>
          <w:szCs w:val="24"/>
        </w:rPr>
        <w:t xml:space="preserve"> (dispečer střediska vrchní stavba)</w:t>
      </w:r>
      <w:r w:rsidRPr="00901462">
        <w:rPr>
          <w:sz w:val="24"/>
          <w:szCs w:val="24"/>
        </w:rPr>
        <w:t xml:space="preserve"> je oprávněna dát zaměstnancům zhotovitele příkaz přerušit práci v případě, že </w:t>
      </w:r>
      <w:r w:rsidR="00333610">
        <w:rPr>
          <w:sz w:val="24"/>
          <w:szCs w:val="24"/>
        </w:rPr>
        <w:t xml:space="preserve">kontaktní osoba zhotovitele dle </w:t>
      </w:r>
      <w:proofErr w:type="spellStart"/>
      <w:proofErr w:type="gramStart"/>
      <w:r w:rsidR="00333610">
        <w:rPr>
          <w:sz w:val="24"/>
          <w:szCs w:val="24"/>
        </w:rPr>
        <w:t>čl.I</w:t>
      </w:r>
      <w:proofErr w:type="spellEnd"/>
      <w:r w:rsidRPr="00901462">
        <w:rPr>
          <w:sz w:val="24"/>
          <w:szCs w:val="24"/>
        </w:rPr>
        <w:t xml:space="preserve"> není</w:t>
      </w:r>
      <w:proofErr w:type="gramEnd"/>
      <w:r w:rsidRPr="00901462">
        <w:rPr>
          <w:sz w:val="24"/>
          <w:szCs w:val="24"/>
        </w:rPr>
        <w:t xml:space="preserve"> dosažiteln</w:t>
      </w:r>
      <w:r w:rsidR="00333610">
        <w:rPr>
          <w:sz w:val="24"/>
          <w:szCs w:val="24"/>
        </w:rPr>
        <w:t>á</w:t>
      </w:r>
      <w:r w:rsidRPr="00901462">
        <w:rPr>
          <w:sz w:val="24"/>
          <w:szCs w:val="24"/>
        </w:rPr>
        <w:t xml:space="preserve"> a je-li ohrožena bezpečnost </w:t>
      </w:r>
      <w:r w:rsidR="00333610">
        <w:rPr>
          <w:sz w:val="24"/>
          <w:szCs w:val="24"/>
        </w:rPr>
        <w:t xml:space="preserve">při </w:t>
      </w:r>
      <w:r w:rsidRPr="00901462">
        <w:rPr>
          <w:sz w:val="24"/>
          <w:szCs w:val="24"/>
        </w:rPr>
        <w:t>prováděn</w:t>
      </w:r>
      <w:r w:rsidR="00333610">
        <w:rPr>
          <w:sz w:val="24"/>
          <w:szCs w:val="24"/>
        </w:rPr>
        <w:t>í</w:t>
      </w:r>
      <w:r w:rsidRPr="00901462">
        <w:rPr>
          <w:sz w:val="24"/>
          <w:szCs w:val="24"/>
        </w:rPr>
        <w:t xml:space="preserve"> práce, život nebo zdraví pracujících na stavbě nebo </w:t>
      </w:r>
      <w:r w:rsidR="00652E2A">
        <w:rPr>
          <w:sz w:val="24"/>
          <w:szCs w:val="24"/>
        </w:rPr>
        <w:t xml:space="preserve">osob v místě se pohybujících nebo </w:t>
      </w:r>
      <w:r w:rsidRPr="00901462">
        <w:rPr>
          <w:sz w:val="24"/>
          <w:szCs w:val="24"/>
        </w:rPr>
        <w:t>hrozí jiné vážné škody.</w:t>
      </w:r>
    </w:p>
    <w:p w14:paraId="4D0A84D9" w14:textId="77777777" w:rsidR="00E17726" w:rsidRPr="00901462" w:rsidRDefault="00E17726" w:rsidP="00E17726">
      <w:pPr>
        <w:ind w:left="360" w:hanging="360"/>
        <w:jc w:val="both"/>
        <w:rPr>
          <w:rFonts w:ascii="Times New Roman" w:hAnsi="Times New Roman" w:cs="Times New Roman"/>
        </w:rPr>
      </w:pPr>
    </w:p>
    <w:p w14:paraId="279759B7" w14:textId="77777777" w:rsidR="00901462" w:rsidRPr="00901462" w:rsidRDefault="00901462" w:rsidP="00901462">
      <w:pPr>
        <w:pStyle w:val="Odstavecseseznamem"/>
        <w:numPr>
          <w:ilvl w:val="0"/>
          <w:numId w:val="22"/>
        </w:numPr>
        <w:ind w:left="0" w:firstLine="0"/>
        <w:jc w:val="center"/>
        <w:rPr>
          <w:b/>
          <w:sz w:val="28"/>
          <w:szCs w:val="28"/>
        </w:rPr>
      </w:pPr>
    </w:p>
    <w:p w14:paraId="745995FF" w14:textId="77777777" w:rsidR="008E5D34" w:rsidRPr="00901462" w:rsidRDefault="00F454DA" w:rsidP="00901462">
      <w:pPr>
        <w:pStyle w:val="Odstavecseseznamem"/>
        <w:ind w:left="0" w:firstLine="0"/>
        <w:jc w:val="center"/>
        <w:rPr>
          <w:b/>
          <w:sz w:val="28"/>
          <w:szCs w:val="28"/>
        </w:rPr>
      </w:pPr>
      <w:r w:rsidRPr="00901462">
        <w:rPr>
          <w:b/>
          <w:sz w:val="28"/>
          <w:szCs w:val="28"/>
        </w:rPr>
        <w:t>Ostatní smluvní ujednání</w:t>
      </w:r>
    </w:p>
    <w:p w14:paraId="2BDC53A5" w14:textId="77777777" w:rsidR="00E17726" w:rsidRPr="00901462" w:rsidRDefault="00E17726" w:rsidP="00E17726">
      <w:pPr>
        <w:ind w:left="360" w:hanging="360"/>
        <w:jc w:val="both"/>
        <w:rPr>
          <w:rFonts w:ascii="Times New Roman" w:hAnsi="Times New Roman" w:cs="Times New Roman"/>
        </w:rPr>
      </w:pPr>
    </w:p>
    <w:p w14:paraId="3E81AC18" w14:textId="77777777" w:rsidR="00E17726" w:rsidRPr="00901462" w:rsidRDefault="00E17726" w:rsidP="00E17726">
      <w:pPr>
        <w:pStyle w:val="Odstavecseseznamem"/>
        <w:numPr>
          <w:ilvl w:val="0"/>
          <w:numId w:val="36"/>
        </w:numPr>
        <w:tabs>
          <w:tab w:val="left" w:pos="851"/>
        </w:tabs>
        <w:ind w:left="426" w:hanging="142"/>
        <w:jc w:val="both"/>
        <w:rPr>
          <w:sz w:val="24"/>
          <w:szCs w:val="24"/>
        </w:rPr>
      </w:pPr>
      <w:r w:rsidRPr="00901462">
        <w:rPr>
          <w:sz w:val="24"/>
          <w:szCs w:val="24"/>
        </w:rPr>
        <w:t>Zhotovitel je povinen dodržovat základní požadavky k zajištění bezpečnosti a ochrany zdraví při práci, kte</w:t>
      </w:r>
      <w:r w:rsidR="00B345A3" w:rsidRPr="00901462">
        <w:rPr>
          <w:sz w:val="24"/>
          <w:szCs w:val="24"/>
        </w:rPr>
        <w:t xml:space="preserve">ré jsou uvedené v příloze č. 1 </w:t>
      </w:r>
      <w:r w:rsidRPr="00901462">
        <w:rPr>
          <w:sz w:val="24"/>
          <w:szCs w:val="24"/>
        </w:rPr>
        <w:t xml:space="preserve">této smlouvy. Zhotovitel je zodpovědný za to, že při provádění prací v silničním provoze bude pracoviště označeno dočasným dopravním značením dle schváleného schématu a platných předpisů. Pokud budou zaměstnanci nebo jiné osoby zhotovitele vstupovat a pracovat na provozované </w:t>
      </w:r>
      <w:r w:rsidR="00E35B5C" w:rsidRPr="00901462">
        <w:rPr>
          <w:sz w:val="24"/>
          <w:szCs w:val="24"/>
        </w:rPr>
        <w:t>dopravní cestě tramvajové dráhy</w:t>
      </w:r>
      <w:r w:rsidRPr="00901462">
        <w:rPr>
          <w:sz w:val="24"/>
          <w:szCs w:val="24"/>
        </w:rPr>
        <w:t>, musí k tomu být způsobilí podle platných drážních předpisů,</w:t>
      </w:r>
      <w:r w:rsidR="00E35B5C" w:rsidRPr="00901462">
        <w:rPr>
          <w:sz w:val="24"/>
          <w:szCs w:val="24"/>
        </w:rPr>
        <w:t xml:space="preserve"> </w:t>
      </w:r>
      <w:r w:rsidRPr="00901462">
        <w:rPr>
          <w:sz w:val="24"/>
          <w:szCs w:val="24"/>
        </w:rPr>
        <w:t xml:space="preserve">včetně požadované zdravotní způsobilosti pro </w:t>
      </w:r>
      <w:r w:rsidR="00F454DA" w:rsidRPr="00901462">
        <w:rPr>
          <w:sz w:val="24"/>
          <w:szCs w:val="24"/>
        </w:rPr>
        <w:t>tyto práce. Všichni zaměstnanci zhotovitele musí před zahájením prací být prokazatelně proškoleni objednatelem z předpisů BOZP a souvisejících statí Provozního předpisu D1 pro provoz drážních ko</w:t>
      </w:r>
      <w:r w:rsidR="008A4A7C" w:rsidRPr="00901462">
        <w:rPr>
          <w:sz w:val="24"/>
          <w:szCs w:val="24"/>
        </w:rPr>
        <w:t xml:space="preserve">lejových vozidel, při pracovní </w:t>
      </w:r>
      <w:r w:rsidR="00F454DA" w:rsidRPr="00901462">
        <w:rPr>
          <w:sz w:val="24"/>
          <w:szCs w:val="24"/>
        </w:rPr>
        <w:t>činnosti musí být používány výstražné vesty s vysokou viditelností a návěstí (terče) pro zastavování drážních vozidel. Tato činnost musí být prováděna pokud možno v době sníženého provozu. Začátek práce zhotovitel oznámí na dispečink dopravní cesty Dopravního podniku Ostrava, tel.: 597401330.</w:t>
      </w:r>
    </w:p>
    <w:p w14:paraId="0FB3F5AE" w14:textId="77777777" w:rsidR="00E17726" w:rsidRPr="00901462" w:rsidRDefault="00E17726" w:rsidP="00E17726">
      <w:pPr>
        <w:jc w:val="both"/>
        <w:rPr>
          <w:rFonts w:ascii="Times New Roman" w:hAnsi="Times New Roman" w:cs="Times New Roman"/>
        </w:rPr>
      </w:pPr>
    </w:p>
    <w:p w14:paraId="05E4C957" w14:textId="77777777" w:rsidR="00901462" w:rsidRPr="00901462" w:rsidRDefault="00901462" w:rsidP="00901462">
      <w:pPr>
        <w:pStyle w:val="Odstavecseseznamem"/>
        <w:numPr>
          <w:ilvl w:val="0"/>
          <w:numId w:val="22"/>
        </w:numPr>
        <w:ind w:left="0" w:firstLine="0"/>
        <w:jc w:val="center"/>
        <w:rPr>
          <w:b/>
          <w:sz w:val="28"/>
          <w:szCs w:val="28"/>
        </w:rPr>
      </w:pPr>
    </w:p>
    <w:p w14:paraId="350CB9C4" w14:textId="77777777" w:rsidR="008E5D34" w:rsidRPr="00901462" w:rsidRDefault="00E17726" w:rsidP="00901462">
      <w:pPr>
        <w:pStyle w:val="Odstavecseseznamem"/>
        <w:ind w:left="0" w:firstLine="0"/>
        <w:jc w:val="center"/>
        <w:rPr>
          <w:b/>
          <w:sz w:val="28"/>
          <w:szCs w:val="28"/>
        </w:rPr>
      </w:pPr>
      <w:r w:rsidRPr="00901462">
        <w:rPr>
          <w:b/>
          <w:sz w:val="28"/>
          <w:szCs w:val="28"/>
        </w:rPr>
        <w:t>Předání díla</w:t>
      </w:r>
    </w:p>
    <w:p w14:paraId="443F5FA8" w14:textId="77777777" w:rsidR="00E17726" w:rsidRPr="00901462" w:rsidRDefault="00E17726" w:rsidP="00E17726">
      <w:pPr>
        <w:ind w:left="360" w:hanging="360"/>
        <w:jc w:val="both"/>
        <w:rPr>
          <w:rFonts w:ascii="Times New Roman" w:hAnsi="Times New Roman" w:cs="Times New Roman"/>
        </w:rPr>
      </w:pPr>
    </w:p>
    <w:p w14:paraId="4E45867F" w14:textId="77777777" w:rsidR="008E5D34" w:rsidRPr="00901462" w:rsidRDefault="00E17726" w:rsidP="00B019EE">
      <w:pPr>
        <w:pStyle w:val="Odstavecseseznamem"/>
        <w:numPr>
          <w:ilvl w:val="0"/>
          <w:numId w:val="37"/>
        </w:numPr>
        <w:spacing w:after="240"/>
        <w:ind w:left="426" w:hanging="142"/>
        <w:jc w:val="both"/>
        <w:rPr>
          <w:sz w:val="24"/>
          <w:szCs w:val="24"/>
        </w:rPr>
      </w:pPr>
      <w:r w:rsidRPr="00901462">
        <w:rPr>
          <w:sz w:val="24"/>
          <w:szCs w:val="24"/>
        </w:rPr>
        <w:t>Zhotovitel povede k předmětu plnění stavební deník, v němž bude zaznamenávat jednotlivá</w:t>
      </w:r>
      <w:r w:rsidR="00AC0AA7" w:rsidRPr="00901462">
        <w:rPr>
          <w:sz w:val="24"/>
          <w:szCs w:val="24"/>
        </w:rPr>
        <w:t xml:space="preserve"> </w:t>
      </w:r>
      <w:r w:rsidRPr="00901462">
        <w:rPr>
          <w:sz w:val="24"/>
          <w:szCs w:val="24"/>
        </w:rPr>
        <w:t>dílčí</w:t>
      </w:r>
      <w:r w:rsidR="00D31080" w:rsidRPr="00901462">
        <w:rPr>
          <w:sz w:val="24"/>
          <w:szCs w:val="24"/>
        </w:rPr>
        <w:t xml:space="preserve"> </w:t>
      </w:r>
      <w:r w:rsidRPr="00901462">
        <w:rPr>
          <w:sz w:val="24"/>
          <w:szCs w:val="24"/>
        </w:rPr>
        <w:t xml:space="preserve">plnění. V deníku bude uvedeno místo, rozsah, den a čas dílčího plnění příp. soupis nedodělků a vad s termíny jejich odstranění. Dále bude v deníku zaznamenáno převzetí dílčího plnění zástupcem objednatele oprávněného k jednání. </w:t>
      </w:r>
    </w:p>
    <w:p w14:paraId="5C45A780" w14:textId="77777777" w:rsidR="008E5D34" w:rsidRPr="00901462" w:rsidRDefault="00F454DA" w:rsidP="00B019EE">
      <w:pPr>
        <w:pStyle w:val="Odstavecseseznamem"/>
        <w:numPr>
          <w:ilvl w:val="0"/>
          <w:numId w:val="37"/>
        </w:numPr>
        <w:ind w:left="426" w:hanging="142"/>
        <w:jc w:val="both"/>
        <w:rPr>
          <w:sz w:val="24"/>
          <w:szCs w:val="24"/>
        </w:rPr>
      </w:pPr>
      <w:r w:rsidRPr="00901462">
        <w:rPr>
          <w:sz w:val="24"/>
          <w:szCs w:val="24"/>
        </w:rPr>
        <w:lastRenderedPageBreak/>
        <w:t xml:space="preserve">Objednatel je oprávněn převzít </w:t>
      </w:r>
      <w:r w:rsidR="00E506AD">
        <w:rPr>
          <w:sz w:val="24"/>
          <w:szCs w:val="24"/>
        </w:rPr>
        <w:t>práce</w:t>
      </w:r>
      <w:r w:rsidRPr="00901462">
        <w:rPr>
          <w:sz w:val="24"/>
          <w:szCs w:val="24"/>
        </w:rPr>
        <w:t xml:space="preserve"> i tehdy, pokud vykazuj</w:t>
      </w:r>
      <w:r w:rsidR="00E506AD">
        <w:rPr>
          <w:sz w:val="24"/>
          <w:szCs w:val="24"/>
        </w:rPr>
        <w:t>í</w:t>
      </w:r>
      <w:r w:rsidRPr="00901462">
        <w:rPr>
          <w:sz w:val="24"/>
          <w:szCs w:val="24"/>
        </w:rPr>
        <w:t xml:space="preserve"> drobné nedodělky, jež</w:t>
      </w:r>
      <w:r w:rsidR="00B345A3" w:rsidRPr="00901462">
        <w:rPr>
          <w:sz w:val="24"/>
          <w:szCs w:val="24"/>
        </w:rPr>
        <w:t xml:space="preserve"> </w:t>
      </w:r>
      <w:r w:rsidRPr="00901462">
        <w:rPr>
          <w:sz w:val="24"/>
          <w:szCs w:val="24"/>
        </w:rPr>
        <w:t xml:space="preserve">nebrání </w:t>
      </w:r>
      <w:r w:rsidR="00E506AD">
        <w:rPr>
          <w:sz w:val="24"/>
          <w:szCs w:val="24"/>
        </w:rPr>
        <w:t xml:space="preserve">bezpečnému </w:t>
      </w:r>
      <w:r w:rsidRPr="00901462">
        <w:rPr>
          <w:sz w:val="24"/>
          <w:szCs w:val="24"/>
        </w:rPr>
        <w:t xml:space="preserve">užívání </w:t>
      </w:r>
      <w:r w:rsidR="00E506AD">
        <w:rPr>
          <w:sz w:val="24"/>
          <w:szCs w:val="24"/>
        </w:rPr>
        <w:t>příslušného tramvajového nástupiště.</w:t>
      </w:r>
      <w:r w:rsidRPr="00901462">
        <w:rPr>
          <w:sz w:val="24"/>
          <w:szCs w:val="24"/>
        </w:rPr>
        <w:t xml:space="preserve"> </w:t>
      </w:r>
    </w:p>
    <w:p w14:paraId="7737D2E1" w14:textId="77777777" w:rsidR="00E17726" w:rsidRPr="00901462" w:rsidRDefault="00E17726" w:rsidP="00E17726">
      <w:pPr>
        <w:jc w:val="both"/>
        <w:rPr>
          <w:rFonts w:ascii="Times New Roman" w:hAnsi="Times New Roman" w:cs="Times New Roman"/>
        </w:rPr>
      </w:pPr>
    </w:p>
    <w:p w14:paraId="33A20BD5" w14:textId="77777777" w:rsidR="00901462" w:rsidRPr="00901462" w:rsidRDefault="00901462" w:rsidP="00901462">
      <w:pPr>
        <w:pStyle w:val="Odstavecseseznamem"/>
        <w:numPr>
          <w:ilvl w:val="0"/>
          <w:numId w:val="22"/>
        </w:numPr>
        <w:ind w:left="0" w:firstLine="0"/>
        <w:jc w:val="center"/>
        <w:rPr>
          <w:b/>
          <w:sz w:val="28"/>
          <w:szCs w:val="28"/>
        </w:rPr>
      </w:pPr>
    </w:p>
    <w:p w14:paraId="6AACBB39" w14:textId="77777777" w:rsidR="008E5D34" w:rsidRPr="00901462" w:rsidRDefault="00E17726" w:rsidP="00901462">
      <w:pPr>
        <w:pStyle w:val="Odstavecseseznamem"/>
        <w:ind w:left="0" w:firstLine="0"/>
        <w:jc w:val="center"/>
        <w:rPr>
          <w:b/>
          <w:sz w:val="28"/>
          <w:szCs w:val="28"/>
        </w:rPr>
      </w:pPr>
      <w:r w:rsidRPr="00901462">
        <w:rPr>
          <w:b/>
          <w:sz w:val="28"/>
          <w:szCs w:val="28"/>
        </w:rPr>
        <w:t>Doba platnosti a odstoupení od smlouvy</w:t>
      </w:r>
    </w:p>
    <w:p w14:paraId="7F977988" w14:textId="77777777" w:rsidR="00E17726" w:rsidRPr="00901462" w:rsidRDefault="00E17726" w:rsidP="00E17726">
      <w:pPr>
        <w:jc w:val="both"/>
        <w:rPr>
          <w:rFonts w:ascii="Times New Roman" w:hAnsi="Times New Roman" w:cs="Times New Roman"/>
        </w:rPr>
      </w:pPr>
    </w:p>
    <w:p w14:paraId="711E51F6" w14:textId="77777777" w:rsidR="00E17726" w:rsidRPr="00901462" w:rsidRDefault="00E17726" w:rsidP="00B019EE">
      <w:pPr>
        <w:pStyle w:val="Odstavecseseznamem"/>
        <w:numPr>
          <w:ilvl w:val="0"/>
          <w:numId w:val="38"/>
        </w:numPr>
        <w:ind w:left="426" w:hanging="142"/>
        <w:jc w:val="both"/>
        <w:rPr>
          <w:sz w:val="24"/>
          <w:szCs w:val="24"/>
        </w:rPr>
      </w:pPr>
      <w:r w:rsidRPr="00901462">
        <w:rPr>
          <w:sz w:val="24"/>
          <w:szCs w:val="24"/>
        </w:rPr>
        <w:t>Smlouva se uzavírá na dobu urč</w:t>
      </w:r>
      <w:r w:rsidR="00151CE4" w:rsidRPr="00901462">
        <w:rPr>
          <w:sz w:val="24"/>
          <w:szCs w:val="24"/>
        </w:rPr>
        <w:t>itou od podpisu smlouvy do 30.</w:t>
      </w:r>
      <w:r w:rsidR="00B019EE" w:rsidRPr="00901462">
        <w:rPr>
          <w:sz w:val="24"/>
          <w:szCs w:val="24"/>
        </w:rPr>
        <w:t xml:space="preserve"> </w:t>
      </w:r>
      <w:r w:rsidR="00151CE4" w:rsidRPr="00901462">
        <w:rPr>
          <w:sz w:val="24"/>
          <w:szCs w:val="24"/>
        </w:rPr>
        <w:t>4</w:t>
      </w:r>
      <w:r w:rsidRPr="00901462">
        <w:rPr>
          <w:sz w:val="24"/>
          <w:szCs w:val="24"/>
        </w:rPr>
        <w:t>.</w:t>
      </w:r>
      <w:r w:rsidR="00B019EE" w:rsidRPr="00901462">
        <w:rPr>
          <w:sz w:val="24"/>
          <w:szCs w:val="24"/>
        </w:rPr>
        <w:t xml:space="preserve"> </w:t>
      </w:r>
      <w:r w:rsidR="00C34D7C" w:rsidRPr="00901462">
        <w:rPr>
          <w:sz w:val="24"/>
          <w:szCs w:val="24"/>
        </w:rPr>
        <w:t>20</w:t>
      </w:r>
      <w:r w:rsidR="00D31080" w:rsidRPr="00901462">
        <w:rPr>
          <w:sz w:val="24"/>
          <w:szCs w:val="24"/>
        </w:rPr>
        <w:t>2</w:t>
      </w:r>
      <w:r w:rsidR="009E4126" w:rsidRPr="00901462">
        <w:rPr>
          <w:sz w:val="24"/>
          <w:szCs w:val="24"/>
        </w:rPr>
        <w:t>4</w:t>
      </w:r>
      <w:r w:rsidR="00652E2A">
        <w:rPr>
          <w:sz w:val="24"/>
          <w:szCs w:val="24"/>
        </w:rPr>
        <w:t xml:space="preserve"> nebo do vyčerpání finančního limitu dle čl. II. odst. 4 této smlouvy</w:t>
      </w:r>
      <w:r w:rsidR="000C107D">
        <w:rPr>
          <w:sz w:val="24"/>
          <w:szCs w:val="24"/>
        </w:rPr>
        <w:t>. Smluvní strany mohou smlouvu i bez udání důvodu vypovědět. Výpovědní lhůta se sjednává v délce tří měsíců a začíná plynout</w:t>
      </w:r>
      <w:r w:rsidRPr="00901462">
        <w:rPr>
          <w:sz w:val="24"/>
          <w:szCs w:val="24"/>
        </w:rPr>
        <w:t xml:space="preserve"> prvním dnem kalendářního měsíce následujícího po doručení písemné výpovědi druhé smluvní straně.</w:t>
      </w:r>
    </w:p>
    <w:p w14:paraId="333B3870" w14:textId="77777777" w:rsidR="00E17726" w:rsidRPr="00901462" w:rsidRDefault="00E17726" w:rsidP="00E17726">
      <w:pPr>
        <w:ind w:left="540" w:hanging="540"/>
        <w:jc w:val="both"/>
        <w:rPr>
          <w:rFonts w:ascii="Times New Roman" w:hAnsi="Times New Roman" w:cs="Times New Roman"/>
        </w:rPr>
      </w:pPr>
    </w:p>
    <w:p w14:paraId="01F0F416" w14:textId="77ADE15D" w:rsidR="00E17726" w:rsidRPr="00901462" w:rsidRDefault="00E17726" w:rsidP="00B019EE">
      <w:pPr>
        <w:pStyle w:val="Odstavecseseznamem"/>
        <w:numPr>
          <w:ilvl w:val="0"/>
          <w:numId w:val="38"/>
        </w:numPr>
        <w:ind w:left="426" w:hanging="142"/>
        <w:jc w:val="both"/>
        <w:rPr>
          <w:sz w:val="24"/>
          <w:szCs w:val="24"/>
        </w:rPr>
      </w:pPr>
      <w:r w:rsidRPr="00901462">
        <w:rPr>
          <w:sz w:val="24"/>
          <w:szCs w:val="24"/>
        </w:rPr>
        <w:t xml:space="preserve">Objednatel je oprávněn odstoupit od smlouvy v případě podstatného </w:t>
      </w:r>
      <w:r w:rsidR="000C107D" w:rsidRPr="00901462">
        <w:rPr>
          <w:sz w:val="24"/>
          <w:szCs w:val="24"/>
        </w:rPr>
        <w:t>porušen</w:t>
      </w:r>
      <w:r w:rsidR="000C107D">
        <w:rPr>
          <w:sz w:val="24"/>
          <w:szCs w:val="24"/>
        </w:rPr>
        <w:t>í</w:t>
      </w:r>
      <w:r w:rsidR="000C107D" w:rsidRPr="00901462">
        <w:rPr>
          <w:sz w:val="24"/>
          <w:szCs w:val="24"/>
        </w:rPr>
        <w:t xml:space="preserve"> </w:t>
      </w:r>
      <w:r w:rsidRPr="00901462">
        <w:rPr>
          <w:sz w:val="24"/>
          <w:szCs w:val="24"/>
        </w:rPr>
        <w:t>smlouvy zhotovitelem. Za podstatné porušení smlouvy ze strany zhotovitele se považuj</w:t>
      </w:r>
      <w:r w:rsidR="00B20001">
        <w:rPr>
          <w:sz w:val="24"/>
          <w:szCs w:val="24"/>
        </w:rPr>
        <w:t>e</w:t>
      </w:r>
      <w:r w:rsidRPr="00901462">
        <w:rPr>
          <w:sz w:val="24"/>
          <w:szCs w:val="24"/>
        </w:rPr>
        <w:t xml:space="preserve"> ze</w:t>
      </w:r>
      <w:r w:rsidR="00F454DA" w:rsidRPr="00901462">
        <w:rPr>
          <w:sz w:val="24"/>
          <w:szCs w:val="24"/>
        </w:rPr>
        <w:t xml:space="preserve">jména </w:t>
      </w:r>
      <w:r w:rsidR="00C31980">
        <w:rPr>
          <w:sz w:val="24"/>
          <w:szCs w:val="24"/>
        </w:rPr>
        <w:t xml:space="preserve">opakované </w:t>
      </w:r>
      <w:r w:rsidR="00B20001">
        <w:rPr>
          <w:sz w:val="24"/>
          <w:szCs w:val="24"/>
        </w:rPr>
        <w:t xml:space="preserve">nenastoupení zhotovitele k objednaným plněním, nebo </w:t>
      </w:r>
      <w:r w:rsidR="00180F35">
        <w:rPr>
          <w:sz w:val="24"/>
          <w:szCs w:val="24"/>
        </w:rPr>
        <w:t xml:space="preserve">opakované </w:t>
      </w:r>
      <w:r w:rsidR="00B20001">
        <w:rPr>
          <w:sz w:val="24"/>
          <w:szCs w:val="24"/>
        </w:rPr>
        <w:t>nedostatečné odstranění</w:t>
      </w:r>
      <w:r w:rsidR="00180F35">
        <w:rPr>
          <w:sz w:val="24"/>
          <w:szCs w:val="24"/>
        </w:rPr>
        <w:t xml:space="preserve"> sněhu z určených ploch, vedoucí ke zvýšení rizika úrazu osob pohybujících se po nástupištích.</w:t>
      </w:r>
      <w:r w:rsidR="00B20001">
        <w:rPr>
          <w:sz w:val="24"/>
          <w:szCs w:val="24"/>
        </w:rPr>
        <w:t xml:space="preserve"> </w:t>
      </w:r>
      <w:r w:rsidR="00F454DA" w:rsidRPr="00901462">
        <w:rPr>
          <w:sz w:val="24"/>
          <w:szCs w:val="24"/>
        </w:rPr>
        <w:t xml:space="preserve"> </w:t>
      </w:r>
    </w:p>
    <w:p w14:paraId="13D0A9D7" w14:textId="77777777" w:rsidR="00E17726" w:rsidRPr="00901462" w:rsidRDefault="00E17726" w:rsidP="00E17726">
      <w:pPr>
        <w:ind w:left="540" w:hanging="540"/>
        <w:jc w:val="both"/>
        <w:rPr>
          <w:rFonts w:ascii="Times New Roman" w:hAnsi="Times New Roman" w:cs="Times New Roman"/>
        </w:rPr>
      </w:pPr>
    </w:p>
    <w:p w14:paraId="47105946" w14:textId="77777777" w:rsidR="00B019EE" w:rsidRPr="00180F35" w:rsidRDefault="00B019EE" w:rsidP="00610483">
      <w:pPr>
        <w:pStyle w:val="Odstavecseseznamem"/>
        <w:ind w:left="540" w:firstLine="0"/>
        <w:jc w:val="both"/>
      </w:pPr>
    </w:p>
    <w:p w14:paraId="593DBDCD" w14:textId="77777777" w:rsidR="00901462" w:rsidRPr="00901462" w:rsidRDefault="00901462" w:rsidP="00901462">
      <w:pPr>
        <w:pStyle w:val="Odstavecseseznamem"/>
        <w:numPr>
          <w:ilvl w:val="0"/>
          <w:numId w:val="22"/>
        </w:numPr>
        <w:ind w:left="0" w:firstLine="0"/>
        <w:jc w:val="center"/>
        <w:rPr>
          <w:b/>
          <w:sz w:val="28"/>
          <w:szCs w:val="28"/>
        </w:rPr>
      </w:pPr>
    </w:p>
    <w:p w14:paraId="30A7467A" w14:textId="77777777" w:rsidR="008E5D34" w:rsidRPr="00901462" w:rsidRDefault="00E17726" w:rsidP="00901462">
      <w:pPr>
        <w:pStyle w:val="Odstavecseseznamem"/>
        <w:ind w:left="0" w:firstLine="0"/>
        <w:jc w:val="center"/>
        <w:rPr>
          <w:b/>
          <w:sz w:val="28"/>
          <w:szCs w:val="28"/>
        </w:rPr>
      </w:pPr>
      <w:r w:rsidRPr="00901462">
        <w:rPr>
          <w:b/>
          <w:sz w:val="28"/>
          <w:szCs w:val="28"/>
        </w:rPr>
        <w:t>Závěrečná ujednání</w:t>
      </w:r>
    </w:p>
    <w:p w14:paraId="1C478A78" w14:textId="77777777" w:rsidR="00E17726" w:rsidRPr="00901462" w:rsidRDefault="00E17726" w:rsidP="00E17726">
      <w:pPr>
        <w:ind w:left="540" w:hanging="540"/>
        <w:jc w:val="both"/>
        <w:rPr>
          <w:rFonts w:ascii="Times New Roman" w:hAnsi="Times New Roman" w:cs="Times New Roman"/>
        </w:rPr>
      </w:pPr>
    </w:p>
    <w:p w14:paraId="7F97D064" w14:textId="77777777" w:rsidR="00B019EE"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Práva a povinnosti touto smlouvou neupravené se řídí příslušnými ustanoveními obecně závazných právních předpisů, zejména občanským zákoníkem v platném znění.</w:t>
      </w:r>
      <w:r w:rsidR="000C107D">
        <w:rPr>
          <w:sz w:val="24"/>
          <w:szCs w:val="24"/>
        </w:rPr>
        <w:t xml:space="preserve"> </w:t>
      </w:r>
      <w:r w:rsidR="000C107D" w:rsidRPr="000C107D">
        <w:rPr>
          <w:sz w:val="24"/>
          <w:szCs w:val="24"/>
          <w:lang w:bidi="cs-CZ"/>
        </w:rPr>
        <w:t xml:space="preserve">Dojde-li mezi smluvními stranami ke sporu a tento bude řešen soudní cestou, pak místně příslušným soudem bude soud </w:t>
      </w:r>
      <w:r w:rsidR="000C107D">
        <w:rPr>
          <w:sz w:val="24"/>
          <w:szCs w:val="24"/>
          <w:lang w:bidi="cs-CZ"/>
        </w:rPr>
        <w:t>objednatele</w:t>
      </w:r>
      <w:r w:rsidR="000C107D" w:rsidRPr="000C107D">
        <w:rPr>
          <w:sz w:val="24"/>
          <w:szCs w:val="24"/>
          <w:lang w:bidi="cs-CZ"/>
        </w:rPr>
        <w:t xml:space="preserve"> a rozhodným právem české právo.</w:t>
      </w:r>
    </w:p>
    <w:p w14:paraId="7E22925F" w14:textId="77777777" w:rsidR="00E17726"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 xml:space="preserve">Změny a doplňky této smlouvy lze učinit pouze písemně formou oboustranně podepsaného dodatku ke </w:t>
      </w:r>
      <w:r w:rsidR="00F454DA" w:rsidRPr="00901462">
        <w:rPr>
          <w:sz w:val="24"/>
          <w:szCs w:val="24"/>
        </w:rPr>
        <w:t>smlouvě.</w:t>
      </w:r>
    </w:p>
    <w:p w14:paraId="0F564512" w14:textId="77777777" w:rsidR="00E17726"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 xml:space="preserve">Nastanou-li </w:t>
      </w:r>
      <w:r w:rsidR="00594061">
        <w:rPr>
          <w:sz w:val="24"/>
          <w:szCs w:val="24"/>
        </w:rPr>
        <w:t xml:space="preserve">u </w:t>
      </w:r>
      <w:r w:rsidRPr="00901462">
        <w:rPr>
          <w:sz w:val="24"/>
          <w:szCs w:val="24"/>
        </w:rPr>
        <w:t>některé ze smluvních stran skutečnosti bránící řádnému plnění smlouvy, je povinna to ihned a bez zbytečného odkladu oznámit druhé smluvní straně a vyvolat jednání zástupců oprávněných k podpisu smlouvy.</w:t>
      </w:r>
    </w:p>
    <w:p w14:paraId="7BA46F12" w14:textId="77777777" w:rsidR="00E17726"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Tato smlouva je vyhotovena ve dvou vyhotoveních s platností originálu, z nichž každá strana obdrží po jednom.</w:t>
      </w:r>
    </w:p>
    <w:p w14:paraId="6E45F3D5" w14:textId="77777777" w:rsidR="00E17726"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Smluvní strany prohlašují, že tato smlouva byla uzavřena po vzájemném projednání, podle jejich pravé a svobodné vůle, určitě, vážně a srozumitelně, nikoliv</w:t>
      </w:r>
      <w:r w:rsidR="00F95485" w:rsidRPr="00901462">
        <w:rPr>
          <w:sz w:val="24"/>
          <w:szCs w:val="24"/>
        </w:rPr>
        <w:t xml:space="preserve"> </w:t>
      </w:r>
      <w:r w:rsidRPr="00901462">
        <w:rPr>
          <w:sz w:val="24"/>
          <w:szCs w:val="24"/>
        </w:rPr>
        <w:t>v</w:t>
      </w:r>
      <w:r w:rsidR="00D62D4D" w:rsidRPr="00901462">
        <w:rPr>
          <w:sz w:val="24"/>
          <w:szCs w:val="24"/>
        </w:rPr>
        <w:t> </w:t>
      </w:r>
      <w:r w:rsidRPr="00901462">
        <w:rPr>
          <w:sz w:val="24"/>
          <w:szCs w:val="24"/>
        </w:rPr>
        <w:t>t</w:t>
      </w:r>
      <w:r w:rsidR="00F454DA" w:rsidRPr="00901462">
        <w:rPr>
          <w:sz w:val="24"/>
          <w:szCs w:val="24"/>
        </w:rPr>
        <w:t>ísní</w:t>
      </w:r>
      <w:r w:rsidR="00D62D4D" w:rsidRPr="00901462">
        <w:rPr>
          <w:sz w:val="24"/>
          <w:szCs w:val="24"/>
        </w:rPr>
        <w:t>,</w:t>
      </w:r>
      <w:r w:rsidR="00F454DA" w:rsidRPr="00901462">
        <w:rPr>
          <w:sz w:val="24"/>
          <w:szCs w:val="24"/>
        </w:rPr>
        <w:t xml:space="preserve"> ani</w:t>
      </w:r>
      <w:r w:rsidR="00F95485" w:rsidRPr="00901462">
        <w:rPr>
          <w:sz w:val="24"/>
          <w:szCs w:val="24"/>
        </w:rPr>
        <w:t xml:space="preserve"> </w:t>
      </w:r>
      <w:r w:rsidR="00F454DA" w:rsidRPr="00901462">
        <w:rPr>
          <w:sz w:val="24"/>
          <w:szCs w:val="24"/>
        </w:rPr>
        <w:t>za nijak nápadně nevýhodných podmínek pro kteroukoliv z nich, na důkaz čehož připojují své podpisy.</w:t>
      </w:r>
    </w:p>
    <w:p w14:paraId="0CA81A9C" w14:textId="77777777" w:rsidR="00E17726" w:rsidRDefault="00F93F66" w:rsidP="008A4A7C">
      <w:pPr>
        <w:pStyle w:val="Odstavecseseznamem"/>
        <w:numPr>
          <w:ilvl w:val="0"/>
          <w:numId w:val="41"/>
        </w:numPr>
        <w:spacing w:after="240"/>
        <w:ind w:left="426" w:hanging="142"/>
        <w:jc w:val="both"/>
        <w:rPr>
          <w:sz w:val="24"/>
          <w:szCs w:val="24"/>
        </w:rPr>
      </w:pPr>
      <w:r w:rsidRPr="00901462">
        <w:rPr>
          <w:sz w:val="24"/>
          <w:szCs w:val="24"/>
        </w:rPr>
        <w:t>Zhotovitel podpisem této smlouvy bere na vědomí, že Dopravní podnik Ostrava a. s. je povinným subjektem v souladu se zákonem č. 106/1999 Sb., o svobodném přístupu</w:t>
      </w:r>
      <w:r w:rsidR="00B019EE" w:rsidRPr="00901462">
        <w:rPr>
          <w:sz w:val="24"/>
          <w:szCs w:val="24"/>
        </w:rPr>
        <w:t xml:space="preserve"> </w:t>
      </w:r>
      <w:r w:rsidRPr="00901462">
        <w:rPr>
          <w:sz w:val="24"/>
          <w:szCs w:val="24"/>
        </w:rPr>
        <w:t xml:space="preserve">k informacím (dále také  </w:t>
      </w:r>
      <w:proofErr w:type="gramStart"/>
      <w:r w:rsidRPr="00901462">
        <w:rPr>
          <w:sz w:val="24"/>
          <w:szCs w:val="24"/>
        </w:rPr>
        <w:t>jen ,,zákon</w:t>
      </w:r>
      <w:proofErr w:type="gramEnd"/>
      <w:r w:rsidRPr="00901462">
        <w:rPr>
          <w:sz w:val="24"/>
          <w:szCs w:val="24"/>
        </w:rPr>
        <w:t>“) a v souladu a za podmínek stanovených v zákoně je</w:t>
      </w:r>
      <w:r w:rsidR="00B019EE" w:rsidRPr="00901462">
        <w:rPr>
          <w:sz w:val="24"/>
          <w:szCs w:val="24"/>
        </w:rPr>
        <w:t xml:space="preserve"> </w:t>
      </w:r>
      <w:r w:rsidRPr="00901462">
        <w:rPr>
          <w:sz w:val="24"/>
          <w:szCs w:val="24"/>
        </w:rPr>
        <w:t xml:space="preserve">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28117943" w14:textId="667876E7" w:rsidR="00594061" w:rsidRDefault="00594061" w:rsidP="00594061">
      <w:pPr>
        <w:pStyle w:val="Odstavecseseznamem"/>
        <w:numPr>
          <w:ilvl w:val="0"/>
          <w:numId w:val="41"/>
        </w:numPr>
        <w:ind w:left="426" w:right="23" w:hanging="142"/>
        <w:jc w:val="both"/>
        <w:rPr>
          <w:sz w:val="24"/>
          <w:szCs w:val="24"/>
        </w:rPr>
      </w:pPr>
      <w:r w:rsidRPr="00594061">
        <w:rPr>
          <w:sz w:val="24"/>
          <w:szCs w:val="24"/>
          <w:lang w:bidi="cs-CZ"/>
        </w:rPr>
        <w:lastRenderedPageBreak/>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E50B98">
        <w:rPr>
          <w:i/>
          <w:color w:val="00B0F0"/>
          <w:sz w:val="24"/>
          <w:szCs w:val="24"/>
          <w:lang w:bidi="cs-CZ"/>
        </w:rPr>
        <w:t>…</w:t>
      </w:r>
      <w:r w:rsidR="00E50B98" w:rsidRPr="00E50B98">
        <w:rPr>
          <w:i/>
          <w:color w:val="00B0F0"/>
          <w:sz w:val="24"/>
          <w:szCs w:val="24"/>
          <w:lang w:bidi="cs-CZ"/>
        </w:rPr>
        <w:t>(doplní zhotovitel)</w:t>
      </w:r>
      <w:r w:rsidRPr="00594061">
        <w:rPr>
          <w:sz w:val="24"/>
          <w:szCs w:val="24"/>
          <w:lang w:bidi="cs-CZ"/>
        </w:rPr>
        <w:t xml:space="preserve"> nebo do její datové schránky</w:t>
      </w:r>
      <w:r>
        <w:rPr>
          <w:sz w:val="24"/>
          <w:szCs w:val="24"/>
          <w:lang w:bidi="cs-CZ"/>
        </w:rPr>
        <w:t>.</w:t>
      </w:r>
    </w:p>
    <w:p w14:paraId="4165C7B9" w14:textId="77777777" w:rsidR="00594061" w:rsidRPr="00594061" w:rsidRDefault="00594061" w:rsidP="00594061">
      <w:pPr>
        <w:pStyle w:val="Odstavecseseznamem"/>
        <w:spacing w:after="240"/>
        <w:ind w:left="426" w:firstLine="0"/>
        <w:jc w:val="both"/>
        <w:rPr>
          <w:sz w:val="24"/>
          <w:szCs w:val="24"/>
        </w:rPr>
      </w:pPr>
      <w:r w:rsidRPr="00594061">
        <w:rPr>
          <w:sz w:val="24"/>
          <w:szCs w:val="24"/>
          <w:lang w:bidi="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78ABC983" w14:textId="77777777" w:rsidR="00E17726" w:rsidRPr="00901462" w:rsidRDefault="00F454DA" w:rsidP="008A4A7C">
      <w:pPr>
        <w:pStyle w:val="Odstavecseseznamem"/>
        <w:numPr>
          <w:ilvl w:val="0"/>
          <w:numId w:val="41"/>
        </w:numPr>
        <w:ind w:left="426" w:hanging="142"/>
        <w:jc w:val="both"/>
        <w:rPr>
          <w:sz w:val="24"/>
          <w:szCs w:val="24"/>
        </w:rPr>
      </w:pPr>
      <w:r w:rsidRPr="00901462">
        <w:rPr>
          <w:sz w:val="24"/>
          <w:szCs w:val="24"/>
        </w:rPr>
        <w:t>Nedílnou součástí této smlouvy jsou přílohy:</w:t>
      </w:r>
    </w:p>
    <w:p w14:paraId="715EA777" w14:textId="77777777" w:rsidR="008E5D34" w:rsidRPr="00901462" w:rsidRDefault="008E5D34" w:rsidP="00E17726">
      <w:pPr>
        <w:ind w:left="540" w:hanging="540"/>
        <w:jc w:val="both"/>
        <w:rPr>
          <w:rFonts w:ascii="Times New Roman" w:hAnsi="Times New Roman" w:cs="Times New Roman"/>
        </w:rPr>
      </w:pPr>
    </w:p>
    <w:p w14:paraId="574B6A41" w14:textId="77777777" w:rsidR="00E17726" w:rsidRPr="00901462" w:rsidRDefault="00F454DA" w:rsidP="008A4A7C">
      <w:pPr>
        <w:ind w:left="426"/>
        <w:jc w:val="both"/>
        <w:rPr>
          <w:rFonts w:ascii="Times New Roman" w:hAnsi="Times New Roman" w:cs="Times New Roman"/>
        </w:rPr>
      </w:pPr>
      <w:r w:rsidRPr="00901462">
        <w:rPr>
          <w:rFonts w:ascii="Times New Roman" w:hAnsi="Times New Roman" w:cs="Times New Roman"/>
        </w:rPr>
        <w:t>Příloha č.</w:t>
      </w:r>
      <w:r w:rsidR="000B5FB8">
        <w:rPr>
          <w:rFonts w:ascii="Times New Roman" w:hAnsi="Times New Roman" w:cs="Times New Roman"/>
        </w:rPr>
        <w:t xml:space="preserve"> </w:t>
      </w:r>
      <w:r w:rsidRPr="00901462">
        <w:rPr>
          <w:rFonts w:ascii="Times New Roman" w:hAnsi="Times New Roman" w:cs="Times New Roman"/>
        </w:rPr>
        <w:t>1 – Základní požadavky k zajištění bezpečnosti a ochrany zdraví při práci.</w:t>
      </w:r>
    </w:p>
    <w:p w14:paraId="03381A5B" w14:textId="77777777" w:rsidR="00E17726" w:rsidRPr="00901462" w:rsidRDefault="00E17726" w:rsidP="008A4A7C">
      <w:pPr>
        <w:ind w:left="540" w:hanging="114"/>
        <w:jc w:val="both"/>
        <w:rPr>
          <w:rFonts w:ascii="Times New Roman" w:hAnsi="Times New Roman" w:cs="Times New Roman"/>
        </w:rPr>
      </w:pPr>
    </w:p>
    <w:p w14:paraId="1A57C743" w14:textId="77777777" w:rsidR="00E17726" w:rsidRPr="00901462" w:rsidRDefault="00E17726" w:rsidP="00E17726">
      <w:pPr>
        <w:ind w:left="540" w:hanging="540"/>
        <w:jc w:val="both"/>
        <w:rPr>
          <w:rFonts w:ascii="Times New Roman" w:hAnsi="Times New Roman" w:cs="Times New Roman"/>
        </w:rPr>
      </w:pPr>
    </w:p>
    <w:p w14:paraId="348423A5" w14:textId="77777777" w:rsidR="00E17726" w:rsidRPr="00901462" w:rsidRDefault="00F454DA" w:rsidP="000500B4">
      <w:pPr>
        <w:jc w:val="both"/>
        <w:rPr>
          <w:rFonts w:ascii="Times New Roman" w:hAnsi="Times New Roman" w:cs="Times New Roman"/>
        </w:rPr>
      </w:pPr>
      <w:r w:rsidRPr="00901462">
        <w:rPr>
          <w:rFonts w:ascii="Times New Roman" w:hAnsi="Times New Roman" w:cs="Times New Roman"/>
        </w:rPr>
        <w:t>V Ostravě dne……………….</w:t>
      </w:r>
    </w:p>
    <w:p w14:paraId="4C58344D" w14:textId="77777777" w:rsidR="00E17726" w:rsidRPr="00901462" w:rsidRDefault="00E17726" w:rsidP="00E17726">
      <w:pPr>
        <w:ind w:left="540" w:hanging="540"/>
        <w:jc w:val="both"/>
        <w:rPr>
          <w:rFonts w:ascii="Times New Roman" w:hAnsi="Times New Roman" w:cs="Times New Roman"/>
        </w:rPr>
      </w:pPr>
    </w:p>
    <w:p w14:paraId="6EDB5320" w14:textId="77777777" w:rsidR="00E17726" w:rsidRPr="00901462" w:rsidRDefault="00E17726" w:rsidP="00E17726">
      <w:pPr>
        <w:jc w:val="both"/>
        <w:rPr>
          <w:rFonts w:ascii="Times New Roman" w:hAnsi="Times New Roman" w:cs="Times New Roman"/>
        </w:rPr>
      </w:pPr>
    </w:p>
    <w:p w14:paraId="6F10D4B4" w14:textId="0F824EDE" w:rsidR="00E17726" w:rsidRPr="00901462" w:rsidRDefault="00EB5B1D" w:rsidP="00EB5B1D">
      <w:pPr>
        <w:tabs>
          <w:tab w:val="left" w:pos="709"/>
          <w:tab w:val="left" w:pos="6379"/>
        </w:tabs>
        <w:jc w:val="both"/>
        <w:rPr>
          <w:rFonts w:ascii="Times New Roman" w:hAnsi="Times New Roman" w:cs="Times New Roman"/>
        </w:rPr>
      </w:pPr>
      <w:r>
        <w:rPr>
          <w:rFonts w:ascii="Times New Roman" w:hAnsi="Times New Roman" w:cs="Times New Roman"/>
        </w:rPr>
        <w:tab/>
        <w:t>Za objednatele</w:t>
      </w:r>
      <w:r>
        <w:rPr>
          <w:rFonts w:ascii="Times New Roman" w:hAnsi="Times New Roman" w:cs="Times New Roman"/>
        </w:rPr>
        <w:tab/>
      </w:r>
      <w:r w:rsidR="00F454DA" w:rsidRPr="00901462">
        <w:rPr>
          <w:rFonts w:ascii="Times New Roman" w:hAnsi="Times New Roman" w:cs="Times New Roman"/>
        </w:rPr>
        <w:t>Za zhotovitele</w:t>
      </w:r>
    </w:p>
    <w:p w14:paraId="73BCF4C0" w14:textId="77777777" w:rsidR="00E17726" w:rsidRPr="00901462" w:rsidRDefault="00E17726" w:rsidP="00E17726">
      <w:pPr>
        <w:ind w:left="540" w:hanging="540"/>
        <w:jc w:val="both"/>
        <w:rPr>
          <w:rFonts w:ascii="Times New Roman" w:hAnsi="Times New Roman" w:cs="Times New Roman"/>
        </w:rPr>
      </w:pPr>
    </w:p>
    <w:p w14:paraId="3306513A" w14:textId="77777777" w:rsidR="00E17726" w:rsidRPr="00901462" w:rsidRDefault="00E17726" w:rsidP="00E17726">
      <w:pPr>
        <w:ind w:left="540" w:hanging="540"/>
        <w:jc w:val="both"/>
        <w:rPr>
          <w:rFonts w:ascii="Times New Roman" w:hAnsi="Times New Roman" w:cs="Times New Roman"/>
        </w:rPr>
      </w:pPr>
    </w:p>
    <w:p w14:paraId="1466F211" w14:textId="62451955" w:rsidR="00E17726" w:rsidRPr="00901462" w:rsidRDefault="00EB5B1D" w:rsidP="00EB5B1D">
      <w:pPr>
        <w:tabs>
          <w:tab w:val="left" w:pos="5670"/>
        </w:tabs>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F454DA" w:rsidRPr="00901462">
        <w:rPr>
          <w:rFonts w:ascii="Times New Roman" w:hAnsi="Times New Roman" w:cs="Times New Roman"/>
        </w:rPr>
        <w:t>…………………………………</w:t>
      </w:r>
    </w:p>
    <w:p w14:paraId="4C614167" w14:textId="562E1CC7" w:rsidR="00595DBF" w:rsidRPr="00901462" w:rsidRDefault="00EB5B1D" w:rsidP="00EB580B">
      <w:pPr>
        <w:tabs>
          <w:tab w:val="left" w:pos="709"/>
          <w:tab w:val="left" w:pos="5812"/>
        </w:tabs>
        <w:jc w:val="both"/>
        <w:rPr>
          <w:rFonts w:ascii="Times New Roman" w:hAnsi="Times New Roman" w:cs="Times New Roman"/>
        </w:rPr>
      </w:pPr>
      <w:r>
        <w:rPr>
          <w:rFonts w:ascii="Times New Roman" w:hAnsi="Times New Roman" w:cs="Times New Roman"/>
        </w:rPr>
        <w:tab/>
      </w:r>
      <w:r w:rsidR="009E4126" w:rsidRPr="00901462">
        <w:rPr>
          <w:rFonts w:ascii="Times New Roman" w:hAnsi="Times New Roman" w:cs="Times New Roman"/>
        </w:rPr>
        <w:t>Ing. Petr Holuša</w:t>
      </w:r>
      <w:r>
        <w:rPr>
          <w:rFonts w:ascii="Times New Roman" w:hAnsi="Times New Roman" w:cs="Times New Roman"/>
        </w:rPr>
        <w:tab/>
      </w:r>
      <w:r w:rsidR="0082699C" w:rsidRPr="00901462">
        <w:rPr>
          <w:rFonts w:ascii="Times New Roman" w:hAnsi="Times New Roman" w:cs="Times New Roman"/>
          <w:i/>
          <w:color w:val="0070C0"/>
        </w:rPr>
        <w:t xml:space="preserve">(oprávněná osoba </w:t>
      </w:r>
      <w:r w:rsidR="005F47D1">
        <w:rPr>
          <w:rFonts w:ascii="Times New Roman" w:hAnsi="Times New Roman" w:cs="Times New Roman"/>
          <w:i/>
          <w:color w:val="0070C0"/>
        </w:rPr>
        <w:t>zhotovitele</w:t>
      </w:r>
      <w:r w:rsidR="0082699C" w:rsidRPr="00901462">
        <w:rPr>
          <w:rFonts w:ascii="Times New Roman" w:hAnsi="Times New Roman" w:cs="Times New Roman"/>
          <w:i/>
          <w:color w:val="0070C0"/>
        </w:rPr>
        <w:t>)</w:t>
      </w:r>
    </w:p>
    <w:p w14:paraId="4A16F458" w14:textId="447A58EF" w:rsidR="00E17726" w:rsidRPr="00901462" w:rsidRDefault="00E17726" w:rsidP="00E17726">
      <w:pPr>
        <w:ind w:left="540" w:hanging="540"/>
        <w:jc w:val="both"/>
        <w:rPr>
          <w:rFonts w:ascii="Times New Roman" w:hAnsi="Times New Roman" w:cs="Times New Roman"/>
        </w:rPr>
      </w:pPr>
    </w:p>
    <w:p w14:paraId="6DA8AB55" w14:textId="77777777" w:rsidR="00A63DB7" w:rsidRPr="00901462" w:rsidRDefault="00E17726" w:rsidP="00A06262">
      <w:pPr>
        <w:ind w:left="540" w:hanging="540"/>
        <w:jc w:val="both"/>
        <w:sectPr w:rsidR="00A63DB7" w:rsidRPr="00901462">
          <w:headerReference w:type="default" r:id="rId12"/>
          <w:footerReference w:type="default" r:id="rId13"/>
          <w:footnotePr>
            <w:numRestart w:val="eachPage"/>
          </w:footnotePr>
          <w:type w:val="continuous"/>
          <w:pgSz w:w="11906" w:h="16838"/>
          <w:pgMar w:top="959" w:right="1438" w:bottom="2073" w:left="920" w:header="0" w:footer="3" w:gutter="0"/>
          <w:cols w:space="720"/>
          <w:noEndnote/>
          <w:docGrid w:linePitch="360"/>
        </w:sectPr>
      </w:pPr>
      <w:r w:rsidRPr="00901462">
        <w:rPr>
          <w:rFonts w:ascii="Times New Roman" w:hAnsi="Times New Roman" w:cs="Times New Roman"/>
        </w:rPr>
        <w:t xml:space="preserve">  </w:t>
      </w:r>
      <w:r w:rsidR="00A06262" w:rsidRPr="00901462">
        <w:rPr>
          <w:rFonts w:ascii="Times New Roman" w:hAnsi="Times New Roman" w:cs="Times New Roman"/>
        </w:rPr>
        <w:t>vedoucí odboru dopravní cesta</w:t>
      </w:r>
    </w:p>
    <w:p w14:paraId="7AC1D423" w14:textId="77777777" w:rsidR="00A63DB7" w:rsidRPr="00901462" w:rsidRDefault="00A63DB7">
      <w:pPr>
        <w:spacing w:line="65" w:lineRule="exact"/>
        <w:rPr>
          <w:rFonts w:ascii="Times New Roman" w:hAnsi="Times New Roman" w:cs="Times New Roman"/>
        </w:rPr>
      </w:pPr>
    </w:p>
    <w:p w14:paraId="78F43115" w14:textId="77777777" w:rsidR="00A63DB7" w:rsidRPr="00901462" w:rsidRDefault="00A63DB7">
      <w:pPr>
        <w:rPr>
          <w:rFonts w:ascii="Times New Roman" w:hAnsi="Times New Roman" w:cs="Times New Roman"/>
        </w:rPr>
        <w:sectPr w:rsidR="00A63DB7" w:rsidRPr="00901462">
          <w:type w:val="continuous"/>
          <w:pgSz w:w="11906" w:h="16838"/>
          <w:pgMar w:top="0" w:right="0" w:bottom="0" w:left="0" w:header="0" w:footer="3" w:gutter="0"/>
          <w:cols w:space="720"/>
          <w:noEndnote/>
          <w:docGrid w:linePitch="360"/>
        </w:sectPr>
      </w:pPr>
    </w:p>
    <w:p w14:paraId="4B0BE1E6" w14:textId="77777777" w:rsidR="00A63DB7" w:rsidRPr="00901462" w:rsidRDefault="00A63DB7">
      <w:pPr>
        <w:spacing w:before="42" w:after="42" w:line="240" w:lineRule="exact"/>
        <w:rPr>
          <w:rFonts w:ascii="Times New Roman" w:hAnsi="Times New Roman" w:cs="Times New Roman"/>
        </w:rPr>
      </w:pPr>
    </w:p>
    <w:p w14:paraId="21E6045B" w14:textId="77777777" w:rsidR="00A63DB7" w:rsidRPr="00901462" w:rsidRDefault="00A63DB7">
      <w:pPr>
        <w:rPr>
          <w:rFonts w:ascii="Times New Roman" w:hAnsi="Times New Roman" w:cs="Times New Roman"/>
        </w:rPr>
        <w:sectPr w:rsidR="00A63DB7" w:rsidRPr="00901462">
          <w:type w:val="continuous"/>
          <w:pgSz w:w="11906" w:h="16838"/>
          <w:pgMar w:top="0" w:right="0" w:bottom="0" w:left="0" w:header="0" w:footer="3" w:gutter="0"/>
          <w:cols w:space="720"/>
          <w:noEndnote/>
          <w:docGrid w:linePitch="360"/>
        </w:sectPr>
      </w:pPr>
    </w:p>
    <w:p w14:paraId="1041DBB2" w14:textId="77777777" w:rsidR="00E17726" w:rsidRPr="005D6B35" w:rsidRDefault="00E17726" w:rsidP="00331BB5">
      <w:pPr>
        <w:pStyle w:val="Poznmkapodarou0"/>
        <w:shd w:val="clear" w:color="auto" w:fill="auto"/>
        <w:tabs>
          <w:tab w:val="left" w:pos="294"/>
        </w:tabs>
        <w:ind w:right="500" w:firstLine="0"/>
      </w:pPr>
    </w:p>
    <w:sectPr w:rsidR="00E17726" w:rsidRPr="005D6B35" w:rsidSect="00A63DB7">
      <w:type w:val="continuous"/>
      <w:pgSz w:w="11906" w:h="16838"/>
      <w:pgMar w:top="1736" w:right="2996" w:bottom="1731" w:left="66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EC6F6" w14:textId="77777777" w:rsidR="005E25D6" w:rsidRDefault="005E25D6" w:rsidP="00A63DB7">
      <w:r>
        <w:separator/>
      </w:r>
    </w:p>
  </w:endnote>
  <w:endnote w:type="continuationSeparator" w:id="0">
    <w:p w14:paraId="39507CDE" w14:textId="77777777" w:rsidR="005E25D6" w:rsidRDefault="005E25D6" w:rsidP="00A6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84243"/>
      <w:docPartObj>
        <w:docPartGallery w:val="Page Numbers (Bottom of Page)"/>
        <w:docPartUnique/>
      </w:docPartObj>
    </w:sdtPr>
    <w:sdtEndPr>
      <w:rPr>
        <w:sz w:val="16"/>
        <w:szCs w:val="16"/>
      </w:rPr>
    </w:sdtEndPr>
    <w:sdtContent>
      <w:p w14:paraId="2EBBA2F0" w14:textId="1695854E" w:rsidR="00C31980" w:rsidRPr="00D31080" w:rsidRDefault="00C31980">
        <w:pPr>
          <w:pStyle w:val="Zpat"/>
          <w:jc w:val="center"/>
          <w:rPr>
            <w:sz w:val="16"/>
            <w:szCs w:val="16"/>
          </w:rPr>
        </w:pPr>
        <w:r w:rsidRPr="00D31080">
          <w:rPr>
            <w:sz w:val="16"/>
            <w:szCs w:val="16"/>
          </w:rPr>
          <w:fldChar w:fldCharType="begin"/>
        </w:r>
        <w:r w:rsidRPr="00D31080">
          <w:rPr>
            <w:sz w:val="16"/>
            <w:szCs w:val="16"/>
          </w:rPr>
          <w:instrText xml:space="preserve"> PAGE   \* MERGEFORMAT </w:instrText>
        </w:r>
        <w:r w:rsidRPr="00D31080">
          <w:rPr>
            <w:sz w:val="16"/>
            <w:szCs w:val="16"/>
          </w:rPr>
          <w:fldChar w:fldCharType="separate"/>
        </w:r>
        <w:r w:rsidR="008F6B85">
          <w:rPr>
            <w:noProof/>
            <w:sz w:val="16"/>
            <w:szCs w:val="16"/>
          </w:rPr>
          <w:t>3</w:t>
        </w:r>
        <w:r w:rsidRPr="00D31080">
          <w:rPr>
            <w:sz w:val="16"/>
            <w:szCs w:val="16"/>
          </w:rPr>
          <w:fldChar w:fldCharType="end"/>
        </w:r>
      </w:p>
    </w:sdtContent>
  </w:sdt>
  <w:p w14:paraId="6F669D17" w14:textId="77777777" w:rsidR="00C31980" w:rsidRPr="00C441CF" w:rsidRDefault="00C31980">
    <w:pPr>
      <w:pStyle w:val="Zpa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433A" w14:textId="77777777" w:rsidR="005E25D6" w:rsidRDefault="005E25D6">
      <w:r>
        <w:separator/>
      </w:r>
    </w:p>
  </w:footnote>
  <w:footnote w:type="continuationSeparator" w:id="0">
    <w:p w14:paraId="4BD0BA7F" w14:textId="77777777" w:rsidR="005E25D6" w:rsidRDefault="005E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EB04" w14:textId="77777777" w:rsidR="00C31980" w:rsidRDefault="00C31980">
    <w:pPr>
      <w:pStyle w:val="Zhlav"/>
    </w:pPr>
  </w:p>
  <w:p w14:paraId="11D8D9A3" w14:textId="77777777" w:rsidR="00C31980" w:rsidRDefault="00C31980">
    <w:pPr>
      <w:pStyle w:val="Zhlav"/>
    </w:pPr>
  </w:p>
  <w:p w14:paraId="47220C3E" w14:textId="36E0A36A" w:rsidR="00C31980" w:rsidRPr="00C441CF" w:rsidRDefault="00C31980">
    <w:pPr>
      <w:pStyle w:val="Zhlav"/>
      <w:rPr>
        <w:i/>
        <w:sz w:val="20"/>
        <w:szCs w:val="2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283"/>
    <w:multiLevelType w:val="hybridMultilevel"/>
    <w:tmpl w:val="0BBC8150"/>
    <w:lvl w:ilvl="0" w:tplc="04050017">
      <w:start w:val="1"/>
      <w:numFmt w:val="lowerLetter"/>
      <w:lvlText w:val="%1)"/>
      <w:lvlJc w:val="left"/>
      <w:pPr>
        <w:ind w:left="1063" w:hanging="360"/>
      </w:p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36C7799"/>
    <w:multiLevelType w:val="hybridMultilevel"/>
    <w:tmpl w:val="F76A3024"/>
    <w:lvl w:ilvl="0" w:tplc="E6DE84B8">
      <w:start w:val="1"/>
      <w:numFmt w:val="decimal"/>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763E3"/>
    <w:multiLevelType w:val="hybridMultilevel"/>
    <w:tmpl w:val="D7660CDA"/>
    <w:lvl w:ilvl="0" w:tplc="E6DE84B8">
      <w:start w:val="1"/>
      <w:numFmt w:val="decimal"/>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344AE"/>
    <w:multiLevelType w:val="multilevel"/>
    <w:tmpl w:val="CC7427BC"/>
    <w:lvl w:ilvl="0">
      <w:start w:val="1"/>
      <w:numFmt w:val="decimal"/>
      <w:lvlText w:val="%1."/>
      <w:lvlJc w:val="righ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A3461B"/>
    <w:multiLevelType w:val="multilevel"/>
    <w:tmpl w:val="4864B36E"/>
    <w:lvl w:ilvl="0">
      <w:start w:val="1"/>
      <w:numFmt w:val="upperRoman"/>
      <w:lvlText w:val="%1."/>
      <w:lvlJc w:val="right"/>
      <w:pPr>
        <w:ind w:left="4625" w:hanging="360"/>
      </w:pPr>
    </w:lvl>
    <w:lvl w:ilvl="1">
      <w:start w:val="1"/>
      <w:numFmt w:val="decimal"/>
      <w:isLgl/>
      <w:lvlText w:val="%1.%2."/>
      <w:lvlJc w:val="left"/>
      <w:pPr>
        <w:ind w:left="4745" w:hanging="480"/>
      </w:pPr>
      <w:rPr>
        <w:rFonts w:hint="default"/>
      </w:rPr>
    </w:lvl>
    <w:lvl w:ilvl="2">
      <w:start w:val="1"/>
      <w:numFmt w:val="decimal"/>
      <w:isLgl/>
      <w:lvlText w:val="%1.%2.%3."/>
      <w:lvlJc w:val="left"/>
      <w:pPr>
        <w:ind w:left="4985" w:hanging="720"/>
      </w:pPr>
      <w:rPr>
        <w:rFonts w:hint="default"/>
      </w:rPr>
    </w:lvl>
    <w:lvl w:ilvl="3">
      <w:start w:val="1"/>
      <w:numFmt w:val="decimal"/>
      <w:isLgl/>
      <w:lvlText w:val="%1.%2.%3.%4."/>
      <w:lvlJc w:val="left"/>
      <w:pPr>
        <w:ind w:left="4985" w:hanging="720"/>
      </w:pPr>
      <w:rPr>
        <w:rFonts w:hint="default"/>
      </w:rPr>
    </w:lvl>
    <w:lvl w:ilvl="4">
      <w:start w:val="1"/>
      <w:numFmt w:val="decimal"/>
      <w:isLgl/>
      <w:lvlText w:val="%1.%2.%3.%4.%5."/>
      <w:lvlJc w:val="left"/>
      <w:pPr>
        <w:ind w:left="5345" w:hanging="1080"/>
      </w:pPr>
      <w:rPr>
        <w:rFonts w:hint="default"/>
      </w:rPr>
    </w:lvl>
    <w:lvl w:ilvl="5">
      <w:start w:val="1"/>
      <w:numFmt w:val="decimal"/>
      <w:isLgl/>
      <w:lvlText w:val="%1.%2.%3.%4.%5.%6."/>
      <w:lvlJc w:val="left"/>
      <w:pPr>
        <w:ind w:left="5345" w:hanging="1080"/>
      </w:pPr>
      <w:rPr>
        <w:rFonts w:hint="default"/>
      </w:rPr>
    </w:lvl>
    <w:lvl w:ilvl="6">
      <w:start w:val="1"/>
      <w:numFmt w:val="decimal"/>
      <w:isLgl/>
      <w:lvlText w:val="%1.%2.%3.%4.%5.%6.%7."/>
      <w:lvlJc w:val="left"/>
      <w:pPr>
        <w:ind w:left="5705" w:hanging="1440"/>
      </w:pPr>
      <w:rPr>
        <w:rFonts w:hint="default"/>
      </w:rPr>
    </w:lvl>
    <w:lvl w:ilvl="7">
      <w:start w:val="1"/>
      <w:numFmt w:val="decimal"/>
      <w:isLgl/>
      <w:lvlText w:val="%1.%2.%3.%4.%5.%6.%7.%8."/>
      <w:lvlJc w:val="left"/>
      <w:pPr>
        <w:ind w:left="5705" w:hanging="1440"/>
      </w:pPr>
      <w:rPr>
        <w:rFonts w:hint="default"/>
      </w:rPr>
    </w:lvl>
    <w:lvl w:ilvl="8">
      <w:start w:val="1"/>
      <w:numFmt w:val="decimal"/>
      <w:isLgl/>
      <w:lvlText w:val="%1.%2.%3.%4.%5.%6.%7.%8.%9."/>
      <w:lvlJc w:val="left"/>
      <w:pPr>
        <w:ind w:left="6065" w:hanging="1800"/>
      </w:pPr>
      <w:rPr>
        <w:rFonts w:hint="default"/>
      </w:rPr>
    </w:lvl>
  </w:abstractNum>
  <w:abstractNum w:abstractNumId="6" w15:restartNumberingAfterBreak="0">
    <w:nsid w:val="0CC45F82"/>
    <w:multiLevelType w:val="hybridMultilevel"/>
    <w:tmpl w:val="11B479B8"/>
    <w:lvl w:ilvl="0" w:tplc="E6DE84B8">
      <w:start w:val="1"/>
      <w:numFmt w:val="decimal"/>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EBE3166"/>
    <w:multiLevelType w:val="multilevel"/>
    <w:tmpl w:val="2FBEE3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E04B99"/>
    <w:multiLevelType w:val="hybridMultilevel"/>
    <w:tmpl w:val="2FCE36C8"/>
    <w:lvl w:ilvl="0" w:tplc="74464464">
      <w:start w:val="1"/>
      <w:numFmt w:val="decimal"/>
      <w:lvlText w:val="2.%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513360C"/>
    <w:multiLevelType w:val="hybridMultilevel"/>
    <w:tmpl w:val="4EEAE5E2"/>
    <w:lvl w:ilvl="0" w:tplc="E6DE84B8">
      <w:start w:val="1"/>
      <w:numFmt w:val="decimal"/>
      <w:lvlText w:val="%1."/>
      <w:lvlJc w:val="righ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0" w15:restartNumberingAfterBreak="0">
    <w:nsid w:val="178B5E29"/>
    <w:multiLevelType w:val="hybridMultilevel"/>
    <w:tmpl w:val="07882E76"/>
    <w:lvl w:ilvl="0" w:tplc="E6DE84B8">
      <w:start w:val="1"/>
      <w:numFmt w:val="decimal"/>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CD2697"/>
    <w:multiLevelType w:val="hybridMultilevel"/>
    <w:tmpl w:val="D1F095E4"/>
    <w:lvl w:ilvl="0" w:tplc="E6DE84B8">
      <w:start w:val="1"/>
      <w:numFmt w:val="decimal"/>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4C3CAC"/>
    <w:multiLevelType w:val="hybridMultilevel"/>
    <w:tmpl w:val="9A44D2E2"/>
    <w:lvl w:ilvl="0" w:tplc="801E8FDA">
      <w:start w:val="1"/>
      <w:numFmt w:val="decimal"/>
      <w:lvlText w:val="2.1%1."/>
      <w:lvlJc w:val="left"/>
      <w:pPr>
        <w:ind w:left="1015" w:hanging="360"/>
      </w:pPr>
      <w:rPr>
        <w:rFonts w:hint="default"/>
      </w:rPr>
    </w:lvl>
    <w:lvl w:ilvl="1" w:tplc="04050019" w:tentative="1">
      <w:start w:val="1"/>
      <w:numFmt w:val="lowerLetter"/>
      <w:lvlText w:val="%2."/>
      <w:lvlJc w:val="left"/>
      <w:pPr>
        <w:ind w:left="1735" w:hanging="360"/>
      </w:pPr>
    </w:lvl>
    <w:lvl w:ilvl="2" w:tplc="0405001B" w:tentative="1">
      <w:start w:val="1"/>
      <w:numFmt w:val="lowerRoman"/>
      <w:lvlText w:val="%3."/>
      <w:lvlJc w:val="right"/>
      <w:pPr>
        <w:ind w:left="2455" w:hanging="180"/>
      </w:pPr>
    </w:lvl>
    <w:lvl w:ilvl="3" w:tplc="0405000F" w:tentative="1">
      <w:start w:val="1"/>
      <w:numFmt w:val="decimal"/>
      <w:lvlText w:val="%4."/>
      <w:lvlJc w:val="left"/>
      <w:pPr>
        <w:ind w:left="3175" w:hanging="360"/>
      </w:pPr>
    </w:lvl>
    <w:lvl w:ilvl="4" w:tplc="04050019" w:tentative="1">
      <w:start w:val="1"/>
      <w:numFmt w:val="lowerLetter"/>
      <w:lvlText w:val="%5."/>
      <w:lvlJc w:val="left"/>
      <w:pPr>
        <w:ind w:left="3895" w:hanging="360"/>
      </w:pPr>
    </w:lvl>
    <w:lvl w:ilvl="5" w:tplc="0405001B" w:tentative="1">
      <w:start w:val="1"/>
      <w:numFmt w:val="lowerRoman"/>
      <w:lvlText w:val="%6."/>
      <w:lvlJc w:val="right"/>
      <w:pPr>
        <w:ind w:left="4615" w:hanging="180"/>
      </w:pPr>
    </w:lvl>
    <w:lvl w:ilvl="6" w:tplc="0405000F" w:tentative="1">
      <w:start w:val="1"/>
      <w:numFmt w:val="decimal"/>
      <w:lvlText w:val="%7."/>
      <w:lvlJc w:val="left"/>
      <w:pPr>
        <w:ind w:left="5335" w:hanging="360"/>
      </w:pPr>
    </w:lvl>
    <w:lvl w:ilvl="7" w:tplc="04050019" w:tentative="1">
      <w:start w:val="1"/>
      <w:numFmt w:val="lowerLetter"/>
      <w:lvlText w:val="%8."/>
      <w:lvlJc w:val="left"/>
      <w:pPr>
        <w:ind w:left="6055" w:hanging="360"/>
      </w:pPr>
    </w:lvl>
    <w:lvl w:ilvl="8" w:tplc="0405001B" w:tentative="1">
      <w:start w:val="1"/>
      <w:numFmt w:val="lowerRoman"/>
      <w:lvlText w:val="%9."/>
      <w:lvlJc w:val="right"/>
      <w:pPr>
        <w:ind w:left="6775" w:hanging="180"/>
      </w:pPr>
    </w:lvl>
  </w:abstractNum>
  <w:abstractNum w:abstractNumId="13" w15:restartNumberingAfterBreak="0">
    <w:nsid w:val="1C687672"/>
    <w:multiLevelType w:val="multilevel"/>
    <w:tmpl w:val="7876C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7220FE"/>
    <w:multiLevelType w:val="hybridMultilevel"/>
    <w:tmpl w:val="F184EBD0"/>
    <w:lvl w:ilvl="0" w:tplc="0B8A1648">
      <w:start w:val="1"/>
      <w:numFmt w:val="decimal"/>
      <w:lvlText w:val="3.%1."/>
      <w:lvlJc w:val="righ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5" w15:restartNumberingAfterBreak="0">
    <w:nsid w:val="1E782912"/>
    <w:multiLevelType w:val="singleLevel"/>
    <w:tmpl w:val="E746035A"/>
    <w:lvl w:ilvl="0">
      <w:start w:val="1"/>
      <w:numFmt w:val="decimal"/>
      <w:lvlText w:val="%1."/>
      <w:lvlJc w:val="left"/>
      <w:pPr>
        <w:tabs>
          <w:tab w:val="num" w:pos="360"/>
        </w:tabs>
        <w:ind w:left="360" w:hanging="360"/>
      </w:pPr>
    </w:lvl>
  </w:abstractNum>
  <w:abstractNum w:abstractNumId="16" w15:restartNumberingAfterBreak="0">
    <w:nsid w:val="207619B2"/>
    <w:multiLevelType w:val="hybridMultilevel"/>
    <w:tmpl w:val="056446F6"/>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2E3F5B47"/>
    <w:multiLevelType w:val="hybridMultilevel"/>
    <w:tmpl w:val="0FCE97E4"/>
    <w:lvl w:ilvl="0" w:tplc="E6DE84B8">
      <w:start w:val="1"/>
      <w:numFmt w:val="decimal"/>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1A24B49"/>
    <w:multiLevelType w:val="hybridMultilevel"/>
    <w:tmpl w:val="D4685104"/>
    <w:lvl w:ilvl="0" w:tplc="AF1E8208">
      <w:start w:val="7"/>
      <w:numFmt w:val="bullet"/>
      <w:lvlText w:val="-"/>
      <w:lvlJc w:val="left"/>
      <w:pPr>
        <w:ind w:left="1065" w:hanging="360"/>
      </w:pPr>
      <w:rPr>
        <w:rFonts w:ascii="Times New Roman" w:eastAsia="Courier New"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35124116"/>
    <w:multiLevelType w:val="multilevel"/>
    <w:tmpl w:val="5FD83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981494"/>
    <w:multiLevelType w:val="hybridMultilevel"/>
    <w:tmpl w:val="7FDEE3CE"/>
    <w:lvl w:ilvl="0" w:tplc="E6DE84B8">
      <w:start w:val="1"/>
      <w:numFmt w:val="decimal"/>
      <w:lvlText w:val="%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1" w15:restartNumberingAfterBreak="0">
    <w:nsid w:val="37992C9E"/>
    <w:multiLevelType w:val="hybridMultilevel"/>
    <w:tmpl w:val="B0923D0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38317E1F"/>
    <w:multiLevelType w:val="hybridMultilevel"/>
    <w:tmpl w:val="9EE89A94"/>
    <w:lvl w:ilvl="0" w:tplc="0B8A1648">
      <w:start w:val="1"/>
      <w:numFmt w:val="decimal"/>
      <w:lvlText w:val="3.%1."/>
      <w:lvlJc w:val="righ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3" w15:restartNumberingAfterBreak="0">
    <w:nsid w:val="3B626BB1"/>
    <w:multiLevelType w:val="hybridMultilevel"/>
    <w:tmpl w:val="67C0CB5C"/>
    <w:lvl w:ilvl="0" w:tplc="E6DE84B8">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9C40C4"/>
    <w:multiLevelType w:val="hybridMultilevel"/>
    <w:tmpl w:val="BE94CBC4"/>
    <w:lvl w:ilvl="0" w:tplc="B0426860">
      <w:start w:val="1"/>
      <w:numFmt w:val="decimal"/>
      <w:lvlText w:val="6.%1."/>
      <w:lvlJc w:val="righ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C61AAA"/>
    <w:multiLevelType w:val="hybridMultilevel"/>
    <w:tmpl w:val="1DE2C9D0"/>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26" w15:restartNumberingAfterBreak="0">
    <w:nsid w:val="41BB77A7"/>
    <w:multiLevelType w:val="hybridMultilevel"/>
    <w:tmpl w:val="17EE44A4"/>
    <w:lvl w:ilvl="0" w:tplc="B0426860">
      <w:start w:val="1"/>
      <w:numFmt w:val="decimal"/>
      <w:lvlText w:val="6.%1."/>
      <w:lvlJc w:val="righ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2E7A92"/>
    <w:multiLevelType w:val="hybridMultilevel"/>
    <w:tmpl w:val="9B023CA0"/>
    <w:lvl w:ilvl="0" w:tplc="E6DE84B8">
      <w:start w:val="1"/>
      <w:numFmt w:val="decimal"/>
      <w:lvlText w:val="%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8" w15:restartNumberingAfterBreak="0">
    <w:nsid w:val="436A03CE"/>
    <w:multiLevelType w:val="hybridMultilevel"/>
    <w:tmpl w:val="6C22C608"/>
    <w:lvl w:ilvl="0" w:tplc="B0426860">
      <w:start w:val="1"/>
      <w:numFmt w:val="decimal"/>
      <w:lvlText w:val="6.%1."/>
      <w:lvlJc w:val="righ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B0675A"/>
    <w:multiLevelType w:val="hybridMultilevel"/>
    <w:tmpl w:val="214CE272"/>
    <w:lvl w:ilvl="0" w:tplc="0B8A1648">
      <w:start w:val="1"/>
      <w:numFmt w:val="decimal"/>
      <w:lvlText w:val="3.%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0" w15:restartNumberingAfterBreak="0">
    <w:nsid w:val="45603C35"/>
    <w:multiLevelType w:val="hybridMultilevel"/>
    <w:tmpl w:val="8C2858C2"/>
    <w:lvl w:ilvl="0" w:tplc="719E3466">
      <w:start w:val="1"/>
      <w:numFmt w:val="decimal"/>
      <w:lvlText w:val="2.1%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1" w15:restartNumberingAfterBreak="0">
    <w:nsid w:val="4E0E36F7"/>
    <w:multiLevelType w:val="hybridMultilevel"/>
    <w:tmpl w:val="3EA0F36A"/>
    <w:lvl w:ilvl="0" w:tplc="E6DE84B8">
      <w:start w:val="1"/>
      <w:numFmt w:val="decimal"/>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4EB94DC6"/>
    <w:multiLevelType w:val="multilevel"/>
    <w:tmpl w:val="E9C6F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F96905"/>
    <w:multiLevelType w:val="multilevel"/>
    <w:tmpl w:val="5AC6C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03551"/>
    <w:multiLevelType w:val="hybridMultilevel"/>
    <w:tmpl w:val="5E348696"/>
    <w:lvl w:ilvl="0" w:tplc="0405000F">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35" w15:restartNumberingAfterBreak="0">
    <w:nsid w:val="5401688B"/>
    <w:multiLevelType w:val="hybridMultilevel"/>
    <w:tmpl w:val="FE803B82"/>
    <w:lvl w:ilvl="0" w:tplc="12826980">
      <w:start w:val="1"/>
      <w:numFmt w:val="decimal"/>
      <w:lvlText w:val="4.%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6" w15:restartNumberingAfterBreak="0">
    <w:nsid w:val="5703476B"/>
    <w:multiLevelType w:val="hybridMultilevel"/>
    <w:tmpl w:val="8C2858C2"/>
    <w:lvl w:ilvl="0" w:tplc="719E3466">
      <w:start w:val="1"/>
      <w:numFmt w:val="decimal"/>
      <w:lvlText w:val="2.1%1."/>
      <w:lvlJc w:val="left"/>
      <w:pPr>
        <w:ind w:left="1015" w:hanging="360"/>
      </w:pPr>
      <w:rPr>
        <w:rFonts w:hint="default"/>
      </w:rPr>
    </w:lvl>
    <w:lvl w:ilvl="1" w:tplc="04050019" w:tentative="1">
      <w:start w:val="1"/>
      <w:numFmt w:val="lowerLetter"/>
      <w:lvlText w:val="%2."/>
      <w:lvlJc w:val="left"/>
      <w:pPr>
        <w:ind w:left="1735" w:hanging="360"/>
      </w:pPr>
    </w:lvl>
    <w:lvl w:ilvl="2" w:tplc="0405001B" w:tentative="1">
      <w:start w:val="1"/>
      <w:numFmt w:val="lowerRoman"/>
      <w:lvlText w:val="%3."/>
      <w:lvlJc w:val="right"/>
      <w:pPr>
        <w:ind w:left="2455" w:hanging="180"/>
      </w:pPr>
    </w:lvl>
    <w:lvl w:ilvl="3" w:tplc="0405000F" w:tentative="1">
      <w:start w:val="1"/>
      <w:numFmt w:val="decimal"/>
      <w:lvlText w:val="%4."/>
      <w:lvlJc w:val="left"/>
      <w:pPr>
        <w:ind w:left="3175" w:hanging="360"/>
      </w:pPr>
    </w:lvl>
    <w:lvl w:ilvl="4" w:tplc="04050019" w:tentative="1">
      <w:start w:val="1"/>
      <w:numFmt w:val="lowerLetter"/>
      <w:lvlText w:val="%5."/>
      <w:lvlJc w:val="left"/>
      <w:pPr>
        <w:ind w:left="3895" w:hanging="360"/>
      </w:pPr>
    </w:lvl>
    <w:lvl w:ilvl="5" w:tplc="0405001B" w:tentative="1">
      <w:start w:val="1"/>
      <w:numFmt w:val="lowerRoman"/>
      <w:lvlText w:val="%6."/>
      <w:lvlJc w:val="right"/>
      <w:pPr>
        <w:ind w:left="4615" w:hanging="180"/>
      </w:pPr>
    </w:lvl>
    <w:lvl w:ilvl="6" w:tplc="0405000F" w:tentative="1">
      <w:start w:val="1"/>
      <w:numFmt w:val="decimal"/>
      <w:lvlText w:val="%7."/>
      <w:lvlJc w:val="left"/>
      <w:pPr>
        <w:ind w:left="5335" w:hanging="360"/>
      </w:pPr>
    </w:lvl>
    <w:lvl w:ilvl="7" w:tplc="04050019" w:tentative="1">
      <w:start w:val="1"/>
      <w:numFmt w:val="lowerLetter"/>
      <w:lvlText w:val="%8."/>
      <w:lvlJc w:val="left"/>
      <w:pPr>
        <w:ind w:left="6055" w:hanging="360"/>
      </w:pPr>
    </w:lvl>
    <w:lvl w:ilvl="8" w:tplc="0405001B" w:tentative="1">
      <w:start w:val="1"/>
      <w:numFmt w:val="lowerRoman"/>
      <w:lvlText w:val="%9."/>
      <w:lvlJc w:val="right"/>
      <w:pPr>
        <w:ind w:left="6775" w:hanging="180"/>
      </w:pPr>
    </w:lvl>
  </w:abstractNum>
  <w:abstractNum w:abstractNumId="37" w15:restartNumberingAfterBreak="0">
    <w:nsid w:val="5B97021A"/>
    <w:multiLevelType w:val="hybridMultilevel"/>
    <w:tmpl w:val="A91E5372"/>
    <w:lvl w:ilvl="0" w:tplc="6EFE6F92">
      <w:start w:val="1"/>
      <w:numFmt w:val="decimal"/>
      <w:lvlText w:val="3.%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8" w15:restartNumberingAfterBreak="0">
    <w:nsid w:val="6167695D"/>
    <w:multiLevelType w:val="hybridMultilevel"/>
    <w:tmpl w:val="D0DAF60A"/>
    <w:lvl w:ilvl="0" w:tplc="801E8FDA">
      <w:start w:val="1"/>
      <w:numFmt w:val="decimal"/>
      <w:lvlText w:val="2.1%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9" w15:restartNumberingAfterBreak="0">
    <w:nsid w:val="66175038"/>
    <w:multiLevelType w:val="hybridMultilevel"/>
    <w:tmpl w:val="71787B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67F555A"/>
    <w:multiLevelType w:val="hybridMultilevel"/>
    <w:tmpl w:val="17FEB49A"/>
    <w:lvl w:ilvl="0" w:tplc="D56E8E0E">
      <w:start w:val="1"/>
      <w:numFmt w:val="decimal"/>
      <w:lvlText w:val="2.%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67AB580C"/>
    <w:multiLevelType w:val="hybridMultilevel"/>
    <w:tmpl w:val="6D8CF740"/>
    <w:lvl w:ilvl="0" w:tplc="04050017">
      <w:start w:val="1"/>
      <w:numFmt w:val="lowerLetter"/>
      <w:lvlText w:val="%1)"/>
      <w:lvlJc w:val="left"/>
      <w:pPr>
        <w:ind w:left="1063" w:hanging="360"/>
      </w:p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42" w15:restartNumberingAfterBreak="0">
    <w:nsid w:val="683A3598"/>
    <w:multiLevelType w:val="multilevel"/>
    <w:tmpl w:val="773A5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D74EF7"/>
    <w:multiLevelType w:val="multilevel"/>
    <w:tmpl w:val="1F6A97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0F12C3"/>
    <w:multiLevelType w:val="hybridMultilevel"/>
    <w:tmpl w:val="E78A3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993293"/>
    <w:multiLevelType w:val="hybridMultilevel"/>
    <w:tmpl w:val="7E6EB596"/>
    <w:lvl w:ilvl="0" w:tplc="3E40A83C">
      <w:start w:val="1"/>
      <w:numFmt w:val="decimal"/>
      <w:lvlText w:val="5.%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6" w15:restartNumberingAfterBreak="0">
    <w:nsid w:val="72765E62"/>
    <w:multiLevelType w:val="hybridMultilevel"/>
    <w:tmpl w:val="A44A4B26"/>
    <w:lvl w:ilvl="0" w:tplc="E6DE84B8">
      <w:start w:val="1"/>
      <w:numFmt w:val="decimal"/>
      <w:lvlText w:val="%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7" w15:restartNumberingAfterBreak="0">
    <w:nsid w:val="75CE21B5"/>
    <w:multiLevelType w:val="hybridMultilevel"/>
    <w:tmpl w:val="B6765F44"/>
    <w:lvl w:ilvl="0" w:tplc="E6DE84B8">
      <w:start w:val="1"/>
      <w:numFmt w:val="decimal"/>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7BF23BBC"/>
    <w:multiLevelType w:val="hybridMultilevel"/>
    <w:tmpl w:val="D7D6C9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3"/>
  </w:num>
  <w:num w:numId="3">
    <w:abstractNumId w:val="32"/>
  </w:num>
  <w:num w:numId="4">
    <w:abstractNumId w:val="19"/>
  </w:num>
  <w:num w:numId="5">
    <w:abstractNumId w:val="43"/>
  </w:num>
  <w:num w:numId="6">
    <w:abstractNumId w:val="13"/>
  </w:num>
  <w:num w:numId="7">
    <w:abstractNumId w:val="42"/>
  </w:num>
  <w:num w:numId="8">
    <w:abstractNumId w:val="25"/>
  </w:num>
  <w:num w:numId="9">
    <w:abstractNumId w:val="34"/>
  </w:num>
  <w:num w:numId="10">
    <w:abstractNumId w:val="44"/>
  </w:num>
  <w:num w:numId="11">
    <w:abstractNumId w:val="48"/>
  </w:num>
  <w:num w:numId="12">
    <w:abstractNumId w:val="16"/>
  </w:num>
  <w:num w:numId="13">
    <w:abstractNumId w:val="1"/>
  </w:num>
  <w:num w:numId="14">
    <w:abstractNumId w:val="15"/>
  </w:num>
  <w:num w:numId="15">
    <w:abstractNumId w:val="12"/>
  </w:num>
  <w:num w:numId="16">
    <w:abstractNumId w:val="36"/>
  </w:num>
  <w:num w:numId="17">
    <w:abstractNumId w:val="30"/>
  </w:num>
  <w:num w:numId="18">
    <w:abstractNumId w:val="38"/>
  </w:num>
  <w:num w:numId="19">
    <w:abstractNumId w:val="31"/>
  </w:num>
  <w:num w:numId="20">
    <w:abstractNumId w:val="21"/>
  </w:num>
  <w:num w:numId="21">
    <w:abstractNumId w:val="39"/>
  </w:num>
  <w:num w:numId="22">
    <w:abstractNumId w:val="5"/>
  </w:num>
  <w:num w:numId="23">
    <w:abstractNumId w:val="40"/>
  </w:num>
  <w:num w:numId="24">
    <w:abstractNumId w:val="8"/>
  </w:num>
  <w:num w:numId="25">
    <w:abstractNumId w:val="37"/>
  </w:num>
  <w:num w:numId="26">
    <w:abstractNumId w:val="22"/>
  </w:num>
  <w:num w:numId="27">
    <w:abstractNumId w:val="14"/>
  </w:num>
  <w:num w:numId="28">
    <w:abstractNumId w:val="29"/>
  </w:num>
  <w:num w:numId="29">
    <w:abstractNumId w:val="35"/>
  </w:num>
  <w:num w:numId="30">
    <w:abstractNumId w:val="41"/>
  </w:num>
  <w:num w:numId="31">
    <w:abstractNumId w:val="20"/>
  </w:num>
  <w:num w:numId="32">
    <w:abstractNumId w:val="26"/>
  </w:num>
  <w:num w:numId="33">
    <w:abstractNumId w:val="28"/>
  </w:num>
  <w:num w:numId="34">
    <w:abstractNumId w:val="24"/>
  </w:num>
  <w:num w:numId="35">
    <w:abstractNumId w:val="27"/>
  </w:num>
  <w:num w:numId="36">
    <w:abstractNumId w:val="11"/>
  </w:num>
  <w:num w:numId="37">
    <w:abstractNumId w:val="2"/>
  </w:num>
  <w:num w:numId="38">
    <w:abstractNumId w:val="10"/>
  </w:num>
  <w:num w:numId="39">
    <w:abstractNumId w:val="0"/>
  </w:num>
  <w:num w:numId="40">
    <w:abstractNumId w:val="18"/>
  </w:num>
  <w:num w:numId="41">
    <w:abstractNumId w:val="3"/>
  </w:num>
  <w:num w:numId="42">
    <w:abstractNumId w:val="45"/>
  </w:num>
  <w:num w:numId="43">
    <w:abstractNumId w:val="46"/>
  </w:num>
  <w:num w:numId="44">
    <w:abstractNumId w:val="23"/>
  </w:num>
  <w:num w:numId="45">
    <w:abstractNumId w:val="4"/>
  </w:num>
  <w:num w:numId="46">
    <w:abstractNumId w:val="9"/>
  </w:num>
  <w:num w:numId="47">
    <w:abstractNumId w:val="17"/>
  </w:num>
  <w:num w:numId="48">
    <w:abstractNumId w:val="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81"/>
  <w:drawingGridVerticalSpacing w:val="181"/>
  <w:characterSpacingControl w:val="compressPunctuation"/>
  <w:hdrShapeDefaults>
    <o:shapedefaults v:ext="edit" spidmax="24577"/>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B7"/>
    <w:rsid w:val="0001327B"/>
    <w:rsid w:val="0001550B"/>
    <w:rsid w:val="00026909"/>
    <w:rsid w:val="000500B4"/>
    <w:rsid w:val="00055493"/>
    <w:rsid w:val="00062C68"/>
    <w:rsid w:val="00081F14"/>
    <w:rsid w:val="000A1AC6"/>
    <w:rsid w:val="000B5327"/>
    <w:rsid w:val="000B5FB8"/>
    <w:rsid w:val="000C107D"/>
    <w:rsid w:val="000F0284"/>
    <w:rsid w:val="00125D6A"/>
    <w:rsid w:val="00145939"/>
    <w:rsid w:val="00151CE4"/>
    <w:rsid w:val="00157314"/>
    <w:rsid w:val="0016534E"/>
    <w:rsid w:val="00176C90"/>
    <w:rsid w:val="00180F35"/>
    <w:rsid w:val="001818AA"/>
    <w:rsid w:val="001837A1"/>
    <w:rsid w:val="00186C79"/>
    <w:rsid w:val="001C4BAA"/>
    <w:rsid w:val="001D7175"/>
    <w:rsid w:val="001E7FBB"/>
    <w:rsid w:val="00212BFE"/>
    <w:rsid w:val="0021332B"/>
    <w:rsid w:val="00222751"/>
    <w:rsid w:val="00246A1C"/>
    <w:rsid w:val="002534D9"/>
    <w:rsid w:val="002612DE"/>
    <w:rsid w:val="00270D88"/>
    <w:rsid w:val="002A0EFD"/>
    <w:rsid w:val="002B70B8"/>
    <w:rsid w:val="002D3BA6"/>
    <w:rsid w:val="002D4185"/>
    <w:rsid w:val="003057FE"/>
    <w:rsid w:val="00320052"/>
    <w:rsid w:val="00324D47"/>
    <w:rsid w:val="00331BB5"/>
    <w:rsid w:val="00332A18"/>
    <w:rsid w:val="00333610"/>
    <w:rsid w:val="00345330"/>
    <w:rsid w:val="003A3E2E"/>
    <w:rsid w:val="003A4ED5"/>
    <w:rsid w:val="003A510B"/>
    <w:rsid w:val="003C07D2"/>
    <w:rsid w:val="003C5CC0"/>
    <w:rsid w:val="003E0192"/>
    <w:rsid w:val="003E12CA"/>
    <w:rsid w:val="00400045"/>
    <w:rsid w:val="00404F9E"/>
    <w:rsid w:val="00427A1C"/>
    <w:rsid w:val="00444934"/>
    <w:rsid w:val="004736BD"/>
    <w:rsid w:val="00477F9B"/>
    <w:rsid w:val="004832E3"/>
    <w:rsid w:val="004B2477"/>
    <w:rsid w:val="004B3A05"/>
    <w:rsid w:val="004D72D5"/>
    <w:rsid w:val="0050760C"/>
    <w:rsid w:val="005427DB"/>
    <w:rsid w:val="00553470"/>
    <w:rsid w:val="005739A4"/>
    <w:rsid w:val="00574353"/>
    <w:rsid w:val="00582454"/>
    <w:rsid w:val="00594061"/>
    <w:rsid w:val="00595DBF"/>
    <w:rsid w:val="00596805"/>
    <w:rsid w:val="005D6B35"/>
    <w:rsid w:val="005E25D6"/>
    <w:rsid w:val="005F3CD4"/>
    <w:rsid w:val="005F47D1"/>
    <w:rsid w:val="006037E7"/>
    <w:rsid w:val="00610483"/>
    <w:rsid w:val="00624B95"/>
    <w:rsid w:val="00652E2A"/>
    <w:rsid w:val="00680C68"/>
    <w:rsid w:val="0068556E"/>
    <w:rsid w:val="00697C32"/>
    <w:rsid w:val="006B35F2"/>
    <w:rsid w:val="006C12D3"/>
    <w:rsid w:val="006C15B7"/>
    <w:rsid w:val="006D210D"/>
    <w:rsid w:val="006F4C6E"/>
    <w:rsid w:val="007631E6"/>
    <w:rsid w:val="007724F4"/>
    <w:rsid w:val="0077785C"/>
    <w:rsid w:val="007A47B7"/>
    <w:rsid w:val="008018D0"/>
    <w:rsid w:val="008050E7"/>
    <w:rsid w:val="0082699C"/>
    <w:rsid w:val="00836072"/>
    <w:rsid w:val="00841B82"/>
    <w:rsid w:val="008518AD"/>
    <w:rsid w:val="00866F1F"/>
    <w:rsid w:val="00874791"/>
    <w:rsid w:val="008848C6"/>
    <w:rsid w:val="00886551"/>
    <w:rsid w:val="008A16C5"/>
    <w:rsid w:val="008A4A7C"/>
    <w:rsid w:val="008B3164"/>
    <w:rsid w:val="008B42E7"/>
    <w:rsid w:val="008E0919"/>
    <w:rsid w:val="008E59C1"/>
    <w:rsid w:val="008E5D34"/>
    <w:rsid w:val="008E6862"/>
    <w:rsid w:val="008F6B85"/>
    <w:rsid w:val="00901462"/>
    <w:rsid w:val="0092402F"/>
    <w:rsid w:val="009305C5"/>
    <w:rsid w:val="009310E0"/>
    <w:rsid w:val="0095101E"/>
    <w:rsid w:val="00974341"/>
    <w:rsid w:val="00977149"/>
    <w:rsid w:val="009A65E9"/>
    <w:rsid w:val="009B2363"/>
    <w:rsid w:val="009B6B77"/>
    <w:rsid w:val="009C1D13"/>
    <w:rsid w:val="009C5E69"/>
    <w:rsid w:val="009D0245"/>
    <w:rsid w:val="009D3A63"/>
    <w:rsid w:val="009E4126"/>
    <w:rsid w:val="009F1585"/>
    <w:rsid w:val="00A00C22"/>
    <w:rsid w:val="00A06262"/>
    <w:rsid w:val="00A157A6"/>
    <w:rsid w:val="00A416F3"/>
    <w:rsid w:val="00A422FC"/>
    <w:rsid w:val="00A54F8C"/>
    <w:rsid w:val="00A63DB7"/>
    <w:rsid w:val="00A71CB4"/>
    <w:rsid w:val="00A8055D"/>
    <w:rsid w:val="00A877B9"/>
    <w:rsid w:val="00AB7992"/>
    <w:rsid w:val="00AC0AA7"/>
    <w:rsid w:val="00AD4F0B"/>
    <w:rsid w:val="00B019EE"/>
    <w:rsid w:val="00B20001"/>
    <w:rsid w:val="00B345A3"/>
    <w:rsid w:val="00B34E43"/>
    <w:rsid w:val="00B41A5E"/>
    <w:rsid w:val="00B6736B"/>
    <w:rsid w:val="00B87CCE"/>
    <w:rsid w:val="00BA6982"/>
    <w:rsid w:val="00BA6A10"/>
    <w:rsid w:val="00BD62BE"/>
    <w:rsid w:val="00C032D8"/>
    <w:rsid w:val="00C06C86"/>
    <w:rsid w:val="00C107DC"/>
    <w:rsid w:val="00C1685A"/>
    <w:rsid w:val="00C31084"/>
    <w:rsid w:val="00C31980"/>
    <w:rsid w:val="00C34D7C"/>
    <w:rsid w:val="00C403D2"/>
    <w:rsid w:val="00C441CF"/>
    <w:rsid w:val="00C65C2C"/>
    <w:rsid w:val="00C72C15"/>
    <w:rsid w:val="00CA2FC2"/>
    <w:rsid w:val="00CB4DC4"/>
    <w:rsid w:val="00CB52FC"/>
    <w:rsid w:val="00CD6C6E"/>
    <w:rsid w:val="00CF049B"/>
    <w:rsid w:val="00D14EE3"/>
    <w:rsid w:val="00D25C3A"/>
    <w:rsid w:val="00D31080"/>
    <w:rsid w:val="00D4698C"/>
    <w:rsid w:val="00D53EA9"/>
    <w:rsid w:val="00D62D4D"/>
    <w:rsid w:val="00D7428A"/>
    <w:rsid w:val="00D83120"/>
    <w:rsid w:val="00DA4B3E"/>
    <w:rsid w:val="00E05B62"/>
    <w:rsid w:val="00E17726"/>
    <w:rsid w:val="00E35B5C"/>
    <w:rsid w:val="00E506AD"/>
    <w:rsid w:val="00E50B98"/>
    <w:rsid w:val="00E77867"/>
    <w:rsid w:val="00E926B6"/>
    <w:rsid w:val="00EB580B"/>
    <w:rsid w:val="00EB5B1D"/>
    <w:rsid w:val="00ED5F06"/>
    <w:rsid w:val="00EE4944"/>
    <w:rsid w:val="00EE5FF0"/>
    <w:rsid w:val="00F062A7"/>
    <w:rsid w:val="00F11B8D"/>
    <w:rsid w:val="00F15183"/>
    <w:rsid w:val="00F1675D"/>
    <w:rsid w:val="00F36CE0"/>
    <w:rsid w:val="00F454DA"/>
    <w:rsid w:val="00F6470E"/>
    <w:rsid w:val="00F673E8"/>
    <w:rsid w:val="00F87474"/>
    <w:rsid w:val="00F93F66"/>
    <w:rsid w:val="00F948A3"/>
    <w:rsid w:val="00F95485"/>
    <w:rsid w:val="00F9555E"/>
    <w:rsid w:val="00FF0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B56CB7"/>
  <w15:docId w15:val="{8C96C20A-3D05-4318-B7FA-4F07854E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A63DB7"/>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63DB7"/>
    <w:rPr>
      <w:color w:val="000080"/>
      <w:u w:val="single"/>
    </w:rPr>
  </w:style>
  <w:style w:type="character" w:customStyle="1" w:styleId="Poznmkapodarou">
    <w:name w:val="Poznámka pod čarou_"/>
    <w:basedOn w:val="Standardnpsmoodstavce"/>
    <w:link w:val="Poznmkapodarou0"/>
    <w:rsid w:val="00A63DB7"/>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Zkladntext2Exact">
    <w:name w:val="Základní text (2) Exact"/>
    <w:basedOn w:val="Standardnpsmoodstavce"/>
    <w:rsid w:val="00A63DB7"/>
    <w:rPr>
      <w:rFonts w:ascii="Times New Roman" w:eastAsia="Times New Roman" w:hAnsi="Times New Roman" w:cs="Times New Roman"/>
      <w:b/>
      <w:bCs/>
      <w:i w:val="0"/>
      <w:iCs w:val="0"/>
      <w:smallCaps w:val="0"/>
      <w:strike w:val="0"/>
      <w:spacing w:val="15"/>
      <w:sz w:val="18"/>
      <w:szCs w:val="18"/>
      <w:u w:val="none"/>
    </w:rPr>
  </w:style>
  <w:style w:type="character" w:customStyle="1" w:styleId="Zkladntext3Exact">
    <w:name w:val="Základní text (3) Exact"/>
    <w:basedOn w:val="Standardnpsmoodstavce"/>
    <w:link w:val="Zkladntext3"/>
    <w:rsid w:val="00A63DB7"/>
    <w:rPr>
      <w:rFonts w:ascii="Times New Roman" w:eastAsia="Times New Roman" w:hAnsi="Times New Roman" w:cs="Times New Roman"/>
      <w:b w:val="0"/>
      <w:bCs w:val="0"/>
      <w:i w:val="0"/>
      <w:iCs w:val="0"/>
      <w:smallCaps w:val="0"/>
      <w:strike w:val="0"/>
      <w:spacing w:val="-59"/>
      <w:sz w:val="54"/>
      <w:szCs w:val="54"/>
      <w:u w:val="none"/>
    </w:rPr>
  </w:style>
  <w:style w:type="character" w:customStyle="1" w:styleId="Zkladntext3ArialUnicodeMS19ptKurzvadkovn0ptExact">
    <w:name w:val="Základní text (3) + Arial Unicode MS;19 pt;Kurzíva;Řádkování 0 pt Exact"/>
    <w:basedOn w:val="Zkladntext3Exact"/>
    <w:rsid w:val="00A63DB7"/>
    <w:rPr>
      <w:rFonts w:ascii="Arial Unicode MS" w:eastAsia="Arial Unicode MS" w:hAnsi="Arial Unicode MS" w:cs="Arial Unicode MS"/>
      <w:b w:val="0"/>
      <w:bCs w:val="0"/>
      <w:i/>
      <w:iCs/>
      <w:smallCaps w:val="0"/>
      <w:strike w:val="0"/>
      <w:color w:val="000000"/>
      <w:spacing w:val="0"/>
      <w:w w:val="100"/>
      <w:position w:val="0"/>
      <w:sz w:val="38"/>
      <w:szCs w:val="38"/>
      <w:u w:val="none"/>
      <w:lang w:val="cs-CZ" w:eastAsia="cs-CZ" w:bidi="cs-CZ"/>
    </w:rPr>
  </w:style>
  <w:style w:type="character" w:customStyle="1" w:styleId="Zkladntext3Exact0">
    <w:name w:val="Základní text (3) Exact"/>
    <w:basedOn w:val="Zkladntext3Exact"/>
    <w:rsid w:val="00A63DB7"/>
    <w:rPr>
      <w:rFonts w:ascii="Times New Roman" w:eastAsia="Times New Roman" w:hAnsi="Times New Roman" w:cs="Times New Roman"/>
      <w:b w:val="0"/>
      <w:bCs w:val="0"/>
      <w:i w:val="0"/>
      <w:iCs w:val="0"/>
      <w:smallCaps w:val="0"/>
      <w:strike w:val="0"/>
      <w:color w:val="000000"/>
      <w:spacing w:val="-59"/>
      <w:w w:val="100"/>
      <w:position w:val="0"/>
      <w:sz w:val="54"/>
      <w:szCs w:val="54"/>
      <w:u w:val="none"/>
      <w:lang w:val="cs-CZ" w:eastAsia="cs-CZ" w:bidi="cs-CZ"/>
    </w:rPr>
  </w:style>
  <w:style w:type="character" w:customStyle="1" w:styleId="Zkladntext4Exact">
    <w:name w:val="Základní text (4) Exact"/>
    <w:basedOn w:val="Standardnpsmoodstavce"/>
    <w:link w:val="Zkladntext4"/>
    <w:rsid w:val="00A63DB7"/>
    <w:rPr>
      <w:rFonts w:ascii="Times New Roman" w:eastAsia="Times New Roman" w:hAnsi="Times New Roman" w:cs="Times New Roman"/>
      <w:b w:val="0"/>
      <w:bCs w:val="0"/>
      <w:i w:val="0"/>
      <w:iCs w:val="0"/>
      <w:smallCaps w:val="0"/>
      <w:strike w:val="0"/>
      <w:spacing w:val="-48"/>
      <w:sz w:val="68"/>
      <w:szCs w:val="68"/>
      <w:u w:val="none"/>
    </w:rPr>
  </w:style>
  <w:style w:type="character" w:customStyle="1" w:styleId="Zkladntext4ArialUnicodeMS29ptKurzvadkovn0ptExact">
    <w:name w:val="Základní text (4) + Arial Unicode MS;29 pt;Kurzíva;Řádkování 0 pt Exact"/>
    <w:basedOn w:val="Zkladntext4Exact"/>
    <w:rsid w:val="00A63DB7"/>
    <w:rPr>
      <w:rFonts w:ascii="Arial Unicode MS" w:eastAsia="Arial Unicode MS" w:hAnsi="Arial Unicode MS" w:cs="Arial Unicode MS"/>
      <w:b w:val="0"/>
      <w:bCs w:val="0"/>
      <w:i/>
      <w:iCs/>
      <w:smallCaps w:val="0"/>
      <w:strike w:val="0"/>
      <w:color w:val="000000"/>
      <w:spacing w:val="0"/>
      <w:w w:val="100"/>
      <w:position w:val="0"/>
      <w:sz w:val="58"/>
      <w:szCs w:val="58"/>
      <w:u w:val="none"/>
      <w:lang w:val="cs-CZ" w:eastAsia="cs-CZ" w:bidi="cs-CZ"/>
    </w:rPr>
  </w:style>
  <w:style w:type="character" w:customStyle="1" w:styleId="Zkladntext4Exact0">
    <w:name w:val="Základní text (4) Exact"/>
    <w:basedOn w:val="Zkladntext4Exact"/>
    <w:rsid w:val="00A63DB7"/>
    <w:rPr>
      <w:rFonts w:ascii="Times New Roman" w:eastAsia="Times New Roman" w:hAnsi="Times New Roman" w:cs="Times New Roman"/>
      <w:b w:val="0"/>
      <w:bCs w:val="0"/>
      <w:i w:val="0"/>
      <w:iCs w:val="0"/>
      <w:smallCaps w:val="0"/>
      <w:strike w:val="0"/>
      <w:color w:val="000000"/>
      <w:spacing w:val="-48"/>
      <w:w w:val="100"/>
      <w:position w:val="0"/>
      <w:sz w:val="68"/>
      <w:szCs w:val="68"/>
      <w:u w:val="none"/>
      <w:lang w:val="cs-CZ" w:eastAsia="cs-CZ" w:bidi="cs-CZ"/>
    </w:rPr>
  </w:style>
  <w:style w:type="character" w:customStyle="1" w:styleId="Nadpis2">
    <w:name w:val="Nadpis #2_"/>
    <w:basedOn w:val="Standardnpsmoodstavce"/>
    <w:link w:val="Nadpis20"/>
    <w:rsid w:val="00A63DB7"/>
    <w:rPr>
      <w:rFonts w:ascii="Times New Roman" w:eastAsia="Times New Roman" w:hAnsi="Times New Roman" w:cs="Times New Roman"/>
      <w:b/>
      <w:bCs/>
      <w:i w:val="0"/>
      <w:iCs w:val="0"/>
      <w:smallCaps w:val="0"/>
      <w:strike w:val="0"/>
      <w:spacing w:val="20"/>
      <w:sz w:val="32"/>
      <w:szCs w:val="32"/>
      <w:u w:val="none"/>
    </w:rPr>
  </w:style>
  <w:style w:type="character" w:customStyle="1" w:styleId="Zkladntext">
    <w:name w:val="Základní text_"/>
    <w:basedOn w:val="Standardnpsmoodstavce"/>
    <w:link w:val="Zkladntext30"/>
    <w:rsid w:val="00A63DB7"/>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Zkladntext2">
    <w:name w:val="Základní text (2)_"/>
    <w:basedOn w:val="Standardnpsmoodstavce"/>
    <w:link w:val="Zkladntext20"/>
    <w:rsid w:val="00A63DB7"/>
    <w:rPr>
      <w:rFonts w:ascii="Times New Roman" w:eastAsia="Times New Roman" w:hAnsi="Times New Roman" w:cs="Times New Roman"/>
      <w:b/>
      <w:bCs/>
      <w:i w:val="0"/>
      <w:iCs w:val="0"/>
      <w:smallCaps w:val="0"/>
      <w:strike w:val="0"/>
      <w:spacing w:val="10"/>
      <w:sz w:val="19"/>
      <w:szCs w:val="19"/>
      <w:u w:val="none"/>
    </w:rPr>
  </w:style>
  <w:style w:type="character" w:customStyle="1" w:styleId="Zkladntext1">
    <w:name w:val="Základní text1"/>
    <w:basedOn w:val="Zkladntext"/>
    <w:rsid w:val="00A63DB7"/>
    <w:rPr>
      <w:rFonts w:ascii="Times New Roman" w:eastAsia="Times New Roman" w:hAnsi="Times New Roman" w:cs="Times New Roman"/>
      <w:b w:val="0"/>
      <w:bCs w:val="0"/>
      <w:i w:val="0"/>
      <w:iCs w:val="0"/>
      <w:smallCaps w:val="0"/>
      <w:strike w:val="0"/>
      <w:color w:val="000000"/>
      <w:spacing w:val="10"/>
      <w:w w:val="100"/>
      <w:position w:val="0"/>
      <w:sz w:val="19"/>
      <w:szCs w:val="19"/>
      <w:u w:val="single"/>
      <w:lang w:val="cs-CZ" w:eastAsia="cs-CZ" w:bidi="cs-CZ"/>
    </w:rPr>
  </w:style>
  <w:style w:type="character" w:customStyle="1" w:styleId="ZkladntextTun">
    <w:name w:val="Základní text + Tučné"/>
    <w:basedOn w:val="Zkladntext"/>
    <w:rsid w:val="00A63DB7"/>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Zkladntext85ptdkovn0pt">
    <w:name w:val="Základní text + 8;5 pt;Řádkování 0 pt"/>
    <w:basedOn w:val="Zkladntext"/>
    <w:rsid w:val="00A63DB7"/>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Zkladntext85ptdkovn0pt0">
    <w:name w:val="Základní text + 8;5 pt;Řádkování 0 pt"/>
    <w:basedOn w:val="Zkladntext"/>
    <w:rsid w:val="00A63DB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sid w:val="00A63DB7"/>
    <w:rPr>
      <w:rFonts w:ascii="Times New Roman" w:eastAsia="Times New Roman" w:hAnsi="Times New Roman" w:cs="Times New Roman"/>
      <w:b/>
      <w:bCs/>
      <w:i w:val="0"/>
      <w:iCs w:val="0"/>
      <w:smallCaps w:val="0"/>
      <w:strike w:val="0"/>
      <w:sz w:val="32"/>
      <w:szCs w:val="32"/>
      <w:u w:val="none"/>
    </w:rPr>
  </w:style>
  <w:style w:type="character" w:customStyle="1" w:styleId="Zkladntext5">
    <w:name w:val="Základní text (5)_"/>
    <w:basedOn w:val="Standardnpsmoodstavce"/>
    <w:link w:val="Zkladntext50"/>
    <w:rsid w:val="00A63DB7"/>
    <w:rPr>
      <w:rFonts w:ascii="Times New Roman" w:eastAsia="Times New Roman" w:hAnsi="Times New Roman" w:cs="Times New Roman"/>
      <w:b w:val="0"/>
      <w:bCs w:val="0"/>
      <w:i w:val="0"/>
      <w:iCs w:val="0"/>
      <w:smallCaps w:val="0"/>
      <w:strike w:val="0"/>
      <w:sz w:val="20"/>
      <w:szCs w:val="20"/>
      <w:u w:val="none"/>
    </w:rPr>
  </w:style>
  <w:style w:type="character" w:customStyle="1" w:styleId="Nadpis22">
    <w:name w:val="Nadpis #2 (2)_"/>
    <w:basedOn w:val="Standardnpsmoodstavce"/>
    <w:link w:val="Nadpis220"/>
    <w:rsid w:val="00A63DB7"/>
    <w:rPr>
      <w:rFonts w:ascii="Times New Roman" w:eastAsia="Times New Roman" w:hAnsi="Times New Roman" w:cs="Times New Roman"/>
      <w:b/>
      <w:bCs/>
      <w:i w:val="0"/>
      <w:iCs w:val="0"/>
      <w:smallCaps w:val="0"/>
      <w:strike w:val="0"/>
      <w:sz w:val="32"/>
      <w:szCs w:val="32"/>
      <w:u w:val="none"/>
    </w:rPr>
  </w:style>
  <w:style w:type="character" w:customStyle="1" w:styleId="Zkladntext6">
    <w:name w:val="Základní text (6)_"/>
    <w:basedOn w:val="Standardnpsmoodstavce"/>
    <w:link w:val="Zkladntext60"/>
    <w:rsid w:val="00A63DB7"/>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Zkladntext21">
    <w:name w:val="Základní text2"/>
    <w:basedOn w:val="Zkladntext"/>
    <w:rsid w:val="00A63DB7"/>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style>
  <w:style w:type="character" w:customStyle="1" w:styleId="Zkladntext7">
    <w:name w:val="Základní text (7)_"/>
    <w:basedOn w:val="Standardnpsmoodstavce"/>
    <w:link w:val="Zkladntext70"/>
    <w:rsid w:val="00A63DB7"/>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Zkladntext711ptdkovn1pt">
    <w:name w:val="Základní text (7) + 11 pt;Řádkování 1 pt"/>
    <w:basedOn w:val="Zkladntext7"/>
    <w:rsid w:val="00A63DB7"/>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cs-CZ" w:eastAsia="cs-CZ" w:bidi="cs-CZ"/>
    </w:rPr>
  </w:style>
  <w:style w:type="character" w:customStyle="1" w:styleId="Zkladntext8">
    <w:name w:val="Základní text (8)_"/>
    <w:basedOn w:val="Standardnpsmoodstavce"/>
    <w:link w:val="Zkladntext80"/>
    <w:rsid w:val="00A63DB7"/>
    <w:rPr>
      <w:rFonts w:ascii="Times New Roman" w:eastAsia="Times New Roman" w:hAnsi="Times New Roman" w:cs="Times New Roman"/>
      <w:b w:val="0"/>
      <w:bCs w:val="0"/>
      <w:i w:val="0"/>
      <w:iCs w:val="0"/>
      <w:smallCaps w:val="0"/>
      <w:strike w:val="0"/>
      <w:sz w:val="16"/>
      <w:szCs w:val="16"/>
      <w:u w:val="none"/>
    </w:rPr>
  </w:style>
  <w:style w:type="character" w:customStyle="1" w:styleId="ZkladntextExact">
    <w:name w:val="Základní text Exact"/>
    <w:basedOn w:val="Standardnpsmoodstavce"/>
    <w:rsid w:val="00A63DB7"/>
    <w:rPr>
      <w:rFonts w:ascii="Times New Roman" w:eastAsia="Times New Roman" w:hAnsi="Times New Roman" w:cs="Times New Roman"/>
      <w:b w:val="0"/>
      <w:bCs w:val="0"/>
      <w:i w:val="0"/>
      <w:iCs w:val="0"/>
      <w:smallCaps w:val="0"/>
      <w:strike w:val="0"/>
      <w:spacing w:val="13"/>
      <w:sz w:val="18"/>
      <w:szCs w:val="18"/>
      <w:u w:val="none"/>
    </w:rPr>
  </w:style>
  <w:style w:type="paragraph" w:customStyle="1" w:styleId="Poznmkapodarou0">
    <w:name w:val="Poznámka pod čarou"/>
    <w:basedOn w:val="Normln"/>
    <w:link w:val="Poznmkapodarou"/>
    <w:rsid w:val="00A63DB7"/>
    <w:pPr>
      <w:shd w:val="clear" w:color="auto" w:fill="FFFFFF"/>
      <w:spacing w:line="274" w:lineRule="exact"/>
      <w:ind w:hanging="280"/>
      <w:jc w:val="both"/>
    </w:pPr>
    <w:rPr>
      <w:rFonts w:ascii="Times New Roman" w:eastAsia="Times New Roman" w:hAnsi="Times New Roman" w:cs="Times New Roman"/>
      <w:spacing w:val="10"/>
      <w:sz w:val="19"/>
      <w:szCs w:val="19"/>
    </w:rPr>
  </w:style>
  <w:style w:type="paragraph" w:customStyle="1" w:styleId="Zkladntext20">
    <w:name w:val="Základní text (2)"/>
    <w:basedOn w:val="Normln"/>
    <w:link w:val="Zkladntext2"/>
    <w:rsid w:val="00A63DB7"/>
    <w:pPr>
      <w:shd w:val="clear" w:color="auto" w:fill="FFFFFF"/>
      <w:spacing w:before="540" w:line="0" w:lineRule="atLeast"/>
      <w:jc w:val="center"/>
    </w:pPr>
    <w:rPr>
      <w:rFonts w:ascii="Times New Roman" w:eastAsia="Times New Roman" w:hAnsi="Times New Roman" w:cs="Times New Roman"/>
      <w:b/>
      <w:bCs/>
      <w:spacing w:val="10"/>
      <w:sz w:val="19"/>
      <w:szCs w:val="19"/>
    </w:rPr>
  </w:style>
  <w:style w:type="paragraph" w:customStyle="1" w:styleId="Zkladntext3">
    <w:name w:val="Základní text (3)"/>
    <w:basedOn w:val="Normln"/>
    <w:link w:val="Zkladntext3Exact"/>
    <w:rsid w:val="00A63DB7"/>
    <w:pPr>
      <w:shd w:val="clear" w:color="auto" w:fill="FFFFFF"/>
      <w:spacing w:after="180" w:line="0" w:lineRule="atLeast"/>
    </w:pPr>
    <w:rPr>
      <w:rFonts w:ascii="Times New Roman" w:eastAsia="Times New Roman" w:hAnsi="Times New Roman" w:cs="Times New Roman"/>
      <w:spacing w:val="-59"/>
      <w:sz w:val="54"/>
      <w:szCs w:val="54"/>
    </w:rPr>
  </w:style>
  <w:style w:type="paragraph" w:customStyle="1" w:styleId="Zkladntext4">
    <w:name w:val="Základní text (4)"/>
    <w:basedOn w:val="Normln"/>
    <w:link w:val="Zkladntext4Exact"/>
    <w:rsid w:val="00A63DB7"/>
    <w:pPr>
      <w:shd w:val="clear" w:color="auto" w:fill="FFFFFF"/>
      <w:spacing w:before="180" w:line="0" w:lineRule="atLeast"/>
    </w:pPr>
    <w:rPr>
      <w:rFonts w:ascii="Times New Roman" w:eastAsia="Times New Roman" w:hAnsi="Times New Roman" w:cs="Times New Roman"/>
      <w:spacing w:val="-48"/>
      <w:sz w:val="68"/>
      <w:szCs w:val="68"/>
    </w:rPr>
  </w:style>
  <w:style w:type="paragraph" w:customStyle="1" w:styleId="Nadpis20">
    <w:name w:val="Nadpis #2"/>
    <w:basedOn w:val="Normln"/>
    <w:link w:val="Nadpis2"/>
    <w:rsid w:val="00A63DB7"/>
    <w:pPr>
      <w:shd w:val="clear" w:color="auto" w:fill="FFFFFF"/>
      <w:spacing w:after="60" w:line="0" w:lineRule="atLeast"/>
      <w:jc w:val="center"/>
      <w:outlineLvl w:val="1"/>
    </w:pPr>
    <w:rPr>
      <w:rFonts w:ascii="Times New Roman" w:eastAsia="Times New Roman" w:hAnsi="Times New Roman" w:cs="Times New Roman"/>
      <w:b/>
      <w:bCs/>
      <w:spacing w:val="20"/>
      <w:sz w:val="32"/>
      <w:szCs w:val="32"/>
    </w:rPr>
  </w:style>
  <w:style w:type="paragraph" w:customStyle="1" w:styleId="Zkladntext30">
    <w:name w:val="Základní text3"/>
    <w:basedOn w:val="Normln"/>
    <w:link w:val="Zkladntext"/>
    <w:rsid w:val="00A63DB7"/>
    <w:pPr>
      <w:shd w:val="clear" w:color="auto" w:fill="FFFFFF"/>
      <w:spacing w:before="60" w:after="540" w:line="274" w:lineRule="exact"/>
      <w:ind w:hanging="280"/>
      <w:jc w:val="center"/>
    </w:pPr>
    <w:rPr>
      <w:rFonts w:ascii="Times New Roman" w:eastAsia="Times New Roman" w:hAnsi="Times New Roman" w:cs="Times New Roman"/>
      <w:spacing w:val="10"/>
      <w:sz w:val="19"/>
      <w:szCs w:val="19"/>
    </w:rPr>
  </w:style>
  <w:style w:type="paragraph" w:customStyle="1" w:styleId="Nadpis10">
    <w:name w:val="Nadpis #1"/>
    <w:basedOn w:val="Normln"/>
    <w:link w:val="Nadpis1"/>
    <w:rsid w:val="00A63DB7"/>
    <w:pPr>
      <w:shd w:val="clear" w:color="auto" w:fill="FFFFFF"/>
      <w:spacing w:before="540" w:after="60" w:line="0" w:lineRule="atLeast"/>
      <w:jc w:val="center"/>
      <w:outlineLvl w:val="0"/>
    </w:pPr>
    <w:rPr>
      <w:rFonts w:ascii="Times New Roman" w:eastAsia="Times New Roman" w:hAnsi="Times New Roman" w:cs="Times New Roman"/>
      <w:b/>
      <w:bCs/>
      <w:sz w:val="32"/>
      <w:szCs w:val="32"/>
    </w:rPr>
  </w:style>
  <w:style w:type="paragraph" w:customStyle="1" w:styleId="Zkladntext50">
    <w:name w:val="Základní text (5)"/>
    <w:basedOn w:val="Normln"/>
    <w:link w:val="Zkladntext5"/>
    <w:rsid w:val="00A63DB7"/>
    <w:pPr>
      <w:shd w:val="clear" w:color="auto" w:fill="FFFFFF"/>
      <w:spacing w:after="300" w:line="0" w:lineRule="atLeast"/>
      <w:jc w:val="center"/>
    </w:pPr>
    <w:rPr>
      <w:rFonts w:ascii="Times New Roman" w:eastAsia="Times New Roman" w:hAnsi="Times New Roman" w:cs="Times New Roman"/>
      <w:sz w:val="20"/>
      <w:szCs w:val="20"/>
    </w:rPr>
  </w:style>
  <w:style w:type="paragraph" w:customStyle="1" w:styleId="Nadpis220">
    <w:name w:val="Nadpis #2 (2)"/>
    <w:basedOn w:val="Normln"/>
    <w:link w:val="Nadpis22"/>
    <w:rsid w:val="00A63DB7"/>
    <w:pPr>
      <w:shd w:val="clear" w:color="auto" w:fill="FFFFFF"/>
      <w:spacing w:before="300" w:line="0" w:lineRule="atLeast"/>
      <w:jc w:val="center"/>
      <w:outlineLvl w:val="1"/>
    </w:pPr>
    <w:rPr>
      <w:rFonts w:ascii="Times New Roman" w:eastAsia="Times New Roman" w:hAnsi="Times New Roman" w:cs="Times New Roman"/>
      <w:b/>
      <w:bCs/>
      <w:sz w:val="32"/>
      <w:szCs w:val="32"/>
    </w:rPr>
  </w:style>
  <w:style w:type="paragraph" w:customStyle="1" w:styleId="Zkladntext60">
    <w:name w:val="Základní text (6)"/>
    <w:basedOn w:val="Normln"/>
    <w:link w:val="Zkladntext6"/>
    <w:rsid w:val="00A63DB7"/>
    <w:pPr>
      <w:shd w:val="clear" w:color="auto" w:fill="FFFFFF"/>
      <w:spacing w:before="300" w:line="0" w:lineRule="atLeast"/>
    </w:pPr>
    <w:rPr>
      <w:rFonts w:ascii="Times New Roman" w:eastAsia="Times New Roman" w:hAnsi="Times New Roman" w:cs="Times New Roman"/>
      <w:spacing w:val="20"/>
      <w:sz w:val="20"/>
      <w:szCs w:val="20"/>
    </w:rPr>
  </w:style>
  <w:style w:type="paragraph" w:customStyle="1" w:styleId="Zkladntext70">
    <w:name w:val="Základní text (7)"/>
    <w:basedOn w:val="Normln"/>
    <w:link w:val="Zkladntext7"/>
    <w:rsid w:val="00A63DB7"/>
    <w:pPr>
      <w:shd w:val="clear" w:color="auto" w:fill="FFFFFF"/>
      <w:spacing w:after="60" w:line="0" w:lineRule="atLeast"/>
      <w:jc w:val="center"/>
    </w:pPr>
    <w:rPr>
      <w:rFonts w:ascii="Times New Roman" w:eastAsia="Times New Roman" w:hAnsi="Times New Roman" w:cs="Times New Roman"/>
      <w:spacing w:val="10"/>
      <w:sz w:val="26"/>
      <w:szCs w:val="26"/>
    </w:rPr>
  </w:style>
  <w:style w:type="paragraph" w:customStyle="1" w:styleId="Zkladntext80">
    <w:name w:val="Základní text (8)"/>
    <w:basedOn w:val="Normln"/>
    <w:link w:val="Zkladntext8"/>
    <w:rsid w:val="00A63DB7"/>
    <w:pPr>
      <w:shd w:val="clear" w:color="auto" w:fill="FFFFFF"/>
      <w:spacing w:line="221" w:lineRule="exact"/>
    </w:pPr>
    <w:rPr>
      <w:rFonts w:ascii="Times New Roman" w:eastAsia="Times New Roman" w:hAnsi="Times New Roman" w:cs="Times New Roman"/>
      <w:sz w:val="16"/>
      <w:szCs w:val="16"/>
    </w:rPr>
  </w:style>
  <w:style w:type="paragraph" w:styleId="Zkladntext22">
    <w:name w:val="Body Text 2"/>
    <w:basedOn w:val="Normln"/>
    <w:link w:val="Zkladntext2Char"/>
    <w:semiHidden/>
    <w:rsid w:val="003C07D2"/>
    <w:pPr>
      <w:widowControl/>
      <w:spacing w:line="360" w:lineRule="auto"/>
      <w:jc w:val="both"/>
    </w:pPr>
    <w:rPr>
      <w:rFonts w:ascii="Arial" w:eastAsia="Times New Roman" w:hAnsi="Arial" w:cs="Times New Roman"/>
      <w:color w:val="auto"/>
      <w:szCs w:val="20"/>
      <w:lang w:bidi="ar-SA"/>
    </w:rPr>
  </w:style>
  <w:style w:type="character" w:customStyle="1" w:styleId="Zkladntext2Char">
    <w:name w:val="Základní text 2 Char"/>
    <w:basedOn w:val="Standardnpsmoodstavce"/>
    <w:link w:val="Zkladntext22"/>
    <w:semiHidden/>
    <w:rsid w:val="003C07D2"/>
    <w:rPr>
      <w:rFonts w:ascii="Arial" w:eastAsia="Times New Roman" w:hAnsi="Arial" w:cs="Times New Roman"/>
      <w:szCs w:val="20"/>
      <w:lang w:bidi="ar-SA"/>
    </w:rPr>
  </w:style>
  <w:style w:type="paragraph" w:styleId="Textbubliny">
    <w:name w:val="Balloon Text"/>
    <w:basedOn w:val="Normln"/>
    <w:link w:val="TextbublinyChar"/>
    <w:uiPriority w:val="99"/>
    <w:semiHidden/>
    <w:unhideWhenUsed/>
    <w:rsid w:val="003A510B"/>
    <w:rPr>
      <w:rFonts w:ascii="Tahoma" w:hAnsi="Tahoma" w:cs="Tahoma"/>
      <w:sz w:val="16"/>
      <w:szCs w:val="16"/>
    </w:rPr>
  </w:style>
  <w:style w:type="character" w:customStyle="1" w:styleId="TextbublinyChar">
    <w:name w:val="Text bubliny Char"/>
    <w:basedOn w:val="Standardnpsmoodstavce"/>
    <w:link w:val="Textbubliny"/>
    <w:uiPriority w:val="99"/>
    <w:semiHidden/>
    <w:rsid w:val="003A510B"/>
    <w:rPr>
      <w:rFonts w:ascii="Tahoma" w:hAnsi="Tahoma" w:cs="Tahoma"/>
      <w:color w:val="000000"/>
      <w:sz w:val="16"/>
      <w:szCs w:val="16"/>
    </w:rPr>
  </w:style>
  <w:style w:type="paragraph" w:styleId="Zkladntext0">
    <w:name w:val="Body Text"/>
    <w:basedOn w:val="Normln"/>
    <w:link w:val="ZkladntextChar"/>
    <w:uiPriority w:val="99"/>
    <w:semiHidden/>
    <w:unhideWhenUsed/>
    <w:rsid w:val="008E5D34"/>
    <w:pPr>
      <w:spacing w:after="120"/>
    </w:pPr>
  </w:style>
  <w:style w:type="character" w:customStyle="1" w:styleId="ZkladntextChar">
    <w:name w:val="Základní text Char"/>
    <w:basedOn w:val="Standardnpsmoodstavce"/>
    <w:link w:val="Zkladntext0"/>
    <w:uiPriority w:val="99"/>
    <w:semiHidden/>
    <w:rsid w:val="008E5D34"/>
    <w:rPr>
      <w:color w:val="000000"/>
    </w:rPr>
  </w:style>
  <w:style w:type="paragraph" w:styleId="Odstavecseseznamem">
    <w:name w:val="List Paragraph"/>
    <w:basedOn w:val="Normln"/>
    <w:uiPriority w:val="99"/>
    <w:qFormat/>
    <w:rsid w:val="00836072"/>
    <w:pPr>
      <w:widowControl/>
      <w:tabs>
        <w:tab w:val="left" w:pos="709"/>
      </w:tabs>
      <w:spacing w:before="90"/>
      <w:ind w:left="709" w:right="21" w:hanging="709"/>
    </w:pPr>
    <w:rPr>
      <w:rFonts w:ascii="Times New Roman" w:eastAsia="Times New Roman" w:hAnsi="Times New Roman" w:cs="Times New Roman"/>
      <w:color w:val="auto"/>
      <w:sz w:val="22"/>
      <w:szCs w:val="22"/>
      <w:lang w:bidi="ar-SA"/>
    </w:rPr>
  </w:style>
  <w:style w:type="paragraph" w:styleId="Zhlav">
    <w:name w:val="header"/>
    <w:basedOn w:val="Normln"/>
    <w:link w:val="ZhlavChar"/>
    <w:uiPriority w:val="99"/>
    <w:unhideWhenUsed/>
    <w:rsid w:val="00C441CF"/>
    <w:pPr>
      <w:tabs>
        <w:tab w:val="center" w:pos="4536"/>
        <w:tab w:val="right" w:pos="9072"/>
      </w:tabs>
    </w:pPr>
  </w:style>
  <w:style w:type="character" w:customStyle="1" w:styleId="ZhlavChar">
    <w:name w:val="Záhlaví Char"/>
    <w:basedOn w:val="Standardnpsmoodstavce"/>
    <w:link w:val="Zhlav"/>
    <w:uiPriority w:val="99"/>
    <w:rsid w:val="00C441CF"/>
    <w:rPr>
      <w:color w:val="000000"/>
    </w:rPr>
  </w:style>
  <w:style w:type="paragraph" w:styleId="Zpat">
    <w:name w:val="footer"/>
    <w:basedOn w:val="Normln"/>
    <w:link w:val="ZpatChar"/>
    <w:uiPriority w:val="99"/>
    <w:unhideWhenUsed/>
    <w:rsid w:val="00C441CF"/>
    <w:pPr>
      <w:tabs>
        <w:tab w:val="center" w:pos="4536"/>
        <w:tab w:val="right" w:pos="9072"/>
      </w:tabs>
    </w:pPr>
  </w:style>
  <w:style w:type="character" w:customStyle="1" w:styleId="ZpatChar">
    <w:name w:val="Zápatí Char"/>
    <w:basedOn w:val="Standardnpsmoodstavce"/>
    <w:link w:val="Zpat"/>
    <w:uiPriority w:val="99"/>
    <w:rsid w:val="00C441CF"/>
    <w:rPr>
      <w:color w:val="000000"/>
    </w:rPr>
  </w:style>
  <w:style w:type="character" w:styleId="Odkaznakoment">
    <w:name w:val="annotation reference"/>
    <w:basedOn w:val="Standardnpsmoodstavce"/>
    <w:uiPriority w:val="99"/>
    <w:semiHidden/>
    <w:unhideWhenUsed/>
    <w:rsid w:val="00AC0AA7"/>
    <w:rPr>
      <w:sz w:val="16"/>
      <w:szCs w:val="16"/>
    </w:rPr>
  </w:style>
  <w:style w:type="paragraph" w:styleId="Textkomente">
    <w:name w:val="annotation text"/>
    <w:basedOn w:val="Normln"/>
    <w:link w:val="TextkomenteChar"/>
    <w:uiPriority w:val="99"/>
    <w:semiHidden/>
    <w:unhideWhenUsed/>
    <w:rsid w:val="00AC0AA7"/>
    <w:rPr>
      <w:sz w:val="20"/>
      <w:szCs w:val="20"/>
    </w:rPr>
  </w:style>
  <w:style w:type="character" w:customStyle="1" w:styleId="TextkomenteChar">
    <w:name w:val="Text komentáře Char"/>
    <w:basedOn w:val="Standardnpsmoodstavce"/>
    <w:link w:val="Textkomente"/>
    <w:uiPriority w:val="99"/>
    <w:semiHidden/>
    <w:rsid w:val="00AC0AA7"/>
    <w:rPr>
      <w:color w:val="000000"/>
      <w:sz w:val="20"/>
      <w:szCs w:val="20"/>
    </w:rPr>
  </w:style>
  <w:style w:type="paragraph" w:styleId="Pedmtkomente">
    <w:name w:val="annotation subject"/>
    <w:basedOn w:val="Textkomente"/>
    <w:next w:val="Textkomente"/>
    <w:link w:val="PedmtkomenteChar"/>
    <w:uiPriority w:val="99"/>
    <w:semiHidden/>
    <w:unhideWhenUsed/>
    <w:rsid w:val="00AC0AA7"/>
    <w:rPr>
      <w:b/>
      <w:bCs/>
    </w:rPr>
  </w:style>
  <w:style w:type="character" w:customStyle="1" w:styleId="PedmtkomenteChar">
    <w:name w:val="Předmět komentáře Char"/>
    <w:basedOn w:val="TextkomenteChar"/>
    <w:link w:val="Pedmtkomente"/>
    <w:uiPriority w:val="99"/>
    <w:semiHidden/>
    <w:rsid w:val="00AC0AA7"/>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ek.pustelnik@dpo.cz" TargetMode="External"/><Relationship Id="rId4" Type="http://schemas.openxmlformats.org/officeDocument/2006/relationships/settings" Target="settings.xml"/><Relationship Id="rId9" Type="http://schemas.openxmlformats.org/officeDocument/2006/relationships/hyperlink" Target="mailto:roman.macecek@dpo.czp"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0490D-6A6B-4270-8C3D-D108B851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1966</Words>
  <Characters>11600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XP Mode</dc:creator>
  <cp:lastModifiedBy>Tabačíková Magda</cp:lastModifiedBy>
  <cp:revision>5</cp:revision>
  <cp:lastPrinted>2020-08-18T09:51:00Z</cp:lastPrinted>
  <dcterms:created xsi:type="dcterms:W3CDTF">2020-08-18T09:52:00Z</dcterms:created>
  <dcterms:modified xsi:type="dcterms:W3CDTF">2020-08-25T09:26:00Z</dcterms:modified>
</cp:coreProperties>
</file>