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B30ADC" w14:textId="77777777" w:rsidR="0008661F" w:rsidRDefault="0008661F" w:rsidP="0008661F">
      <w:pPr>
        <w:pStyle w:val="Zhlav"/>
        <w:tabs>
          <w:tab w:val="left" w:pos="708"/>
        </w:tabs>
        <w:jc w:val="center"/>
      </w:pPr>
    </w:p>
    <w:p w14:paraId="22B46F91" w14:textId="77777777" w:rsidR="0020371A" w:rsidRDefault="0020371A" w:rsidP="0008661F">
      <w:bookmarkStart w:id="0" w:name="_GoBack"/>
      <w:bookmarkEnd w:id="0"/>
    </w:p>
    <w:p w14:paraId="7F28D8C0" w14:textId="77777777" w:rsidR="00991246" w:rsidRDefault="00991246" w:rsidP="0008661F"/>
    <w:p w14:paraId="5D103E1A" w14:textId="77777777" w:rsidR="004E1AE5" w:rsidRPr="00185B46" w:rsidRDefault="004E1AE5" w:rsidP="004E1AE5">
      <w:pPr>
        <w:pStyle w:val="Zhlav"/>
        <w:jc w:val="center"/>
        <w:rPr>
          <w:rFonts w:ascii="Arial Black" w:hAnsi="Arial Black"/>
          <w:b/>
          <w:sz w:val="22"/>
          <w:szCs w:val="22"/>
        </w:rPr>
      </w:pPr>
      <w:r w:rsidRPr="00185B46">
        <w:rPr>
          <w:rFonts w:ascii="Arial Black" w:hAnsi="Arial Black"/>
          <w:b/>
          <w:sz w:val="22"/>
          <w:szCs w:val="22"/>
        </w:rPr>
        <w:t xml:space="preserve">Příloha č. 2 </w:t>
      </w:r>
      <w:r w:rsidR="00275830">
        <w:rPr>
          <w:rFonts w:ascii="Arial Black" w:hAnsi="Arial Black"/>
          <w:b/>
          <w:sz w:val="22"/>
          <w:szCs w:val="22"/>
        </w:rPr>
        <w:t>K</w:t>
      </w:r>
      <w:r w:rsidR="00D22E60">
        <w:rPr>
          <w:rFonts w:ascii="Arial Black" w:hAnsi="Arial Black"/>
          <w:b/>
          <w:sz w:val="22"/>
          <w:szCs w:val="22"/>
        </w:rPr>
        <w:t>upní smlouvy</w:t>
      </w:r>
    </w:p>
    <w:p w14:paraId="532B4B21" w14:textId="77777777" w:rsidR="004E1AE5" w:rsidRPr="00185B46" w:rsidRDefault="004E1AE5" w:rsidP="004E1AE5">
      <w:pPr>
        <w:pStyle w:val="Zhlav"/>
        <w:jc w:val="center"/>
        <w:rPr>
          <w:rFonts w:ascii="Arial Black" w:hAnsi="Arial Black" w:cs="Arial"/>
          <w:sz w:val="20"/>
          <w:szCs w:val="20"/>
        </w:rPr>
      </w:pPr>
      <w:r w:rsidRPr="00185B46">
        <w:rPr>
          <w:rFonts w:ascii="Arial Black" w:hAnsi="Arial Black"/>
          <w:b/>
          <w:sz w:val="22"/>
          <w:szCs w:val="22"/>
        </w:rPr>
        <w:t xml:space="preserve">Nákres (typový výkres) </w:t>
      </w:r>
      <w:proofErr w:type="spellStart"/>
      <w:r w:rsidR="00430731">
        <w:rPr>
          <w:rFonts w:ascii="Arial Black" w:hAnsi="Arial Black"/>
          <w:b/>
          <w:sz w:val="22"/>
          <w:szCs w:val="22"/>
        </w:rPr>
        <w:t>J</w:t>
      </w:r>
      <w:r w:rsidR="00FE372C">
        <w:rPr>
          <w:rFonts w:ascii="Arial Black" w:hAnsi="Arial Black"/>
          <w:b/>
          <w:sz w:val="22"/>
          <w:szCs w:val="22"/>
        </w:rPr>
        <w:t>ednočlánkového</w:t>
      </w:r>
      <w:proofErr w:type="spellEnd"/>
      <w:r w:rsidR="00430731" w:rsidRPr="00185B46">
        <w:rPr>
          <w:rFonts w:ascii="Arial Black" w:hAnsi="Arial Black"/>
          <w:b/>
          <w:sz w:val="22"/>
          <w:szCs w:val="22"/>
        </w:rPr>
        <w:t xml:space="preserve"> </w:t>
      </w:r>
      <w:proofErr w:type="spellStart"/>
      <w:r w:rsidR="00FE372C">
        <w:rPr>
          <w:rFonts w:ascii="Arial Black" w:hAnsi="Arial Black"/>
          <w:b/>
          <w:sz w:val="22"/>
          <w:szCs w:val="22"/>
        </w:rPr>
        <w:t>elektrobusu</w:t>
      </w:r>
      <w:proofErr w:type="spellEnd"/>
    </w:p>
    <w:p w14:paraId="3EEE091B" w14:textId="77777777" w:rsidR="0008661F" w:rsidRDefault="0008661F" w:rsidP="0008661F"/>
    <w:p w14:paraId="4CE01BA9" w14:textId="77777777" w:rsidR="00A81633" w:rsidRPr="00A81633" w:rsidRDefault="00D22E60" w:rsidP="00A81633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Kupní s</w:t>
      </w:r>
      <w:r w:rsidR="00A81633" w:rsidRPr="00A81633">
        <w:rPr>
          <w:rFonts w:ascii="Times New Roman" w:hAnsi="Times New Roman" w:cs="Times New Roman"/>
        </w:rPr>
        <w:t xml:space="preserve">mlouva: Dodávka </w:t>
      </w:r>
      <w:r w:rsidR="00374AAE">
        <w:rPr>
          <w:rFonts w:ascii="Times New Roman" w:hAnsi="Times New Roman" w:cs="Times New Roman"/>
        </w:rPr>
        <w:t>2</w:t>
      </w:r>
      <w:r w:rsidR="00F64D5F">
        <w:rPr>
          <w:rFonts w:ascii="Times New Roman" w:hAnsi="Times New Roman" w:cs="Times New Roman"/>
        </w:rPr>
        <w:t>4</w:t>
      </w:r>
      <w:r w:rsidR="00A81633" w:rsidRPr="00A81633">
        <w:rPr>
          <w:rFonts w:ascii="Times New Roman" w:hAnsi="Times New Roman" w:cs="Times New Roman"/>
        </w:rPr>
        <w:t xml:space="preserve"> ks </w:t>
      </w:r>
      <w:r w:rsidR="00404A20">
        <w:rPr>
          <w:rFonts w:ascii="Times New Roman" w:hAnsi="Times New Roman" w:cs="Times New Roman"/>
        </w:rPr>
        <w:t xml:space="preserve">nových </w:t>
      </w:r>
      <w:proofErr w:type="spellStart"/>
      <w:r w:rsidR="00FE372C">
        <w:rPr>
          <w:rFonts w:ascii="Times New Roman" w:hAnsi="Times New Roman" w:cs="Times New Roman"/>
        </w:rPr>
        <w:t>jednočlánkových</w:t>
      </w:r>
      <w:proofErr w:type="spellEnd"/>
      <w:r w:rsidR="00FE372C">
        <w:rPr>
          <w:rFonts w:ascii="Times New Roman" w:hAnsi="Times New Roman" w:cs="Times New Roman"/>
        </w:rPr>
        <w:t xml:space="preserve"> </w:t>
      </w:r>
      <w:proofErr w:type="spellStart"/>
      <w:r w:rsidR="00FE372C">
        <w:rPr>
          <w:rFonts w:ascii="Times New Roman" w:hAnsi="Times New Roman" w:cs="Times New Roman"/>
        </w:rPr>
        <w:t>elektrobusů</w:t>
      </w:r>
      <w:proofErr w:type="spellEnd"/>
      <w:r w:rsidR="00E61CA7">
        <w:rPr>
          <w:rFonts w:ascii="Times New Roman" w:hAnsi="Times New Roman" w:cs="Times New Roman"/>
        </w:rPr>
        <w:t xml:space="preserve"> včetně dodání 2 ks nabíjecích stanic</w:t>
      </w:r>
    </w:p>
    <w:p w14:paraId="4C920DD7" w14:textId="77777777" w:rsidR="00A81633" w:rsidRPr="00A81633" w:rsidRDefault="00A81633" w:rsidP="00A81633">
      <w:pPr>
        <w:spacing w:after="0"/>
        <w:rPr>
          <w:rFonts w:ascii="Times New Roman" w:hAnsi="Times New Roman" w:cs="Times New Roman"/>
          <w:b/>
        </w:rPr>
      </w:pPr>
      <w:r w:rsidRPr="00A81633">
        <w:rPr>
          <w:rFonts w:ascii="Times New Roman" w:hAnsi="Times New Roman" w:cs="Times New Roman"/>
        </w:rPr>
        <w:t xml:space="preserve">Číslo smlouvy </w:t>
      </w:r>
      <w:r w:rsidR="00FF5F75">
        <w:rPr>
          <w:rFonts w:ascii="Times New Roman" w:hAnsi="Times New Roman" w:cs="Times New Roman"/>
        </w:rPr>
        <w:t>K</w:t>
      </w:r>
      <w:r w:rsidRPr="00A81633">
        <w:rPr>
          <w:rFonts w:ascii="Times New Roman" w:hAnsi="Times New Roman" w:cs="Times New Roman"/>
        </w:rPr>
        <w:t xml:space="preserve">upujícího: </w:t>
      </w:r>
      <w:r w:rsidRPr="00A81633">
        <w:rPr>
          <w:rFonts w:ascii="Times New Roman" w:hAnsi="Times New Roman" w:cs="Times New Roman"/>
          <w:highlight w:val="red"/>
        </w:rPr>
        <w:t>[DOPLNÍ KUPUJÍCÍ]</w:t>
      </w:r>
    </w:p>
    <w:p w14:paraId="1A29DD14" w14:textId="77777777" w:rsidR="00A81633" w:rsidRPr="00A81633" w:rsidRDefault="00A81633" w:rsidP="00A81633">
      <w:pPr>
        <w:spacing w:after="0"/>
        <w:rPr>
          <w:rFonts w:ascii="Times New Roman" w:hAnsi="Times New Roman" w:cs="Times New Roman"/>
          <w:szCs w:val="20"/>
        </w:rPr>
      </w:pPr>
      <w:r w:rsidRPr="00A81633">
        <w:rPr>
          <w:rFonts w:ascii="Times New Roman" w:hAnsi="Times New Roman" w:cs="Times New Roman"/>
        </w:rPr>
        <w:t xml:space="preserve">Číslo smlouvy </w:t>
      </w:r>
      <w:r w:rsidR="00FF5F75">
        <w:rPr>
          <w:rFonts w:ascii="Times New Roman" w:hAnsi="Times New Roman" w:cs="Times New Roman"/>
        </w:rPr>
        <w:t>P</w:t>
      </w:r>
      <w:r w:rsidRPr="00A81633">
        <w:rPr>
          <w:rFonts w:ascii="Times New Roman" w:hAnsi="Times New Roman" w:cs="Times New Roman"/>
        </w:rPr>
        <w:t xml:space="preserve">rodávajícího: </w:t>
      </w:r>
      <w:r w:rsidRPr="00A81633">
        <w:rPr>
          <w:rFonts w:ascii="Times New Roman" w:hAnsi="Times New Roman" w:cs="Times New Roman"/>
          <w:highlight w:val="cyan"/>
        </w:rPr>
        <w:t>[DOPLNÍ DODAVATEL</w:t>
      </w:r>
      <w:r w:rsidRPr="00A81633">
        <w:rPr>
          <w:rFonts w:ascii="Times New Roman" w:hAnsi="Times New Roman" w:cs="Times New Roman"/>
        </w:rPr>
        <w:t>]</w:t>
      </w:r>
    </w:p>
    <w:p w14:paraId="5313184A" w14:textId="77777777" w:rsidR="00A81633" w:rsidRDefault="00A81633" w:rsidP="0008661F"/>
    <w:p w14:paraId="1E97A86D" w14:textId="77777777" w:rsidR="004E1AE5" w:rsidRDefault="004E1AE5" w:rsidP="0008661F"/>
    <w:p w14:paraId="3B251366" w14:textId="77777777" w:rsidR="004E1AE5" w:rsidRDefault="00B26896" w:rsidP="0008661F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Obsah přílohy</w:t>
      </w:r>
      <w:r w:rsidR="0034366E" w:rsidRPr="0034366E">
        <w:rPr>
          <w:rFonts w:ascii="Times New Roman" w:hAnsi="Times New Roman" w:cs="Times New Roman"/>
          <w:b/>
          <w:u w:val="single"/>
        </w:rPr>
        <w:t>:</w:t>
      </w:r>
    </w:p>
    <w:p w14:paraId="1865F391" w14:textId="77777777" w:rsidR="00C935F4" w:rsidRPr="00DC385F" w:rsidRDefault="00725133" w:rsidP="00DC385F">
      <w:pPr>
        <w:rPr>
          <w:rFonts w:ascii="Times New Roman" w:hAnsi="Times New Roman" w:cs="Times New Roman"/>
        </w:rPr>
      </w:pPr>
      <w:r w:rsidRPr="00DC385F">
        <w:rPr>
          <w:rFonts w:ascii="Times New Roman" w:hAnsi="Times New Roman" w:cs="Times New Roman"/>
        </w:rPr>
        <w:t xml:space="preserve">Účastník zadávacího řízení </w:t>
      </w:r>
      <w:r w:rsidR="0014450C" w:rsidRPr="00DC385F">
        <w:rPr>
          <w:rFonts w:ascii="Times New Roman" w:hAnsi="Times New Roman" w:cs="Times New Roman"/>
        </w:rPr>
        <w:t>je povinen vyhotovit nákres ve velikosti minimálně A4, ve formátu 2D, včetně slovního technického popisu, ve kterém budou mimo jiné znázorněny zejména</w:t>
      </w:r>
      <w:r w:rsidR="00C935F4" w:rsidRPr="00DC385F">
        <w:rPr>
          <w:rFonts w:ascii="Times New Roman" w:hAnsi="Times New Roman" w:cs="Times New Roman"/>
        </w:rPr>
        <w:t>:</w:t>
      </w:r>
    </w:p>
    <w:p w14:paraId="1A3DCE68" w14:textId="77777777" w:rsidR="00DC385F" w:rsidRDefault="0014450C" w:rsidP="0014450C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B300F8">
        <w:rPr>
          <w:rFonts w:ascii="Times New Roman" w:hAnsi="Times New Roman" w:cs="Times New Roman"/>
        </w:rPr>
        <w:t>vnitřní uspořádání interiéru (rozmístění a vedení madel, rozmístění sedadel),</w:t>
      </w:r>
    </w:p>
    <w:p w14:paraId="50241F42" w14:textId="77777777" w:rsidR="00DC385F" w:rsidRDefault="0014450C" w:rsidP="0014450C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B300F8">
        <w:rPr>
          <w:rFonts w:ascii="Times New Roman" w:hAnsi="Times New Roman" w:cs="Times New Roman"/>
        </w:rPr>
        <w:t>vnější pohledy na vozidlo s uvedením základních rozměrů (jako jsou celková délka, šířka a výška vozidla, počet dveří, šířka každých dveří),</w:t>
      </w:r>
    </w:p>
    <w:p w14:paraId="14CFF8A7" w14:textId="77777777" w:rsidR="00DC385F" w:rsidRDefault="0014450C" w:rsidP="0014450C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B300F8">
        <w:rPr>
          <w:rFonts w:ascii="Times New Roman" w:hAnsi="Times New Roman" w:cs="Times New Roman"/>
        </w:rPr>
        <w:t>umístění plošiny pro invalidní vozík a rozlišení sedadel pevných/sklopných a sedadel na podestě/přístupných z nízkopodlažní části podlahy.</w:t>
      </w:r>
    </w:p>
    <w:p w14:paraId="0982D1B3" w14:textId="77777777" w:rsidR="0014450C" w:rsidRDefault="00DC385F" w:rsidP="0014450C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14450C" w:rsidRPr="00B300F8">
        <w:rPr>
          <w:rFonts w:ascii="Times New Roman" w:hAnsi="Times New Roman" w:cs="Times New Roman"/>
        </w:rPr>
        <w:t xml:space="preserve">ozmístění odbavovacích terminálů, </w:t>
      </w:r>
      <w:r w:rsidR="0014450C">
        <w:rPr>
          <w:rFonts w:ascii="Times New Roman" w:hAnsi="Times New Roman" w:cs="Times New Roman"/>
        </w:rPr>
        <w:t xml:space="preserve">LCD monitorů, </w:t>
      </w:r>
      <w:r w:rsidR="0014450C" w:rsidRPr="00B300F8">
        <w:rPr>
          <w:rFonts w:ascii="Times New Roman" w:hAnsi="Times New Roman" w:cs="Times New Roman"/>
        </w:rPr>
        <w:t>umístění kam</w:t>
      </w:r>
      <w:r>
        <w:rPr>
          <w:rFonts w:ascii="Times New Roman" w:hAnsi="Times New Roman" w:cs="Times New Roman"/>
        </w:rPr>
        <w:t>er vnitřního kamerového systému,</w:t>
      </w:r>
    </w:p>
    <w:p w14:paraId="7AB367E3" w14:textId="77777777" w:rsidR="00626556" w:rsidRDefault="00DC385F" w:rsidP="00D5525C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185B46" w:rsidRPr="00A02DDC">
        <w:rPr>
          <w:rFonts w:ascii="Times New Roman" w:hAnsi="Times New Roman" w:cs="Times New Roman"/>
        </w:rPr>
        <w:t>oloměr zatáčení vozid</w:t>
      </w:r>
      <w:r>
        <w:rPr>
          <w:rFonts w:ascii="Times New Roman" w:hAnsi="Times New Roman" w:cs="Times New Roman"/>
        </w:rPr>
        <w:t>la,</w:t>
      </w:r>
    </w:p>
    <w:p w14:paraId="4FA56194" w14:textId="77777777" w:rsidR="00A02DDC" w:rsidRDefault="00DC385F" w:rsidP="00D5525C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626556">
        <w:rPr>
          <w:rFonts w:ascii="Times New Roman" w:hAnsi="Times New Roman" w:cs="Times New Roman"/>
        </w:rPr>
        <w:t>místění kontaktů pro průběžné nabíjení a zásuvky pro noční dobíjení a balancování trakčních baterií</w:t>
      </w:r>
      <w:r>
        <w:rPr>
          <w:rFonts w:ascii="Times New Roman" w:hAnsi="Times New Roman" w:cs="Times New Roman"/>
        </w:rPr>
        <w:t>,</w:t>
      </w:r>
      <w:r w:rsidR="00185B46" w:rsidRPr="00A02DDC">
        <w:rPr>
          <w:rFonts w:ascii="Times New Roman" w:hAnsi="Times New Roman" w:cs="Times New Roman"/>
        </w:rPr>
        <w:t xml:space="preserve"> </w:t>
      </w:r>
    </w:p>
    <w:p w14:paraId="169D5D2F" w14:textId="77777777" w:rsidR="00C935F4" w:rsidRDefault="00DC385F" w:rsidP="00D5525C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C935F4">
        <w:rPr>
          <w:rFonts w:ascii="Times New Roman" w:hAnsi="Times New Roman" w:cs="Times New Roman"/>
        </w:rPr>
        <w:t>místění kontejnerů s trakčními akumulátory</w:t>
      </w:r>
      <w:r>
        <w:rPr>
          <w:rFonts w:ascii="Times New Roman" w:hAnsi="Times New Roman" w:cs="Times New Roman"/>
        </w:rPr>
        <w:t>,</w:t>
      </w:r>
    </w:p>
    <w:p w14:paraId="2E0C9590" w14:textId="77777777" w:rsidR="00185B46" w:rsidRPr="00185B46" w:rsidRDefault="00DC385F" w:rsidP="00185B46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185B46" w:rsidRPr="00185B46">
        <w:rPr>
          <w:rFonts w:ascii="Times New Roman" w:hAnsi="Times New Roman" w:cs="Times New Roman"/>
        </w:rPr>
        <w:t>arevné provedení vozidla</w:t>
      </w:r>
      <w:r w:rsidR="00A02DDC">
        <w:rPr>
          <w:rFonts w:ascii="Times New Roman" w:hAnsi="Times New Roman" w:cs="Times New Roman"/>
        </w:rPr>
        <w:t xml:space="preserve"> včetně polepů.</w:t>
      </w:r>
    </w:p>
    <w:p w14:paraId="33D285B6" w14:textId="77777777" w:rsidR="0034366E" w:rsidRDefault="0034366E" w:rsidP="0008661F"/>
    <w:p w14:paraId="2E606D23" w14:textId="77777777" w:rsidR="004E1AE5" w:rsidRPr="009E31C9" w:rsidRDefault="009E31C9">
      <w:pPr>
        <w:rPr>
          <w:i/>
        </w:rPr>
      </w:pPr>
      <w:r w:rsidRPr="009E31C9">
        <w:rPr>
          <w:i/>
        </w:rPr>
        <w:t>(</w:t>
      </w:r>
      <w:r w:rsidRPr="009E31C9">
        <w:rPr>
          <w:i/>
          <w:highlight w:val="cyan"/>
        </w:rPr>
        <w:t>Pozn.: Výkresy doplní dodavatel, poté poznámku vymaže</w:t>
      </w:r>
      <w:r w:rsidRPr="009E31C9">
        <w:rPr>
          <w:i/>
        </w:rPr>
        <w:t>)</w:t>
      </w:r>
    </w:p>
    <w:sectPr w:rsidR="004E1AE5" w:rsidRPr="009E31C9" w:rsidSect="0070007F">
      <w:headerReference w:type="default" r:id="rId7"/>
      <w:pgSz w:w="11906" w:h="16838"/>
      <w:pgMar w:top="29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BD84B" w14:textId="77777777" w:rsidR="00A0792E" w:rsidRDefault="00A0792E" w:rsidP="008C3263">
      <w:pPr>
        <w:spacing w:after="0" w:line="240" w:lineRule="auto"/>
      </w:pPr>
      <w:r>
        <w:separator/>
      </w:r>
    </w:p>
  </w:endnote>
  <w:endnote w:type="continuationSeparator" w:id="0">
    <w:p w14:paraId="0DABBEE5" w14:textId="77777777" w:rsidR="00A0792E" w:rsidRDefault="00A0792E" w:rsidP="008C3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B605D1" w14:textId="77777777" w:rsidR="00A0792E" w:rsidRDefault="00A0792E" w:rsidP="008C3263">
      <w:pPr>
        <w:spacing w:after="0" w:line="240" w:lineRule="auto"/>
      </w:pPr>
      <w:r>
        <w:separator/>
      </w:r>
    </w:p>
  </w:footnote>
  <w:footnote w:type="continuationSeparator" w:id="0">
    <w:p w14:paraId="099831E7" w14:textId="77777777" w:rsidR="00A0792E" w:rsidRDefault="00A0792E" w:rsidP="008C3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DDCE7" w14:textId="77777777" w:rsidR="0070007F" w:rsidRDefault="0070007F" w:rsidP="0070007F">
    <w:pPr>
      <w:pStyle w:val="Zhlav"/>
      <w:jc w:val="center"/>
    </w:pPr>
  </w:p>
  <w:p w14:paraId="004062CA" w14:textId="77777777" w:rsidR="0070007F" w:rsidRDefault="00B02BFB" w:rsidP="0070007F">
    <w:pPr>
      <w:pStyle w:val="Zhlav"/>
      <w:jc w:val="center"/>
    </w:pPr>
    <w:r w:rsidRPr="00296BC6">
      <w:rPr>
        <w:noProof/>
      </w:rPr>
      <w:drawing>
        <wp:anchor distT="0" distB="0" distL="114300" distR="114300" simplePos="0" relativeHeight="251659776" behindDoc="0" locked="0" layoutInCell="1" allowOverlap="1" wp14:anchorId="59D9D91C" wp14:editId="156AFDDC">
          <wp:simplePos x="0" y="0"/>
          <wp:positionH relativeFrom="margin">
            <wp:posOffset>3876675</wp:posOffset>
          </wp:positionH>
          <wp:positionV relativeFrom="page">
            <wp:posOffset>633730</wp:posOffset>
          </wp:positionV>
          <wp:extent cx="1876425" cy="567690"/>
          <wp:effectExtent l="0" t="0" r="9525" b="3810"/>
          <wp:wrapSquare wrapText="bothSides"/>
          <wp:docPr id="120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6425" cy="567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96BC6">
      <w:rPr>
        <w:noProof/>
      </w:rPr>
      <w:drawing>
        <wp:anchor distT="0" distB="0" distL="114300" distR="114300" simplePos="0" relativeHeight="251657728" behindDoc="0" locked="0" layoutInCell="1" allowOverlap="1" wp14:anchorId="4499AFF9" wp14:editId="5700AF22">
          <wp:simplePos x="0" y="0"/>
          <wp:positionH relativeFrom="margin">
            <wp:posOffset>0</wp:posOffset>
          </wp:positionH>
          <wp:positionV relativeFrom="page">
            <wp:posOffset>639445</wp:posOffset>
          </wp:positionV>
          <wp:extent cx="1860550" cy="504825"/>
          <wp:effectExtent l="0" t="0" r="6350" b="9525"/>
          <wp:wrapSquare wrapText="bothSides"/>
          <wp:docPr id="11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411A7CD4" w14:textId="77777777" w:rsidR="0070007F" w:rsidRDefault="0070007F" w:rsidP="0070007F">
    <w:pPr>
      <w:pStyle w:val="Zhlav"/>
      <w:jc w:val="center"/>
    </w:pPr>
  </w:p>
  <w:p w14:paraId="3033B99E" w14:textId="77777777" w:rsidR="0070007F" w:rsidRDefault="0070007F" w:rsidP="0070007F">
    <w:pPr>
      <w:pStyle w:val="Zhlav"/>
      <w:jc w:val="center"/>
    </w:pPr>
  </w:p>
  <w:p w14:paraId="4B64BA24" w14:textId="77777777" w:rsidR="008C3263" w:rsidRDefault="008C3263" w:rsidP="0070007F">
    <w:pPr>
      <w:pStyle w:val="Zhlav"/>
      <w:jc w:val="center"/>
    </w:pPr>
    <w:r w:rsidRPr="008C3263">
      <w:rPr>
        <w:noProof/>
      </w:rPr>
      <w:drawing>
        <wp:inline distT="0" distB="0" distL="0" distR="0" wp14:anchorId="504B96B9" wp14:editId="7EE21C35">
          <wp:extent cx="4516120" cy="739775"/>
          <wp:effectExtent l="19050" t="0" r="0" b="0"/>
          <wp:docPr id="16" name="obrázek 1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3" r:link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6120" cy="739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245C573" w14:textId="77777777" w:rsidR="0070007F" w:rsidRDefault="0070007F" w:rsidP="0070007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E271B"/>
    <w:multiLevelType w:val="hybridMultilevel"/>
    <w:tmpl w:val="D0224C8C"/>
    <w:lvl w:ilvl="0" w:tplc="200EFF06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15984"/>
    <w:multiLevelType w:val="hybridMultilevel"/>
    <w:tmpl w:val="D3921960"/>
    <w:lvl w:ilvl="0" w:tplc="200EFF06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61F"/>
    <w:rsid w:val="0008661F"/>
    <w:rsid w:val="00115D07"/>
    <w:rsid w:val="0014450C"/>
    <w:rsid w:val="00164719"/>
    <w:rsid w:val="00185B46"/>
    <w:rsid w:val="0020371A"/>
    <w:rsid w:val="00217DCC"/>
    <w:rsid w:val="00275830"/>
    <w:rsid w:val="00290C0A"/>
    <w:rsid w:val="0034366E"/>
    <w:rsid w:val="00362029"/>
    <w:rsid w:val="00374AAE"/>
    <w:rsid w:val="003D32E4"/>
    <w:rsid w:val="00404A20"/>
    <w:rsid w:val="00430731"/>
    <w:rsid w:val="004C611F"/>
    <w:rsid w:val="004E1AE5"/>
    <w:rsid w:val="00605464"/>
    <w:rsid w:val="00626556"/>
    <w:rsid w:val="0065587C"/>
    <w:rsid w:val="006703DB"/>
    <w:rsid w:val="0070007F"/>
    <w:rsid w:val="00725133"/>
    <w:rsid w:val="00810824"/>
    <w:rsid w:val="00822993"/>
    <w:rsid w:val="008C3263"/>
    <w:rsid w:val="00931790"/>
    <w:rsid w:val="00985BCC"/>
    <w:rsid w:val="00991246"/>
    <w:rsid w:val="009E31C9"/>
    <w:rsid w:val="00A02DDC"/>
    <w:rsid w:val="00A0792E"/>
    <w:rsid w:val="00A75F64"/>
    <w:rsid w:val="00A81633"/>
    <w:rsid w:val="00AB51D4"/>
    <w:rsid w:val="00B02BFB"/>
    <w:rsid w:val="00B26896"/>
    <w:rsid w:val="00B852CC"/>
    <w:rsid w:val="00BA3194"/>
    <w:rsid w:val="00C935F4"/>
    <w:rsid w:val="00CA6AFA"/>
    <w:rsid w:val="00CB312F"/>
    <w:rsid w:val="00D2066C"/>
    <w:rsid w:val="00D22E60"/>
    <w:rsid w:val="00D52D39"/>
    <w:rsid w:val="00DC08E7"/>
    <w:rsid w:val="00DC385F"/>
    <w:rsid w:val="00DD5421"/>
    <w:rsid w:val="00DD59E0"/>
    <w:rsid w:val="00E61CA7"/>
    <w:rsid w:val="00F52916"/>
    <w:rsid w:val="00F64D5F"/>
    <w:rsid w:val="00F71A04"/>
    <w:rsid w:val="00FA4C2D"/>
    <w:rsid w:val="00FE372C"/>
    <w:rsid w:val="00FF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ED96D13"/>
  <w15:docId w15:val="{5BF3C90B-08A7-4F68-B844-A9A671EA2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371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8661F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866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6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661F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8C3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3263"/>
  </w:style>
  <w:style w:type="paragraph" w:customStyle="1" w:styleId="CZodstavec">
    <w:name w:val="CZ odstavec"/>
    <w:rsid w:val="00D52D39"/>
    <w:pPr>
      <w:spacing w:after="120" w:line="288" w:lineRule="auto"/>
      <w:jc w:val="both"/>
    </w:pPr>
    <w:rPr>
      <w:rFonts w:ascii="Century Gothic" w:eastAsia="Calibri" w:hAnsi="Century Gothic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436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2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cid:image002.jpg@01D1DE94.814A6EC0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carbola</dc:creator>
  <cp:lastModifiedBy>Janečková Iveta, Bc.</cp:lastModifiedBy>
  <cp:revision>3</cp:revision>
  <dcterms:created xsi:type="dcterms:W3CDTF">2020-08-06T13:06:00Z</dcterms:created>
  <dcterms:modified xsi:type="dcterms:W3CDTF">2020-08-31T07:49:00Z</dcterms:modified>
</cp:coreProperties>
</file>