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2E9B3986" w:rsidR="001960F7" w:rsidRPr="0041120C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AD0153">
        <w:rPr>
          <w:b/>
          <w:szCs w:val="22"/>
        </w:rPr>
        <w:t>Modernizace systému detekce úniku plynu</w:t>
      </w:r>
      <w:r w:rsidR="00364FBB" w:rsidRPr="0041120C">
        <w:rPr>
          <w:b/>
          <w:szCs w:val="22"/>
        </w:rPr>
        <w:t>“</w:t>
      </w:r>
    </w:p>
    <w:p w14:paraId="40122D2A" w14:textId="074E8C1C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0E6BC6">
        <w:rPr>
          <w:szCs w:val="22"/>
        </w:rPr>
        <w:t>DOD2019</w:t>
      </w:r>
      <w:r w:rsidR="00AD0153">
        <w:rPr>
          <w:szCs w:val="22"/>
        </w:rPr>
        <w:t>1710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838141783" w:edGrp="everyone"/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  <w:permEnd w:id="838141783"/>
    </w:p>
    <w:p w14:paraId="17209E50" w14:textId="1D2FD24B" w:rsidR="00B522C5" w:rsidRPr="0041120C" w:rsidRDefault="001960F7" w:rsidP="005E7082">
      <w:pPr>
        <w:pStyle w:val="Nadpis1"/>
        <w:numPr>
          <w:ilvl w:val="0"/>
          <w:numId w:val="0"/>
        </w:numPr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4E4EE8">
        <w:rPr>
          <w:sz w:val="24"/>
          <w:szCs w:val="24"/>
        </w:rPr>
        <w:t>2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B40403">
        <w:t>é</w:t>
      </w:r>
      <w:r w:rsidR="00721407">
        <w:t xml:space="preserve"> dokumentac</w:t>
      </w:r>
      <w:r w:rsidR="00B40403">
        <w:t>e</w:t>
      </w:r>
    </w:p>
    <w:p w14:paraId="596630D6" w14:textId="5AC4A733" w:rsidR="000D6BA9" w:rsidRPr="00F35C6F" w:rsidRDefault="004E4EE8" w:rsidP="001049D9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E00860">
        <w:rPr>
          <w:szCs w:val="22"/>
        </w:rPr>
        <w:t xml:space="preserve">V souladu s ustanovením Smlouvy o dílo, bod </w:t>
      </w:r>
      <w:r w:rsidR="0039538A">
        <w:rPr>
          <w:szCs w:val="22"/>
        </w:rPr>
        <w:t>2.3.1</w:t>
      </w:r>
      <w:r>
        <w:rPr>
          <w:szCs w:val="22"/>
        </w:rPr>
        <w:t xml:space="preserve"> bude </w:t>
      </w:r>
      <w:r w:rsidR="00721407" w:rsidRPr="00F35C6F">
        <w:rPr>
          <w:szCs w:val="22"/>
        </w:rPr>
        <w:t xml:space="preserve">Projektová dokumentace </w:t>
      </w:r>
      <w:r w:rsidR="00D361FB" w:rsidRPr="00F35C6F">
        <w:rPr>
          <w:szCs w:val="22"/>
        </w:rPr>
        <w:t xml:space="preserve">(dále jen PD) </w:t>
      </w:r>
      <w:r w:rsidR="00721407" w:rsidRPr="00F35C6F">
        <w:rPr>
          <w:szCs w:val="22"/>
        </w:rPr>
        <w:t xml:space="preserve">pro provádění stavby </w:t>
      </w:r>
      <w:r>
        <w:rPr>
          <w:szCs w:val="22"/>
        </w:rPr>
        <w:t xml:space="preserve">(dále jen PD DPS) </w:t>
      </w:r>
      <w:r w:rsidR="000D6BA9" w:rsidRPr="00F35C6F">
        <w:rPr>
          <w:szCs w:val="22"/>
        </w:rPr>
        <w:t>bude vyhotovena podle následujících požadavků:</w:t>
      </w:r>
    </w:p>
    <w:p w14:paraId="4945782E" w14:textId="11A76E39" w:rsidR="00DA3F30" w:rsidRPr="00F35C6F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PD </w:t>
      </w:r>
      <w:r w:rsidR="00352DBA" w:rsidRPr="00F35C6F">
        <w:rPr>
          <w:sz w:val="22"/>
          <w:szCs w:val="22"/>
        </w:rPr>
        <w:t xml:space="preserve">pro </w:t>
      </w:r>
      <w:r w:rsidRPr="00F35C6F">
        <w:rPr>
          <w:sz w:val="22"/>
          <w:szCs w:val="22"/>
        </w:rPr>
        <w:t xml:space="preserve">provádění stavby bude zpracována, v souladu s vyhláškou č. 499/2006 Sb., </w:t>
      </w:r>
      <w:r w:rsidR="00DA3F30" w:rsidRPr="00F35C6F">
        <w:rPr>
          <w:sz w:val="22"/>
          <w:szCs w:val="22"/>
        </w:rPr>
        <w:t>O</w:t>
      </w:r>
      <w:r w:rsidRPr="00F35C6F">
        <w:rPr>
          <w:sz w:val="22"/>
          <w:szCs w:val="22"/>
        </w:rPr>
        <w:t xml:space="preserve"> dokumentaci staveb, </w:t>
      </w:r>
      <w:r w:rsidR="00352DBA" w:rsidRPr="00F35C6F">
        <w:rPr>
          <w:sz w:val="22"/>
          <w:szCs w:val="22"/>
        </w:rPr>
        <w:t xml:space="preserve">dle </w:t>
      </w:r>
      <w:r w:rsidRPr="00F35C6F">
        <w:rPr>
          <w:sz w:val="22"/>
          <w:szCs w:val="22"/>
        </w:rPr>
        <w:t xml:space="preserve">přílohy č. </w:t>
      </w:r>
      <w:r w:rsidR="00EF6649" w:rsidRPr="00F35C6F">
        <w:rPr>
          <w:sz w:val="22"/>
          <w:szCs w:val="22"/>
        </w:rPr>
        <w:t>13</w:t>
      </w:r>
      <w:r w:rsidRPr="00F35C6F">
        <w:rPr>
          <w:sz w:val="22"/>
          <w:szCs w:val="22"/>
        </w:rPr>
        <w:t>, v platném znění</w:t>
      </w:r>
      <w:r w:rsidR="00DA3F30" w:rsidRPr="00F35C6F">
        <w:rPr>
          <w:sz w:val="22"/>
          <w:szCs w:val="22"/>
        </w:rPr>
        <w:t>, a dalšíc</w:t>
      </w:r>
      <w:r w:rsidR="00B45E00">
        <w:rPr>
          <w:sz w:val="22"/>
          <w:szCs w:val="22"/>
        </w:rPr>
        <w:t>h na něj navazujících vyhlášek.</w:t>
      </w:r>
    </w:p>
    <w:p w14:paraId="10C571B4" w14:textId="76DBED2E" w:rsidR="00DA3F30" w:rsidRPr="00F35C6F" w:rsidRDefault="00DA3F30" w:rsidP="00F35C6F">
      <w:pPr>
        <w:pStyle w:val="Seznamsodrkami"/>
        <w:ind w:left="426"/>
        <w:rPr>
          <w:sz w:val="22"/>
          <w:szCs w:val="22"/>
        </w:rPr>
      </w:pPr>
      <w:r w:rsidRPr="00F35C6F">
        <w:rPr>
          <w:sz w:val="22"/>
          <w:szCs w:val="22"/>
        </w:rPr>
        <w:t>Zpracovaná PD bude striktně dodržovat požadavky vyhlášky včetně rozsahu a obsahu jednotlivých částí projektové dokumentace stavby a požadovaných výkresů.</w:t>
      </w:r>
    </w:p>
    <w:p w14:paraId="0FEFE900" w14:textId="0987AD5E" w:rsidR="00BF1B7C" w:rsidRPr="0039538A" w:rsidRDefault="00015F75" w:rsidP="0039538A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39538A">
        <w:rPr>
          <w:sz w:val="22"/>
          <w:szCs w:val="22"/>
        </w:rPr>
        <w:t>Rozsah</w:t>
      </w:r>
      <w:r w:rsidR="00BF1B7C" w:rsidRPr="0039538A">
        <w:rPr>
          <w:sz w:val="22"/>
          <w:szCs w:val="22"/>
        </w:rPr>
        <w:t xml:space="preserve"> </w:t>
      </w:r>
      <w:r w:rsidRPr="0039538A">
        <w:rPr>
          <w:sz w:val="22"/>
          <w:szCs w:val="22"/>
        </w:rPr>
        <w:t xml:space="preserve">modernizace </w:t>
      </w:r>
      <w:r w:rsidR="00670916" w:rsidRPr="0039538A">
        <w:rPr>
          <w:sz w:val="22"/>
          <w:szCs w:val="22"/>
        </w:rPr>
        <w:t>S</w:t>
      </w:r>
      <w:r w:rsidR="00BF1B7C" w:rsidRPr="0039538A">
        <w:rPr>
          <w:sz w:val="22"/>
          <w:szCs w:val="22"/>
        </w:rPr>
        <w:t xml:space="preserve">ystému </w:t>
      </w:r>
      <w:r w:rsidR="004E4EE8" w:rsidRPr="0039538A">
        <w:rPr>
          <w:sz w:val="22"/>
          <w:szCs w:val="22"/>
        </w:rPr>
        <w:t xml:space="preserve">detekce </w:t>
      </w:r>
      <w:r w:rsidR="00670916" w:rsidRPr="0039538A">
        <w:rPr>
          <w:sz w:val="22"/>
          <w:szCs w:val="22"/>
        </w:rPr>
        <w:t>b</w:t>
      </w:r>
      <w:r w:rsidR="00BF1B7C" w:rsidRPr="0039538A">
        <w:rPr>
          <w:sz w:val="22"/>
          <w:szCs w:val="22"/>
        </w:rPr>
        <w:t>ude vycházet z</w:t>
      </w:r>
      <w:r w:rsidR="004E4EE8" w:rsidRPr="0039538A">
        <w:rPr>
          <w:sz w:val="22"/>
          <w:szCs w:val="22"/>
        </w:rPr>
        <w:t xml:space="preserve"> projektové dokumentace ve stupni dokumentace skutečného provedení stavby </w:t>
      </w:r>
      <w:r w:rsidR="00BF1B7C" w:rsidRPr="0039538A">
        <w:rPr>
          <w:sz w:val="22"/>
          <w:szCs w:val="22"/>
        </w:rPr>
        <w:t>„</w:t>
      </w:r>
      <w:r w:rsidR="004E4EE8" w:rsidRPr="0039538A">
        <w:rPr>
          <w:sz w:val="22"/>
          <w:szCs w:val="22"/>
        </w:rPr>
        <w:t xml:space="preserve">Úpravy hal pro údržbu vozidel s pohonem CNG“ </w:t>
      </w:r>
      <w:r w:rsidR="007115F3" w:rsidRPr="0039538A">
        <w:rPr>
          <w:sz w:val="22"/>
          <w:szCs w:val="22"/>
        </w:rPr>
        <w:t xml:space="preserve">číslo zakázky 15119 </w:t>
      </w:r>
      <w:r w:rsidR="004E4EE8" w:rsidRPr="0039538A">
        <w:rPr>
          <w:sz w:val="22"/>
          <w:szCs w:val="22"/>
        </w:rPr>
        <w:t xml:space="preserve">a </w:t>
      </w:r>
      <w:r w:rsidR="00BF1B7C" w:rsidRPr="0039538A">
        <w:rPr>
          <w:sz w:val="22"/>
          <w:szCs w:val="22"/>
        </w:rPr>
        <w:t>“</w:t>
      </w:r>
      <w:r w:rsidR="004E4EE8" w:rsidRPr="0039538A">
        <w:rPr>
          <w:sz w:val="22"/>
          <w:szCs w:val="22"/>
        </w:rPr>
        <w:t xml:space="preserve">Dokumentace o ochraně před výbuchem“ číslo dokumentu DOPV č. 19001/0 pro </w:t>
      </w:r>
      <w:r w:rsidR="00BF1B7C" w:rsidRPr="0039538A">
        <w:rPr>
          <w:sz w:val="22"/>
          <w:szCs w:val="22"/>
        </w:rPr>
        <w:t>jednotliv</w:t>
      </w:r>
      <w:r w:rsidR="004E4EE8" w:rsidRPr="0039538A">
        <w:rPr>
          <w:sz w:val="22"/>
          <w:szCs w:val="22"/>
        </w:rPr>
        <w:t>é</w:t>
      </w:r>
      <w:r w:rsidR="00BF1B7C" w:rsidRPr="0039538A">
        <w:rPr>
          <w:sz w:val="22"/>
          <w:szCs w:val="22"/>
        </w:rPr>
        <w:t xml:space="preserve"> areál</w:t>
      </w:r>
      <w:r w:rsidR="004E4EE8" w:rsidRPr="0039538A">
        <w:rPr>
          <w:sz w:val="22"/>
          <w:szCs w:val="22"/>
        </w:rPr>
        <w:t>y</w:t>
      </w:r>
      <w:r w:rsidR="00BF1B7C" w:rsidRPr="0039538A">
        <w:rPr>
          <w:sz w:val="22"/>
          <w:szCs w:val="22"/>
        </w:rPr>
        <w:t>, které zhotovitel převzal od objednatele na základě</w:t>
      </w:r>
      <w:r w:rsidR="007115F3" w:rsidRPr="0039538A">
        <w:rPr>
          <w:sz w:val="22"/>
          <w:szCs w:val="22"/>
        </w:rPr>
        <w:t xml:space="preserve"> uzavřené dohody o mlčenlivosti v rámci veřejné zakázky</w:t>
      </w:r>
      <w:r w:rsidR="00BF1B7C" w:rsidRPr="0039538A">
        <w:rPr>
          <w:sz w:val="22"/>
          <w:szCs w:val="22"/>
        </w:rPr>
        <w:t xml:space="preserve">. </w:t>
      </w:r>
    </w:p>
    <w:p w14:paraId="4644CD68" w14:textId="3A7543AB" w:rsidR="008B2F95" w:rsidRPr="0039538A" w:rsidRDefault="008B2F95" w:rsidP="00886703">
      <w:pPr>
        <w:spacing w:before="90" w:after="0" w:line="276" w:lineRule="auto"/>
        <w:ind w:left="426" w:right="21"/>
        <w:rPr>
          <w:szCs w:val="22"/>
        </w:rPr>
      </w:pPr>
      <w:r w:rsidRPr="0039538A">
        <w:rPr>
          <w:szCs w:val="22"/>
        </w:rPr>
        <w:t xml:space="preserve">Vyhodnocovací ústředny i instalované detektory </w:t>
      </w:r>
      <w:r w:rsidR="00670916" w:rsidRPr="0039538A">
        <w:rPr>
          <w:szCs w:val="22"/>
        </w:rPr>
        <w:t xml:space="preserve">Systému detekce </w:t>
      </w:r>
      <w:r w:rsidRPr="0039538A">
        <w:rPr>
          <w:szCs w:val="22"/>
        </w:rPr>
        <w:t xml:space="preserve">budou </w:t>
      </w:r>
      <w:r w:rsidR="00A52B72" w:rsidRPr="0039538A">
        <w:rPr>
          <w:szCs w:val="22"/>
        </w:rPr>
        <w:t xml:space="preserve">navrženy a </w:t>
      </w:r>
      <w:r w:rsidRPr="0039538A">
        <w:rPr>
          <w:szCs w:val="22"/>
        </w:rPr>
        <w:t xml:space="preserve">umístěny ve stávajících </w:t>
      </w:r>
      <w:r w:rsidR="00015F75" w:rsidRPr="0039538A">
        <w:rPr>
          <w:szCs w:val="22"/>
        </w:rPr>
        <w:t xml:space="preserve">areálech, </w:t>
      </w:r>
      <w:r w:rsidRPr="0039538A">
        <w:rPr>
          <w:szCs w:val="22"/>
        </w:rPr>
        <w:t>objektech</w:t>
      </w:r>
      <w:r w:rsidR="00015F75" w:rsidRPr="0039538A">
        <w:rPr>
          <w:szCs w:val="22"/>
        </w:rPr>
        <w:t xml:space="preserve"> a místnostech</w:t>
      </w:r>
      <w:r w:rsidRPr="0039538A">
        <w:rPr>
          <w:szCs w:val="22"/>
        </w:rPr>
        <w:t xml:space="preserve">. Topologie nového </w:t>
      </w:r>
      <w:r w:rsidR="00670916" w:rsidRPr="0039538A">
        <w:rPr>
          <w:szCs w:val="22"/>
        </w:rPr>
        <w:t>S</w:t>
      </w:r>
      <w:r w:rsidRPr="0039538A">
        <w:rPr>
          <w:szCs w:val="22"/>
        </w:rPr>
        <w:t xml:space="preserve">ystému </w:t>
      </w:r>
      <w:r w:rsidR="00015F75" w:rsidRPr="0039538A">
        <w:rPr>
          <w:szCs w:val="22"/>
        </w:rPr>
        <w:t xml:space="preserve">detekce </w:t>
      </w:r>
      <w:r w:rsidRPr="0039538A">
        <w:rPr>
          <w:szCs w:val="22"/>
        </w:rPr>
        <w:t>využije v maximální míře vedení stávající kabeláže</w:t>
      </w:r>
      <w:r w:rsidR="00015F75" w:rsidRPr="0039538A">
        <w:rPr>
          <w:szCs w:val="22"/>
        </w:rPr>
        <w:t>, akustickou a o</w:t>
      </w:r>
      <w:r w:rsidRPr="0039538A">
        <w:rPr>
          <w:szCs w:val="22"/>
        </w:rPr>
        <w:t>ptick</w:t>
      </w:r>
      <w:r w:rsidR="00015F75" w:rsidRPr="0039538A">
        <w:rPr>
          <w:szCs w:val="22"/>
        </w:rPr>
        <w:t>ou</w:t>
      </w:r>
      <w:r w:rsidRPr="0039538A">
        <w:rPr>
          <w:szCs w:val="22"/>
        </w:rPr>
        <w:t xml:space="preserve"> signalizac</w:t>
      </w:r>
      <w:r w:rsidR="00015F75" w:rsidRPr="0039538A">
        <w:rPr>
          <w:szCs w:val="22"/>
        </w:rPr>
        <w:t>i</w:t>
      </w:r>
      <w:r w:rsidRPr="0039538A">
        <w:rPr>
          <w:szCs w:val="22"/>
        </w:rPr>
        <w:t xml:space="preserve"> na vstupu </w:t>
      </w:r>
      <w:r w:rsidR="00015F75" w:rsidRPr="0039538A">
        <w:rPr>
          <w:szCs w:val="22"/>
        </w:rPr>
        <w:t>do</w:t>
      </w:r>
      <w:r w:rsidRPr="0039538A">
        <w:rPr>
          <w:szCs w:val="22"/>
        </w:rPr>
        <w:t xml:space="preserve"> </w:t>
      </w:r>
      <w:r w:rsidR="00015F75" w:rsidRPr="0039538A">
        <w:rPr>
          <w:szCs w:val="22"/>
        </w:rPr>
        <w:t>jednotlivých objektů</w:t>
      </w:r>
      <w:r w:rsidRPr="0039538A">
        <w:rPr>
          <w:szCs w:val="22"/>
        </w:rPr>
        <w:t xml:space="preserve">. Napájení ústředen bude realizováno ze stejných přívodů NN vybavených stejným typem jištění. </w:t>
      </w:r>
    </w:p>
    <w:p w14:paraId="68277377" w14:textId="5BB222F3" w:rsidR="00721407" w:rsidRPr="00F35C6F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PD bude zpracována </w:t>
      </w:r>
      <w:r w:rsidR="00D81EAE">
        <w:rPr>
          <w:sz w:val="22"/>
          <w:szCs w:val="22"/>
        </w:rPr>
        <w:t xml:space="preserve">pro jednotlivé </w:t>
      </w:r>
      <w:r w:rsidR="000121E0">
        <w:rPr>
          <w:sz w:val="22"/>
          <w:szCs w:val="22"/>
        </w:rPr>
        <w:t xml:space="preserve">areály a objekty </w:t>
      </w:r>
      <w:r w:rsidRPr="00F35C6F">
        <w:rPr>
          <w:sz w:val="22"/>
          <w:szCs w:val="22"/>
        </w:rPr>
        <w:t>v členění:</w:t>
      </w:r>
    </w:p>
    <w:p w14:paraId="5925A185" w14:textId="3EB3E9CA" w:rsidR="00444DE8" w:rsidRDefault="00444DE8" w:rsidP="000531B5">
      <w:pPr>
        <w:pStyle w:val="Odstavecseseznamem"/>
        <w:numPr>
          <w:ilvl w:val="0"/>
          <w:numId w:val="4"/>
        </w:numPr>
        <w:spacing w:before="90" w:after="0"/>
        <w:ind w:left="851" w:right="21" w:hanging="425"/>
        <w:contextualSpacing w:val="0"/>
        <w:rPr>
          <w:b/>
          <w:szCs w:val="22"/>
        </w:rPr>
      </w:pPr>
      <w:r w:rsidRPr="00444DE8">
        <w:rPr>
          <w:b/>
          <w:szCs w:val="22"/>
        </w:rPr>
        <w:t>Areál autobusy Hranečník</w:t>
      </w:r>
    </w:p>
    <w:p w14:paraId="3E07E6A3" w14:textId="5BBC1A3B" w:rsidR="00444DE8" w:rsidRPr="00B64088" w:rsidRDefault="008B2F95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B64088">
        <w:rPr>
          <w:b/>
          <w:szCs w:val="22"/>
        </w:rPr>
        <w:t>Hala I – Hala těžké údržby</w:t>
      </w:r>
    </w:p>
    <w:p w14:paraId="5A473D6C" w14:textId="4E6AE619" w:rsidR="008B2F95" w:rsidRPr="00B64088" w:rsidRDefault="008B2F95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B64088">
        <w:rPr>
          <w:b/>
          <w:szCs w:val="22"/>
        </w:rPr>
        <w:t xml:space="preserve">Hala II – Hala lehké údržby </w:t>
      </w:r>
    </w:p>
    <w:p w14:paraId="760A251F" w14:textId="400AFA29" w:rsidR="008B2F95" w:rsidRPr="00B64088" w:rsidRDefault="008B2F95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B64088">
        <w:rPr>
          <w:b/>
          <w:szCs w:val="22"/>
        </w:rPr>
        <w:t>Přístřešek pro mycí rampu, Hala mycí</w:t>
      </w:r>
    </w:p>
    <w:p w14:paraId="002BD3BC" w14:textId="7C786878" w:rsidR="008B2F95" w:rsidRPr="00B64088" w:rsidRDefault="008B2F95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B64088">
        <w:rPr>
          <w:b/>
          <w:szCs w:val="22"/>
        </w:rPr>
        <w:t>Hala pro opravu autobusů</w:t>
      </w:r>
      <w:r w:rsidR="00B57BA0">
        <w:rPr>
          <w:b/>
          <w:szCs w:val="22"/>
        </w:rPr>
        <w:t xml:space="preserve"> - </w:t>
      </w:r>
      <w:r w:rsidR="0011363C">
        <w:rPr>
          <w:b/>
          <w:szCs w:val="22"/>
        </w:rPr>
        <w:t>karosárna</w:t>
      </w:r>
    </w:p>
    <w:p w14:paraId="7EA476CD" w14:textId="78FCE2B0" w:rsidR="007115F3" w:rsidRDefault="007115F3" w:rsidP="000531B5">
      <w:pPr>
        <w:pStyle w:val="Odstavecseseznamem"/>
        <w:numPr>
          <w:ilvl w:val="0"/>
          <w:numId w:val="4"/>
        </w:numPr>
        <w:spacing w:before="90" w:after="0"/>
        <w:ind w:left="851" w:right="21" w:hanging="425"/>
        <w:contextualSpacing w:val="0"/>
        <w:rPr>
          <w:b/>
          <w:szCs w:val="22"/>
        </w:rPr>
      </w:pPr>
      <w:r w:rsidRPr="00905514">
        <w:rPr>
          <w:b/>
        </w:rPr>
        <w:t>Areál autobusy Poruba</w:t>
      </w:r>
    </w:p>
    <w:p w14:paraId="5E1D39EC" w14:textId="77777777" w:rsidR="008B2F95" w:rsidRDefault="008B2F95" w:rsidP="008B2F9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>
        <w:rPr>
          <w:b/>
          <w:szCs w:val="22"/>
        </w:rPr>
        <w:t>Hala I – Hala těžké údržby</w:t>
      </w:r>
    </w:p>
    <w:p w14:paraId="2243FBB6" w14:textId="77777777" w:rsidR="008B2F95" w:rsidRDefault="008B2F95" w:rsidP="008B2F9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>
        <w:rPr>
          <w:b/>
          <w:szCs w:val="22"/>
        </w:rPr>
        <w:t xml:space="preserve">Hala II – Hala lehké údržby </w:t>
      </w:r>
    </w:p>
    <w:p w14:paraId="13B250D9" w14:textId="6E9EE8BE" w:rsidR="00444DE8" w:rsidRPr="00444DE8" w:rsidRDefault="00444DE8" w:rsidP="000531B5">
      <w:pPr>
        <w:pStyle w:val="Odstavecseseznamem"/>
        <w:numPr>
          <w:ilvl w:val="0"/>
          <w:numId w:val="4"/>
        </w:numPr>
        <w:spacing w:before="90" w:after="0"/>
        <w:ind w:left="851" w:right="21" w:hanging="425"/>
        <w:contextualSpacing w:val="0"/>
        <w:rPr>
          <w:b/>
          <w:szCs w:val="22"/>
        </w:rPr>
      </w:pPr>
      <w:r w:rsidRPr="00444DE8">
        <w:rPr>
          <w:b/>
          <w:szCs w:val="22"/>
        </w:rPr>
        <w:t>Areál dílny Martinov</w:t>
      </w:r>
    </w:p>
    <w:p w14:paraId="4E0D97F3" w14:textId="72EBD1AC" w:rsidR="00444DE8" w:rsidRPr="008B2F95" w:rsidRDefault="008B2F95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1134" w:right="21" w:hanging="283"/>
        <w:rPr>
          <w:b/>
          <w:szCs w:val="22"/>
        </w:rPr>
      </w:pPr>
      <w:r w:rsidRPr="008B2F95">
        <w:rPr>
          <w:b/>
          <w:szCs w:val="22"/>
        </w:rPr>
        <w:t xml:space="preserve">Opravna silničních vozidel </w:t>
      </w:r>
    </w:p>
    <w:p w14:paraId="218E8DC0" w14:textId="69F36D27" w:rsidR="00287CBF" w:rsidRPr="00F35C6F" w:rsidRDefault="00287CBF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Pro všechny areály je stanoven následující rozsah plnění</w:t>
      </w:r>
      <w:r w:rsidR="00A52B72">
        <w:rPr>
          <w:sz w:val="22"/>
          <w:szCs w:val="22"/>
        </w:rPr>
        <w:t xml:space="preserve"> pro modernizaci Systému detekce</w:t>
      </w:r>
      <w:r w:rsidRPr="00F35C6F">
        <w:rPr>
          <w:sz w:val="22"/>
          <w:szCs w:val="22"/>
        </w:rPr>
        <w:t>:</w:t>
      </w:r>
    </w:p>
    <w:p w14:paraId="6351E0E4" w14:textId="3286612A" w:rsidR="00B64088" w:rsidRPr="00781C3A" w:rsidRDefault="00670916" w:rsidP="00B64088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Systém detekce</w:t>
      </w:r>
      <w:r w:rsidR="00B64088" w:rsidRPr="00781C3A">
        <w:rPr>
          <w:szCs w:val="22"/>
        </w:rPr>
        <w:t xml:space="preserve"> musí umožnit bezpečnou detekci metanu (CH</w:t>
      </w:r>
      <w:r w:rsidR="00B64088" w:rsidRPr="00B64088">
        <w:rPr>
          <w:szCs w:val="22"/>
          <w:vertAlign w:val="subscript"/>
        </w:rPr>
        <w:t>4</w:t>
      </w:r>
      <w:r w:rsidR="00B64088">
        <w:rPr>
          <w:szCs w:val="22"/>
        </w:rPr>
        <w:t xml:space="preserve">). </w:t>
      </w:r>
      <w:r w:rsidR="00B64088" w:rsidRPr="00781C3A">
        <w:rPr>
          <w:szCs w:val="22"/>
        </w:rPr>
        <w:t xml:space="preserve">Modernizovaný systém </w:t>
      </w:r>
      <w:r w:rsidR="00B64088">
        <w:rPr>
          <w:szCs w:val="22"/>
        </w:rPr>
        <w:t xml:space="preserve">detekce úniku plynu </w:t>
      </w:r>
      <w:r w:rsidR="00B64088" w:rsidRPr="00781C3A">
        <w:rPr>
          <w:szCs w:val="22"/>
        </w:rPr>
        <w:t xml:space="preserve">musí být </w:t>
      </w:r>
      <w:r w:rsidR="00B64088">
        <w:rPr>
          <w:szCs w:val="22"/>
        </w:rPr>
        <w:t xml:space="preserve">provedený tak, aby umožnil </w:t>
      </w:r>
      <w:r w:rsidR="00B64088" w:rsidRPr="00781C3A">
        <w:rPr>
          <w:szCs w:val="22"/>
        </w:rPr>
        <w:t>rozšíření o detekci vodíku (H</w:t>
      </w:r>
      <w:r w:rsidR="00B64088" w:rsidRPr="00B64088">
        <w:rPr>
          <w:szCs w:val="22"/>
          <w:vertAlign w:val="subscript"/>
        </w:rPr>
        <w:t>2</w:t>
      </w:r>
      <w:r w:rsidR="00B64088" w:rsidRPr="00781C3A">
        <w:rPr>
          <w:szCs w:val="22"/>
        </w:rPr>
        <w:t>)</w:t>
      </w:r>
      <w:r w:rsidR="00B64088">
        <w:rPr>
          <w:szCs w:val="22"/>
        </w:rPr>
        <w:t xml:space="preserve"> </w:t>
      </w:r>
      <w:r w:rsidR="00B64088" w:rsidRPr="00781C3A">
        <w:rPr>
          <w:szCs w:val="22"/>
        </w:rPr>
        <w:t>v</w:t>
      </w:r>
      <w:r w:rsidR="00AC4EF2">
        <w:rPr>
          <w:szCs w:val="22"/>
        </w:rPr>
        <w:t xml:space="preserve">e všech </w:t>
      </w:r>
      <w:r w:rsidR="00B64088">
        <w:rPr>
          <w:szCs w:val="22"/>
        </w:rPr>
        <w:t>objektech v Areálu autobusy Hranečník</w:t>
      </w:r>
      <w:r w:rsidR="00B64088" w:rsidRPr="00781C3A">
        <w:rPr>
          <w:szCs w:val="22"/>
        </w:rPr>
        <w:t>.</w:t>
      </w:r>
    </w:p>
    <w:p w14:paraId="572D729A" w14:textId="14FDCC9D" w:rsidR="00B64088" w:rsidRPr="00781C3A" w:rsidRDefault="00B64088" w:rsidP="00B64088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781C3A">
        <w:rPr>
          <w:szCs w:val="22"/>
        </w:rPr>
        <w:t xml:space="preserve">Detektory plynu musí mít možnost dálkové kalibrace z místa přístupného obsluze bez nutnosti  použití lešení, či zvedacích plošin. </w:t>
      </w:r>
    </w:p>
    <w:p w14:paraId="631910A7" w14:textId="3C7E8E0F" w:rsidR="00B64088" w:rsidRPr="00B64088" w:rsidRDefault="00670916" w:rsidP="00F52524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Objednatel preferuje S</w:t>
      </w:r>
      <w:r w:rsidR="00B64088" w:rsidRPr="00B64088">
        <w:rPr>
          <w:szCs w:val="22"/>
        </w:rPr>
        <w:t>ystém detekc</w:t>
      </w:r>
      <w:r>
        <w:rPr>
          <w:szCs w:val="22"/>
        </w:rPr>
        <w:t>e</w:t>
      </w:r>
      <w:r w:rsidR="00B64088" w:rsidRPr="00B64088">
        <w:rPr>
          <w:szCs w:val="22"/>
        </w:rPr>
        <w:t xml:space="preserve">, který je vybaven funkcí „One man“, tzn. kalibrace umožňující provést kalibraci pouze jedním servisním pracovníkem. Objednatel preferuje zařízení bez nutnosti otevírání </w:t>
      </w:r>
      <w:r w:rsidR="00B64088" w:rsidRPr="00B64088">
        <w:rPr>
          <w:szCs w:val="22"/>
        </w:rPr>
        <w:lastRenderedPageBreak/>
        <w:t>detektoru při pravidelném servisu, aby nedocházelo k otevírání detektoru a následného zaprášení vnitřní části detektoru – elektroniky.</w:t>
      </w:r>
    </w:p>
    <w:p w14:paraId="59D657E9" w14:textId="05FD50BA" w:rsidR="00B64088" w:rsidRPr="00670916" w:rsidRDefault="00670916" w:rsidP="0095486B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670916">
        <w:rPr>
          <w:szCs w:val="22"/>
        </w:rPr>
        <w:t>Navržená vyhodnocovací ú</w:t>
      </w:r>
      <w:r w:rsidR="00B64088" w:rsidRPr="00670916">
        <w:rPr>
          <w:szCs w:val="22"/>
        </w:rPr>
        <w:t xml:space="preserve">středna musí být vybavená displejem pro zobrazení koncentrací plynů a stavovými LED pro zobrazení stavů (provoz, porucha a alarmní meze). </w:t>
      </w:r>
      <w:r w:rsidRPr="00670916">
        <w:rPr>
          <w:szCs w:val="22"/>
        </w:rPr>
        <w:t>Ú</w:t>
      </w:r>
      <w:r w:rsidR="00B64088" w:rsidRPr="00670916">
        <w:rPr>
          <w:szCs w:val="22"/>
        </w:rPr>
        <w:t>středna musí být vybavena digitálním rozhraním Ethernet  pro komunikaci s nadřazeným systémem tak, aby mohla být vizualizována data o koncentracích, stavech a alarmech.</w:t>
      </w:r>
      <w:r>
        <w:rPr>
          <w:szCs w:val="22"/>
        </w:rPr>
        <w:t xml:space="preserve"> Nově navržená ústředna bude </w:t>
      </w:r>
      <w:r w:rsidR="005E31FF">
        <w:rPr>
          <w:szCs w:val="22"/>
        </w:rPr>
        <w:t xml:space="preserve">v jednotlivých areálech </w:t>
      </w:r>
      <w:r>
        <w:rPr>
          <w:szCs w:val="22"/>
        </w:rPr>
        <w:t xml:space="preserve">umístěna na stávajících místech (místnost </w:t>
      </w:r>
      <w:r w:rsidR="005E31FF">
        <w:rPr>
          <w:szCs w:val="22"/>
        </w:rPr>
        <w:t>s trvalou obsluhou).</w:t>
      </w:r>
    </w:p>
    <w:p w14:paraId="0EF769AD" w14:textId="776792C6" w:rsidR="00B64088" w:rsidRPr="005E31FF" w:rsidRDefault="00B64088" w:rsidP="005E31FF">
      <w:pPr>
        <w:spacing w:before="90" w:after="0" w:line="276" w:lineRule="auto"/>
        <w:ind w:left="709" w:right="21"/>
        <w:rPr>
          <w:szCs w:val="22"/>
        </w:rPr>
      </w:pPr>
      <w:r w:rsidRPr="005E31FF">
        <w:rPr>
          <w:szCs w:val="22"/>
        </w:rPr>
        <w:t>Ústředny bu</w:t>
      </w:r>
      <w:r w:rsidR="005E31FF" w:rsidRPr="005E31FF">
        <w:rPr>
          <w:szCs w:val="22"/>
        </w:rPr>
        <w:t>dou</w:t>
      </w:r>
      <w:r w:rsidRPr="005E31FF">
        <w:rPr>
          <w:szCs w:val="22"/>
        </w:rPr>
        <w:t xml:space="preserve"> doplněny externím </w:t>
      </w:r>
      <w:r w:rsidR="005E31FF">
        <w:rPr>
          <w:szCs w:val="22"/>
        </w:rPr>
        <w:t>ovládacím</w:t>
      </w:r>
      <w:r w:rsidRPr="005E31FF">
        <w:rPr>
          <w:szCs w:val="22"/>
        </w:rPr>
        <w:t xml:space="preserve"> panelem pro styk s obsluhou, panely budou umístěny na pracovištích mistra daného objektu. Z </w:t>
      </w:r>
      <w:r w:rsidR="005E31FF">
        <w:rPr>
          <w:szCs w:val="22"/>
        </w:rPr>
        <w:t>ovládacího</w:t>
      </w:r>
      <w:r w:rsidRPr="005E31FF">
        <w:rPr>
          <w:szCs w:val="22"/>
        </w:rPr>
        <w:t xml:space="preserve"> panelu bude možno zjistit aktuální měřená koncentrace na všech zapojených detektorech, jejich stav, překročení hodnoty na detektorech</w:t>
      </w:r>
      <w:r w:rsidR="005E31FF">
        <w:rPr>
          <w:szCs w:val="22"/>
        </w:rPr>
        <w:t>,</w:t>
      </w:r>
      <w:r w:rsidRPr="005E31FF">
        <w:rPr>
          <w:szCs w:val="22"/>
        </w:rPr>
        <w:t xml:space="preserve"> včetně data a času vzniku alarmu, případně i provést základní servisní úkony. Ústředna bude s </w:t>
      </w:r>
      <w:r w:rsidR="005E31FF">
        <w:rPr>
          <w:szCs w:val="22"/>
        </w:rPr>
        <w:t>ovládacím</w:t>
      </w:r>
      <w:r w:rsidRPr="005E31FF">
        <w:rPr>
          <w:szCs w:val="22"/>
        </w:rPr>
        <w:t xml:space="preserve"> panelem spojena vyhrazeným datovým vedením, které nebude nijak využívat stávající datovou infrastrukturu.</w:t>
      </w:r>
    </w:p>
    <w:p w14:paraId="449DD821" w14:textId="3521C9B6" w:rsidR="00B64088" w:rsidRPr="005E31FF" w:rsidRDefault="005E31FF" w:rsidP="005E31FF">
      <w:pPr>
        <w:spacing w:before="90" w:after="0" w:line="276" w:lineRule="auto"/>
        <w:ind w:left="709" w:right="21"/>
        <w:rPr>
          <w:szCs w:val="22"/>
        </w:rPr>
      </w:pPr>
      <w:r w:rsidRPr="00F35C6F">
        <w:rPr>
          <w:szCs w:val="22"/>
        </w:rPr>
        <w:t>Přes GSM bránu budou informace z</w:t>
      </w:r>
      <w:r>
        <w:rPr>
          <w:szCs w:val="22"/>
        </w:rPr>
        <w:t> ústředen</w:t>
      </w:r>
      <w:r w:rsidRPr="00F35C6F">
        <w:rPr>
          <w:szCs w:val="22"/>
        </w:rPr>
        <w:t xml:space="preserve"> </w:t>
      </w:r>
      <w:r>
        <w:rPr>
          <w:szCs w:val="22"/>
        </w:rPr>
        <w:t xml:space="preserve">o alarmu Systému detekce </w:t>
      </w:r>
      <w:r w:rsidRPr="00F35C6F">
        <w:rPr>
          <w:szCs w:val="22"/>
        </w:rPr>
        <w:t>vyvedeny na osoby (max. 10 osob) dle určení (buď telefonickým nahlášením nebo SMS zprávou),</w:t>
      </w:r>
    </w:p>
    <w:p w14:paraId="7679525C" w14:textId="52D713BD" w:rsidR="00B64088" w:rsidRPr="005E31FF" w:rsidRDefault="00B64088" w:rsidP="005E31FF">
      <w:pPr>
        <w:spacing w:before="90" w:after="0" w:line="276" w:lineRule="auto"/>
        <w:ind w:left="709" w:right="21"/>
        <w:rPr>
          <w:szCs w:val="22"/>
        </w:rPr>
      </w:pPr>
      <w:r w:rsidRPr="005E31FF">
        <w:rPr>
          <w:szCs w:val="22"/>
        </w:rPr>
        <w:t>Ústředny budou vybaveny bateriovou zálohou</w:t>
      </w:r>
      <w:r w:rsidR="005E31FF">
        <w:rPr>
          <w:szCs w:val="22"/>
        </w:rPr>
        <w:t xml:space="preserve"> v dimenzi min. </w:t>
      </w:r>
      <w:r w:rsidR="008F3D22">
        <w:rPr>
          <w:szCs w:val="22"/>
        </w:rPr>
        <w:t>3</w:t>
      </w:r>
      <w:r w:rsidR="005E31FF">
        <w:rPr>
          <w:szCs w:val="22"/>
        </w:rPr>
        <w:t xml:space="preserve"> hodin</w:t>
      </w:r>
      <w:r w:rsidR="008F3D22">
        <w:rPr>
          <w:szCs w:val="22"/>
        </w:rPr>
        <w:t>y</w:t>
      </w:r>
      <w:r w:rsidR="005E31FF">
        <w:rPr>
          <w:szCs w:val="22"/>
        </w:rPr>
        <w:t>.</w:t>
      </w:r>
    </w:p>
    <w:p w14:paraId="4388E451" w14:textId="59E19B9F" w:rsidR="000611F8" w:rsidRDefault="003F5023" w:rsidP="000D2CD1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5E31FF">
        <w:rPr>
          <w:szCs w:val="22"/>
        </w:rPr>
        <w:t xml:space="preserve">Navržený </w:t>
      </w:r>
      <w:r w:rsidR="005E31FF" w:rsidRPr="005E31FF">
        <w:rPr>
          <w:szCs w:val="22"/>
        </w:rPr>
        <w:t>S</w:t>
      </w:r>
      <w:r w:rsidRPr="005E31FF">
        <w:rPr>
          <w:szCs w:val="22"/>
        </w:rPr>
        <w:t xml:space="preserve">ystém </w:t>
      </w:r>
      <w:r w:rsidR="005E31FF" w:rsidRPr="005E31FF">
        <w:rPr>
          <w:szCs w:val="22"/>
        </w:rPr>
        <w:t xml:space="preserve">detekce </w:t>
      </w:r>
      <w:r w:rsidR="00C01768" w:rsidRPr="005E31FF">
        <w:rPr>
          <w:szCs w:val="22"/>
        </w:rPr>
        <w:t xml:space="preserve">v jednotlivých areálech </w:t>
      </w:r>
      <w:r w:rsidRPr="005E31FF">
        <w:rPr>
          <w:szCs w:val="22"/>
        </w:rPr>
        <w:t>bude umožňovat připojení nezávislých areálů do nadstavbového systému Dohledového cent</w:t>
      </w:r>
      <w:r w:rsidR="000E594E" w:rsidRPr="005E31FF">
        <w:rPr>
          <w:szCs w:val="22"/>
        </w:rPr>
        <w:t>ra (monitorování obrazu na PC)</w:t>
      </w:r>
      <w:r w:rsidR="00AC4EF2">
        <w:rPr>
          <w:szCs w:val="22"/>
        </w:rPr>
        <w:t xml:space="preserve"> objednatele</w:t>
      </w:r>
      <w:r w:rsidR="000E594E" w:rsidRPr="005E31FF">
        <w:rPr>
          <w:szCs w:val="22"/>
        </w:rPr>
        <w:t xml:space="preserve">. </w:t>
      </w:r>
      <w:r w:rsidR="00C71E1B" w:rsidRPr="005E31FF">
        <w:rPr>
          <w:szCs w:val="22"/>
        </w:rPr>
        <w:t>Návrh nadstavbového systému Dohledového centra není předmětem plnění této veřejné zakázky.</w:t>
      </w:r>
    </w:p>
    <w:p w14:paraId="7FF44797" w14:textId="668ADDE0" w:rsidR="005E31FF" w:rsidRPr="00781C3A" w:rsidRDefault="005E31FF" w:rsidP="002D3698">
      <w:pPr>
        <w:spacing w:before="90" w:after="0" w:line="276" w:lineRule="auto"/>
        <w:ind w:left="709" w:right="21"/>
        <w:rPr>
          <w:szCs w:val="22"/>
        </w:rPr>
      </w:pPr>
      <w:r w:rsidRPr="00781C3A">
        <w:rPr>
          <w:szCs w:val="22"/>
        </w:rPr>
        <w:t>Informace z ústředen musí umožnit grafické nadstavbě</w:t>
      </w:r>
      <w:r w:rsidR="00CB17BD">
        <w:rPr>
          <w:szCs w:val="22"/>
        </w:rPr>
        <w:t xml:space="preserve"> Dohledového centra</w:t>
      </w:r>
      <w:r w:rsidRPr="00781C3A">
        <w:rPr>
          <w:szCs w:val="22"/>
        </w:rPr>
        <w:t xml:space="preserve"> následující funkce:</w:t>
      </w:r>
    </w:p>
    <w:p w14:paraId="067F8B68" w14:textId="545FAE0F" w:rsidR="005E31FF" w:rsidRPr="00781C3A" w:rsidRDefault="005E31FF" w:rsidP="00886703">
      <w:pPr>
        <w:pStyle w:val="Odstavecseseznamem"/>
        <w:numPr>
          <w:ilvl w:val="0"/>
          <w:numId w:val="25"/>
        </w:numPr>
        <w:spacing w:before="90" w:after="0" w:line="276" w:lineRule="auto"/>
        <w:ind w:left="1134" w:right="21" w:hanging="425"/>
        <w:rPr>
          <w:szCs w:val="22"/>
        </w:rPr>
      </w:pPr>
      <w:r w:rsidRPr="00781C3A">
        <w:rPr>
          <w:szCs w:val="22"/>
        </w:rPr>
        <w:t>Sledování/hlídání komunikace ústředen</w:t>
      </w:r>
      <w:r w:rsidR="002D3698">
        <w:rPr>
          <w:szCs w:val="22"/>
        </w:rPr>
        <w:t>.</w:t>
      </w:r>
    </w:p>
    <w:p w14:paraId="6613D6DE" w14:textId="1A8A7CFC" w:rsidR="005E31FF" w:rsidRPr="00781C3A" w:rsidRDefault="005E31FF" w:rsidP="00886703">
      <w:pPr>
        <w:pStyle w:val="Odstavecseseznamem"/>
        <w:numPr>
          <w:ilvl w:val="0"/>
          <w:numId w:val="25"/>
        </w:numPr>
        <w:spacing w:before="90" w:after="0" w:line="276" w:lineRule="auto"/>
        <w:ind w:left="1134" w:right="21" w:hanging="425"/>
        <w:rPr>
          <w:szCs w:val="22"/>
        </w:rPr>
      </w:pPr>
      <w:r w:rsidRPr="00781C3A">
        <w:rPr>
          <w:szCs w:val="22"/>
        </w:rPr>
        <w:t>Zobrazení rozmístění prvků systému na plánu (detektory, optická signalizace)</w:t>
      </w:r>
      <w:r w:rsidR="002D3698">
        <w:rPr>
          <w:szCs w:val="22"/>
        </w:rPr>
        <w:t>.</w:t>
      </w:r>
    </w:p>
    <w:p w14:paraId="2226E46F" w14:textId="5303944A" w:rsidR="005E31FF" w:rsidRPr="00781C3A" w:rsidRDefault="005E31FF" w:rsidP="00886703">
      <w:pPr>
        <w:pStyle w:val="Odstavecseseznamem"/>
        <w:numPr>
          <w:ilvl w:val="0"/>
          <w:numId w:val="25"/>
        </w:numPr>
        <w:spacing w:before="90" w:after="0" w:line="276" w:lineRule="auto"/>
        <w:ind w:left="1134" w:right="21" w:hanging="425"/>
        <w:rPr>
          <w:szCs w:val="22"/>
        </w:rPr>
      </w:pPr>
      <w:r w:rsidRPr="00781C3A">
        <w:rPr>
          <w:szCs w:val="22"/>
        </w:rPr>
        <w:t>Zobrazení stavů jednotlivých detektorů (Provoz, Alarm, Porucha, Vypnuto)</w:t>
      </w:r>
      <w:r w:rsidR="002D3698">
        <w:rPr>
          <w:szCs w:val="22"/>
        </w:rPr>
        <w:t>.</w:t>
      </w:r>
    </w:p>
    <w:p w14:paraId="49162B60" w14:textId="6CC9C2E9" w:rsidR="005E31FF" w:rsidRPr="00781C3A" w:rsidRDefault="005E31FF" w:rsidP="00886703">
      <w:pPr>
        <w:pStyle w:val="Odstavecseseznamem"/>
        <w:numPr>
          <w:ilvl w:val="0"/>
          <w:numId w:val="25"/>
        </w:numPr>
        <w:spacing w:before="90" w:after="0" w:line="276" w:lineRule="auto"/>
        <w:ind w:left="1134" w:right="21" w:hanging="425"/>
        <w:rPr>
          <w:szCs w:val="22"/>
        </w:rPr>
      </w:pPr>
      <w:r w:rsidRPr="00781C3A">
        <w:rPr>
          <w:szCs w:val="22"/>
        </w:rPr>
        <w:t>Zobrazit režim testování a kalibrace hlásičů</w:t>
      </w:r>
      <w:r w:rsidR="002D3698">
        <w:rPr>
          <w:szCs w:val="22"/>
        </w:rPr>
        <w:t>.</w:t>
      </w:r>
    </w:p>
    <w:p w14:paraId="51D16789" w14:textId="4D09A58E" w:rsidR="005E31FF" w:rsidRPr="002D3698" w:rsidRDefault="005E31FF" w:rsidP="00886703">
      <w:pPr>
        <w:pStyle w:val="Odstavecseseznamem"/>
        <w:numPr>
          <w:ilvl w:val="0"/>
          <w:numId w:val="25"/>
        </w:numPr>
        <w:spacing w:before="90" w:after="0" w:line="276" w:lineRule="auto"/>
        <w:ind w:left="1134" w:right="21" w:hanging="425"/>
        <w:rPr>
          <w:szCs w:val="22"/>
        </w:rPr>
      </w:pPr>
      <w:r w:rsidRPr="002D3698">
        <w:rPr>
          <w:szCs w:val="22"/>
        </w:rPr>
        <w:t>Přehledné zobrazení seznamu detektorů v</w:t>
      </w:r>
      <w:r w:rsidR="002D3698">
        <w:rPr>
          <w:szCs w:val="22"/>
        </w:rPr>
        <w:t> </w:t>
      </w:r>
      <w:r w:rsidRPr="002D3698">
        <w:rPr>
          <w:szCs w:val="22"/>
        </w:rPr>
        <w:t>alarmu</w:t>
      </w:r>
      <w:r w:rsidR="002D3698" w:rsidRPr="002D3698">
        <w:rPr>
          <w:szCs w:val="22"/>
        </w:rPr>
        <w:t xml:space="preserve">, </w:t>
      </w:r>
      <w:r w:rsidRPr="002D3698">
        <w:rPr>
          <w:szCs w:val="22"/>
        </w:rPr>
        <w:t>detektorů inhibovaných (vypnutých) nebo v</w:t>
      </w:r>
      <w:r w:rsidR="002D3698">
        <w:rPr>
          <w:szCs w:val="22"/>
        </w:rPr>
        <w:t> </w:t>
      </w:r>
      <w:r w:rsidRPr="002D3698">
        <w:rPr>
          <w:szCs w:val="22"/>
        </w:rPr>
        <w:t>poruše</w:t>
      </w:r>
      <w:r w:rsidR="002D3698">
        <w:rPr>
          <w:szCs w:val="22"/>
        </w:rPr>
        <w:t>.</w:t>
      </w:r>
    </w:p>
    <w:p w14:paraId="697DC903" w14:textId="3A6769A6" w:rsidR="005E31FF" w:rsidRPr="00781C3A" w:rsidRDefault="005E31FF" w:rsidP="00886703">
      <w:pPr>
        <w:pStyle w:val="Odstavecseseznamem"/>
        <w:numPr>
          <w:ilvl w:val="0"/>
          <w:numId w:val="25"/>
        </w:numPr>
        <w:spacing w:before="90" w:after="0" w:line="276" w:lineRule="auto"/>
        <w:ind w:left="1134" w:right="21" w:hanging="425"/>
        <w:rPr>
          <w:szCs w:val="22"/>
        </w:rPr>
      </w:pPr>
      <w:r w:rsidRPr="00781C3A">
        <w:rPr>
          <w:szCs w:val="22"/>
        </w:rPr>
        <w:t>Možnost tisku, exportu dat do excelu</w:t>
      </w:r>
      <w:r w:rsidR="002D3698">
        <w:rPr>
          <w:szCs w:val="22"/>
        </w:rPr>
        <w:t>.</w:t>
      </w:r>
    </w:p>
    <w:p w14:paraId="62733B69" w14:textId="6B2D3A13" w:rsidR="00D361FB" w:rsidRDefault="00824EDF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PD</w:t>
      </w:r>
      <w:r w:rsidR="00D361FB" w:rsidRPr="00F35C6F">
        <w:rPr>
          <w:sz w:val="22"/>
          <w:szCs w:val="22"/>
        </w:rPr>
        <w:t xml:space="preserve"> </w:t>
      </w:r>
      <w:r w:rsidR="00B64088">
        <w:rPr>
          <w:sz w:val="22"/>
          <w:szCs w:val="22"/>
        </w:rPr>
        <w:t xml:space="preserve">DPS </w:t>
      </w:r>
      <w:r w:rsidR="00D361FB" w:rsidRPr="00F35C6F">
        <w:rPr>
          <w:sz w:val="22"/>
          <w:szCs w:val="22"/>
        </w:rPr>
        <w:t xml:space="preserve">bude zpracována pro </w:t>
      </w:r>
      <w:r w:rsidR="00B45E00">
        <w:rPr>
          <w:sz w:val="22"/>
          <w:szCs w:val="22"/>
        </w:rPr>
        <w:t>každý</w:t>
      </w:r>
      <w:r w:rsidR="00D361FB" w:rsidRPr="00F35C6F">
        <w:rPr>
          <w:sz w:val="22"/>
          <w:szCs w:val="22"/>
        </w:rPr>
        <w:t xml:space="preserve"> </w:t>
      </w:r>
      <w:r w:rsidR="00B45E00">
        <w:rPr>
          <w:sz w:val="22"/>
          <w:szCs w:val="22"/>
        </w:rPr>
        <w:t xml:space="preserve">jednotlivý </w:t>
      </w:r>
      <w:r w:rsidR="00D361FB" w:rsidRPr="00F35C6F">
        <w:rPr>
          <w:sz w:val="22"/>
          <w:szCs w:val="22"/>
        </w:rPr>
        <w:t>areál</w:t>
      </w:r>
      <w:r w:rsidR="00B45E00">
        <w:rPr>
          <w:sz w:val="22"/>
          <w:szCs w:val="22"/>
        </w:rPr>
        <w:t xml:space="preserve"> </w:t>
      </w:r>
      <w:r w:rsidR="00B45E00" w:rsidRPr="00F35C6F">
        <w:rPr>
          <w:sz w:val="22"/>
          <w:szCs w:val="22"/>
        </w:rPr>
        <w:t>samostatně</w:t>
      </w:r>
      <w:r w:rsidR="00D361FB" w:rsidRPr="00F35C6F">
        <w:rPr>
          <w:sz w:val="22"/>
          <w:szCs w:val="22"/>
        </w:rPr>
        <w:t>.</w:t>
      </w:r>
      <w:r w:rsidR="00F22E63">
        <w:rPr>
          <w:sz w:val="22"/>
          <w:szCs w:val="22"/>
        </w:rPr>
        <w:t xml:space="preserve"> </w:t>
      </w:r>
    </w:p>
    <w:p w14:paraId="4119D0E1" w14:textId="1BD5C2BA" w:rsidR="00886703" w:rsidRPr="0068021F" w:rsidRDefault="00886703" w:rsidP="00886703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Součástí projektové dokumentace bude</w:t>
      </w:r>
      <w:r>
        <w:rPr>
          <w:sz w:val="22"/>
          <w:szCs w:val="22"/>
        </w:rPr>
        <w:t xml:space="preserve"> aktualizace Požárně </w:t>
      </w:r>
      <w:r w:rsidRPr="0068021F">
        <w:rPr>
          <w:sz w:val="22"/>
          <w:szCs w:val="22"/>
        </w:rPr>
        <w:t>bezpečnostního řešení pro jednotlivé areály,</w:t>
      </w:r>
      <w:r w:rsidR="0068021F" w:rsidRPr="0068021F">
        <w:rPr>
          <w:sz w:val="22"/>
          <w:szCs w:val="22"/>
        </w:rPr>
        <w:t xml:space="preserve"> popřípadě aktualizace Dokumentace o ochraně před výbuchem pro jednotlivé areály,</w:t>
      </w:r>
      <w:r w:rsidRPr="0068021F">
        <w:rPr>
          <w:sz w:val="22"/>
          <w:szCs w:val="22"/>
        </w:rPr>
        <w:t xml:space="preserve"> vč, zajištění souhlasného stanoviska Hasičského záchranného sboru MSK. </w:t>
      </w:r>
    </w:p>
    <w:p w14:paraId="3C95E834" w14:textId="5F09ECC1" w:rsidR="00CC02C3" w:rsidRPr="00F35C6F" w:rsidRDefault="00EF6649" w:rsidP="006101C9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Součástí projektové dokumentace bude podrobný soupis prací </w:t>
      </w:r>
      <w:r w:rsidR="00CC02C3">
        <w:rPr>
          <w:sz w:val="22"/>
          <w:szCs w:val="22"/>
        </w:rPr>
        <w:t>(položkový rozpočet)</w:t>
      </w:r>
      <w:r w:rsidR="006101C9">
        <w:rPr>
          <w:sz w:val="22"/>
          <w:szCs w:val="22"/>
        </w:rPr>
        <w:t>.</w:t>
      </w:r>
      <w:r w:rsidRPr="00F35C6F">
        <w:rPr>
          <w:sz w:val="22"/>
          <w:szCs w:val="22"/>
        </w:rPr>
        <w:t xml:space="preserve"> </w:t>
      </w:r>
      <w:r w:rsidR="00E77F64">
        <w:rPr>
          <w:sz w:val="22"/>
          <w:szCs w:val="22"/>
        </w:rPr>
        <w:t>P</w:t>
      </w:r>
      <w:r w:rsidR="00CC02C3">
        <w:rPr>
          <w:sz w:val="22"/>
          <w:szCs w:val="22"/>
        </w:rPr>
        <w:t>oložkový rozpočet</w:t>
      </w:r>
      <w:r w:rsidR="00E77F64">
        <w:rPr>
          <w:sz w:val="22"/>
          <w:szCs w:val="22"/>
        </w:rPr>
        <w:t xml:space="preserve"> </w:t>
      </w:r>
      <w:r w:rsidR="00CC02C3">
        <w:rPr>
          <w:sz w:val="22"/>
          <w:szCs w:val="22"/>
        </w:rPr>
        <w:t xml:space="preserve">bude zpracován pro každý </w:t>
      </w:r>
      <w:r w:rsidR="00CC02C3" w:rsidRPr="00F35C6F">
        <w:rPr>
          <w:sz w:val="22"/>
          <w:szCs w:val="22"/>
        </w:rPr>
        <w:t>areál samostatně</w:t>
      </w:r>
      <w:r w:rsidR="00CC02C3">
        <w:rPr>
          <w:sz w:val="22"/>
          <w:szCs w:val="22"/>
        </w:rPr>
        <w:t>, v členění po jednotlivých objektech</w:t>
      </w:r>
      <w:r w:rsidR="00985651">
        <w:rPr>
          <w:sz w:val="22"/>
          <w:szCs w:val="22"/>
        </w:rPr>
        <w:t>/halách</w:t>
      </w:r>
      <w:r w:rsidR="00CC02C3" w:rsidRPr="00F35C6F">
        <w:rPr>
          <w:sz w:val="22"/>
          <w:szCs w:val="22"/>
        </w:rPr>
        <w:t>.</w:t>
      </w:r>
      <w:r w:rsidR="00F22E63">
        <w:rPr>
          <w:sz w:val="22"/>
          <w:szCs w:val="22"/>
        </w:rPr>
        <w:t xml:space="preserve"> </w:t>
      </w:r>
      <w:r w:rsidR="00886703">
        <w:rPr>
          <w:sz w:val="22"/>
          <w:szCs w:val="22"/>
        </w:rPr>
        <w:t>V položkovém rozpočtu budou pro jednotlivé objekty samostatně zpracovány demontáže</w:t>
      </w:r>
      <w:r w:rsidR="00CB17BD">
        <w:rPr>
          <w:sz w:val="22"/>
          <w:szCs w:val="22"/>
        </w:rPr>
        <w:t xml:space="preserve"> nepotřebných prvků stávajícího Systému detekce</w:t>
      </w:r>
      <w:r w:rsidR="00886703">
        <w:rPr>
          <w:sz w:val="22"/>
          <w:szCs w:val="22"/>
        </w:rPr>
        <w:t xml:space="preserve">. </w:t>
      </w:r>
      <w:r w:rsidR="00985651">
        <w:rPr>
          <w:sz w:val="22"/>
          <w:szCs w:val="22"/>
        </w:rPr>
        <w:t xml:space="preserve">Položkový rozpočet bude vycházet ze základního </w:t>
      </w:r>
      <w:r w:rsidR="00354BE2">
        <w:rPr>
          <w:sz w:val="22"/>
          <w:szCs w:val="22"/>
        </w:rPr>
        <w:t>roz</w:t>
      </w:r>
      <w:r w:rsidR="00985651">
        <w:rPr>
          <w:sz w:val="22"/>
          <w:szCs w:val="22"/>
        </w:rPr>
        <w:t>členění areálu a hal, dle přílohy č. 1 Rekapitulace ceny</w:t>
      </w:r>
      <w:r w:rsidR="00354BE2">
        <w:rPr>
          <w:sz w:val="22"/>
          <w:szCs w:val="22"/>
        </w:rPr>
        <w:t>,</w:t>
      </w:r>
      <w:r w:rsidR="00985651">
        <w:rPr>
          <w:sz w:val="22"/>
          <w:szCs w:val="22"/>
        </w:rPr>
        <w:t xml:space="preserve"> smlouvy o dílo. </w:t>
      </w:r>
    </w:p>
    <w:p w14:paraId="51E0A469" w14:textId="44757CCF" w:rsidR="00D361FB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Zaměření stávajícího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32103BD1" w14:textId="77777777" w:rsidR="00D361FB" w:rsidRPr="00F35C6F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PD stavby bud</w:t>
      </w:r>
      <w:r w:rsidR="00B1404E" w:rsidRPr="00F35C6F">
        <w:rPr>
          <w:sz w:val="22"/>
          <w:szCs w:val="22"/>
        </w:rPr>
        <w:t>e</w:t>
      </w:r>
      <w:r w:rsidRPr="00F35C6F">
        <w:rPr>
          <w:sz w:val="22"/>
          <w:szCs w:val="22"/>
        </w:rPr>
        <w:t xml:space="preserve"> vypracován</w:t>
      </w:r>
      <w:r w:rsidR="00B1404E" w:rsidRPr="00F35C6F">
        <w:rPr>
          <w:sz w:val="22"/>
          <w:szCs w:val="22"/>
        </w:rPr>
        <w:t>a</w:t>
      </w:r>
      <w:r w:rsidRPr="00F35C6F">
        <w:rPr>
          <w:sz w:val="22"/>
          <w:szCs w:val="22"/>
        </w:rPr>
        <w:t xml:space="preserve"> v českém jazyce, a to v následujícím rozsahu:</w:t>
      </w:r>
    </w:p>
    <w:p w14:paraId="33D39B71" w14:textId="20CC5AE7" w:rsidR="00D361FB" w:rsidRPr="00F35C6F" w:rsidRDefault="006101C9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2</w:t>
      </w:r>
      <w:r w:rsidR="00D361FB" w:rsidRPr="00F35C6F">
        <w:rPr>
          <w:szCs w:val="22"/>
        </w:rPr>
        <w:t xml:space="preserve"> x v tištěné podobě - dokumentace bud</w:t>
      </w:r>
      <w:r w:rsidR="00130AD5" w:rsidRPr="00F35C6F">
        <w:rPr>
          <w:szCs w:val="22"/>
        </w:rPr>
        <w:t>e</w:t>
      </w:r>
      <w:r w:rsidR="00D361FB" w:rsidRPr="00F35C6F">
        <w:rPr>
          <w:szCs w:val="22"/>
        </w:rPr>
        <w:t xml:space="preserve"> opatřen</w:t>
      </w:r>
      <w:r w:rsidR="00130AD5" w:rsidRPr="00F35C6F">
        <w:rPr>
          <w:szCs w:val="22"/>
        </w:rPr>
        <w:t>a</w:t>
      </w:r>
      <w:r w:rsidR="00D361FB" w:rsidRPr="00F35C6F">
        <w:rPr>
          <w:szCs w:val="22"/>
        </w:rPr>
        <w:t xml:space="preserve"> př</w:t>
      </w:r>
      <w:r w:rsidR="00F7158D">
        <w:rPr>
          <w:szCs w:val="22"/>
        </w:rPr>
        <w:t>íslušným autorizačním razítkem</w:t>
      </w:r>
      <w:r w:rsidR="00130AD5" w:rsidRPr="00F35C6F">
        <w:rPr>
          <w:szCs w:val="22"/>
        </w:rPr>
        <w:t>.</w:t>
      </w:r>
    </w:p>
    <w:p w14:paraId="57FF01B6" w14:textId="2288B3ED" w:rsidR="00D361FB" w:rsidRPr="00F35C6F" w:rsidRDefault="00D361FB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 w:rsidR="00444DE8">
        <w:rPr>
          <w:szCs w:val="22"/>
        </w:rPr>
        <w:t xml:space="preserve"> AutoCAD 2010</w:t>
      </w:r>
      <w:r w:rsidRPr="00F35C6F">
        <w:rPr>
          <w:szCs w:val="22"/>
        </w:rPr>
        <w:t xml:space="preserve">, textová část ve formátu *.docx , tabulková část </w:t>
      </w:r>
      <w:r w:rsidR="00911BE4" w:rsidRPr="00F35C6F">
        <w:rPr>
          <w:szCs w:val="22"/>
        </w:rPr>
        <w:t xml:space="preserve">a rozpočtová část </w:t>
      </w:r>
      <w:r w:rsidRPr="00F35C6F">
        <w:rPr>
          <w:szCs w:val="22"/>
        </w:rPr>
        <w:t>ve formátu *.x</w:t>
      </w:r>
      <w:r w:rsidR="00911BE4" w:rsidRPr="00F35C6F">
        <w:rPr>
          <w:szCs w:val="22"/>
        </w:rPr>
        <w:t>lsx</w:t>
      </w:r>
      <w:r w:rsidRPr="00F35C6F">
        <w:rPr>
          <w:szCs w:val="22"/>
        </w:rPr>
        <w:t>.</w:t>
      </w:r>
    </w:p>
    <w:p w14:paraId="6CF17DC7" w14:textId="1355D09E" w:rsidR="00D361FB" w:rsidRPr="00F35C6F" w:rsidRDefault="00D361FB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07733342" w14:textId="293C0D97" w:rsidR="00D361FB" w:rsidRPr="00F35C6F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lastRenderedPageBreak/>
        <w:t xml:space="preserve">V průběhu zpracování PD budou konány pravidelné kontrolní dny vedené v českém jazyce. </w:t>
      </w:r>
    </w:p>
    <w:p w14:paraId="6982171B" w14:textId="77777777" w:rsidR="00D361FB" w:rsidRPr="00F35C6F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031190AC" w14:textId="26A2FA3D" w:rsidR="00D361FB" w:rsidRPr="00F35C6F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 xml:space="preserve">Součástí </w:t>
      </w:r>
      <w:r w:rsidR="00911BE4" w:rsidRPr="00F35C6F">
        <w:rPr>
          <w:sz w:val="22"/>
          <w:szCs w:val="22"/>
        </w:rPr>
        <w:t xml:space="preserve">zpracování PD </w:t>
      </w:r>
      <w:r w:rsidRPr="00F35C6F">
        <w:rPr>
          <w:sz w:val="22"/>
          <w:szCs w:val="22"/>
        </w:rPr>
        <w:t>bude souhlasné stanovisko objednatele k</w:t>
      </w:r>
      <w:r w:rsidR="00911BE4" w:rsidRPr="00F35C6F">
        <w:rPr>
          <w:sz w:val="22"/>
          <w:szCs w:val="22"/>
        </w:rPr>
        <w:t>e zpracované</w:t>
      </w:r>
      <w:r w:rsidRPr="00F35C6F">
        <w:rPr>
          <w:sz w:val="22"/>
          <w:szCs w:val="22"/>
        </w:rPr>
        <w:t xml:space="preserve"> </w:t>
      </w:r>
      <w:r w:rsidR="00B1404E" w:rsidRPr="00F35C6F">
        <w:rPr>
          <w:sz w:val="22"/>
          <w:szCs w:val="22"/>
        </w:rPr>
        <w:t>P</w:t>
      </w:r>
      <w:r w:rsidRPr="00F35C6F">
        <w:rPr>
          <w:sz w:val="22"/>
          <w:szCs w:val="22"/>
        </w:rPr>
        <w:t xml:space="preserve">D. Objednatel vydá </w:t>
      </w:r>
      <w:r w:rsidR="00F1211C">
        <w:rPr>
          <w:sz w:val="22"/>
          <w:szCs w:val="22"/>
        </w:rPr>
        <w:t>své</w:t>
      </w:r>
      <w:r w:rsidR="00F1211C" w:rsidRPr="00F35C6F">
        <w:rPr>
          <w:sz w:val="22"/>
          <w:szCs w:val="22"/>
        </w:rPr>
        <w:t xml:space="preserve"> </w:t>
      </w:r>
      <w:r w:rsidRPr="00F35C6F">
        <w:rPr>
          <w:sz w:val="22"/>
          <w:szCs w:val="22"/>
        </w:rPr>
        <w:t xml:space="preserve">stanovisko po předložení </w:t>
      </w:r>
      <w:r w:rsidR="00B1404E" w:rsidRPr="00F35C6F">
        <w:rPr>
          <w:sz w:val="22"/>
          <w:szCs w:val="22"/>
        </w:rPr>
        <w:t>PD</w:t>
      </w:r>
      <w:r w:rsidRPr="00F35C6F">
        <w:rPr>
          <w:sz w:val="22"/>
          <w:szCs w:val="22"/>
        </w:rPr>
        <w:t xml:space="preserve">, a to ve lhůtě 10 pracovních dnů ode dne doručení </w:t>
      </w:r>
      <w:r w:rsidR="006101C9">
        <w:rPr>
          <w:sz w:val="22"/>
          <w:szCs w:val="22"/>
        </w:rPr>
        <w:t>písemné žádosti objednateli.</w:t>
      </w:r>
    </w:p>
    <w:p w14:paraId="111C06BA" w14:textId="1254A13B" w:rsidR="00B45E00" w:rsidRPr="006101C9" w:rsidRDefault="00D361FB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6101C9">
        <w:rPr>
          <w:sz w:val="22"/>
          <w:szCs w:val="22"/>
        </w:rPr>
        <w:t xml:space="preserve">Objednatel se zavazuje poskytnout zhotoviteli </w:t>
      </w:r>
      <w:r w:rsidR="006101C9" w:rsidRPr="006101C9">
        <w:rPr>
          <w:sz w:val="22"/>
          <w:szCs w:val="22"/>
        </w:rPr>
        <w:t xml:space="preserve">projektové dokumentace ve stupni dokumentace skutečného provedení stavby „Úpravy hal pro údržbu vozidel s pohonem CNG“ číslo zakázky 15119 a </w:t>
      </w:r>
      <w:r w:rsidRPr="006101C9">
        <w:rPr>
          <w:sz w:val="22"/>
          <w:szCs w:val="22"/>
        </w:rPr>
        <w:t xml:space="preserve">veškeré dostupné podklady objektů (v jeho vlastnictví) k vypracování PD v elektronické podobě (ve formátu *.dwg, *.doc, *.xls) nebo papírové podobě, které má k dispozici. </w:t>
      </w:r>
    </w:p>
    <w:p w14:paraId="53E7BFFE" w14:textId="23550E8D" w:rsidR="00F8171B" w:rsidRPr="00F35C6F" w:rsidRDefault="00D361FB" w:rsidP="00B45E00">
      <w:pPr>
        <w:pStyle w:val="Seznamsodrkami"/>
        <w:ind w:left="426"/>
        <w:rPr>
          <w:sz w:val="22"/>
          <w:szCs w:val="22"/>
        </w:rPr>
      </w:pPr>
      <w:r w:rsidRPr="00F35C6F">
        <w:rPr>
          <w:sz w:val="22"/>
          <w:szCs w:val="22"/>
        </w:rPr>
        <w:t>Tyto podklady objednatel poskytne na základě požadavku zhotovitele a to 5 kalendářních dnů od doručení žádosti na oddělení příprava a realizace investic.</w:t>
      </w:r>
      <w:r w:rsidR="00F8171B" w:rsidRPr="00F35C6F">
        <w:rPr>
          <w:sz w:val="22"/>
          <w:szCs w:val="22"/>
        </w:rPr>
        <w:t xml:space="preserve"> </w:t>
      </w:r>
    </w:p>
    <w:p w14:paraId="08E1D092" w14:textId="77777777" w:rsidR="00DB1A8D" w:rsidRPr="00F35C6F" w:rsidRDefault="00721407" w:rsidP="000531B5">
      <w:pPr>
        <w:pStyle w:val="Seznamsodrkami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F35C6F">
        <w:rPr>
          <w:sz w:val="22"/>
          <w:szCs w:val="22"/>
        </w:rPr>
        <w:t>P</w:t>
      </w:r>
      <w:r w:rsidR="00B1404E" w:rsidRPr="00F35C6F">
        <w:rPr>
          <w:sz w:val="22"/>
          <w:szCs w:val="22"/>
        </w:rPr>
        <w:t>D</w:t>
      </w:r>
      <w:r w:rsidRPr="00F35C6F">
        <w:rPr>
          <w:sz w:val="22"/>
          <w:szCs w:val="22"/>
        </w:rPr>
        <w:t xml:space="preserve"> </w:t>
      </w:r>
      <w:r w:rsidR="00B1404E" w:rsidRPr="00F35C6F">
        <w:rPr>
          <w:sz w:val="22"/>
          <w:szCs w:val="22"/>
        </w:rPr>
        <w:t xml:space="preserve">pro provádění stavby </w:t>
      </w:r>
      <w:r w:rsidR="00BC236D" w:rsidRPr="00F35C6F">
        <w:rPr>
          <w:sz w:val="22"/>
          <w:szCs w:val="22"/>
        </w:rPr>
        <w:t>bude respektovat</w:t>
      </w:r>
      <w:r w:rsidR="004739E5" w:rsidRPr="00F35C6F">
        <w:rPr>
          <w:sz w:val="22"/>
          <w:szCs w:val="22"/>
        </w:rPr>
        <w:t xml:space="preserve"> zejména</w:t>
      </w:r>
      <w:r w:rsidR="00DB1A8D" w:rsidRPr="00F35C6F">
        <w:rPr>
          <w:sz w:val="22"/>
          <w:szCs w:val="22"/>
        </w:rPr>
        <w:t>:</w:t>
      </w:r>
    </w:p>
    <w:p w14:paraId="44206B55" w14:textId="44856405" w:rsidR="00B1404E" w:rsidRPr="00F35C6F" w:rsidRDefault="00F40044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rPr>
          <w:szCs w:val="22"/>
        </w:rPr>
        <w:t>ČSN 33 2000-5-51</w:t>
      </w:r>
      <w:r w:rsidR="00FE4D03">
        <w:rPr>
          <w:szCs w:val="22"/>
        </w:rPr>
        <w:t xml:space="preserve"> ed. 3</w:t>
      </w:r>
      <w:r>
        <w:rPr>
          <w:szCs w:val="22"/>
        </w:rPr>
        <w:t xml:space="preserve"> – Elektrická zařízení. Všeobecné předpisy. </w:t>
      </w:r>
    </w:p>
    <w:p w14:paraId="6DC56CDC" w14:textId="5960F705" w:rsidR="00DD3833" w:rsidRPr="00DD3833" w:rsidRDefault="00DD3833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t>TDG 982 01</w:t>
      </w:r>
      <w:r w:rsidR="00B64088">
        <w:t xml:space="preserve"> </w:t>
      </w:r>
      <w:r w:rsidR="00B64088">
        <w:rPr>
          <w:rFonts w:ascii="Noto Sans" w:hAnsi="Noto Sans" w:cs="Segoe UI"/>
        </w:rPr>
        <w:t>Vybavení garáží a jiných prostorů pro motorová vozidla s pohonným systémem CNG.</w:t>
      </w:r>
    </w:p>
    <w:p w14:paraId="281F5FF6" w14:textId="663E9FF0" w:rsidR="00DD3833" w:rsidRPr="00670916" w:rsidRDefault="00DD3833" w:rsidP="00DD3833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t>TDG 982 02</w:t>
      </w:r>
      <w:r w:rsidR="00B64088" w:rsidRPr="00B64088">
        <w:rPr>
          <w:rFonts w:ascii="Noto Sans" w:hAnsi="Noto Sans" w:cs="Segoe UI"/>
        </w:rPr>
        <w:t xml:space="preserve"> </w:t>
      </w:r>
      <w:r w:rsidR="00B64088">
        <w:rPr>
          <w:rFonts w:ascii="Noto Sans" w:hAnsi="Noto Sans" w:cs="Segoe UI"/>
        </w:rPr>
        <w:t>Podmínky provozu, oprav, údržby, kontroly, vystavování a prodeje motorových vozidel s pohonným systémem CNG.</w:t>
      </w:r>
    </w:p>
    <w:p w14:paraId="0B8AB3CD" w14:textId="331DE60F" w:rsidR="00670916" w:rsidRPr="00DD3833" w:rsidRDefault="00670916" w:rsidP="00DD3833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>
        <w:t xml:space="preserve">TDG 938 01 </w:t>
      </w:r>
      <w:r>
        <w:rPr>
          <w:rFonts w:ascii="Noto Sans" w:hAnsi="Noto Sans" w:cs="Segoe UI"/>
        </w:rPr>
        <w:t xml:space="preserve">Detekční systémy pro zajištění provozu před nebezpečím úniku hořlavých plynů. </w:t>
      </w:r>
    </w:p>
    <w:p w14:paraId="709D4751" w14:textId="03924660" w:rsidR="002D74B4" w:rsidRDefault="00DD3833" w:rsidP="000531B5">
      <w:pPr>
        <w:pStyle w:val="Odstavecseseznamem"/>
        <w:numPr>
          <w:ilvl w:val="0"/>
          <w:numId w:val="5"/>
        </w:numPr>
        <w:spacing w:before="90" w:after="0" w:line="276" w:lineRule="auto"/>
        <w:ind w:left="709" w:right="21" w:hanging="283"/>
        <w:rPr>
          <w:szCs w:val="22"/>
        </w:rPr>
      </w:pPr>
      <w:r w:rsidRPr="008B2F95">
        <w:rPr>
          <w:szCs w:val="22"/>
        </w:rPr>
        <w:t>Dokumentace o ochraně před výbuchem číslo dokumentu DOPV č. 19001/0</w:t>
      </w:r>
      <w:r w:rsidR="00B64088">
        <w:rPr>
          <w:szCs w:val="22"/>
        </w:rPr>
        <w:t xml:space="preserve">. </w:t>
      </w:r>
    </w:p>
    <w:p w14:paraId="3B0DFAB9" w14:textId="2F09973E" w:rsidR="00DA3F30" w:rsidRPr="002D74B4" w:rsidRDefault="00DA3F30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7E67C554" w14:textId="77777777" w:rsidR="005E7082" w:rsidRPr="002D74B4" w:rsidRDefault="005E7082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025F934D" w:rsidR="00393525" w:rsidRDefault="00393525" w:rsidP="00393525">
      <w:pPr>
        <w:pStyle w:val="Zkladntext"/>
        <w:tabs>
          <w:tab w:val="left" w:pos="5670"/>
        </w:tabs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  <w:t>………………………………….</w:t>
      </w:r>
    </w:p>
    <w:p w14:paraId="4B1BA371" w14:textId="0011C5D5" w:rsidR="00AD0153" w:rsidRPr="002E6B55" w:rsidRDefault="00AD0153" w:rsidP="00AD0153">
      <w:pPr>
        <w:pStyle w:val="Zkladntext"/>
        <w:tabs>
          <w:tab w:val="left" w:pos="5103"/>
        </w:tabs>
        <w:rPr>
          <w:szCs w:val="22"/>
        </w:rPr>
      </w:pPr>
      <w:r w:rsidRPr="002E6B55">
        <w:rPr>
          <w:i/>
          <w:color w:val="00B0F0"/>
          <w:szCs w:val="22"/>
        </w:rPr>
        <w:t>(POZN. doplní objednatel)</w:t>
      </w:r>
      <w:r w:rsidRPr="002E6B55">
        <w:rPr>
          <w:i/>
          <w:color w:val="00B0F0"/>
          <w:szCs w:val="22"/>
        </w:rPr>
        <w:tab/>
        <w:t xml:space="preserve">(POZN. doplní </w:t>
      </w:r>
      <w:r w:rsidR="00B023FE">
        <w:rPr>
          <w:i/>
          <w:color w:val="00B0F0"/>
          <w:szCs w:val="22"/>
        </w:rPr>
        <w:t>zhotovi</w:t>
      </w:r>
      <w:r>
        <w:rPr>
          <w:i/>
          <w:color w:val="00B0F0"/>
          <w:szCs w:val="22"/>
        </w:rPr>
        <w:t>tel</w:t>
      </w:r>
      <w:r w:rsidRPr="002E6B55">
        <w:rPr>
          <w:i/>
          <w:color w:val="00B0F0"/>
          <w:szCs w:val="22"/>
        </w:rPr>
        <w:t>, poté poznámku vymažte)</w:t>
      </w:r>
    </w:p>
    <w:p w14:paraId="27A29936" w14:textId="77777777" w:rsidR="00AD0153" w:rsidRPr="00F35C6F" w:rsidRDefault="00AD0153" w:rsidP="00393525">
      <w:pPr>
        <w:pStyle w:val="Zkladntext"/>
        <w:tabs>
          <w:tab w:val="left" w:pos="5670"/>
        </w:tabs>
        <w:rPr>
          <w:sz w:val="22"/>
          <w:szCs w:val="22"/>
        </w:rPr>
      </w:pPr>
    </w:p>
    <w:sectPr w:rsidR="00AD0153" w:rsidRPr="00F35C6F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3643D" w14:textId="77777777" w:rsidR="001118BD" w:rsidRDefault="001118BD" w:rsidP="00360830">
      <w:r>
        <w:separator/>
      </w:r>
    </w:p>
  </w:endnote>
  <w:endnote w:type="continuationSeparator" w:id="0">
    <w:p w14:paraId="2F6E0551" w14:textId="77777777" w:rsidR="001118BD" w:rsidRDefault="001118B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50116AB7" w14:textId="194D6613" w:rsidR="00D03398" w:rsidRPr="00D03398" w:rsidRDefault="00D03398" w:rsidP="00D03398">
        <w:pPr>
          <w:pStyle w:val="Zpat"/>
          <w:pBdr>
            <w:top w:val="single" w:sz="4" w:space="1" w:color="auto"/>
          </w:pBdr>
          <w:jc w:val="right"/>
          <w:rPr>
            <w:color w:val="auto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AD0153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>Modernizace systému detekce úniku plynu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="001C2BC8" w:rsidRPr="00D03398">
          <w:rPr>
            <w:color w:val="auto"/>
          </w:rPr>
          <w:fldChar w:fldCharType="begin"/>
        </w:r>
        <w:r w:rsidRPr="00D03398">
          <w:rPr>
            <w:color w:val="auto"/>
          </w:rPr>
          <w:instrText xml:space="preserve"> PAGE   \* MERGEFORMAT </w:instrText>
        </w:r>
        <w:r w:rsidR="001C2BC8" w:rsidRPr="00D03398">
          <w:rPr>
            <w:color w:val="auto"/>
          </w:rPr>
          <w:fldChar w:fldCharType="separate"/>
        </w:r>
        <w:r w:rsidR="009722B6">
          <w:rPr>
            <w:noProof/>
            <w:color w:val="auto"/>
          </w:rPr>
          <w:t>3</w:t>
        </w:r>
        <w:r w:rsidR="001C2BC8" w:rsidRPr="00D03398">
          <w:rPr>
            <w:color w:val="auto"/>
          </w:rPr>
          <w:fldChar w:fldCharType="end"/>
        </w:r>
      </w:p>
    </w:sdtContent>
  </w:sdt>
  <w:p w14:paraId="4737C8B2" w14:textId="77777777" w:rsidR="003029F4" w:rsidRPr="00D03398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777B196F" w:rsidR="00D03398" w:rsidRPr="00AD0153" w:rsidRDefault="003679E9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AD0153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>Modernizace systému detekce úniku plynu</w:t>
        </w:r>
        <w:r w:rsidR="00D03398"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="00D0339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1C2BC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D0339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="001C2BC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9722B6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1C2BC8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3029F4" w:rsidRPr="00AD0153" w:rsidRDefault="003029F4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C6630" w14:textId="77777777" w:rsidR="001118BD" w:rsidRDefault="001118BD" w:rsidP="00360830">
      <w:r>
        <w:separator/>
      </w:r>
    </w:p>
  </w:footnote>
  <w:footnote w:type="continuationSeparator" w:id="0">
    <w:p w14:paraId="24FE3ED4" w14:textId="77777777" w:rsidR="001118BD" w:rsidRDefault="001118B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3029F4" w:rsidRDefault="003029F4" w:rsidP="00835590">
    <w:pPr>
      <w:pStyle w:val="Zhlav"/>
      <w:spacing w:before="120"/>
    </w:pPr>
  </w:p>
  <w:p w14:paraId="52D7C637" w14:textId="77777777" w:rsidR="003029F4" w:rsidRDefault="003029F4" w:rsidP="00835590">
    <w:pPr>
      <w:pStyle w:val="Zhlav"/>
      <w:spacing w:before="120"/>
    </w:pPr>
  </w:p>
  <w:p w14:paraId="3ADC0C7D" w14:textId="77777777" w:rsidR="003029F4" w:rsidRDefault="003029F4" w:rsidP="00835590">
    <w:pPr>
      <w:pStyle w:val="Zhlav"/>
      <w:spacing w:before="120"/>
    </w:pPr>
  </w:p>
  <w:p w14:paraId="26D7EF74" w14:textId="77777777" w:rsidR="003029F4" w:rsidRDefault="003029F4" w:rsidP="00835590">
    <w:pPr>
      <w:pStyle w:val="Zhlav"/>
      <w:spacing w:before="120"/>
    </w:pPr>
  </w:p>
  <w:p w14:paraId="4509F907" w14:textId="77777777"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03355"/>
    <w:multiLevelType w:val="hybridMultilevel"/>
    <w:tmpl w:val="E1008004"/>
    <w:lvl w:ilvl="0" w:tplc="040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08ED0B7F"/>
    <w:multiLevelType w:val="multilevel"/>
    <w:tmpl w:val="BC1C2B22"/>
    <w:lvl w:ilvl="0">
      <w:start w:val="1"/>
      <w:numFmt w:val="upperRoman"/>
      <w:pStyle w:val="Nadpis1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B6D091C"/>
    <w:multiLevelType w:val="hybridMultilevel"/>
    <w:tmpl w:val="5AE4376A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B7964DB"/>
    <w:multiLevelType w:val="hybridMultilevel"/>
    <w:tmpl w:val="CE64602C"/>
    <w:lvl w:ilvl="0" w:tplc="2B5EFC88">
      <w:start w:val="1"/>
      <w:numFmt w:val="upperLetter"/>
      <w:lvlText w:val="%1."/>
      <w:lvlJc w:val="left"/>
      <w:pPr>
        <w:ind w:left="720" w:hanging="360"/>
      </w:pPr>
    </w:lvl>
    <w:lvl w:ilvl="1" w:tplc="B2F28C4E" w:tentative="1">
      <w:start w:val="1"/>
      <w:numFmt w:val="lowerLetter"/>
      <w:lvlText w:val="%2."/>
      <w:lvlJc w:val="left"/>
      <w:pPr>
        <w:ind w:left="1440" w:hanging="360"/>
      </w:pPr>
    </w:lvl>
    <w:lvl w:ilvl="2" w:tplc="0EA04CF0" w:tentative="1">
      <w:start w:val="1"/>
      <w:numFmt w:val="lowerRoman"/>
      <w:lvlText w:val="%3."/>
      <w:lvlJc w:val="right"/>
      <w:pPr>
        <w:ind w:left="2160" w:hanging="180"/>
      </w:pPr>
    </w:lvl>
    <w:lvl w:ilvl="3" w:tplc="FD7E5214" w:tentative="1">
      <w:start w:val="1"/>
      <w:numFmt w:val="decimal"/>
      <w:lvlText w:val="%4."/>
      <w:lvlJc w:val="left"/>
      <w:pPr>
        <w:ind w:left="2880" w:hanging="360"/>
      </w:pPr>
    </w:lvl>
    <w:lvl w:ilvl="4" w:tplc="2A5C7370" w:tentative="1">
      <w:start w:val="1"/>
      <w:numFmt w:val="lowerLetter"/>
      <w:lvlText w:val="%5."/>
      <w:lvlJc w:val="left"/>
      <w:pPr>
        <w:ind w:left="3600" w:hanging="360"/>
      </w:pPr>
    </w:lvl>
    <w:lvl w:ilvl="5" w:tplc="060EC2D8" w:tentative="1">
      <w:start w:val="1"/>
      <w:numFmt w:val="lowerRoman"/>
      <w:lvlText w:val="%6."/>
      <w:lvlJc w:val="right"/>
      <w:pPr>
        <w:ind w:left="4320" w:hanging="180"/>
      </w:pPr>
    </w:lvl>
    <w:lvl w:ilvl="6" w:tplc="6F1AD580" w:tentative="1">
      <w:start w:val="1"/>
      <w:numFmt w:val="decimal"/>
      <w:lvlText w:val="%7."/>
      <w:lvlJc w:val="left"/>
      <w:pPr>
        <w:ind w:left="5040" w:hanging="360"/>
      </w:pPr>
    </w:lvl>
    <w:lvl w:ilvl="7" w:tplc="117077C8" w:tentative="1">
      <w:start w:val="1"/>
      <w:numFmt w:val="lowerLetter"/>
      <w:lvlText w:val="%8."/>
      <w:lvlJc w:val="left"/>
      <w:pPr>
        <w:ind w:left="5760" w:hanging="360"/>
      </w:pPr>
    </w:lvl>
    <w:lvl w:ilvl="8" w:tplc="93522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6214175"/>
    <w:multiLevelType w:val="hybridMultilevel"/>
    <w:tmpl w:val="ACCE055E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44103"/>
    <w:multiLevelType w:val="hybridMultilevel"/>
    <w:tmpl w:val="9A1481B8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D6CCC990">
      <w:numFmt w:val="bullet"/>
      <w:lvlText w:val="-"/>
      <w:lvlJc w:val="left"/>
      <w:pPr>
        <w:ind w:left="2226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49FF7993"/>
    <w:multiLevelType w:val="hybridMultilevel"/>
    <w:tmpl w:val="9C482242"/>
    <w:lvl w:ilvl="0" w:tplc="040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D6CCC990">
      <w:numFmt w:val="bullet"/>
      <w:lvlText w:val="-"/>
      <w:lvlJc w:val="left"/>
      <w:pPr>
        <w:ind w:left="2226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C7A23D8"/>
    <w:multiLevelType w:val="hybridMultilevel"/>
    <w:tmpl w:val="FEB4C7B0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84D4C"/>
    <w:multiLevelType w:val="hybridMultilevel"/>
    <w:tmpl w:val="1F0EE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A5C"/>
    <w:multiLevelType w:val="hybridMultilevel"/>
    <w:tmpl w:val="9EB0655C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3305A63"/>
    <w:multiLevelType w:val="hybridMultilevel"/>
    <w:tmpl w:val="A50C42E4"/>
    <w:lvl w:ilvl="0" w:tplc="0CB28372">
      <w:start w:val="1"/>
      <w:numFmt w:val="decimal"/>
      <w:lvlText w:val="2.%1.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3"/>
  </w:num>
  <w:num w:numId="14">
    <w:abstractNumId w:val="10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8"/>
  </w:num>
  <w:num w:numId="20">
    <w:abstractNumId w:val="11"/>
  </w:num>
  <w:num w:numId="21">
    <w:abstractNumId w:val="2"/>
  </w:num>
  <w:num w:numId="22">
    <w:abstractNumId w:val="2"/>
  </w:num>
  <w:num w:numId="23">
    <w:abstractNumId w:val="9"/>
  </w:num>
  <w:num w:numId="24">
    <w:abstractNumId w:val="2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1E0"/>
    <w:rsid w:val="00012348"/>
    <w:rsid w:val="00012B53"/>
    <w:rsid w:val="000135A8"/>
    <w:rsid w:val="00015F75"/>
    <w:rsid w:val="00017AFC"/>
    <w:rsid w:val="00020CCD"/>
    <w:rsid w:val="0002397A"/>
    <w:rsid w:val="00034AD6"/>
    <w:rsid w:val="00043AB5"/>
    <w:rsid w:val="00046F07"/>
    <w:rsid w:val="000531B5"/>
    <w:rsid w:val="000539E0"/>
    <w:rsid w:val="0005655B"/>
    <w:rsid w:val="000611F8"/>
    <w:rsid w:val="0007345D"/>
    <w:rsid w:val="000829E7"/>
    <w:rsid w:val="00086411"/>
    <w:rsid w:val="000866FA"/>
    <w:rsid w:val="0009057F"/>
    <w:rsid w:val="00094532"/>
    <w:rsid w:val="00094C52"/>
    <w:rsid w:val="00095244"/>
    <w:rsid w:val="00097551"/>
    <w:rsid w:val="000A3921"/>
    <w:rsid w:val="000A59BF"/>
    <w:rsid w:val="000B6744"/>
    <w:rsid w:val="000C4E61"/>
    <w:rsid w:val="000C59C2"/>
    <w:rsid w:val="000C5B9D"/>
    <w:rsid w:val="000C5D05"/>
    <w:rsid w:val="000D6BA9"/>
    <w:rsid w:val="000E594E"/>
    <w:rsid w:val="000E5AE1"/>
    <w:rsid w:val="000E6BC6"/>
    <w:rsid w:val="001040DE"/>
    <w:rsid w:val="001049D9"/>
    <w:rsid w:val="00105A9D"/>
    <w:rsid w:val="00106E59"/>
    <w:rsid w:val="00110139"/>
    <w:rsid w:val="001115AA"/>
    <w:rsid w:val="001118BD"/>
    <w:rsid w:val="0011363C"/>
    <w:rsid w:val="00115550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526C2"/>
    <w:rsid w:val="00152CA0"/>
    <w:rsid w:val="001530A7"/>
    <w:rsid w:val="001802B9"/>
    <w:rsid w:val="001904B3"/>
    <w:rsid w:val="00194ED0"/>
    <w:rsid w:val="001960F7"/>
    <w:rsid w:val="001A3F7D"/>
    <w:rsid w:val="001A486C"/>
    <w:rsid w:val="001A5A9E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647"/>
    <w:rsid w:val="00220986"/>
    <w:rsid w:val="0022230C"/>
    <w:rsid w:val="0022495B"/>
    <w:rsid w:val="0022566A"/>
    <w:rsid w:val="00226A5E"/>
    <w:rsid w:val="00230E86"/>
    <w:rsid w:val="0023207B"/>
    <w:rsid w:val="00254492"/>
    <w:rsid w:val="002663E7"/>
    <w:rsid w:val="002669AD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3933"/>
    <w:rsid w:val="002B73A0"/>
    <w:rsid w:val="002B7A00"/>
    <w:rsid w:val="002C08F2"/>
    <w:rsid w:val="002C1BD8"/>
    <w:rsid w:val="002C5926"/>
    <w:rsid w:val="002D2CD4"/>
    <w:rsid w:val="002D3698"/>
    <w:rsid w:val="002D478C"/>
    <w:rsid w:val="002D74B4"/>
    <w:rsid w:val="002E01BB"/>
    <w:rsid w:val="002E2BA9"/>
    <w:rsid w:val="002E356A"/>
    <w:rsid w:val="002E7FD5"/>
    <w:rsid w:val="002F436B"/>
    <w:rsid w:val="002F75AB"/>
    <w:rsid w:val="00300683"/>
    <w:rsid w:val="003008B5"/>
    <w:rsid w:val="003029F4"/>
    <w:rsid w:val="003078A2"/>
    <w:rsid w:val="003109ED"/>
    <w:rsid w:val="0032122D"/>
    <w:rsid w:val="0032765C"/>
    <w:rsid w:val="00352DBA"/>
    <w:rsid w:val="00354BE2"/>
    <w:rsid w:val="00360830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3C24"/>
    <w:rsid w:val="003B74C1"/>
    <w:rsid w:val="003C0EB6"/>
    <w:rsid w:val="003D02B6"/>
    <w:rsid w:val="003D18CD"/>
    <w:rsid w:val="003F1248"/>
    <w:rsid w:val="003F2FA4"/>
    <w:rsid w:val="003F34A3"/>
    <w:rsid w:val="003F4002"/>
    <w:rsid w:val="003F5023"/>
    <w:rsid w:val="003F530B"/>
    <w:rsid w:val="00400F2E"/>
    <w:rsid w:val="00403C70"/>
    <w:rsid w:val="0041120C"/>
    <w:rsid w:val="0041133B"/>
    <w:rsid w:val="00415138"/>
    <w:rsid w:val="004234C6"/>
    <w:rsid w:val="00423F56"/>
    <w:rsid w:val="00444DE8"/>
    <w:rsid w:val="00445105"/>
    <w:rsid w:val="00446FEE"/>
    <w:rsid w:val="00447042"/>
    <w:rsid w:val="00450110"/>
    <w:rsid w:val="00452FF5"/>
    <w:rsid w:val="00453B06"/>
    <w:rsid w:val="00464956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6749"/>
    <w:rsid w:val="004C1EF3"/>
    <w:rsid w:val="004D0094"/>
    <w:rsid w:val="004D00F6"/>
    <w:rsid w:val="004D4851"/>
    <w:rsid w:val="004D623A"/>
    <w:rsid w:val="004E24FA"/>
    <w:rsid w:val="004E2DBF"/>
    <w:rsid w:val="004E2E09"/>
    <w:rsid w:val="004E4EE8"/>
    <w:rsid w:val="004E694D"/>
    <w:rsid w:val="004E6C1D"/>
    <w:rsid w:val="004F2564"/>
    <w:rsid w:val="004F31D2"/>
    <w:rsid w:val="004F5F64"/>
    <w:rsid w:val="0050135A"/>
    <w:rsid w:val="0050344E"/>
    <w:rsid w:val="005079F4"/>
    <w:rsid w:val="005079FB"/>
    <w:rsid w:val="0051285C"/>
    <w:rsid w:val="005165FA"/>
    <w:rsid w:val="00524907"/>
    <w:rsid w:val="005306E0"/>
    <w:rsid w:val="00531695"/>
    <w:rsid w:val="00533A6C"/>
    <w:rsid w:val="00534365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67B2"/>
    <w:rsid w:val="005C340A"/>
    <w:rsid w:val="005D0F83"/>
    <w:rsid w:val="005E08C7"/>
    <w:rsid w:val="005E2FB6"/>
    <w:rsid w:val="005E31FF"/>
    <w:rsid w:val="005E7082"/>
    <w:rsid w:val="005F270B"/>
    <w:rsid w:val="005F709A"/>
    <w:rsid w:val="00604562"/>
    <w:rsid w:val="006101C9"/>
    <w:rsid w:val="00611987"/>
    <w:rsid w:val="00614136"/>
    <w:rsid w:val="00614DFC"/>
    <w:rsid w:val="006207E2"/>
    <w:rsid w:val="0062272D"/>
    <w:rsid w:val="00626E50"/>
    <w:rsid w:val="006406DC"/>
    <w:rsid w:val="00644EA3"/>
    <w:rsid w:val="00651257"/>
    <w:rsid w:val="0065709A"/>
    <w:rsid w:val="00661F6E"/>
    <w:rsid w:val="00670916"/>
    <w:rsid w:val="006732BA"/>
    <w:rsid w:val="00673CCF"/>
    <w:rsid w:val="0068021F"/>
    <w:rsid w:val="0068199D"/>
    <w:rsid w:val="00683635"/>
    <w:rsid w:val="0068372C"/>
    <w:rsid w:val="0068472F"/>
    <w:rsid w:val="00695E4E"/>
    <w:rsid w:val="006A5F72"/>
    <w:rsid w:val="006D2416"/>
    <w:rsid w:val="006D3861"/>
    <w:rsid w:val="006E081C"/>
    <w:rsid w:val="006E19A8"/>
    <w:rsid w:val="006E5B66"/>
    <w:rsid w:val="006F3C6F"/>
    <w:rsid w:val="007040E9"/>
    <w:rsid w:val="00710FFB"/>
    <w:rsid w:val="007115F3"/>
    <w:rsid w:val="007131E4"/>
    <w:rsid w:val="00713ACE"/>
    <w:rsid w:val="00715D1A"/>
    <w:rsid w:val="00720220"/>
    <w:rsid w:val="00721407"/>
    <w:rsid w:val="00723640"/>
    <w:rsid w:val="007264EF"/>
    <w:rsid w:val="007417BF"/>
    <w:rsid w:val="00744C22"/>
    <w:rsid w:val="00750CBB"/>
    <w:rsid w:val="00751E5E"/>
    <w:rsid w:val="007623A2"/>
    <w:rsid w:val="00762CCD"/>
    <w:rsid w:val="00786B6C"/>
    <w:rsid w:val="007B131A"/>
    <w:rsid w:val="007B71FC"/>
    <w:rsid w:val="007D0211"/>
    <w:rsid w:val="007D2F14"/>
    <w:rsid w:val="007D5DED"/>
    <w:rsid w:val="007E0F0A"/>
    <w:rsid w:val="007E625D"/>
    <w:rsid w:val="007E79C5"/>
    <w:rsid w:val="007E7DC1"/>
    <w:rsid w:val="007F1C58"/>
    <w:rsid w:val="007F3397"/>
    <w:rsid w:val="007F5288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6AB"/>
    <w:rsid w:val="00821F65"/>
    <w:rsid w:val="00824EDF"/>
    <w:rsid w:val="00832218"/>
    <w:rsid w:val="00834987"/>
    <w:rsid w:val="00835590"/>
    <w:rsid w:val="008409AC"/>
    <w:rsid w:val="00844964"/>
    <w:rsid w:val="00845D37"/>
    <w:rsid w:val="00870D7E"/>
    <w:rsid w:val="00871E0A"/>
    <w:rsid w:val="00873026"/>
    <w:rsid w:val="008771F6"/>
    <w:rsid w:val="008774FB"/>
    <w:rsid w:val="008806F4"/>
    <w:rsid w:val="00882DC3"/>
    <w:rsid w:val="00882EB5"/>
    <w:rsid w:val="00886703"/>
    <w:rsid w:val="00891A67"/>
    <w:rsid w:val="00895F4A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3D22"/>
    <w:rsid w:val="008F6179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532F4"/>
    <w:rsid w:val="00956082"/>
    <w:rsid w:val="0096124D"/>
    <w:rsid w:val="00962141"/>
    <w:rsid w:val="00966664"/>
    <w:rsid w:val="0097017D"/>
    <w:rsid w:val="0097058A"/>
    <w:rsid w:val="009722B6"/>
    <w:rsid w:val="0097720D"/>
    <w:rsid w:val="0098101F"/>
    <w:rsid w:val="00985651"/>
    <w:rsid w:val="00992FBB"/>
    <w:rsid w:val="009A5912"/>
    <w:rsid w:val="009B7CF2"/>
    <w:rsid w:val="009C0121"/>
    <w:rsid w:val="009D4B12"/>
    <w:rsid w:val="009D7B8D"/>
    <w:rsid w:val="009D7CBD"/>
    <w:rsid w:val="009E4FFD"/>
    <w:rsid w:val="009F3E38"/>
    <w:rsid w:val="009F49AE"/>
    <w:rsid w:val="009F6CAF"/>
    <w:rsid w:val="00A042D1"/>
    <w:rsid w:val="00A04ADD"/>
    <w:rsid w:val="00A0557E"/>
    <w:rsid w:val="00A07672"/>
    <w:rsid w:val="00A10F10"/>
    <w:rsid w:val="00A145C4"/>
    <w:rsid w:val="00A16B3F"/>
    <w:rsid w:val="00A215BA"/>
    <w:rsid w:val="00A22122"/>
    <w:rsid w:val="00A3216A"/>
    <w:rsid w:val="00A33D6B"/>
    <w:rsid w:val="00A36065"/>
    <w:rsid w:val="00A36181"/>
    <w:rsid w:val="00A410E1"/>
    <w:rsid w:val="00A4243B"/>
    <w:rsid w:val="00A50393"/>
    <w:rsid w:val="00A52B72"/>
    <w:rsid w:val="00A53C87"/>
    <w:rsid w:val="00A56D47"/>
    <w:rsid w:val="00A57DEB"/>
    <w:rsid w:val="00A713E9"/>
    <w:rsid w:val="00A74C13"/>
    <w:rsid w:val="00A7545C"/>
    <w:rsid w:val="00A7573B"/>
    <w:rsid w:val="00A77156"/>
    <w:rsid w:val="00A8456A"/>
    <w:rsid w:val="00A8744E"/>
    <w:rsid w:val="00A87B2F"/>
    <w:rsid w:val="00A94098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4108"/>
    <w:rsid w:val="00AF2968"/>
    <w:rsid w:val="00AF5B67"/>
    <w:rsid w:val="00AF62DB"/>
    <w:rsid w:val="00B013D5"/>
    <w:rsid w:val="00B023FE"/>
    <w:rsid w:val="00B12706"/>
    <w:rsid w:val="00B1404E"/>
    <w:rsid w:val="00B14C3D"/>
    <w:rsid w:val="00B15006"/>
    <w:rsid w:val="00B15B7D"/>
    <w:rsid w:val="00B21411"/>
    <w:rsid w:val="00B30E64"/>
    <w:rsid w:val="00B31897"/>
    <w:rsid w:val="00B40403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CC3"/>
    <w:rsid w:val="00B80FF3"/>
    <w:rsid w:val="00B86302"/>
    <w:rsid w:val="00BA084F"/>
    <w:rsid w:val="00BA1449"/>
    <w:rsid w:val="00BA33C4"/>
    <w:rsid w:val="00BB03EA"/>
    <w:rsid w:val="00BC236D"/>
    <w:rsid w:val="00BF1B7C"/>
    <w:rsid w:val="00C01768"/>
    <w:rsid w:val="00C0719D"/>
    <w:rsid w:val="00C07AD9"/>
    <w:rsid w:val="00C162A1"/>
    <w:rsid w:val="00C21181"/>
    <w:rsid w:val="00C22D4F"/>
    <w:rsid w:val="00C26B16"/>
    <w:rsid w:val="00C32639"/>
    <w:rsid w:val="00C33E47"/>
    <w:rsid w:val="00C37193"/>
    <w:rsid w:val="00C42B64"/>
    <w:rsid w:val="00C4324E"/>
    <w:rsid w:val="00C60D33"/>
    <w:rsid w:val="00C71E1B"/>
    <w:rsid w:val="00C722BD"/>
    <w:rsid w:val="00C722FB"/>
    <w:rsid w:val="00C777AE"/>
    <w:rsid w:val="00C80670"/>
    <w:rsid w:val="00C80F3E"/>
    <w:rsid w:val="00C906E0"/>
    <w:rsid w:val="00C94CF0"/>
    <w:rsid w:val="00CA1A2F"/>
    <w:rsid w:val="00CA54C2"/>
    <w:rsid w:val="00CB17BD"/>
    <w:rsid w:val="00CB587B"/>
    <w:rsid w:val="00CB5F7B"/>
    <w:rsid w:val="00CB6C33"/>
    <w:rsid w:val="00CC02C3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921"/>
    <w:rsid w:val="00D12089"/>
    <w:rsid w:val="00D149CA"/>
    <w:rsid w:val="00D24B69"/>
    <w:rsid w:val="00D2567B"/>
    <w:rsid w:val="00D270C8"/>
    <w:rsid w:val="00D3135F"/>
    <w:rsid w:val="00D31AAC"/>
    <w:rsid w:val="00D361FB"/>
    <w:rsid w:val="00D3680D"/>
    <w:rsid w:val="00D374B5"/>
    <w:rsid w:val="00D43743"/>
    <w:rsid w:val="00D44A6C"/>
    <w:rsid w:val="00D578A2"/>
    <w:rsid w:val="00D60F26"/>
    <w:rsid w:val="00D62AF6"/>
    <w:rsid w:val="00D63E1A"/>
    <w:rsid w:val="00D66623"/>
    <w:rsid w:val="00D81EAE"/>
    <w:rsid w:val="00D832BF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5EBF"/>
    <w:rsid w:val="00E0087C"/>
    <w:rsid w:val="00E01A29"/>
    <w:rsid w:val="00E11013"/>
    <w:rsid w:val="00E128E6"/>
    <w:rsid w:val="00E132E8"/>
    <w:rsid w:val="00E17BCD"/>
    <w:rsid w:val="00E2669E"/>
    <w:rsid w:val="00E27561"/>
    <w:rsid w:val="00E33B0C"/>
    <w:rsid w:val="00E34D38"/>
    <w:rsid w:val="00E367B5"/>
    <w:rsid w:val="00E41057"/>
    <w:rsid w:val="00E45ACC"/>
    <w:rsid w:val="00E61A16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26C8"/>
    <w:rsid w:val="00EB6C7E"/>
    <w:rsid w:val="00EB74CE"/>
    <w:rsid w:val="00EC227F"/>
    <w:rsid w:val="00EC39C8"/>
    <w:rsid w:val="00EC514C"/>
    <w:rsid w:val="00EC73D6"/>
    <w:rsid w:val="00ED0504"/>
    <w:rsid w:val="00ED307B"/>
    <w:rsid w:val="00ED61F4"/>
    <w:rsid w:val="00EE2F17"/>
    <w:rsid w:val="00EE3A5A"/>
    <w:rsid w:val="00EE5635"/>
    <w:rsid w:val="00EE6905"/>
    <w:rsid w:val="00EF30A0"/>
    <w:rsid w:val="00EF6649"/>
    <w:rsid w:val="00F04EA3"/>
    <w:rsid w:val="00F11ED4"/>
    <w:rsid w:val="00F11F77"/>
    <w:rsid w:val="00F1211C"/>
    <w:rsid w:val="00F17809"/>
    <w:rsid w:val="00F22E63"/>
    <w:rsid w:val="00F234B1"/>
    <w:rsid w:val="00F23A48"/>
    <w:rsid w:val="00F30701"/>
    <w:rsid w:val="00F31181"/>
    <w:rsid w:val="00F35C6F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7722"/>
    <w:rsid w:val="00F7158D"/>
    <w:rsid w:val="00F71D36"/>
    <w:rsid w:val="00F72BC7"/>
    <w:rsid w:val="00F8171B"/>
    <w:rsid w:val="00F905E6"/>
    <w:rsid w:val="00F91C4A"/>
    <w:rsid w:val="00F92AEC"/>
    <w:rsid w:val="00F94B91"/>
    <w:rsid w:val="00F97F7F"/>
    <w:rsid w:val="00FA2154"/>
    <w:rsid w:val="00FB2570"/>
    <w:rsid w:val="00FC73AC"/>
    <w:rsid w:val="00FE1CAD"/>
    <w:rsid w:val="00FE369E"/>
    <w:rsid w:val="00FE4D03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6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ilvl w:val="1"/>
        <w:numId w:val="6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EC0FE-4F11-4117-B650-F926CE72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Tomala Lenka</cp:lastModifiedBy>
  <cp:revision>2</cp:revision>
  <cp:lastPrinted>2017-05-15T05:46:00Z</cp:lastPrinted>
  <dcterms:created xsi:type="dcterms:W3CDTF">2020-09-22T04:29:00Z</dcterms:created>
  <dcterms:modified xsi:type="dcterms:W3CDTF">2020-09-22T04:29:00Z</dcterms:modified>
</cp:coreProperties>
</file>