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15" w:rsidRPr="00F52956" w:rsidRDefault="00072615" w:rsidP="0007261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Ing. Leoš Kučeřík </w:t>
      </w:r>
    </w:p>
    <w:p w:rsidR="00072615" w:rsidRPr="00F52956" w:rsidRDefault="00072615" w:rsidP="00072615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072615" w:rsidP="00072615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072615" w:rsidRDefault="00072615" w:rsidP="00072615">
      <w:pPr>
        <w:rPr>
          <w:sz w:val="32"/>
          <w:szCs w:val="32"/>
        </w:rPr>
      </w:pPr>
    </w:p>
    <w:p w:rsidR="00691119" w:rsidRDefault="00691119" w:rsidP="0071768C">
      <w:pPr>
        <w:jc w:val="center"/>
        <w:rPr>
          <w:sz w:val="32"/>
          <w:szCs w:val="32"/>
        </w:rPr>
      </w:pPr>
    </w:p>
    <w:p w:rsidR="00691119" w:rsidRPr="009C1C52" w:rsidRDefault="004339B9" w:rsidP="0071768C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A. PRŮVODNÍ  A SOUHRNNÁ </w:t>
      </w:r>
      <w:r w:rsidR="0071768C">
        <w:rPr>
          <w:sz w:val="72"/>
          <w:szCs w:val="72"/>
        </w:rPr>
        <w:t>TECHNICKÁ ZPRÁVA</w:t>
      </w:r>
    </w:p>
    <w:p w:rsidR="00691119" w:rsidRDefault="00691119" w:rsidP="00691119">
      <w:pPr>
        <w:rPr>
          <w:sz w:val="32"/>
          <w:szCs w:val="32"/>
        </w:rPr>
      </w:pPr>
    </w:p>
    <w:p w:rsidR="002E051F" w:rsidRDefault="002E051F" w:rsidP="002E051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2E051F" w:rsidRDefault="00953391" w:rsidP="002E051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CHODNÍK V PŘIMĚTICÍCH</w:t>
      </w:r>
      <w:r w:rsidR="001B18D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U OPLOCENÍ ŠKOLY</w:t>
      </w:r>
    </w:p>
    <w:p w:rsidR="002E051F" w:rsidRDefault="002E051F" w:rsidP="002E051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281323" w:rsidP="00691119">
      <w:pPr>
        <w:rPr>
          <w:sz w:val="20"/>
          <w:szCs w:val="20"/>
        </w:rPr>
      </w:pPr>
      <w:r>
        <w:rPr>
          <w:sz w:val="20"/>
          <w:szCs w:val="20"/>
        </w:rPr>
        <w:t>DUR+DSP+</w:t>
      </w:r>
      <w:r w:rsidR="003E32E9">
        <w:rPr>
          <w:sz w:val="20"/>
          <w:szCs w:val="20"/>
        </w:rPr>
        <w:t>P</w:t>
      </w:r>
      <w:r w:rsidR="00691119" w:rsidRPr="00033127">
        <w:rPr>
          <w:sz w:val="20"/>
          <w:szCs w:val="20"/>
        </w:rPr>
        <w:t>DP</w:t>
      </w:r>
      <w:r w:rsidR="003E32E9">
        <w:rPr>
          <w:sz w:val="20"/>
          <w:szCs w:val="20"/>
        </w:rPr>
        <w:t>S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2E051F" w:rsidRDefault="00691119" w:rsidP="002E051F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53391">
        <w:rPr>
          <w:sz w:val="32"/>
          <w:szCs w:val="32"/>
        </w:rPr>
        <w:t>MĚSTO ZNOJMO</w:t>
      </w:r>
      <w:r w:rsidR="002E051F">
        <w:rPr>
          <w:sz w:val="32"/>
          <w:szCs w:val="32"/>
        </w:rPr>
        <w:tab/>
      </w:r>
      <w:r w:rsidR="002E051F">
        <w:rPr>
          <w:sz w:val="32"/>
          <w:szCs w:val="32"/>
        </w:rPr>
        <w:tab/>
      </w:r>
      <w:r w:rsidR="002E051F">
        <w:rPr>
          <w:sz w:val="32"/>
          <w:szCs w:val="32"/>
        </w:rPr>
        <w:tab/>
      </w:r>
      <w:r w:rsidR="002E051F">
        <w:rPr>
          <w:sz w:val="32"/>
          <w:szCs w:val="32"/>
        </w:rPr>
        <w:tab/>
      </w:r>
      <w:r w:rsidR="001B18D0">
        <w:rPr>
          <w:sz w:val="32"/>
          <w:szCs w:val="32"/>
        </w:rPr>
        <w:tab/>
      </w:r>
      <w:r w:rsidR="001B18D0">
        <w:rPr>
          <w:sz w:val="32"/>
          <w:szCs w:val="32"/>
        </w:rPr>
        <w:tab/>
      </w:r>
      <w:r w:rsidR="001B18D0">
        <w:rPr>
          <w:sz w:val="32"/>
          <w:szCs w:val="32"/>
        </w:rPr>
        <w:tab/>
      </w:r>
      <w:r w:rsidR="001B18D0">
        <w:rPr>
          <w:sz w:val="32"/>
          <w:szCs w:val="32"/>
        </w:rPr>
        <w:tab/>
      </w:r>
      <w:r w:rsidR="00953391">
        <w:rPr>
          <w:sz w:val="32"/>
          <w:szCs w:val="32"/>
        </w:rPr>
        <w:tab/>
        <w:t>OBROKOVÁ 2/10</w:t>
      </w:r>
    </w:p>
    <w:p w:rsidR="00691119" w:rsidRPr="00867673" w:rsidRDefault="002E051F" w:rsidP="002E051F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53391">
        <w:rPr>
          <w:sz w:val="32"/>
          <w:szCs w:val="32"/>
        </w:rPr>
        <w:t>669 22 ZNOJMO</w:t>
      </w:r>
      <w:r w:rsidR="009E18A4">
        <w:rPr>
          <w:sz w:val="32"/>
          <w:szCs w:val="32"/>
        </w:rPr>
        <w:tab/>
      </w:r>
      <w:r w:rsidR="009E18A4">
        <w:rPr>
          <w:sz w:val="32"/>
          <w:szCs w:val="32"/>
        </w:rPr>
        <w:tab/>
      </w:r>
      <w:r w:rsidR="009E18A4">
        <w:rPr>
          <w:sz w:val="32"/>
          <w:szCs w:val="32"/>
        </w:rPr>
        <w:tab/>
      </w:r>
      <w:r w:rsidR="00691119" w:rsidRPr="00867673">
        <w:rPr>
          <w:sz w:val="32"/>
          <w:szCs w:val="32"/>
        </w:rPr>
        <w:t xml:space="preserve"> </w:t>
      </w: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53391">
        <w:rPr>
          <w:sz w:val="32"/>
          <w:szCs w:val="32"/>
        </w:rPr>
        <w:t>DUBEN</w:t>
      </w:r>
      <w:r w:rsidR="007C0942">
        <w:rPr>
          <w:sz w:val="32"/>
          <w:szCs w:val="32"/>
        </w:rPr>
        <w:t xml:space="preserve"> </w:t>
      </w:r>
      <w:r w:rsidRPr="00787E0E">
        <w:rPr>
          <w:sz w:val="32"/>
          <w:szCs w:val="32"/>
        </w:rPr>
        <w:t xml:space="preserve"> 20</w:t>
      </w:r>
      <w:r w:rsidR="00B44DC5" w:rsidRPr="00787E0E">
        <w:rPr>
          <w:sz w:val="32"/>
          <w:szCs w:val="32"/>
        </w:rPr>
        <w:t>1</w:t>
      </w:r>
      <w:r w:rsidR="00953391">
        <w:rPr>
          <w:sz w:val="32"/>
          <w:szCs w:val="32"/>
        </w:rPr>
        <w:t>5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4339B9" w:rsidRPr="004339B9" w:rsidRDefault="004339B9" w:rsidP="004339B9">
      <w:pPr>
        <w:pStyle w:val="Nadpis1"/>
        <w:jc w:val="center"/>
        <w:rPr>
          <w:i/>
        </w:rPr>
      </w:pPr>
      <w:r w:rsidRPr="004339B9">
        <w:rPr>
          <w:i/>
        </w:rPr>
        <w:lastRenderedPageBreak/>
        <w:t>Průvodní zpráva</w:t>
      </w:r>
    </w:p>
    <w:p w:rsidR="0071768C" w:rsidRPr="002F6EBD" w:rsidRDefault="0071768C" w:rsidP="00BB1264">
      <w:pPr>
        <w:pStyle w:val="Nadpis1"/>
      </w:pPr>
      <w:r w:rsidRPr="002F6EBD">
        <w:t>1. Identifikační údaje</w:t>
      </w:r>
    </w:p>
    <w:p w:rsidR="0071768C" w:rsidRPr="002F6EBD" w:rsidRDefault="0071768C" w:rsidP="00691119"/>
    <w:p w:rsidR="002E051F" w:rsidRDefault="0071768C" w:rsidP="00BC1BC3">
      <w:pPr>
        <w:pStyle w:val="Zhlav"/>
        <w:tabs>
          <w:tab w:val="left" w:pos="4253"/>
          <w:tab w:val="left" w:pos="4536"/>
        </w:tabs>
        <w:ind w:left="4253" w:hanging="4253"/>
        <w:rPr>
          <w:sz w:val="20"/>
          <w:szCs w:val="20"/>
        </w:rPr>
      </w:pPr>
      <w:r w:rsidRPr="002F6EBD">
        <w:t>1.</w:t>
      </w:r>
      <w:r w:rsidR="004339B9">
        <w:t xml:space="preserve">a. </w:t>
      </w:r>
      <w:r w:rsidRPr="002F6EBD">
        <w:t xml:space="preserve"> </w:t>
      </w:r>
      <w:r w:rsidR="004339B9">
        <w:t>Označení stavby</w:t>
      </w:r>
      <w:r w:rsidRPr="002F6EBD">
        <w:t>:</w:t>
      </w:r>
      <w:r w:rsidRPr="002F6EBD">
        <w:tab/>
      </w:r>
      <w:r w:rsidR="00953391">
        <w:t xml:space="preserve">Chodník v </w:t>
      </w:r>
      <w:proofErr w:type="spellStart"/>
      <w:r w:rsidR="00953391">
        <w:t>Přiměticích</w:t>
      </w:r>
      <w:proofErr w:type="spellEnd"/>
      <w:r w:rsidR="00953391">
        <w:t xml:space="preserve"> u oplocení školy</w:t>
      </w:r>
    </w:p>
    <w:p w:rsidR="0071768C" w:rsidRPr="002F6EBD" w:rsidRDefault="0071768C" w:rsidP="00BC1BC3">
      <w:pPr>
        <w:pStyle w:val="Zhlav"/>
        <w:tabs>
          <w:tab w:val="left" w:pos="4253"/>
          <w:tab w:val="left" w:pos="4536"/>
        </w:tabs>
        <w:ind w:left="4253" w:hanging="4253"/>
      </w:pPr>
      <w:r w:rsidRPr="00BB1264">
        <w:rPr>
          <w:rStyle w:val="Siln"/>
        </w:rPr>
        <w:tab/>
      </w:r>
      <w:r w:rsidRPr="00BB1264">
        <w:rPr>
          <w:rStyle w:val="Siln"/>
        </w:rPr>
        <w:tab/>
      </w:r>
      <w:r w:rsidRPr="00BB1264">
        <w:rPr>
          <w:rStyle w:val="Siln"/>
        </w:rPr>
        <w:tab/>
      </w:r>
      <w:r w:rsidRPr="00BB1264">
        <w:rPr>
          <w:rStyle w:val="Siln"/>
        </w:rPr>
        <w:tab/>
      </w:r>
      <w:r w:rsidRPr="00BB1264">
        <w:rPr>
          <w:rStyle w:val="Siln"/>
        </w:rPr>
        <w:tab/>
      </w:r>
      <w:r w:rsidRPr="00BB1264">
        <w:rPr>
          <w:rStyle w:val="Siln"/>
        </w:rPr>
        <w:tab/>
        <w:t xml:space="preserve"> </w:t>
      </w:r>
    </w:p>
    <w:p w:rsidR="002E051F" w:rsidRPr="002E051F" w:rsidRDefault="004339B9" w:rsidP="002E051F">
      <w:r w:rsidRPr="002F6EBD">
        <w:t>1.</w:t>
      </w:r>
      <w:r>
        <w:t>b.</w:t>
      </w:r>
      <w:r w:rsidRPr="002F6EBD">
        <w:t xml:space="preserve"> Objednatel</w:t>
      </w:r>
      <w:r w:rsidRPr="002F6EBD">
        <w:tab/>
      </w:r>
      <w:r>
        <w:tab/>
      </w:r>
      <w:r>
        <w:tab/>
      </w:r>
      <w:r>
        <w:tab/>
      </w:r>
      <w:r w:rsidR="00953391">
        <w:t>Město Znojmo</w:t>
      </w:r>
    </w:p>
    <w:p w:rsidR="002E051F" w:rsidRDefault="002E051F" w:rsidP="002E051F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</w:r>
      <w:proofErr w:type="spellStart"/>
      <w:r w:rsidR="00953391">
        <w:t>Obroková</w:t>
      </w:r>
      <w:proofErr w:type="spellEnd"/>
      <w:r w:rsidR="00953391">
        <w:t xml:space="preserve">  2/10</w:t>
      </w:r>
    </w:p>
    <w:p w:rsidR="004339B9" w:rsidRPr="002E051F" w:rsidRDefault="002E051F" w:rsidP="002E051F">
      <w:r>
        <w:tab/>
      </w:r>
      <w:r>
        <w:tab/>
      </w:r>
      <w:r>
        <w:tab/>
      </w:r>
      <w:r>
        <w:tab/>
      </w:r>
      <w:r>
        <w:tab/>
      </w:r>
      <w:r>
        <w:tab/>
      </w:r>
      <w:r w:rsidR="00953391">
        <w:t>669 22</w:t>
      </w:r>
      <w:r w:rsidR="007C0942">
        <w:t xml:space="preserve"> </w:t>
      </w:r>
      <w:r w:rsidR="00953391">
        <w:t>Znojmo</w:t>
      </w:r>
    </w:p>
    <w:p w:rsidR="002E051F" w:rsidRDefault="002E051F" w:rsidP="004339B9">
      <w:pPr>
        <w:pStyle w:val="Zhlav"/>
        <w:tabs>
          <w:tab w:val="clear" w:pos="4536"/>
          <w:tab w:val="clear" w:pos="9072"/>
        </w:tabs>
      </w:pPr>
    </w:p>
    <w:p w:rsidR="00565D69" w:rsidRDefault="004339B9" w:rsidP="00565D69">
      <w:pPr>
        <w:pStyle w:val="Zhlav"/>
        <w:tabs>
          <w:tab w:val="clear" w:pos="4536"/>
          <w:tab w:val="clear" w:pos="9072"/>
        </w:tabs>
      </w:pPr>
      <w:r>
        <w:t>1.c.</w:t>
      </w:r>
      <w:r w:rsidR="00C3110B">
        <w:t xml:space="preserve"> </w:t>
      </w:r>
      <w:r>
        <w:t>Projektant:</w:t>
      </w:r>
      <w:r>
        <w:tab/>
      </w:r>
      <w:r>
        <w:tab/>
      </w:r>
      <w:r>
        <w:tab/>
      </w:r>
      <w:r>
        <w:tab/>
      </w:r>
      <w:r w:rsidR="00565D69">
        <w:t xml:space="preserve">Ing. Leoš Kučeřík </w:t>
      </w:r>
      <w:r w:rsidR="00565D69">
        <w:tab/>
      </w:r>
      <w:r w:rsidR="00565D69">
        <w:tab/>
      </w:r>
      <w:r w:rsidR="00565D69">
        <w:tab/>
      </w:r>
      <w:r w:rsidR="00565D69">
        <w:tab/>
      </w:r>
      <w:r w:rsidR="00565D69">
        <w:tab/>
      </w:r>
      <w:r w:rsidR="00565D69">
        <w:tab/>
      </w:r>
      <w:r w:rsidR="00565D69">
        <w:tab/>
      </w:r>
      <w:r w:rsidR="00565D69">
        <w:tab/>
      </w:r>
      <w:r w:rsidR="00565D69">
        <w:tab/>
      </w:r>
      <w:r w:rsidR="00565D69">
        <w:tab/>
        <w:t>Božice 441, 671 64</w:t>
      </w:r>
    </w:p>
    <w:p w:rsidR="00565D69" w:rsidRPr="00C3254F" w:rsidRDefault="00565D69" w:rsidP="00565D69">
      <w:pPr>
        <w:pStyle w:val="Zhlav"/>
        <w:tabs>
          <w:tab w:val="clear" w:pos="4536"/>
          <w:tab w:val="clear" w:pos="9072"/>
        </w:tabs>
        <w:rPr>
          <w:bCs/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IČ: </w:t>
      </w:r>
      <w:r w:rsidRPr="008422AC">
        <w:rPr>
          <w:bCs/>
        </w:rPr>
        <w:t>74523503</w:t>
      </w:r>
    </w:p>
    <w:p w:rsidR="004339B9" w:rsidRDefault="004D69B5" w:rsidP="00565D69">
      <w:pPr>
        <w:pStyle w:val="Zhlav"/>
        <w:tabs>
          <w:tab w:val="clear" w:pos="4536"/>
          <w:tab w:val="clear" w:pos="9072"/>
        </w:tabs>
        <w:rPr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E051F" w:rsidRPr="000B3388" w:rsidRDefault="002E051F" w:rsidP="002E051F"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3388">
        <w:t>Evidenční číslo ČKAIT:</w:t>
      </w:r>
      <w:r w:rsidRPr="000B3388">
        <w:tab/>
        <w:t>1004565</w:t>
      </w:r>
    </w:p>
    <w:p w:rsidR="0071768C" w:rsidRPr="002F6EBD" w:rsidRDefault="002E051F" w:rsidP="002E051F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Obor autorizace:</w:t>
      </w:r>
      <w:r w:rsidRPr="000B3388">
        <w:t xml:space="preserve">Autorizovaný inženýr pro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Pr="000B3388">
        <w:t>opravní stavby</w:t>
      </w:r>
    </w:p>
    <w:p w:rsidR="00BB1264" w:rsidRDefault="00BB1264" w:rsidP="00650C9F">
      <w:pPr>
        <w:pStyle w:val="Nadpis1"/>
      </w:pPr>
      <w:r>
        <w:t xml:space="preserve">2. </w:t>
      </w:r>
      <w:r w:rsidR="004339B9">
        <w:t>Údaje o umístění stavby</w:t>
      </w:r>
    </w:p>
    <w:p w:rsidR="004339B9" w:rsidRDefault="004339B9" w:rsidP="004339B9"/>
    <w:p w:rsidR="004339B9" w:rsidRP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  <w:r w:rsidRPr="004339B9">
        <w:rPr>
          <w:b/>
        </w:rPr>
        <w:t xml:space="preserve">2.a. Obec, kraj, katastrální území </w:t>
      </w:r>
    </w:p>
    <w:p w:rsidR="004339B9" w:rsidRPr="00A642D8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sz w:val="16"/>
        </w:rPr>
      </w:pPr>
      <w:r>
        <w:t>Obec:</w:t>
      </w:r>
      <w:r>
        <w:tab/>
      </w:r>
      <w:proofErr w:type="spellStart"/>
      <w:r w:rsidR="00953391">
        <w:t>Přimětice</w:t>
      </w:r>
      <w:proofErr w:type="spellEnd"/>
      <w:r w:rsidR="004D69B5">
        <w:t xml:space="preserve"> (</w:t>
      </w:r>
      <w:proofErr w:type="spellStart"/>
      <w:r w:rsidR="003861A8">
        <w:t>in</w:t>
      </w:r>
      <w:r w:rsidR="004D69B5">
        <w:t>travilán</w:t>
      </w:r>
      <w:proofErr w:type="spellEnd"/>
      <w:r w:rsidR="004D69B5">
        <w:t>)</w:t>
      </w:r>
    </w:p>
    <w:p w:rsidR="004339B9" w:rsidRPr="002F6EBD" w:rsidRDefault="004339B9" w:rsidP="004339B9">
      <w:pPr>
        <w:pStyle w:val="Zhlav"/>
        <w:tabs>
          <w:tab w:val="clear" w:pos="4536"/>
          <w:tab w:val="clear" w:pos="9072"/>
        </w:tabs>
      </w:pPr>
      <w:r>
        <w:t>Kraj: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6EBD">
        <w:t>Jihomoravský</w:t>
      </w:r>
    </w:p>
    <w:p w:rsidR="004339B9" w:rsidRPr="00A642D8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sz w:val="16"/>
        </w:rPr>
      </w:pPr>
      <w:r>
        <w:t>Katastrální území:</w:t>
      </w:r>
      <w:r>
        <w:tab/>
      </w:r>
      <w:proofErr w:type="spellStart"/>
      <w:r w:rsidR="00953391">
        <w:t>Přimětice</w:t>
      </w:r>
      <w:proofErr w:type="spellEnd"/>
    </w:p>
    <w:p w:rsidR="004339B9" w:rsidRPr="004339B9" w:rsidRDefault="004339B9" w:rsidP="004339B9"/>
    <w:p w:rsidR="004339B9" w:rsidRPr="004339B9" w:rsidRDefault="004339B9" w:rsidP="004339B9">
      <w:pPr>
        <w:spacing w:line="360" w:lineRule="auto"/>
        <w:rPr>
          <w:b/>
        </w:rPr>
      </w:pPr>
      <w:r w:rsidRPr="004339B9">
        <w:rPr>
          <w:b/>
        </w:rPr>
        <w:t>2.b. Stavební pozemek a majetkoprávní vztahy k němu:</w:t>
      </w:r>
      <w:r w:rsidRPr="004339B9">
        <w:rPr>
          <w:b/>
        </w:rPr>
        <w:tab/>
      </w:r>
      <w:r w:rsidRPr="004339B9">
        <w:rPr>
          <w:b/>
        </w:rPr>
        <w:tab/>
      </w:r>
      <w:r w:rsidRPr="004339B9">
        <w:rPr>
          <w:b/>
        </w:rPr>
        <w:tab/>
      </w:r>
    </w:p>
    <w:p w:rsidR="004339B9" w:rsidRDefault="004339B9" w:rsidP="004339B9">
      <w:pPr>
        <w:rPr>
          <w:szCs w:val="36"/>
        </w:rPr>
      </w:pPr>
      <w:r>
        <w:rPr>
          <w:szCs w:val="36"/>
        </w:rPr>
        <w:t xml:space="preserve">Katastrální území: </w:t>
      </w:r>
      <w:proofErr w:type="spellStart"/>
      <w:r w:rsidR="00953391">
        <w:t>Přimětice</w:t>
      </w:r>
      <w:proofErr w:type="spellEnd"/>
    </w:p>
    <w:p w:rsidR="007A7466" w:rsidRDefault="004339B9" w:rsidP="004339B9">
      <w:pPr>
        <w:rPr>
          <w:szCs w:val="36"/>
        </w:rPr>
      </w:pPr>
      <w:r>
        <w:rPr>
          <w:szCs w:val="36"/>
        </w:rPr>
        <w:t>Parcelní čísla:</w:t>
      </w:r>
      <w:r w:rsidR="007A7466">
        <w:rPr>
          <w:szCs w:val="36"/>
        </w:rPr>
        <w:t xml:space="preserve">  </w:t>
      </w:r>
      <w:r w:rsidR="00210E48">
        <w:rPr>
          <w:szCs w:val="36"/>
        </w:rPr>
        <w:t>465/170</w:t>
      </w:r>
      <w:r w:rsidR="00D34310">
        <w:rPr>
          <w:szCs w:val="36"/>
        </w:rPr>
        <w:t>(</w:t>
      </w:r>
      <w:r w:rsidR="007A7466">
        <w:rPr>
          <w:szCs w:val="36"/>
        </w:rPr>
        <w:t xml:space="preserve">ostatní plocha); </w:t>
      </w:r>
    </w:p>
    <w:p w:rsidR="004339B9" w:rsidRDefault="004339B9" w:rsidP="004339B9">
      <w:pPr>
        <w:rPr>
          <w:szCs w:val="36"/>
        </w:rPr>
      </w:pPr>
      <w:r>
        <w:rPr>
          <w:szCs w:val="36"/>
        </w:rPr>
        <w:t xml:space="preserve">Pozemky jsou </w:t>
      </w:r>
      <w:r w:rsidR="00210E48">
        <w:rPr>
          <w:szCs w:val="36"/>
        </w:rPr>
        <w:t>ve vlastnictví stavebníka.</w:t>
      </w:r>
    </w:p>
    <w:p w:rsidR="00C3110B" w:rsidRDefault="00C3110B" w:rsidP="004339B9">
      <w:pPr>
        <w:spacing w:line="360" w:lineRule="auto"/>
        <w:rPr>
          <w:b/>
        </w:rPr>
      </w:pPr>
    </w:p>
    <w:p w:rsidR="004339B9" w:rsidRPr="004339B9" w:rsidRDefault="004339B9" w:rsidP="004339B9">
      <w:pPr>
        <w:spacing w:line="360" w:lineRule="auto"/>
        <w:rPr>
          <w:b/>
        </w:rPr>
      </w:pPr>
      <w:r w:rsidRPr="004339B9">
        <w:rPr>
          <w:b/>
        </w:rPr>
        <w:t>2.c. Dopravní a technická infrastruktura:</w:t>
      </w:r>
    </w:p>
    <w:p w:rsidR="00F9190B" w:rsidRPr="00F9190B" w:rsidRDefault="00953391" w:rsidP="00F9190B">
      <w:pPr>
        <w:pStyle w:val="Zhlav"/>
        <w:tabs>
          <w:tab w:val="clear" w:pos="4536"/>
          <w:tab w:val="clear" w:pos="9072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Navržený chodník propojuje stávající trasy pěších komunikací. </w:t>
      </w:r>
    </w:p>
    <w:p w:rsidR="00F9190B" w:rsidRDefault="00F9190B" w:rsidP="00C3110B"/>
    <w:p w:rsidR="004339B9" w:rsidRDefault="004339B9" w:rsidP="004339B9">
      <w:pPr>
        <w:pStyle w:val="Nadpis1"/>
      </w:pPr>
      <w:r>
        <w:t>3. Základní údaje o stavbě</w:t>
      </w:r>
    </w:p>
    <w:p w:rsidR="004339B9" w:rsidRDefault="004339B9" w:rsidP="004339B9"/>
    <w:p w:rsid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  <w:r>
        <w:rPr>
          <w:b/>
        </w:rPr>
        <w:t>3</w:t>
      </w:r>
      <w:r w:rsidRPr="004339B9">
        <w:rPr>
          <w:b/>
        </w:rPr>
        <w:t xml:space="preserve">.a. </w:t>
      </w:r>
      <w:r>
        <w:rPr>
          <w:b/>
        </w:rPr>
        <w:t>Rozsah stavby (délka, druh a velikost zhotovených konstrukcí, vybavení).</w:t>
      </w:r>
    </w:p>
    <w:p w:rsidR="00806BD0" w:rsidRDefault="00806BD0" w:rsidP="002E051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:rsidR="00075BB6" w:rsidRPr="00075BB6" w:rsidRDefault="00075BB6" w:rsidP="00075BB6">
      <w:pPr>
        <w:jc w:val="both"/>
        <w:rPr>
          <w:sz w:val="22"/>
          <w:szCs w:val="22"/>
        </w:rPr>
      </w:pPr>
      <w:r w:rsidRPr="00075BB6">
        <w:rPr>
          <w:sz w:val="22"/>
          <w:szCs w:val="22"/>
        </w:rPr>
        <w:t xml:space="preserve">Jedná se o </w:t>
      </w:r>
      <w:r w:rsidR="00953391">
        <w:rPr>
          <w:sz w:val="22"/>
          <w:szCs w:val="22"/>
        </w:rPr>
        <w:t xml:space="preserve">vybudování pěší </w:t>
      </w:r>
      <w:r w:rsidRPr="00075BB6">
        <w:rPr>
          <w:sz w:val="22"/>
          <w:szCs w:val="22"/>
        </w:rPr>
        <w:t xml:space="preserve">komunikace </w:t>
      </w:r>
      <w:r>
        <w:rPr>
          <w:sz w:val="22"/>
          <w:szCs w:val="22"/>
        </w:rPr>
        <w:t xml:space="preserve">v obci </w:t>
      </w:r>
      <w:proofErr w:type="spellStart"/>
      <w:r w:rsidR="00953391">
        <w:rPr>
          <w:sz w:val="22"/>
          <w:szCs w:val="22"/>
        </w:rPr>
        <w:t>Přimětice</w:t>
      </w:r>
      <w:proofErr w:type="spellEnd"/>
      <w:r w:rsidR="00953391">
        <w:rPr>
          <w:sz w:val="22"/>
          <w:szCs w:val="22"/>
        </w:rPr>
        <w:t xml:space="preserve"> u oplocení školy, kde je nyní vyšlapaná pěšina</w:t>
      </w:r>
      <w:r w:rsidRPr="00075BB6">
        <w:rPr>
          <w:sz w:val="22"/>
          <w:szCs w:val="22"/>
        </w:rPr>
        <w:t>.</w:t>
      </w:r>
      <w:r w:rsidR="00C47595">
        <w:rPr>
          <w:sz w:val="22"/>
          <w:szCs w:val="22"/>
        </w:rPr>
        <w:t xml:space="preserve"> </w:t>
      </w:r>
      <w:r w:rsidR="00C47595">
        <w:rPr>
          <w:bCs/>
        </w:rPr>
        <w:t xml:space="preserve">Je navržen </w:t>
      </w:r>
      <w:r w:rsidR="00953391">
        <w:rPr>
          <w:bCs/>
        </w:rPr>
        <w:t>povrch z betonové dlažby tl</w:t>
      </w:r>
      <w:r w:rsidR="00C47595">
        <w:rPr>
          <w:bCs/>
        </w:rPr>
        <w:t>.</w:t>
      </w:r>
      <w:r w:rsidR="00953391">
        <w:rPr>
          <w:bCs/>
        </w:rPr>
        <w:t xml:space="preserve">6 cm. </w:t>
      </w:r>
    </w:p>
    <w:p w:rsidR="00075BB6" w:rsidRPr="00075BB6" w:rsidRDefault="00075BB6" w:rsidP="00075BB6">
      <w:pPr>
        <w:jc w:val="both"/>
        <w:rPr>
          <w:sz w:val="22"/>
          <w:szCs w:val="22"/>
        </w:rPr>
      </w:pPr>
      <w:r w:rsidRPr="00075BB6">
        <w:rPr>
          <w:sz w:val="22"/>
          <w:szCs w:val="22"/>
        </w:rPr>
        <w:t>Stavba nevyžaduje zábory půdního ani lesního fondu. Vynucené přeložky podzemních inženýrských sítí se nepředpokládají.</w:t>
      </w:r>
    </w:p>
    <w:p w:rsidR="002E051F" w:rsidRPr="00B51E0D" w:rsidRDefault="00075BB6" w:rsidP="00B51E0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75BB6">
        <w:rPr>
          <w:sz w:val="22"/>
          <w:szCs w:val="22"/>
        </w:rPr>
        <w:t>Pozemek se nachází v k.</w:t>
      </w:r>
      <w:proofErr w:type="spellStart"/>
      <w:r w:rsidRPr="00075BB6">
        <w:rPr>
          <w:sz w:val="22"/>
          <w:szCs w:val="22"/>
        </w:rPr>
        <w:t>ú</w:t>
      </w:r>
      <w:proofErr w:type="spellEnd"/>
      <w:r w:rsidRPr="00075BB6">
        <w:rPr>
          <w:sz w:val="22"/>
          <w:szCs w:val="22"/>
        </w:rPr>
        <w:t xml:space="preserve">. </w:t>
      </w:r>
      <w:proofErr w:type="spellStart"/>
      <w:r w:rsidR="00953391">
        <w:rPr>
          <w:sz w:val="22"/>
          <w:szCs w:val="22"/>
        </w:rPr>
        <w:t>Přimětice</w:t>
      </w:r>
      <w:proofErr w:type="spellEnd"/>
      <w:r w:rsidRPr="00075BB6">
        <w:rPr>
          <w:sz w:val="22"/>
          <w:szCs w:val="22"/>
        </w:rPr>
        <w:t>. Místo je přístupné z místní komunikace</w:t>
      </w:r>
      <w:r w:rsidR="00953391">
        <w:rPr>
          <w:sz w:val="22"/>
          <w:szCs w:val="22"/>
        </w:rPr>
        <w:t xml:space="preserve"> (příjezd ke škole)</w:t>
      </w:r>
      <w:r w:rsidRPr="00075BB6">
        <w:rPr>
          <w:sz w:val="22"/>
          <w:szCs w:val="22"/>
        </w:rPr>
        <w:t>.</w:t>
      </w:r>
    </w:p>
    <w:p w:rsidR="002E051F" w:rsidRPr="00BA7665" w:rsidRDefault="00953391" w:rsidP="002E051F">
      <w:pPr>
        <w:autoSpaceDE w:val="0"/>
        <w:autoSpaceDN w:val="0"/>
        <w:adjustRightInd w:val="0"/>
        <w:jc w:val="both"/>
      </w:pPr>
      <w:r>
        <w:rPr>
          <w:sz w:val="22"/>
          <w:szCs w:val="22"/>
        </w:rPr>
        <w:t>Chodník</w:t>
      </w:r>
      <w:r w:rsidR="002E051F">
        <w:rPr>
          <w:sz w:val="22"/>
          <w:szCs w:val="22"/>
        </w:rPr>
        <w:t xml:space="preserve"> má</w:t>
      </w:r>
      <w:r>
        <w:rPr>
          <w:sz w:val="22"/>
          <w:szCs w:val="22"/>
        </w:rPr>
        <w:t xml:space="preserve"> navržený </w:t>
      </w:r>
      <w:r w:rsidR="00806BD0">
        <w:rPr>
          <w:sz w:val="22"/>
          <w:szCs w:val="22"/>
        </w:rPr>
        <w:t>jednostran</w:t>
      </w:r>
      <w:r w:rsidR="002E051F">
        <w:rPr>
          <w:sz w:val="22"/>
          <w:szCs w:val="22"/>
        </w:rPr>
        <w:t>ný</w:t>
      </w:r>
      <w:r w:rsidR="00006423">
        <w:rPr>
          <w:sz w:val="22"/>
          <w:szCs w:val="22"/>
        </w:rPr>
        <w:t xml:space="preserve"> příčný</w:t>
      </w:r>
      <w:r w:rsidR="002E051F">
        <w:rPr>
          <w:sz w:val="22"/>
          <w:szCs w:val="22"/>
        </w:rPr>
        <w:t xml:space="preserve"> sklon</w:t>
      </w:r>
      <w:r>
        <w:rPr>
          <w:sz w:val="22"/>
          <w:szCs w:val="22"/>
        </w:rPr>
        <w:t xml:space="preserve"> 2 % směrem do zatravněné plochy</w:t>
      </w:r>
      <w:r w:rsidR="002E051F">
        <w:rPr>
          <w:sz w:val="22"/>
          <w:szCs w:val="22"/>
        </w:rPr>
        <w:t>.</w:t>
      </w:r>
      <w:r w:rsidR="00B51E0D">
        <w:rPr>
          <w:sz w:val="22"/>
          <w:szCs w:val="22"/>
        </w:rPr>
        <w:t xml:space="preserve"> </w:t>
      </w:r>
      <w:r w:rsidR="002E051F" w:rsidRPr="00620AF3">
        <w:rPr>
          <w:sz w:val="22"/>
          <w:szCs w:val="22"/>
        </w:rPr>
        <w:t xml:space="preserve">Umístění </w:t>
      </w:r>
      <w:r>
        <w:rPr>
          <w:sz w:val="22"/>
          <w:szCs w:val="22"/>
        </w:rPr>
        <w:t xml:space="preserve">pěší </w:t>
      </w:r>
      <w:r w:rsidR="002E051F" w:rsidRPr="00620AF3">
        <w:rPr>
          <w:sz w:val="22"/>
          <w:szCs w:val="22"/>
        </w:rPr>
        <w:t>komunikac</w:t>
      </w:r>
      <w:r w:rsidR="00806BD0">
        <w:rPr>
          <w:sz w:val="22"/>
          <w:szCs w:val="22"/>
        </w:rPr>
        <w:t>e r</w:t>
      </w:r>
      <w:r w:rsidR="002E051F" w:rsidRPr="00620AF3">
        <w:rPr>
          <w:sz w:val="22"/>
          <w:szCs w:val="22"/>
        </w:rPr>
        <w:t>espekt</w:t>
      </w:r>
      <w:r w:rsidR="00DC6B99">
        <w:rPr>
          <w:sz w:val="22"/>
          <w:szCs w:val="22"/>
        </w:rPr>
        <w:t>uje</w:t>
      </w:r>
      <w:r w:rsidR="002E051F" w:rsidRPr="00620AF3">
        <w:rPr>
          <w:sz w:val="22"/>
          <w:szCs w:val="22"/>
        </w:rPr>
        <w:t xml:space="preserve"> stávající </w:t>
      </w:r>
      <w:r w:rsidR="00806BD0">
        <w:rPr>
          <w:sz w:val="22"/>
          <w:szCs w:val="22"/>
        </w:rPr>
        <w:t>trasu</w:t>
      </w:r>
      <w:r w:rsidR="002E051F" w:rsidRPr="00620AF3">
        <w:rPr>
          <w:sz w:val="22"/>
          <w:szCs w:val="22"/>
        </w:rPr>
        <w:t xml:space="preserve"> z hlediska prostorového i výškového uspořádání.</w:t>
      </w:r>
      <w:r w:rsidR="00DC6B99">
        <w:rPr>
          <w:sz w:val="22"/>
          <w:szCs w:val="22"/>
        </w:rPr>
        <w:t xml:space="preserve"> </w:t>
      </w:r>
    </w:p>
    <w:p w:rsidR="002E051F" w:rsidRPr="00BA7665" w:rsidRDefault="002E051F" w:rsidP="002E051F">
      <w:pPr>
        <w:autoSpaceDE w:val="0"/>
        <w:autoSpaceDN w:val="0"/>
        <w:adjustRightInd w:val="0"/>
      </w:pPr>
      <w:r w:rsidRPr="00BA7665">
        <w:t>Délka</w:t>
      </w:r>
      <w:r w:rsidRPr="00BA7665">
        <w:tab/>
      </w:r>
      <w:r w:rsidRPr="00BA7665">
        <w:tab/>
      </w:r>
      <w:r w:rsidRPr="00BA7665">
        <w:tab/>
        <w:t xml:space="preserve">        </w:t>
      </w:r>
      <w:r w:rsidRPr="00BA7665">
        <w:tab/>
      </w:r>
      <w:r w:rsidR="00953391">
        <w:t>19,25</w:t>
      </w:r>
      <w:r w:rsidRPr="00BA7665">
        <w:t xml:space="preserve">m. </w:t>
      </w:r>
    </w:p>
    <w:p w:rsidR="00006423" w:rsidRDefault="00006423" w:rsidP="002E051F">
      <w:pPr>
        <w:autoSpaceDE w:val="0"/>
        <w:autoSpaceDN w:val="0"/>
        <w:adjustRightInd w:val="0"/>
        <w:jc w:val="both"/>
        <w:rPr>
          <w:highlight w:val="yellow"/>
        </w:rPr>
      </w:pPr>
      <w:r w:rsidRPr="00BA7665">
        <w:t>Šířka</w:t>
      </w:r>
      <w:r>
        <w:t xml:space="preserve"> chodníku</w:t>
      </w:r>
      <w:r w:rsidRPr="00BA7665">
        <w:t xml:space="preserve"> </w:t>
      </w:r>
      <w:r>
        <w:tab/>
      </w:r>
      <w:r>
        <w:tab/>
        <w:t>1,50 m</w:t>
      </w:r>
      <w:r w:rsidRPr="00BA7665">
        <w:t>;</w:t>
      </w:r>
    </w:p>
    <w:p w:rsidR="002E051F" w:rsidRPr="00006423" w:rsidRDefault="00806BD0" w:rsidP="002E051F">
      <w:pPr>
        <w:autoSpaceDE w:val="0"/>
        <w:autoSpaceDN w:val="0"/>
        <w:adjustRightInd w:val="0"/>
        <w:jc w:val="both"/>
      </w:pPr>
      <w:r w:rsidRPr="00006423">
        <w:lastRenderedPageBreak/>
        <w:t>Příčný sklon</w:t>
      </w:r>
      <w:r w:rsidRPr="00006423">
        <w:tab/>
      </w:r>
      <w:r w:rsidRPr="00006423">
        <w:tab/>
      </w:r>
      <w:r w:rsidRPr="00006423">
        <w:tab/>
      </w:r>
      <w:r w:rsidR="00953391">
        <w:t>2</w:t>
      </w:r>
      <w:r w:rsidRPr="00006423">
        <w:t>%</w:t>
      </w:r>
    </w:p>
    <w:p w:rsidR="002E051F" w:rsidRPr="00BA7665" w:rsidRDefault="002E051F" w:rsidP="002E051F">
      <w:pPr>
        <w:autoSpaceDE w:val="0"/>
        <w:autoSpaceDN w:val="0"/>
        <w:adjustRightInd w:val="0"/>
        <w:jc w:val="both"/>
      </w:pPr>
      <w:r w:rsidRPr="00F9190B">
        <w:t>Charakter území</w:t>
      </w:r>
      <w:r w:rsidRPr="00BA7665">
        <w:t xml:space="preserve"> </w:t>
      </w:r>
      <w:r w:rsidRPr="00BA7665">
        <w:tab/>
      </w:r>
      <w:r w:rsidRPr="00BA7665">
        <w:tab/>
        <w:t xml:space="preserve">rovinaté. </w:t>
      </w:r>
    </w:p>
    <w:p w:rsidR="002E051F" w:rsidRPr="00455A8B" w:rsidRDefault="002E051F" w:rsidP="002E051F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2E051F" w:rsidRPr="00620AF3" w:rsidRDefault="002E051F" w:rsidP="002E051F">
      <w:pPr>
        <w:jc w:val="both"/>
        <w:outlineLvl w:val="0"/>
      </w:pPr>
    </w:p>
    <w:p w:rsid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  <w:r>
        <w:rPr>
          <w:b/>
        </w:rPr>
        <w:t>3.b. Dodržení obecných požadavků na výstavbu a splnění požadavků dotčených orgánů.</w:t>
      </w:r>
    </w:p>
    <w:p w:rsidR="00C3110B" w:rsidRPr="002255C8" w:rsidRDefault="00C3110B" w:rsidP="00C3110B">
      <w:pPr>
        <w:rPr>
          <w:szCs w:val="36"/>
        </w:rPr>
      </w:pPr>
      <w:r w:rsidRPr="002255C8">
        <w:rPr>
          <w:szCs w:val="36"/>
        </w:rPr>
        <w:t>- komunikace jsou navrženy v souladu s ČSN 73 6110 Projektování místních komunikací</w:t>
      </w:r>
      <w:r w:rsidR="00806BD0">
        <w:rPr>
          <w:szCs w:val="36"/>
        </w:rPr>
        <w:t xml:space="preserve"> </w:t>
      </w:r>
      <w:r w:rsidRPr="002255C8">
        <w:rPr>
          <w:szCs w:val="36"/>
        </w:rPr>
        <w:t xml:space="preserve">a v souladu s vyhláškou 398/2009 Sb. </w:t>
      </w:r>
    </w:p>
    <w:p w:rsidR="00C3110B" w:rsidRDefault="00C3110B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</w:p>
    <w:p w:rsid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</w:p>
    <w:p w:rsid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  <w:r>
        <w:rPr>
          <w:b/>
        </w:rPr>
        <w:t>3.c. Věcné a časové vazby okolí.</w:t>
      </w:r>
    </w:p>
    <w:p w:rsidR="00575D1C" w:rsidRPr="003B47A1" w:rsidRDefault="00953391" w:rsidP="00806BD0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Nejsou.</w:t>
      </w:r>
    </w:p>
    <w:p w:rsidR="004339B9" w:rsidRDefault="004339B9" w:rsidP="003B47A1">
      <w:pPr>
        <w:pStyle w:val="Zhlav"/>
        <w:tabs>
          <w:tab w:val="clear" w:pos="4536"/>
          <w:tab w:val="clear" w:pos="9072"/>
        </w:tabs>
        <w:rPr>
          <w:b/>
        </w:rPr>
      </w:pPr>
    </w:p>
    <w:p w:rsid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  <w:r>
        <w:rPr>
          <w:b/>
        </w:rPr>
        <w:t>3.d. Předpokládaná lhůta výstavby, popis postupu výstavby.</w:t>
      </w:r>
    </w:p>
    <w:p w:rsidR="00C3110B" w:rsidRDefault="00C3110B" w:rsidP="004339B9">
      <w:pPr>
        <w:pStyle w:val="Zhlav"/>
        <w:tabs>
          <w:tab w:val="clear" w:pos="4536"/>
          <w:tab w:val="clear" w:pos="9072"/>
        </w:tabs>
        <w:ind w:left="4253" w:hanging="4253"/>
      </w:pPr>
      <w:r w:rsidRPr="00C3110B">
        <w:t xml:space="preserve">Předpokládaná lhůta výstavby je </w:t>
      </w:r>
      <w:r w:rsidR="00006423">
        <w:t>1</w:t>
      </w:r>
      <w:r w:rsidRPr="00C3110B">
        <w:t xml:space="preserve"> </w:t>
      </w:r>
      <w:r w:rsidR="00953391">
        <w:t>týden</w:t>
      </w:r>
      <w:r>
        <w:t xml:space="preserve">. </w:t>
      </w:r>
    </w:p>
    <w:p w:rsidR="00C3110B" w:rsidRPr="00C3110B" w:rsidRDefault="00C3110B" w:rsidP="00C3110B">
      <w:pPr>
        <w:pStyle w:val="Zhlav"/>
        <w:tabs>
          <w:tab w:val="clear" w:pos="4536"/>
          <w:tab w:val="clear" w:pos="9072"/>
        </w:tabs>
      </w:pPr>
      <w:r w:rsidRPr="00C3110B">
        <w:rPr>
          <w:u w:val="single"/>
        </w:rPr>
        <w:t>Postup výstavby:</w:t>
      </w:r>
      <w:r>
        <w:t xml:space="preserve"> </w:t>
      </w:r>
      <w:r>
        <w:tab/>
        <w:t xml:space="preserve">- </w:t>
      </w:r>
      <w:r w:rsidR="00953391">
        <w:t>odkop zeminy na úroveň nivelety zemní pláně</w:t>
      </w:r>
      <w:r w:rsidR="00006423">
        <w:t>.</w:t>
      </w:r>
    </w:p>
    <w:p w:rsidR="00006423" w:rsidRDefault="00C3110B" w:rsidP="00C3110B">
      <w:pPr>
        <w:pStyle w:val="Zhlav"/>
        <w:tabs>
          <w:tab w:val="clear" w:pos="4536"/>
          <w:tab w:val="clear" w:pos="9072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06423">
        <w:rPr>
          <w:b/>
        </w:rPr>
        <w:t xml:space="preserve">- </w:t>
      </w:r>
      <w:r w:rsidR="00006423" w:rsidRPr="00006423">
        <w:t>osazení obrubníků</w:t>
      </w:r>
    </w:p>
    <w:p w:rsidR="00006423" w:rsidRDefault="00006423" w:rsidP="00C3110B">
      <w:pPr>
        <w:pStyle w:val="Zhlav"/>
        <w:tabs>
          <w:tab w:val="clear" w:pos="4536"/>
          <w:tab w:val="clear" w:pos="9072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- </w:t>
      </w:r>
      <w:r w:rsidRPr="00006423">
        <w:t>doplně</w:t>
      </w:r>
      <w:r w:rsidR="00953391">
        <w:t xml:space="preserve">ní konstrukčních vrstev chodníku </w:t>
      </w:r>
      <w:r w:rsidRPr="00006423">
        <w:t>z ŠD.</w:t>
      </w:r>
    </w:p>
    <w:p w:rsidR="00006423" w:rsidRDefault="00006423" w:rsidP="00C3110B">
      <w:pPr>
        <w:pStyle w:val="Zhlav"/>
        <w:tabs>
          <w:tab w:val="clear" w:pos="4536"/>
          <w:tab w:val="clear" w:pos="9072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- </w:t>
      </w:r>
      <w:r w:rsidRPr="00006423">
        <w:t>provedení povrch</w:t>
      </w:r>
      <w:r>
        <w:t>u</w:t>
      </w:r>
      <w:r w:rsidRPr="00006423">
        <w:t xml:space="preserve"> chodníku</w:t>
      </w:r>
      <w:r>
        <w:t xml:space="preserve"> </w:t>
      </w:r>
      <w:r w:rsidRPr="00006423">
        <w:t xml:space="preserve"> z bet. dlažby</w:t>
      </w:r>
      <w:r>
        <w:rPr>
          <w:b/>
        </w:rPr>
        <w:tab/>
      </w:r>
    </w:p>
    <w:p w:rsidR="00C3110B" w:rsidRPr="00006423" w:rsidRDefault="00006423" w:rsidP="00C3110B">
      <w:pPr>
        <w:pStyle w:val="Zhlav"/>
        <w:tabs>
          <w:tab w:val="clear" w:pos="4536"/>
          <w:tab w:val="clear" w:pos="9072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3110B" w:rsidRDefault="00006423" w:rsidP="00C3110B">
      <w:pPr>
        <w:pStyle w:val="Zhlav"/>
        <w:tabs>
          <w:tab w:val="clear" w:pos="4536"/>
          <w:tab w:val="clear" w:pos="9072"/>
        </w:tabs>
        <w:rPr>
          <w:b/>
        </w:rPr>
      </w:pPr>
      <w:r>
        <w:tab/>
      </w:r>
      <w:r>
        <w:tab/>
      </w:r>
      <w:r>
        <w:tab/>
      </w:r>
    </w:p>
    <w:p w:rsid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</w:p>
    <w:p w:rsid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  <w:r>
        <w:rPr>
          <w:b/>
        </w:rPr>
        <w:t>3.e. Způsob zajištění bezpečnosti a ochrany zdraví  při práci na staveništi.</w:t>
      </w:r>
    </w:p>
    <w:p w:rsidR="00C3110B" w:rsidRPr="00C3110B" w:rsidRDefault="00C3110B" w:rsidP="00C3110B">
      <w:pPr>
        <w:widowControl w:val="0"/>
        <w:autoSpaceDE w:val="0"/>
        <w:autoSpaceDN w:val="0"/>
        <w:adjustRightInd w:val="0"/>
        <w:rPr>
          <w:rStyle w:val="Siln"/>
          <w:b w:val="0"/>
          <w:u w:val="single"/>
        </w:rPr>
      </w:pPr>
      <w:r w:rsidRPr="00C3110B">
        <w:rPr>
          <w:rStyle w:val="Siln"/>
          <w:b w:val="0"/>
          <w:u w:val="single"/>
        </w:rPr>
        <w:t xml:space="preserve">Bezpečnost práce: </w:t>
      </w:r>
    </w:p>
    <w:p w:rsidR="00C3110B" w:rsidRPr="00B957D4" w:rsidRDefault="00C3110B" w:rsidP="00C3110B">
      <w:pPr>
        <w:widowControl w:val="0"/>
        <w:autoSpaceDE w:val="0"/>
        <w:autoSpaceDN w:val="0"/>
        <w:adjustRightInd w:val="0"/>
        <w:jc w:val="both"/>
      </w:pPr>
      <w:r w:rsidRPr="00B957D4">
        <w:tab/>
        <w:t>Při provádění prací je nutno dodržet následující předpisy:</w:t>
      </w:r>
    </w:p>
    <w:p w:rsidR="00C3110B" w:rsidRPr="00B957D4" w:rsidRDefault="00C3110B" w:rsidP="00C3110B">
      <w:pPr>
        <w:widowControl w:val="0"/>
        <w:autoSpaceDE w:val="0"/>
        <w:autoSpaceDN w:val="0"/>
        <w:adjustRightInd w:val="0"/>
        <w:jc w:val="both"/>
      </w:pPr>
      <w:r w:rsidRPr="00B957D4">
        <w:t xml:space="preserve">Zákon 262/2006 Sb. (zákoník práce), nařízení vlády NV č. 11/2002 Sb. (umístění </w:t>
      </w:r>
      <w:proofErr w:type="spellStart"/>
      <w:r w:rsidRPr="00B957D4">
        <w:t>bezp</w:t>
      </w:r>
      <w:proofErr w:type="spellEnd"/>
      <w:r w:rsidRPr="00B957D4">
        <w:t>. značek, signály), NV č. 378/2001 Sb. (</w:t>
      </w:r>
      <w:proofErr w:type="spellStart"/>
      <w:r w:rsidRPr="00B957D4">
        <w:t>bezp</w:t>
      </w:r>
      <w:proofErr w:type="spellEnd"/>
      <w:r w:rsidRPr="00B957D4">
        <w:t xml:space="preserve">. provozu strojů, technických zařízení, přístrojů </w:t>
      </w:r>
      <w:r>
        <w:t xml:space="preserve">   </w:t>
      </w:r>
      <w:r w:rsidRPr="00B957D4">
        <w:t xml:space="preserve">a nářadí), NV č. 495/2001 Sb. (OOPP), NV č. 494/2001 </w:t>
      </w:r>
      <w:proofErr w:type="spellStart"/>
      <w:r w:rsidRPr="00B957D4">
        <w:t>Sb</w:t>
      </w:r>
      <w:proofErr w:type="spellEnd"/>
      <w:r w:rsidRPr="00B957D4">
        <w:t xml:space="preserve"> (pracovní úrazy), NV č. 168/2002 Sb. (provozování dopravy), NV č. 101/2005 Sb. (pracoviště a pracovní prostředí), NV 591/2006 Sb. (min. požadavky na bezpečnost a ochranu zdraví při práci na staveništích), zákon č. 309/2006 Sb. - požadavky BOZP v pracovněprávních vztazích, při činnosti nebo poskytování služeb mimo pracovněprávní vztahy, další úkoly zadavatele stavby, jejího zhotovitele, fyzické osoby a koordinátora BOZP na staveništi. </w:t>
      </w:r>
    </w:p>
    <w:p w:rsid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</w:p>
    <w:p w:rsidR="004339B9" w:rsidRDefault="004339B9" w:rsidP="004339B9">
      <w:pPr>
        <w:pStyle w:val="Zhlav"/>
        <w:tabs>
          <w:tab w:val="clear" w:pos="4536"/>
          <w:tab w:val="clear" w:pos="9072"/>
        </w:tabs>
        <w:ind w:left="4253" w:hanging="4253"/>
        <w:rPr>
          <w:b/>
        </w:rPr>
      </w:pPr>
    </w:p>
    <w:p w:rsidR="004339B9" w:rsidRPr="004339B9" w:rsidRDefault="004339B9" w:rsidP="004339B9">
      <w:pPr>
        <w:pStyle w:val="Nadpis1"/>
        <w:jc w:val="center"/>
        <w:rPr>
          <w:i/>
        </w:rPr>
      </w:pPr>
      <w:r>
        <w:rPr>
          <w:i/>
        </w:rPr>
        <w:t>Souhrnná technická</w:t>
      </w:r>
      <w:r w:rsidRPr="004339B9">
        <w:rPr>
          <w:i/>
        </w:rPr>
        <w:t xml:space="preserve"> zpráva</w:t>
      </w:r>
    </w:p>
    <w:p w:rsidR="004339B9" w:rsidRPr="00C3110B" w:rsidRDefault="00C3110B" w:rsidP="004339B9">
      <w:pPr>
        <w:pStyle w:val="Nadpis1"/>
        <w:rPr>
          <w:sz w:val="24"/>
        </w:rPr>
      </w:pPr>
      <w:r>
        <w:rPr>
          <w:sz w:val="24"/>
        </w:rPr>
        <w:t>a</w:t>
      </w:r>
      <w:r w:rsidR="004339B9" w:rsidRPr="00C3110B">
        <w:rPr>
          <w:sz w:val="24"/>
        </w:rPr>
        <w:t>. Zhodnocení staveniště včetně vyhodnocení současného stavu, měření a průzkum, a začlenění jejich výsledků do projektové dokumentace.</w:t>
      </w:r>
    </w:p>
    <w:p w:rsidR="00806BD0" w:rsidRDefault="00C3110B" w:rsidP="004339B9">
      <w:r w:rsidRPr="00192561">
        <w:t>Před započetím projekčních prací byla provedena rekognoskace teré</w:t>
      </w:r>
      <w:r w:rsidR="002E051F">
        <w:t>nu pro nalezení optimální trasy komunikací</w:t>
      </w:r>
      <w:r w:rsidRPr="00192561">
        <w:t>.</w:t>
      </w:r>
      <w:r w:rsidR="00806BD0">
        <w:t xml:space="preserve"> </w:t>
      </w:r>
      <w:r w:rsidRPr="00192561">
        <w:t xml:space="preserve"> </w:t>
      </w:r>
    </w:p>
    <w:p w:rsidR="00C3110B" w:rsidRPr="00C3110B" w:rsidRDefault="00C3110B" w:rsidP="004339B9">
      <w:r w:rsidRPr="002E051F">
        <w:rPr>
          <w:b/>
        </w:rPr>
        <w:t>Současný stav</w:t>
      </w:r>
      <w:r w:rsidRPr="00C3110B">
        <w:t xml:space="preserve"> je </w:t>
      </w:r>
      <w:r w:rsidR="00806BD0">
        <w:t xml:space="preserve">stávající </w:t>
      </w:r>
      <w:r w:rsidR="00F00C44">
        <w:t>místní komunikace</w:t>
      </w:r>
      <w:r w:rsidR="00806BD0">
        <w:t xml:space="preserve"> </w:t>
      </w:r>
      <w:r w:rsidR="00F00C44">
        <w:t>s</w:t>
      </w:r>
      <w:r w:rsidR="00806BD0">
        <w:t xml:space="preserve"> poškozeným povrchem</w:t>
      </w:r>
      <w:r w:rsidR="00CB5903">
        <w:t xml:space="preserve"> (</w:t>
      </w:r>
      <w:r w:rsidR="00806BD0">
        <w:t xml:space="preserve">asfaltobeton, penetrační makadam, </w:t>
      </w:r>
      <w:r w:rsidR="00006423">
        <w:t>betonová  dlažba</w:t>
      </w:r>
      <w:r w:rsidR="00806BD0">
        <w:t>).</w:t>
      </w:r>
      <w:r>
        <w:t xml:space="preserve"> </w:t>
      </w:r>
    </w:p>
    <w:p w:rsidR="00C3110B" w:rsidRDefault="00C3110B" w:rsidP="004339B9">
      <w:pPr>
        <w:rPr>
          <w:b/>
        </w:rPr>
      </w:pPr>
    </w:p>
    <w:p w:rsidR="004339B9" w:rsidRPr="00C3110B" w:rsidRDefault="00C3110B" w:rsidP="004339B9">
      <w:pPr>
        <w:rPr>
          <w:b/>
        </w:rPr>
      </w:pPr>
      <w:proofErr w:type="spellStart"/>
      <w:r>
        <w:rPr>
          <w:b/>
        </w:rPr>
        <w:t>b</w:t>
      </w:r>
      <w:proofErr w:type="spellEnd"/>
      <w:r w:rsidR="004339B9" w:rsidRPr="00C3110B">
        <w:rPr>
          <w:b/>
        </w:rPr>
        <w:t>. Technické řešení stavby s popisem jejího provedení, mechanické odolnosti a stability.</w:t>
      </w:r>
    </w:p>
    <w:p w:rsidR="007A7466" w:rsidRDefault="007A7466" w:rsidP="002E051F">
      <w:pPr>
        <w:autoSpaceDE w:val="0"/>
        <w:autoSpaceDN w:val="0"/>
        <w:adjustRightInd w:val="0"/>
        <w:rPr>
          <w:sz w:val="22"/>
          <w:szCs w:val="22"/>
        </w:rPr>
      </w:pPr>
    </w:p>
    <w:p w:rsidR="007A7466" w:rsidRPr="00BA7665" w:rsidRDefault="007A7466" w:rsidP="007A7466">
      <w:pPr>
        <w:autoSpaceDE w:val="0"/>
        <w:autoSpaceDN w:val="0"/>
        <w:adjustRightInd w:val="0"/>
      </w:pPr>
      <w:r w:rsidRPr="00BA7665">
        <w:t>Délka</w:t>
      </w:r>
      <w:r w:rsidRPr="00BA7665">
        <w:tab/>
      </w:r>
      <w:r w:rsidRPr="00BA7665">
        <w:tab/>
      </w:r>
      <w:r w:rsidRPr="00BA7665">
        <w:tab/>
        <w:t xml:space="preserve">        </w:t>
      </w:r>
      <w:r w:rsidRPr="00BA7665">
        <w:tab/>
      </w:r>
      <w:r w:rsidR="00953391">
        <w:t>19,25</w:t>
      </w:r>
      <w:r w:rsidR="00F00C44" w:rsidRPr="00BA7665">
        <w:t xml:space="preserve"> m. </w:t>
      </w:r>
      <w:r w:rsidRPr="00BA7665">
        <w:t xml:space="preserve"> </w:t>
      </w:r>
    </w:p>
    <w:p w:rsidR="00006423" w:rsidRDefault="00006423" w:rsidP="00006423">
      <w:pPr>
        <w:autoSpaceDE w:val="0"/>
        <w:autoSpaceDN w:val="0"/>
        <w:adjustRightInd w:val="0"/>
        <w:jc w:val="both"/>
        <w:rPr>
          <w:highlight w:val="yellow"/>
        </w:rPr>
      </w:pPr>
      <w:r w:rsidRPr="00BA7665">
        <w:t>Šířka</w:t>
      </w:r>
      <w:r>
        <w:t xml:space="preserve"> chodníku</w:t>
      </w:r>
      <w:r w:rsidRPr="00BA7665">
        <w:t xml:space="preserve"> </w:t>
      </w:r>
      <w:r>
        <w:tab/>
      </w:r>
      <w:r>
        <w:tab/>
        <w:t>1,50 m</w:t>
      </w:r>
      <w:r w:rsidRPr="00BA7665">
        <w:t>;</w:t>
      </w:r>
    </w:p>
    <w:p w:rsidR="007A7466" w:rsidRPr="00006423" w:rsidRDefault="007A7466" w:rsidP="007A7466">
      <w:pPr>
        <w:autoSpaceDE w:val="0"/>
        <w:autoSpaceDN w:val="0"/>
        <w:adjustRightInd w:val="0"/>
        <w:jc w:val="both"/>
      </w:pPr>
      <w:r w:rsidRPr="00006423">
        <w:t>Příčný sklon</w:t>
      </w:r>
      <w:r w:rsidRPr="00006423">
        <w:tab/>
      </w:r>
      <w:r w:rsidRPr="00006423">
        <w:tab/>
      </w:r>
      <w:r w:rsidRPr="00006423">
        <w:tab/>
      </w:r>
      <w:r w:rsidR="00953391">
        <w:t xml:space="preserve">2,0 </w:t>
      </w:r>
      <w:r w:rsidRPr="00006423">
        <w:t>%</w:t>
      </w:r>
    </w:p>
    <w:p w:rsidR="007A7466" w:rsidRPr="00BA7665" w:rsidRDefault="007A7466" w:rsidP="007A7466">
      <w:pPr>
        <w:autoSpaceDE w:val="0"/>
        <w:autoSpaceDN w:val="0"/>
        <w:adjustRightInd w:val="0"/>
        <w:jc w:val="both"/>
      </w:pPr>
      <w:r w:rsidRPr="00BA7665">
        <w:t xml:space="preserve">Charakter území </w:t>
      </w:r>
      <w:r w:rsidRPr="00BA7665">
        <w:tab/>
      </w:r>
      <w:r w:rsidRPr="00BA7665">
        <w:tab/>
        <w:t xml:space="preserve">rovinaté. </w:t>
      </w:r>
    </w:p>
    <w:p w:rsidR="002E051F" w:rsidRPr="00806BD0" w:rsidRDefault="002E051F" w:rsidP="002E051F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2E051F" w:rsidRPr="00806BD0" w:rsidRDefault="002E051F" w:rsidP="002E051F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3615BC" w:rsidRDefault="00C46358" w:rsidP="00953391">
      <w:pPr>
        <w:pStyle w:val="Zhlav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</w:p>
    <w:p w:rsidR="00F00C44" w:rsidRPr="00F00C44" w:rsidRDefault="00F00C44" w:rsidP="00F00C44">
      <w:pPr>
        <w:jc w:val="both"/>
        <w:outlineLvl w:val="0"/>
        <w:rPr>
          <w:i/>
        </w:rPr>
      </w:pPr>
    </w:p>
    <w:p w:rsidR="003615BC" w:rsidRPr="003615BC" w:rsidRDefault="003615BC" w:rsidP="003615BC">
      <w:pPr>
        <w:jc w:val="both"/>
        <w:outlineLvl w:val="0"/>
        <w:rPr>
          <w:b/>
        </w:rPr>
      </w:pPr>
    </w:p>
    <w:p w:rsidR="00F00C44" w:rsidRDefault="00006423" w:rsidP="00C46358">
      <w:pPr>
        <w:autoSpaceDE w:val="0"/>
        <w:autoSpaceDN w:val="0"/>
        <w:adjustRightInd w:val="0"/>
        <w:jc w:val="both"/>
      </w:pPr>
      <w:r w:rsidRPr="003615BC">
        <w:rPr>
          <w:b/>
        </w:rPr>
        <w:t>Navržená konstrukce chodníků je:</w:t>
      </w:r>
    </w:p>
    <w:p w:rsidR="00C46358" w:rsidRPr="00C46358" w:rsidRDefault="005D51F9" w:rsidP="00C46358">
      <w:pPr>
        <w:autoSpaceDE w:val="0"/>
        <w:autoSpaceDN w:val="0"/>
        <w:adjustRightInd w:val="0"/>
        <w:jc w:val="both"/>
      </w:pPr>
      <w:r>
        <w:t>dlažba betonová</w:t>
      </w:r>
      <w:r>
        <w:tab/>
      </w:r>
      <w:r>
        <w:tab/>
      </w:r>
      <w:r w:rsidR="00C46358" w:rsidRPr="00C46358">
        <w:t xml:space="preserve"> </w:t>
      </w:r>
      <w:r w:rsidR="00C46358" w:rsidRPr="00C46358">
        <w:tab/>
      </w:r>
      <w:r w:rsidR="00C46358" w:rsidRPr="00C46358">
        <w:tab/>
      </w:r>
      <w:r w:rsidR="00C46358" w:rsidRPr="00C46358">
        <w:tab/>
      </w:r>
      <w:r>
        <w:tab/>
      </w:r>
      <w:r w:rsidR="00C46358" w:rsidRPr="00C46358">
        <w:tab/>
      </w:r>
      <w:r w:rsidR="00C46358" w:rsidRPr="00C46358">
        <w:tab/>
      </w:r>
      <w:r w:rsidR="002E44B7">
        <w:t>6</w:t>
      </w:r>
      <w:r>
        <w:t>0</w:t>
      </w:r>
      <w:r w:rsidR="00C46358" w:rsidRPr="00C46358">
        <w:t xml:space="preserve">   mm</w:t>
      </w:r>
    </w:p>
    <w:p w:rsidR="00C46358" w:rsidRPr="005D51F9" w:rsidRDefault="005D51F9" w:rsidP="00C46358">
      <w:pPr>
        <w:autoSpaceDE w:val="0"/>
        <w:autoSpaceDN w:val="0"/>
        <w:adjustRightInd w:val="0"/>
        <w:jc w:val="both"/>
      </w:pPr>
      <w:r w:rsidRPr="005D51F9">
        <w:t>drť 4/8</w:t>
      </w:r>
      <w:r w:rsidRPr="005D51F9">
        <w:tab/>
      </w:r>
      <w:r w:rsidRPr="005D51F9">
        <w:tab/>
      </w:r>
      <w:r w:rsidRPr="005D51F9">
        <w:tab/>
      </w:r>
      <w:r w:rsidRPr="005D51F9">
        <w:tab/>
      </w:r>
      <w:r w:rsidRPr="005D51F9">
        <w:tab/>
      </w:r>
      <w:r w:rsidR="00C46358" w:rsidRPr="005D51F9">
        <w:t xml:space="preserve"> </w:t>
      </w:r>
      <w:r w:rsidR="00C46358" w:rsidRPr="005D51F9">
        <w:tab/>
      </w:r>
      <w:r w:rsidR="00C46358" w:rsidRPr="005D51F9">
        <w:tab/>
      </w:r>
      <w:r w:rsidRPr="005D51F9">
        <w:tab/>
      </w:r>
      <w:r w:rsidR="00C46358" w:rsidRPr="005D51F9">
        <w:tab/>
      </w:r>
      <w:r w:rsidR="00C46358" w:rsidRPr="005D51F9">
        <w:tab/>
      </w:r>
      <w:r w:rsidRPr="005D51F9">
        <w:t>40   mm</w:t>
      </w:r>
    </w:p>
    <w:p w:rsidR="005D51F9" w:rsidRPr="00C46358" w:rsidRDefault="005D51F9" w:rsidP="00C46358">
      <w:pPr>
        <w:autoSpaceDE w:val="0"/>
        <w:autoSpaceDN w:val="0"/>
        <w:adjustRightInd w:val="0"/>
        <w:jc w:val="both"/>
        <w:rPr>
          <w:u w:val="single"/>
        </w:rPr>
      </w:pPr>
      <w:proofErr w:type="spellStart"/>
      <w:r>
        <w:rPr>
          <w:u w:val="single"/>
        </w:rPr>
        <w:t>štěrkodrť</w:t>
      </w:r>
      <w:proofErr w:type="spellEnd"/>
      <w:r w:rsidR="00440FE7">
        <w:rPr>
          <w:u w:val="single"/>
        </w:rPr>
        <w:t xml:space="preserve"> 0/32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C46358">
        <w:rPr>
          <w:u w:val="single"/>
        </w:rPr>
        <w:t xml:space="preserve"> </w:t>
      </w:r>
      <w:r w:rsidRPr="00C46358">
        <w:rPr>
          <w:u w:val="single"/>
        </w:rPr>
        <w:tab/>
      </w:r>
      <w:r w:rsidRPr="00C46358">
        <w:rPr>
          <w:u w:val="single"/>
        </w:rPr>
        <w:tab/>
      </w:r>
      <w:r>
        <w:rPr>
          <w:u w:val="single"/>
        </w:rPr>
        <w:tab/>
      </w:r>
      <w:r w:rsidRPr="00C46358">
        <w:rPr>
          <w:u w:val="single"/>
        </w:rPr>
        <w:tab/>
      </w:r>
      <w:r w:rsidRPr="00C46358">
        <w:rPr>
          <w:u w:val="single"/>
        </w:rPr>
        <w:tab/>
      </w:r>
      <w:r>
        <w:rPr>
          <w:u w:val="single"/>
        </w:rPr>
        <w:t>1</w:t>
      </w:r>
      <w:r w:rsidR="00006423">
        <w:rPr>
          <w:u w:val="single"/>
        </w:rPr>
        <w:t>5</w:t>
      </w:r>
      <w:r>
        <w:rPr>
          <w:u w:val="single"/>
        </w:rPr>
        <w:t>0 mm</w:t>
      </w:r>
    </w:p>
    <w:p w:rsidR="00C46358" w:rsidRDefault="00C46358" w:rsidP="00C46358">
      <w:pPr>
        <w:jc w:val="both"/>
        <w:outlineLvl w:val="0"/>
      </w:pPr>
      <w:r w:rsidRPr="00C46358">
        <w:t xml:space="preserve">celkem </w:t>
      </w:r>
      <w:r w:rsidRPr="00C46358">
        <w:tab/>
      </w:r>
      <w:r w:rsidRPr="00C46358">
        <w:tab/>
      </w:r>
      <w:r w:rsidRPr="00C46358">
        <w:tab/>
      </w:r>
      <w:r w:rsidRPr="00C46358">
        <w:tab/>
      </w:r>
      <w:r w:rsidRPr="00C46358">
        <w:tab/>
      </w:r>
      <w:r w:rsidRPr="00C46358">
        <w:tab/>
      </w:r>
      <w:r w:rsidRPr="00C46358">
        <w:tab/>
      </w:r>
      <w:r w:rsidRPr="00C46358">
        <w:tab/>
        <w:t>min.</w:t>
      </w:r>
      <w:r w:rsidRPr="00C46358">
        <w:tab/>
      </w:r>
      <w:r w:rsidR="005D51F9">
        <w:t>2</w:t>
      </w:r>
      <w:r w:rsidR="00006423">
        <w:t>5</w:t>
      </w:r>
      <w:r w:rsidRPr="00C46358">
        <w:t>0 mm</w:t>
      </w:r>
    </w:p>
    <w:p w:rsidR="003615BC" w:rsidRPr="00806BD0" w:rsidRDefault="003615BC" w:rsidP="00C46358">
      <w:pPr>
        <w:jc w:val="both"/>
        <w:outlineLvl w:val="0"/>
        <w:rPr>
          <w:highlight w:val="yellow"/>
        </w:rPr>
      </w:pPr>
    </w:p>
    <w:p w:rsidR="003615BC" w:rsidRPr="003615BC" w:rsidRDefault="003615BC" w:rsidP="003615BC">
      <w:pPr>
        <w:jc w:val="both"/>
        <w:outlineLvl w:val="0"/>
        <w:rPr>
          <w:b/>
        </w:rPr>
      </w:pPr>
    </w:p>
    <w:p w:rsidR="004339B9" w:rsidRDefault="00C3110B" w:rsidP="004339B9">
      <w:pPr>
        <w:rPr>
          <w:b/>
        </w:rPr>
      </w:pPr>
      <w:proofErr w:type="spellStart"/>
      <w:r>
        <w:rPr>
          <w:b/>
        </w:rPr>
        <w:t>c</w:t>
      </w:r>
      <w:proofErr w:type="spellEnd"/>
      <w:r w:rsidR="004339B9" w:rsidRPr="00C3110B">
        <w:rPr>
          <w:b/>
        </w:rPr>
        <w:t>. Napojení stavby na dopravní a technickou infrastrukturu.</w:t>
      </w:r>
    </w:p>
    <w:p w:rsidR="007A7466" w:rsidRPr="00604675" w:rsidRDefault="007A7466" w:rsidP="007A7466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53391">
        <w:rPr>
          <w:sz w:val="22"/>
          <w:szCs w:val="22"/>
        </w:rPr>
        <w:t>navržený chodník je napojen na stávající pěší komunikace.</w:t>
      </w:r>
      <w:r>
        <w:rPr>
          <w:sz w:val="22"/>
          <w:szCs w:val="22"/>
        </w:rPr>
        <w:t xml:space="preserve"> </w:t>
      </w:r>
    </w:p>
    <w:p w:rsidR="002E051F" w:rsidRDefault="002E051F" w:rsidP="004339B9">
      <w:pPr>
        <w:rPr>
          <w:b/>
        </w:rPr>
      </w:pPr>
    </w:p>
    <w:p w:rsidR="004339B9" w:rsidRDefault="00C3110B" w:rsidP="004339B9">
      <w:pPr>
        <w:rPr>
          <w:b/>
        </w:rPr>
      </w:pPr>
      <w:proofErr w:type="spellStart"/>
      <w:r>
        <w:rPr>
          <w:b/>
        </w:rPr>
        <w:t>d</w:t>
      </w:r>
      <w:proofErr w:type="spellEnd"/>
      <w:r w:rsidR="004339B9" w:rsidRPr="00C3110B">
        <w:rPr>
          <w:b/>
        </w:rPr>
        <w:t>. Vliv stavby na dopravu a její organizaci, okolní pozemky a stavby, minimalizace negativních účinků stavby na životní prostředí.</w:t>
      </w:r>
    </w:p>
    <w:p w:rsidR="002E051F" w:rsidRPr="002E051F" w:rsidRDefault="002E051F" w:rsidP="002E051F">
      <w:pPr>
        <w:rPr>
          <w:i/>
          <w:szCs w:val="36"/>
          <w:u w:val="single"/>
        </w:rPr>
      </w:pPr>
      <w:r w:rsidRPr="002E051F">
        <w:rPr>
          <w:i/>
          <w:szCs w:val="36"/>
          <w:u w:val="single"/>
        </w:rPr>
        <w:t>Vliv na dopravu</w:t>
      </w:r>
    </w:p>
    <w:p w:rsidR="007A7466" w:rsidRDefault="007A7466" w:rsidP="002E051F">
      <w:r>
        <w:t>- dopravní situace se nezmění.</w:t>
      </w:r>
    </w:p>
    <w:p w:rsidR="007A7466" w:rsidRDefault="007A7466" w:rsidP="002E051F"/>
    <w:p w:rsidR="002E051F" w:rsidRPr="002E051F" w:rsidRDefault="002E051F" w:rsidP="002E051F">
      <w:pPr>
        <w:rPr>
          <w:i/>
          <w:szCs w:val="36"/>
          <w:u w:val="single"/>
        </w:rPr>
      </w:pPr>
      <w:r w:rsidRPr="002E051F">
        <w:rPr>
          <w:i/>
          <w:szCs w:val="36"/>
          <w:u w:val="single"/>
        </w:rPr>
        <w:t>Vliv a minimalizace negativních účinků na životní prostředí - ovzduší, hluk, voda, odpady a půda</w:t>
      </w:r>
    </w:p>
    <w:p w:rsidR="002E051F" w:rsidRPr="002E051F" w:rsidRDefault="002E051F" w:rsidP="002E051F">
      <w:pPr>
        <w:autoSpaceDE w:val="0"/>
        <w:autoSpaceDN w:val="0"/>
        <w:adjustRightInd w:val="0"/>
        <w:rPr>
          <w:bCs/>
        </w:rPr>
      </w:pPr>
      <w:r w:rsidRPr="002E051F">
        <w:rPr>
          <w:bCs/>
        </w:rPr>
        <w:t>Navržen</w:t>
      </w:r>
      <w:r w:rsidR="00806BD0">
        <w:rPr>
          <w:bCs/>
        </w:rPr>
        <w:t xml:space="preserve">á trasa </w:t>
      </w:r>
      <w:r w:rsidR="003E32E9">
        <w:rPr>
          <w:bCs/>
        </w:rPr>
        <w:t>pěší</w:t>
      </w:r>
      <w:r w:rsidR="004865E8">
        <w:rPr>
          <w:bCs/>
        </w:rPr>
        <w:t xml:space="preserve"> komunikace</w:t>
      </w:r>
      <w:r w:rsidR="00806BD0">
        <w:rPr>
          <w:bCs/>
        </w:rPr>
        <w:t xml:space="preserve"> </w:t>
      </w:r>
      <w:r w:rsidRPr="002E051F">
        <w:rPr>
          <w:bCs/>
        </w:rPr>
        <w:t>j</w:t>
      </w:r>
      <w:r w:rsidR="00806BD0">
        <w:rPr>
          <w:bCs/>
        </w:rPr>
        <w:t>e</w:t>
      </w:r>
      <w:r w:rsidRPr="002E051F">
        <w:rPr>
          <w:bCs/>
        </w:rPr>
        <w:t xml:space="preserve"> veden</w:t>
      </w:r>
      <w:r w:rsidR="00806BD0">
        <w:rPr>
          <w:bCs/>
        </w:rPr>
        <w:t>a</w:t>
      </w:r>
      <w:r w:rsidRPr="002E051F">
        <w:rPr>
          <w:bCs/>
        </w:rPr>
        <w:t xml:space="preserve"> v tras</w:t>
      </w:r>
      <w:r w:rsidR="00806BD0">
        <w:rPr>
          <w:bCs/>
        </w:rPr>
        <w:t>e</w:t>
      </w:r>
      <w:r w:rsidRPr="002E051F">
        <w:rPr>
          <w:bCs/>
        </w:rPr>
        <w:t xml:space="preserve"> </w:t>
      </w:r>
      <w:r w:rsidR="003E32E9">
        <w:rPr>
          <w:bCs/>
        </w:rPr>
        <w:t>bývalého chodníku</w:t>
      </w:r>
      <w:r>
        <w:rPr>
          <w:bCs/>
        </w:rPr>
        <w:t>. Vzhledem k tomu nedojde výstavbou k negativním účinkům na okolí.</w:t>
      </w:r>
    </w:p>
    <w:p w:rsidR="002E051F" w:rsidRDefault="002E051F" w:rsidP="002E051F">
      <w:pPr>
        <w:autoSpaceDE w:val="0"/>
        <w:autoSpaceDN w:val="0"/>
        <w:adjustRightInd w:val="0"/>
        <w:rPr>
          <w:b/>
          <w:bCs/>
        </w:rPr>
      </w:pPr>
    </w:p>
    <w:p w:rsidR="002E051F" w:rsidRPr="00E72520" w:rsidRDefault="002E051F" w:rsidP="002E051F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Stavba nebude zatěžovat okolí znečištěním ovzduší nad limitní hodnoty stanovené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příslušnými právními předpisy. Dopad provozu na zdraví člověka, zvířat a životního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prostředí bude v přijatelných mezích a zásadně nenarušuje životní prostředí.</w:t>
      </w:r>
    </w:p>
    <w:p w:rsidR="002E051F" w:rsidRPr="00E72520" w:rsidRDefault="002E051F" w:rsidP="002E051F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právním předpisem.</w:t>
      </w:r>
    </w:p>
    <w:p w:rsidR="002E051F" w:rsidRPr="00E72520" w:rsidRDefault="002E051F" w:rsidP="002E051F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 xml:space="preserve">vod. Nepředpokládá se ani takové zasažení </w:t>
      </w:r>
      <w:proofErr w:type="spellStart"/>
      <w:r w:rsidRPr="00E72520">
        <w:t>zvodně</w:t>
      </w:r>
      <w:r>
        <w:t>lých</w:t>
      </w:r>
      <w:proofErr w:type="spellEnd"/>
      <w:r>
        <w:t xml:space="preserve">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území.</w:t>
      </w:r>
    </w:p>
    <w:p w:rsidR="002E051F" w:rsidRPr="00E72520" w:rsidRDefault="002E051F" w:rsidP="002E051F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Budou vznikat běžné druhy odpadů. Všechny odpady budou odevzdávány</w:t>
      </w:r>
    </w:p>
    <w:p w:rsidR="002E051F" w:rsidRPr="00E72520" w:rsidRDefault="002E051F" w:rsidP="002E051F">
      <w:pPr>
        <w:autoSpaceDE w:val="0"/>
        <w:autoSpaceDN w:val="0"/>
        <w:adjustRightInd w:val="0"/>
      </w:pPr>
      <w:r w:rsidRPr="00E72520">
        <w:t>oprávněným osobám ke zpracování nebo k likvidaci.</w:t>
      </w:r>
    </w:p>
    <w:p w:rsidR="002E051F" w:rsidRPr="00E72520" w:rsidRDefault="002E051F" w:rsidP="002E051F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2E051F" w:rsidRDefault="002E051F" w:rsidP="002E051F">
      <w:pPr>
        <w:autoSpaceDE w:val="0"/>
        <w:autoSpaceDN w:val="0"/>
        <w:adjustRightInd w:val="0"/>
      </w:pPr>
      <w:r>
        <w:t>Nedojde k záboru orné půdy</w:t>
      </w:r>
      <w:r w:rsidRPr="00E72520">
        <w:t>. Dle současných znalostí nemůže</w:t>
      </w:r>
      <w:r>
        <w:t xml:space="preserve"> </w:t>
      </w:r>
      <w:r w:rsidRPr="00E72520">
        <w:t>stavba ovlivnit horninové prostředí lokality ani se neočekává ovlivnění jakýchkoliv</w:t>
      </w:r>
      <w:r>
        <w:t xml:space="preserve"> </w:t>
      </w:r>
      <w:r w:rsidRPr="00E72520">
        <w:t>nerostných zdrojů.</w:t>
      </w:r>
    </w:p>
    <w:p w:rsidR="002E051F" w:rsidRDefault="002E051F" w:rsidP="004339B9">
      <w:pPr>
        <w:rPr>
          <w:b/>
        </w:rPr>
      </w:pPr>
    </w:p>
    <w:p w:rsidR="00C3110B" w:rsidRPr="00D260A8" w:rsidRDefault="00C3110B" w:rsidP="00C3110B">
      <w:pPr>
        <w:pStyle w:val="Zhlav"/>
        <w:tabs>
          <w:tab w:val="clear" w:pos="4536"/>
          <w:tab w:val="clear" w:pos="9072"/>
        </w:tabs>
        <w:jc w:val="both"/>
        <w:rPr>
          <w:b/>
          <w:bCs/>
          <w:u w:val="single"/>
        </w:rPr>
      </w:pPr>
      <w:r w:rsidRPr="00D260A8">
        <w:rPr>
          <w:b/>
          <w:bCs/>
          <w:u w:val="single"/>
        </w:rPr>
        <w:t>Inženýrské sítě</w:t>
      </w:r>
    </w:p>
    <w:p w:rsidR="00C3110B" w:rsidRDefault="00C3110B" w:rsidP="00C3110B">
      <w:pPr>
        <w:pStyle w:val="Zhlav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>Poloha inženýrských sítí, viz příloha 2 – Situace.</w:t>
      </w:r>
    </w:p>
    <w:p w:rsidR="00C3110B" w:rsidRDefault="00C3110B" w:rsidP="00C3110B">
      <w:pPr>
        <w:pStyle w:val="Zhlav"/>
        <w:tabs>
          <w:tab w:val="clear" w:pos="4536"/>
          <w:tab w:val="clear" w:pos="9072"/>
        </w:tabs>
        <w:jc w:val="both"/>
        <w:rPr>
          <w:bCs/>
        </w:rPr>
      </w:pPr>
    </w:p>
    <w:p w:rsidR="00C3110B" w:rsidRPr="00650C9F" w:rsidRDefault="00C3110B" w:rsidP="00C3110B">
      <w:pPr>
        <w:pStyle w:val="Zhlav"/>
        <w:tabs>
          <w:tab w:val="clear" w:pos="4536"/>
          <w:tab w:val="clear" w:pos="9072"/>
        </w:tabs>
        <w:jc w:val="both"/>
        <w:rPr>
          <w:rStyle w:val="Siln"/>
        </w:rPr>
      </w:pPr>
      <w:r w:rsidRPr="00650C9F">
        <w:rPr>
          <w:rStyle w:val="Siln"/>
        </w:rPr>
        <w:lastRenderedPageBreak/>
        <w:t>!!! POZOR!!! Všechny inženýrské sítě jsou ve výkresech zakresleny pouze informativně, dle informací získaných od správců sítí. Je proto nutné před započetím prací veškeré sítě fyzicky vytýčit, aby nedošlo k jejich poškození (vytýčení provede správcovská organizace).</w:t>
      </w:r>
    </w:p>
    <w:p w:rsidR="00C3110B" w:rsidRDefault="00C3110B" w:rsidP="004339B9">
      <w:pPr>
        <w:rPr>
          <w:b/>
        </w:rPr>
      </w:pPr>
    </w:p>
    <w:p w:rsidR="004865E8" w:rsidRDefault="004865E8" w:rsidP="004339B9">
      <w:pPr>
        <w:rPr>
          <w:b/>
        </w:rPr>
      </w:pPr>
    </w:p>
    <w:p w:rsidR="004865E8" w:rsidRDefault="004865E8" w:rsidP="004339B9">
      <w:pPr>
        <w:rPr>
          <w:b/>
        </w:rPr>
      </w:pPr>
    </w:p>
    <w:p w:rsidR="004865E8" w:rsidRDefault="004865E8" w:rsidP="004339B9">
      <w:pPr>
        <w:rPr>
          <w:b/>
        </w:rPr>
      </w:pPr>
    </w:p>
    <w:p w:rsidR="004865E8" w:rsidRDefault="004865E8" w:rsidP="004339B9">
      <w:pPr>
        <w:rPr>
          <w:b/>
        </w:rPr>
      </w:pPr>
    </w:p>
    <w:p w:rsidR="004339B9" w:rsidRPr="00C3110B" w:rsidRDefault="00C3110B" w:rsidP="004339B9">
      <w:pPr>
        <w:rPr>
          <w:b/>
        </w:rPr>
      </w:pPr>
      <w:proofErr w:type="spellStart"/>
      <w:r>
        <w:rPr>
          <w:b/>
        </w:rPr>
        <w:t>e</w:t>
      </w:r>
      <w:proofErr w:type="spellEnd"/>
      <w:r w:rsidR="004339B9" w:rsidRPr="00C3110B">
        <w:rPr>
          <w:b/>
        </w:rPr>
        <w:t>. Řešení požadavků na bezpečnost stavby a základní koncepce zajištění bezpečnosti při užívání stavby.</w:t>
      </w:r>
    </w:p>
    <w:p w:rsidR="00C3110B" w:rsidRDefault="003E32E9" w:rsidP="004865E8">
      <w:pPr>
        <w:autoSpaceDE w:val="0"/>
        <w:autoSpaceDN w:val="0"/>
        <w:adjustRightInd w:val="0"/>
        <w:jc w:val="both"/>
      </w:pPr>
      <w:r>
        <w:rPr>
          <w:sz w:val="22"/>
          <w:szCs w:val="22"/>
        </w:rPr>
        <w:t>Pěší</w:t>
      </w:r>
      <w:r w:rsidR="00CB5903">
        <w:rPr>
          <w:sz w:val="22"/>
          <w:szCs w:val="22"/>
        </w:rPr>
        <w:t xml:space="preserve"> komunikace</w:t>
      </w:r>
      <w:r w:rsidR="00806BD0">
        <w:rPr>
          <w:sz w:val="22"/>
          <w:szCs w:val="22"/>
        </w:rPr>
        <w:t xml:space="preserve"> </w:t>
      </w:r>
      <w:r w:rsidR="00C3110B">
        <w:rPr>
          <w:sz w:val="22"/>
          <w:szCs w:val="22"/>
        </w:rPr>
        <w:t>bude</w:t>
      </w:r>
      <w:r w:rsidR="00C3110B" w:rsidRPr="00421AAA">
        <w:rPr>
          <w:sz w:val="22"/>
          <w:szCs w:val="22"/>
        </w:rPr>
        <w:t xml:space="preserve"> provozován</w:t>
      </w:r>
      <w:r w:rsidR="00C3110B">
        <w:rPr>
          <w:sz w:val="22"/>
          <w:szCs w:val="22"/>
        </w:rPr>
        <w:t>a</w:t>
      </w:r>
      <w:r w:rsidR="00C3110B" w:rsidRPr="00421AAA">
        <w:rPr>
          <w:sz w:val="22"/>
          <w:szCs w:val="22"/>
        </w:rPr>
        <w:t xml:space="preserve"> jako dopravní stavba. Provoz na </w:t>
      </w:r>
      <w:r w:rsidR="00C3110B">
        <w:rPr>
          <w:sz w:val="22"/>
          <w:szCs w:val="22"/>
        </w:rPr>
        <w:t>komunikaci</w:t>
      </w:r>
      <w:r w:rsidR="00C3110B" w:rsidRPr="00421AAA">
        <w:rPr>
          <w:sz w:val="22"/>
          <w:szCs w:val="22"/>
        </w:rPr>
        <w:t xml:space="preserve"> je řešen silničním zákonem, zákonem o provozu</w:t>
      </w:r>
      <w:r w:rsidR="00C3110B">
        <w:rPr>
          <w:sz w:val="22"/>
          <w:szCs w:val="22"/>
        </w:rPr>
        <w:t xml:space="preserve"> na</w:t>
      </w:r>
      <w:r w:rsidR="00C3110B" w:rsidRPr="00421AAA">
        <w:rPr>
          <w:sz w:val="22"/>
          <w:szCs w:val="22"/>
        </w:rPr>
        <w:t xml:space="preserve"> pozemních komunikacích a ostatními souvisejícími zákony. Při provozu na pozemních komunikacích vzniká malé množství odpadu (inertní posypový materiál), který správce komunikace ve stanovených intervalech likviduje</w:t>
      </w:r>
      <w:r w:rsidR="004865E8">
        <w:rPr>
          <w:sz w:val="22"/>
          <w:szCs w:val="22"/>
        </w:rPr>
        <w:t>.</w:t>
      </w:r>
    </w:p>
    <w:p w:rsidR="0036328A" w:rsidRDefault="0036328A" w:rsidP="004339B9">
      <w:pPr>
        <w:rPr>
          <w:b/>
        </w:rPr>
      </w:pPr>
    </w:p>
    <w:p w:rsidR="004339B9" w:rsidRPr="00C3110B" w:rsidRDefault="00C3110B" w:rsidP="004339B9">
      <w:pPr>
        <w:rPr>
          <w:b/>
        </w:rPr>
      </w:pPr>
      <w:proofErr w:type="spellStart"/>
      <w:r>
        <w:rPr>
          <w:b/>
        </w:rPr>
        <w:t>f</w:t>
      </w:r>
      <w:proofErr w:type="spellEnd"/>
      <w:r w:rsidR="004339B9" w:rsidRPr="00C3110B">
        <w:rPr>
          <w:b/>
        </w:rPr>
        <w:t>. Zásady řešení bezbariérového užívání - přístupu a užívání osobami s omezenou schopností pohybu a orientace.</w:t>
      </w:r>
    </w:p>
    <w:p w:rsidR="00C3110B" w:rsidRPr="00421AAA" w:rsidRDefault="00C3110B" w:rsidP="00C3110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21AAA">
        <w:rPr>
          <w:sz w:val="22"/>
          <w:szCs w:val="22"/>
        </w:rPr>
        <w:t>Stavba respektuje požadavky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Sb. „Zabezpečení užívání staveb</w:t>
      </w:r>
      <w:r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>osobami s omezenou schopností pohybu a orientace“. Komunikace je navržena v</w:t>
      </w:r>
      <w:r>
        <w:rPr>
          <w:sz w:val="22"/>
          <w:szCs w:val="22"/>
        </w:rPr>
        <w:t> </w:t>
      </w:r>
      <w:r w:rsidRPr="00421AAA">
        <w:rPr>
          <w:sz w:val="22"/>
          <w:szCs w:val="22"/>
        </w:rPr>
        <w:t>podélném</w:t>
      </w:r>
      <w:r>
        <w:rPr>
          <w:sz w:val="22"/>
          <w:szCs w:val="22"/>
        </w:rPr>
        <w:t xml:space="preserve"> sklonu max. do </w:t>
      </w:r>
      <w:r w:rsidR="00006423">
        <w:rPr>
          <w:sz w:val="22"/>
          <w:szCs w:val="22"/>
        </w:rPr>
        <w:t xml:space="preserve">6 </w:t>
      </w:r>
      <w:r w:rsidRPr="00421AAA">
        <w:rPr>
          <w:sz w:val="22"/>
          <w:szCs w:val="22"/>
        </w:rPr>
        <w:t>%.</w:t>
      </w:r>
    </w:p>
    <w:p w:rsidR="00C3110B" w:rsidRDefault="00C3110B" w:rsidP="004339B9"/>
    <w:p w:rsidR="00C3110B" w:rsidRDefault="00C3110B" w:rsidP="004339B9">
      <w:pPr>
        <w:rPr>
          <w:b/>
        </w:rPr>
      </w:pPr>
    </w:p>
    <w:p w:rsidR="004339B9" w:rsidRPr="00C3110B" w:rsidRDefault="00C3110B" w:rsidP="004339B9">
      <w:pPr>
        <w:rPr>
          <w:b/>
        </w:rPr>
      </w:pPr>
      <w:r w:rsidRPr="00C3110B">
        <w:rPr>
          <w:b/>
        </w:rPr>
        <w:t>g</w:t>
      </w:r>
      <w:r w:rsidR="004339B9" w:rsidRPr="00C3110B">
        <w:rPr>
          <w:b/>
        </w:rPr>
        <w:t xml:space="preserve">. </w:t>
      </w:r>
      <w:r>
        <w:rPr>
          <w:b/>
        </w:rPr>
        <w:t>P</w:t>
      </w:r>
      <w:r w:rsidR="004339B9" w:rsidRPr="00C3110B">
        <w:rPr>
          <w:b/>
        </w:rPr>
        <w:t>odklady pro vytýčení</w:t>
      </w:r>
      <w:r w:rsidR="00960212">
        <w:rPr>
          <w:b/>
        </w:rPr>
        <w:t xml:space="preserve"> </w:t>
      </w:r>
    </w:p>
    <w:p w:rsidR="002E051F" w:rsidRDefault="00745925" w:rsidP="004339B9">
      <w:r>
        <w:t>- viz.</w:t>
      </w:r>
      <w:r w:rsidR="002E051F">
        <w:t>výkresová část B.</w:t>
      </w:r>
      <w:r w:rsidR="00806BD0">
        <w:t>4</w:t>
      </w:r>
      <w:r w:rsidR="002E051F">
        <w:t xml:space="preserve"> Vytýčení</w:t>
      </w:r>
    </w:p>
    <w:p w:rsidR="002E051F" w:rsidRPr="002E051F" w:rsidRDefault="002E051F" w:rsidP="002E051F"/>
    <w:p w:rsidR="002E051F" w:rsidRPr="002E051F" w:rsidRDefault="002E051F" w:rsidP="002E051F"/>
    <w:p w:rsidR="004339B9" w:rsidRPr="002E051F" w:rsidRDefault="002E051F" w:rsidP="002E051F">
      <w:pPr>
        <w:tabs>
          <w:tab w:val="left" w:pos="7080"/>
        </w:tabs>
      </w:pPr>
      <w:r>
        <w:tab/>
      </w:r>
    </w:p>
    <w:p w:rsidR="00247AA5" w:rsidRPr="00C30BF8" w:rsidRDefault="00247AA5" w:rsidP="00C30BF8">
      <w:pPr>
        <w:pStyle w:val="Zhlav"/>
        <w:tabs>
          <w:tab w:val="clear" w:pos="4536"/>
          <w:tab w:val="clear" w:pos="9072"/>
        </w:tabs>
        <w:rPr>
          <w:bCs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Default="00247AA5" w:rsidP="00247AA5">
      <w:pPr>
        <w:spacing w:line="360" w:lineRule="auto"/>
        <w:rPr>
          <w:sz w:val="26"/>
          <w:szCs w:val="26"/>
        </w:rPr>
      </w:pPr>
      <w:bookmarkStart w:id="0" w:name="_Toc204945292"/>
      <w:bookmarkStart w:id="1" w:name="_Toc204996578"/>
      <w:r w:rsidRPr="00ED34EC">
        <w:t>V </w:t>
      </w:r>
      <w:proofErr w:type="spellStart"/>
      <w:r w:rsidRPr="00ED34EC">
        <w:t>Božicích</w:t>
      </w:r>
      <w:proofErr w:type="spellEnd"/>
      <w:r w:rsidRPr="00ED34EC">
        <w:t xml:space="preserve">, </w:t>
      </w:r>
      <w:r w:rsidR="003E32E9">
        <w:t>duben</w:t>
      </w:r>
      <w:r w:rsidRPr="00ED34EC">
        <w:t xml:space="preserve"> 20</w:t>
      </w:r>
      <w:r w:rsidR="002F2952">
        <w:t>1</w:t>
      </w:r>
      <w:r w:rsidR="003E32E9">
        <w:t>5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  <w:bookmarkEnd w:id="0"/>
      <w:bookmarkEnd w:id="1"/>
    </w:p>
    <w:sectPr w:rsidR="00247AA5" w:rsidSect="006911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123" w:rsidRDefault="00AE7123">
      <w:r>
        <w:separator/>
      </w:r>
    </w:p>
  </w:endnote>
  <w:endnote w:type="continuationSeparator" w:id="0">
    <w:p w:rsidR="00AE7123" w:rsidRDefault="00AE7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BD0" w:rsidRPr="00A86F73" w:rsidRDefault="00806BD0" w:rsidP="00A86F73">
    <w:pPr>
      <w:pStyle w:val="Zpat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806BD0" w:rsidRDefault="00806BD0" w:rsidP="00A86F73">
    <w:pPr>
      <w:pStyle w:val="Zpat"/>
      <w:jc w:val="center"/>
    </w:pPr>
    <w:r>
      <w:t>Ing. Leoš Kučeřík, Božice 441, 671 64 Božice , okr. Znojmo</w:t>
    </w:r>
  </w:p>
  <w:p w:rsidR="00806BD0" w:rsidRPr="003B0FC7" w:rsidRDefault="00806BD0" w:rsidP="00A86F73">
    <w:pPr>
      <w:pStyle w:val="Zpat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123" w:rsidRDefault="00AE7123">
      <w:r>
        <w:separator/>
      </w:r>
    </w:p>
  </w:footnote>
  <w:footnote w:type="continuationSeparator" w:id="0">
    <w:p w:rsidR="00AE7123" w:rsidRDefault="00AE71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BD0" w:rsidRDefault="00806BD0">
    <w:pPr>
      <w:pStyle w:val="Zhlav"/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953391">
      <w:rPr>
        <w:sz w:val="20"/>
        <w:szCs w:val="36"/>
      </w:rPr>
      <w:t>CHODNÍK V PŘIMĚTICÍCH U OPLOCENÍ ŠKOLY</w:t>
    </w:r>
  </w:p>
  <w:p w:rsidR="00806BD0" w:rsidRPr="00A86F73" w:rsidRDefault="00806BD0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PRŮVODNÍ A SOUHRNNÁ TECHNICKÁ ZPRÁVA</w:t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362F77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362F77" w:rsidRPr="00A86F73">
      <w:rPr>
        <w:rStyle w:val="slostrnky"/>
        <w:sz w:val="20"/>
        <w:szCs w:val="20"/>
        <w:u w:val="single"/>
      </w:rPr>
      <w:fldChar w:fldCharType="separate"/>
    </w:r>
    <w:r w:rsidR="00281323">
      <w:rPr>
        <w:rStyle w:val="slostrnky"/>
        <w:noProof/>
        <w:sz w:val="20"/>
        <w:szCs w:val="20"/>
        <w:u w:val="single"/>
      </w:rPr>
      <w:t>5</w:t>
    </w:r>
    <w:r w:rsidR="00362F77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6F73"/>
    <w:rsid w:val="00004F6C"/>
    <w:rsid w:val="00006423"/>
    <w:rsid w:val="000162E4"/>
    <w:rsid w:val="00020260"/>
    <w:rsid w:val="000215A3"/>
    <w:rsid w:val="00050073"/>
    <w:rsid w:val="0005126A"/>
    <w:rsid w:val="000536F9"/>
    <w:rsid w:val="00071206"/>
    <w:rsid w:val="00072615"/>
    <w:rsid w:val="00075BB6"/>
    <w:rsid w:val="000B7955"/>
    <w:rsid w:val="000C6506"/>
    <w:rsid w:val="000D2F11"/>
    <w:rsid w:val="000D5FB2"/>
    <w:rsid w:val="000F0712"/>
    <w:rsid w:val="000F1878"/>
    <w:rsid w:val="000F6C92"/>
    <w:rsid w:val="00115BF9"/>
    <w:rsid w:val="00146DF6"/>
    <w:rsid w:val="001513CF"/>
    <w:rsid w:val="0016005C"/>
    <w:rsid w:val="00162AF0"/>
    <w:rsid w:val="001675F4"/>
    <w:rsid w:val="001702F2"/>
    <w:rsid w:val="001857F0"/>
    <w:rsid w:val="00190801"/>
    <w:rsid w:val="001A47D6"/>
    <w:rsid w:val="001A5528"/>
    <w:rsid w:val="001B18D0"/>
    <w:rsid w:val="001C5586"/>
    <w:rsid w:val="001C5919"/>
    <w:rsid w:val="001D4077"/>
    <w:rsid w:val="001E0004"/>
    <w:rsid w:val="001F0AF4"/>
    <w:rsid w:val="002077E0"/>
    <w:rsid w:val="00210E48"/>
    <w:rsid w:val="00210EDD"/>
    <w:rsid w:val="0022132D"/>
    <w:rsid w:val="00222D64"/>
    <w:rsid w:val="002331F4"/>
    <w:rsid w:val="002432CF"/>
    <w:rsid w:val="00245C03"/>
    <w:rsid w:val="00247AA5"/>
    <w:rsid w:val="00270544"/>
    <w:rsid w:val="002706BB"/>
    <w:rsid w:val="002803F5"/>
    <w:rsid w:val="00281323"/>
    <w:rsid w:val="00282026"/>
    <w:rsid w:val="002859F1"/>
    <w:rsid w:val="00293A4C"/>
    <w:rsid w:val="002941EB"/>
    <w:rsid w:val="002A1DB9"/>
    <w:rsid w:val="002A2C7E"/>
    <w:rsid w:val="002A3248"/>
    <w:rsid w:val="002B268C"/>
    <w:rsid w:val="002B29CD"/>
    <w:rsid w:val="002E051F"/>
    <w:rsid w:val="002E3A9B"/>
    <w:rsid w:val="002E44B7"/>
    <w:rsid w:val="002F2952"/>
    <w:rsid w:val="002F5799"/>
    <w:rsid w:val="002F5ACE"/>
    <w:rsid w:val="002F6EBD"/>
    <w:rsid w:val="00305076"/>
    <w:rsid w:val="00311D09"/>
    <w:rsid w:val="00325363"/>
    <w:rsid w:val="00330F32"/>
    <w:rsid w:val="003351EC"/>
    <w:rsid w:val="00343ADE"/>
    <w:rsid w:val="003516FC"/>
    <w:rsid w:val="00354487"/>
    <w:rsid w:val="003562BF"/>
    <w:rsid w:val="00356E9A"/>
    <w:rsid w:val="0036136B"/>
    <w:rsid w:val="003615BC"/>
    <w:rsid w:val="00362F77"/>
    <w:rsid w:val="0036328A"/>
    <w:rsid w:val="0038056E"/>
    <w:rsid w:val="003836AC"/>
    <w:rsid w:val="003861A8"/>
    <w:rsid w:val="00392523"/>
    <w:rsid w:val="0039386B"/>
    <w:rsid w:val="003969EE"/>
    <w:rsid w:val="003A00DE"/>
    <w:rsid w:val="003B0FC7"/>
    <w:rsid w:val="003B47A1"/>
    <w:rsid w:val="003C0194"/>
    <w:rsid w:val="003D0617"/>
    <w:rsid w:val="003D3856"/>
    <w:rsid w:val="003E32E9"/>
    <w:rsid w:val="003E4906"/>
    <w:rsid w:val="00402EED"/>
    <w:rsid w:val="00402F3E"/>
    <w:rsid w:val="00407155"/>
    <w:rsid w:val="00422932"/>
    <w:rsid w:val="00427A28"/>
    <w:rsid w:val="004339B9"/>
    <w:rsid w:val="00440FE7"/>
    <w:rsid w:val="00441109"/>
    <w:rsid w:val="00452907"/>
    <w:rsid w:val="004716E4"/>
    <w:rsid w:val="00476965"/>
    <w:rsid w:val="00480DF3"/>
    <w:rsid w:val="004865E8"/>
    <w:rsid w:val="0049045B"/>
    <w:rsid w:val="004B1034"/>
    <w:rsid w:val="004C4162"/>
    <w:rsid w:val="004D5B8B"/>
    <w:rsid w:val="004D69B5"/>
    <w:rsid w:val="004F5209"/>
    <w:rsid w:val="00516EB0"/>
    <w:rsid w:val="00521FEB"/>
    <w:rsid w:val="0052513C"/>
    <w:rsid w:val="00525BE8"/>
    <w:rsid w:val="00535FF8"/>
    <w:rsid w:val="00541176"/>
    <w:rsid w:val="005548C2"/>
    <w:rsid w:val="00565D69"/>
    <w:rsid w:val="00566B84"/>
    <w:rsid w:val="00570B62"/>
    <w:rsid w:val="00575915"/>
    <w:rsid w:val="00575D1C"/>
    <w:rsid w:val="005768B5"/>
    <w:rsid w:val="00596607"/>
    <w:rsid w:val="005B3068"/>
    <w:rsid w:val="005B5936"/>
    <w:rsid w:val="005C4BD3"/>
    <w:rsid w:val="005C7E73"/>
    <w:rsid w:val="005D51F9"/>
    <w:rsid w:val="0060106C"/>
    <w:rsid w:val="006030C2"/>
    <w:rsid w:val="006348BA"/>
    <w:rsid w:val="00650C9F"/>
    <w:rsid w:val="00651BB8"/>
    <w:rsid w:val="006531E8"/>
    <w:rsid w:val="0065493F"/>
    <w:rsid w:val="00667E8E"/>
    <w:rsid w:val="006741E9"/>
    <w:rsid w:val="006806FC"/>
    <w:rsid w:val="00680F59"/>
    <w:rsid w:val="00691119"/>
    <w:rsid w:val="0069301A"/>
    <w:rsid w:val="00696901"/>
    <w:rsid w:val="00697D09"/>
    <w:rsid w:val="006C1617"/>
    <w:rsid w:val="006C1DE9"/>
    <w:rsid w:val="006C49D2"/>
    <w:rsid w:val="006C793B"/>
    <w:rsid w:val="006D0734"/>
    <w:rsid w:val="006D7E76"/>
    <w:rsid w:val="006E2EAB"/>
    <w:rsid w:val="00711DBA"/>
    <w:rsid w:val="0071768C"/>
    <w:rsid w:val="00721A46"/>
    <w:rsid w:val="00745925"/>
    <w:rsid w:val="00752464"/>
    <w:rsid w:val="0077342E"/>
    <w:rsid w:val="00773F70"/>
    <w:rsid w:val="00776333"/>
    <w:rsid w:val="00780963"/>
    <w:rsid w:val="0078282F"/>
    <w:rsid w:val="00787E0E"/>
    <w:rsid w:val="007A7466"/>
    <w:rsid w:val="007B527E"/>
    <w:rsid w:val="007C0942"/>
    <w:rsid w:val="007D481A"/>
    <w:rsid w:val="007E1F7D"/>
    <w:rsid w:val="007E3403"/>
    <w:rsid w:val="007E6979"/>
    <w:rsid w:val="00800A66"/>
    <w:rsid w:val="00806BD0"/>
    <w:rsid w:val="00840155"/>
    <w:rsid w:val="00843179"/>
    <w:rsid w:val="00846D17"/>
    <w:rsid w:val="00867673"/>
    <w:rsid w:val="0088192B"/>
    <w:rsid w:val="00895130"/>
    <w:rsid w:val="008974F8"/>
    <w:rsid w:val="00897C88"/>
    <w:rsid w:val="008C2DAC"/>
    <w:rsid w:val="008D76BA"/>
    <w:rsid w:val="008F30D4"/>
    <w:rsid w:val="00903E91"/>
    <w:rsid w:val="00933952"/>
    <w:rsid w:val="00941B0A"/>
    <w:rsid w:val="00950F9D"/>
    <w:rsid w:val="00953391"/>
    <w:rsid w:val="00960212"/>
    <w:rsid w:val="00973093"/>
    <w:rsid w:val="00984F6C"/>
    <w:rsid w:val="00986226"/>
    <w:rsid w:val="0099283A"/>
    <w:rsid w:val="009A6231"/>
    <w:rsid w:val="009A6F63"/>
    <w:rsid w:val="009C14F4"/>
    <w:rsid w:val="009C27F9"/>
    <w:rsid w:val="009C45D3"/>
    <w:rsid w:val="009C6D5B"/>
    <w:rsid w:val="009D3642"/>
    <w:rsid w:val="009D479B"/>
    <w:rsid w:val="009E0162"/>
    <w:rsid w:val="009E18A4"/>
    <w:rsid w:val="009E7ACD"/>
    <w:rsid w:val="00A11447"/>
    <w:rsid w:val="00A14EDB"/>
    <w:rsid w:val="00A30F4E"/>
    <w:rsid w:val="00A322D3"/>
    <w:rsid w:val="00A32393"/>
    <w:rsid w:val="00A351A8"/>
    <w:rsid w:val="00A377EC"/>
    <w:rsid w:val="00A43B56"/>
    <w:rsid w:val="00A5136C"/>
    <w:rsid w:val="00A5294A"/>
    <w:rsid w:val="00A642D8"/>
    <w:rsid w:val="00A676AA"/>
    <w:rsid w:val="00A77DB9"/>
    <w:rsid w:val="00A86F73"/>
    <w:rsid w:val="00A90A03"/>
    <w:rsid w:val="00A91C8E"/>
    <w:rsid w:val="00A93194"/>
    <w:rsid w:val="00AA7A1A"/>
    <w:rsid w:val="00AC2638"/>
    <w:rsid w:val="00AC3868"/>
    <w:rsid w:val="00AC5E90"/>
    <w:rsid w:val="00AE7123"/>
    <w:rsid w:val="00AF3B4A"/>
    <w:rsid w:val="00B02954"/>
    <w:rsid w:val="00B02C78"/>
    <w:rsid w:val="00B107FE"/>
    <w:rsid w:val="00B20C7A"/>
    <w:rsid w:val="00B25343"/>
    <w:rsid w:val="00B379EB"/>
    <w:rsid w:val="00B44DC5"/>
    <w:rsid w:val="00B51E0D"/>
    <w:rsid w:val="00B6392F"/>
    <w:rsid w:val="00B677CE"/>
    <w:rsid w:val="00B73524"/>
    <w:rsid w:val="00B83E6E"/>
    <w:rsid w:val="00B8462E"/>
    <w:rsid w:val="00B87B6B"/>
    <w:rsid w:val="00BB1264"/>
    <w:rsid w:val="00BB47F2"/>
    <w:rsid w:val="00BB48BF"/>
    <w:rsid w:val="00BC1BC3"/>
    <w:rsid w:val="00BD0B03"/>
    <w:rsid w:val="00BD4E4F"/>
    <w:rsid w:val="00BE170E"/>
    <w:rsid w:val="00C227FD"/>
    <w:rsid w:val="00C2698A"/>
    <w:rsid w:val="00C309FB"/>
    <w:rsid w:val="00C30BF8"/>
    <w:rsid w:val="00C3110B"/>
    <w:rsid w:val="00C42235"/>
    <w:rsid w:val="00C46358"/>
    <w:rsid w:val="00C47595"/>
    <w:rsid w:val="00C5531D"/>
    <w:rsid w:val="00C667BC"/>
    <w:rsid w:val="00C71F02"/>
    <w:rsid w:val="00C8045A"/>
    <w:rsid w:val="00CA181C"/>
    <w:rsid w:val="00CB5903"/>
    <w:rsid w:val="00CC5876"/>
    <w:rsid w:val="00CD722A"/>
    <w:rsid w:val="00CE671F"/>
    <w:rsid w:val="00CF0284"/>
    <w:rsid w:val="00CF28BE"/>
    <w:rsid w:val="00D20F28"/>
    <w:rsid w:val="00D260A8"/>
    <w:rsid w:val="00D34310"/>
    <w:rsid w:val="00D34598"/>
    <w:rsid w:val="00D41B3C"/>
    <w:rsid w:val="00D5009A"/>
    <w:rsid w:val="00D57CCC"/>
    <w:rsid w:val="00D72A1A"/>
    <w:rsid w:val="00D76E79"/>
    <w:rsid w:val="00D944D3"/>
    <w:rsid w:val="00D96EE9"/>
    <w:rsid w:val="00DB3068"/>
    <w:rsid w:val="00DB618D"/>
    <w:rsid w:val="00DC6B99"/>
    <w:rsid w:val="00DD1734"/>
    <w:rsid w:val="00DF75C1"/>
    <w:rsid w:val="00E1100D"/>
    <w:rsid w:val="00E14BF2"/>
    <w:rsid w:val="00E251AB"/>
    <w:rsid w:val="00E35CD1"/>
    <w:rsid w:val="00E5158C"/>
    <w:rsid w:val="00E52ADC"/>
    <w:rsid w:val="00E608D8"/>
    <w:rsid w:val="00E70C8E"/>
    <w:rsid w:val="00EA05A1"/>
    <w:rsid w:val="00EA2EF1"/>
    <w:rsid w:val="00EB35DC"/>
    <w:rsid w:val="00EB6020"/>
    <w:rsid w:val="00EC5A57"/>
    <w:rsid w:val="00EF4325"/>
    <w:rsid w:val="00F00C44"/>
    <w:rsid w:val="00F06C71"/>
    <w:rsid w:val="00F150F0"/>
    <w:rsid w:val="00F210B3"/>
    <w:rsid w:val="00F233AC"/>
    <w:rsid w:val="00F24F79"/>
    <w:rsid w:val="00F4378E"/>
    <w:rsid w:val="00F4563A"/>
    <w:rsid w:val="00F55F20"/>
    <w:rsid w:val="00F617A2"/>
    <w:rsid w:val="00F73BDE"/>
    <w:rsid w:val="00F811B7"/>
    <w:rsid w:val="00F9190B"/>
    <w:rsid w:val="00F93627"/>
    <w:rsid w:val="00F95604"/>
    <w:rsid w:val="00FA1C25"/>
    <w:rsid w:val="00FA5632"/>
    <w:rsid w:val="00FA7B63"/>
    <w:rsid w:val="00FA7D8B"/>
    <w:rsid w:val="00FB425D"/>
    <w:rsid w:val="00FC048E"/>
    <w:rsid w:val="00FD0272"/>
    <w:rsid w:val="00FD7490"/>
    <w:rsid w:val="00FE5CD8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1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311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B268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1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customStyle="1" w:styleId="Nadpis8Char">
    <w:name w:val="Nadpis 8 Char"/>
    <w:basedOn w:val="Standardnpsmoodstavce"/>
    <w:link w:val="Nadpis8"/>
    <w:semiHidden/>
    <w:rsid w:val="002B268C"/>
    <w:rPr>
      <w:rFonts w:asciiTheme="majorHAnsi" w:eastAsiaTheme="majorEastAsia" w:hAnsiTheme="majorHAnsi" w:cstheme="majorBidi"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B268C"/>
    <w:pPr>
      <w:ind w:left="720"/>
      <w:contextualSpacing/>
    </w:pPr>
  </w:style>
  <w:style w:type="paragraph" w:styleId="Rozvrendokumentu">
    <w:name w:val="Document Map"/>
    <w:basedOn w:val="Normln"/>
    <w:link w:val="RozvrendokumentuChar"/>
    <w:rsid w:val="00C3110B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C3110B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semiHidden/>
    <w:rsid w:val="00C31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ZhlavChar">
    <w:name w:val="Záhlaví Char"/>
    <w:basedOn w:val="Standardnpsmoodstavce"/>
    <w:link w:val="Zhlav"/>
    <w:rsid w:val="00565D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765DA-1420-417F-AF35-F47137C23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977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LK</cp:lastModifiedBy>
  <cp:revision>6</cp:revision>
  <cp:lastPrinted>2014-07-07T15:30:00Z</cp:lastPrinted>
  <dcterms:created xsi:type="dcterms:W3CDTF">2015-06-01T07:40:00Z</dcterms:created>
  <dcterms:modified xsi:type="dcterms:W3CDTF">2015-07-09T13:41:00Z</dcterms:modified>
</cp:coreProperties>
</file>