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181C4" w14:textId="77777777" w:rsidR="00227E17" w:rsidRPr="00BC1030" w:rsidRDefault="00227E17" w:rsidP="00227E17">
      <w:pPr>
        <w:pStyle w:val="Nzev"/>
      </w:pPr>
      <w:r w:rsidRPr="00BC1030">
        <w:t>Smlouva o dílo</w:t>
      </w:r>
    </w:p>
    <w:p w14:paraId="4FBC458C" w14:textId="77777777" w:rsidR="00227E17" w:rsidRPr="00BC1030" w:rsidRDefault="00227E17" w:rsidP="00227E17">
      <w:pPr>
        <w:pStyle w:val="Nzev"/>
        <w:rPr>
          <w:b w:val="0"/>
          <w:sz w:val="24"/>
        </w:rPr>
      </w:pPr>
      <w:r w:rsidRPr="00BC1030">
        <w:rPr>
          <w:b w:val="0"/>
          <w:sz w:val="24"/>
        </w:rPr>
        <w:t>číslo smlouvy objednatele:</w:t>
      </w:r>
      <w:r w:rsidR="000164C4">
        <w:rPr>
          <w:b w:val="0"/>
          <w:sz w:val="24"/>
        </w:rPr>
        <w:t>DOD20201595</w:t>
      </w:r>
    </w:p>
    <w:p w14:paraId="04C4E3C1" w14:textId="77777777" w:rsidR="00227E17" w:rsidRPr="00BC1030" w:rsidRDefault="00227E17" w:rsidP="00227E17">
      <w:pPr>
        <w:pStyle w:val="Nzev"/>
        <w:rPr>
          <w:b w:val="0"/>
          <w:sz w:val="24"/>
        </w:rPr>
      </w:pPr>
      <w:r w:rsidRPr="00BC1030">
        <w:rPr>
          <w:b w:val="0"/>
          <w:sz w:val="24"/>
        </w:rPr>
        <w:t>č</w:t>
      </w:r>
      <w:r w:rsidR="00D41CD6">
        <w:rPr>
          <w:b w:val="0"/>
          <w:sz w:val="24"/>
        </w:rPr>
        <w:t>íslo s</w:t>
      </w:r>
      <w:r w:rsidR="00824AB9">
        <w:rPr>
          <w:b w:val="0"/>
          <w:sz w:val="24"/>
        </w:rPr>
        <w:t xml:space="preserve">mlouvy </w:t>
      </w:r>
      <w:r w:rsidR="000164C4">
        <w:rPr>
          <w:b w:val="0"/>
          <w:sz w:val="24"/>
        </w:rPr>
        <w:t>zhotovitele</w:t>
      </w:r>
      <w:r w:rsidR="003C5012">
        <w:rPr>
          <w:b w:val="0"/>
          <w:sz w:val="24"/>
        </w:rPr>
        <w:t xml:space="preserve">: </w:t>
      </w:r>
    </w:p>
    <w:p w14:paraId="10621911" w14:textId="77777777" w:rsidR="00227E17" w:rsidRPr="00BC1030" w:rsidRDefault="00227E17" w:rsidP="00227E17">
      <w:pPr>
        <w:jc w:val="center"/>
        <w:rPr>
          <w:rFonts w:ascii="Times New Roman" w:hAnsi="Times New Roman" w:cs="Times New Roman"/>
          <w:bCs/>
          <w:sz w:val="40"/>
        </w:rPr>
      </w:pPr>
    </w:p>
    <w:p w14:paraId="1E684C43" w14:textId="77777777" w:rsidR="00227E17" w:rsidRPr="00BC1030" w:rsidRDefault="00227E17" w:rsidP="002E00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>Smluvní strany:</w:t>
      </w:r>
    </w:p>
    <w:p w14:paraId="22426AD4" w14:textId="77777777" w:rsidR="00227E17" w:rsidRPr="00BC1030" w:rsidRDefault="002E005B" w:rsidP="002E005B">
      <w:pPr>
        <w:pStyle w:val="Nadpis1"/>
        <w:numPr>
          <w:ilvl w:val="0"/>
          <w:numId w:val="0"/>
        </w:numPr>
      </w:pPr>
      <w:r>
        <w:t>ob</w:t>
      </w:r>
      <w:r w:rsidR="00227E17" w:rsidRPr="00BC1030">
        <w:t>jednatel</w:t>
      </w:r>
    </w:p>
    <w:p w14:paraId="6908FB3D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B4428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b/>
          <w:sz w:val="24"/>
          <w:szCs w:val="24"/>
        </w:rPr>
        <w:t>Dopravní podnik Ostrava a.s.</w:t>
      </w:r>
    </w:p>
    <w:p w14:paraId="179262B7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Sídlo: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 xml:space="preserve">Poděbradova 494/2, 702 00 Ostrava, Moravská Ostrava </w:t>
      </w:r>
    </w:p>
    <w:p w14:paraId="65E1B216" w14:textId="4A26BC42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Zastoupen: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40216">
        <w:rPr>
          <w:rFonts w:ascii="Times New Roman" w:hAnsi="Times New Roman" w:cs="Times New Roman"/>
          <w:sz w:val="24"/>
          <w:szCs w:val="24"/>
        </w:rPr>
        <w:t>Ing. Petr Holuša</w:t>
      </w:r>
      <w:r w:rsidRPr="00BC1030">
        <w:rPr>
          <w:rFonts w:ascii="Times New Roman" w:hAnsi="Times New Roman" w:cs="Times New Roman"/>
          <w:sz w:val="24"/>
          <w:szCs w:val="24"/>
        </w:rPr>
        <w:t xml:space="preserve"> – vedoucí odboru dopravní cesta</w:t>
      </w:r>
    </w:p>
    <w:p w14:paraId="1E79EB42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Zapsaná: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 xml:space="preserve">obchodní rejstřík Krajského soudu v Ostravě, </w:t>
      </w:r>
      <w:proofErr w:type="spellStart"/>
      <w:r w:rsidRPr="00BC1030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BC1030">
        <w:rPr>
          <w:rFonts w:ascii="Times New Roman" w:hAnsi="Times New Roman" w:cs="Times New Roman"/>
          <w:sz w:val="24"/>
          <w:szCs w:val="24"/>
        </w:rPr>
        <w:t>. zn. B. 1104</w:t>
      </w:r>
    </w:p>
    <w:p w14:paraId="464300B8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IČ: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>61974757</w:t>
      </w:r>
    </w:p>
    <w:p w14:paraId="137F6019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DIČ: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>CZ61974757, plátce DPH</w:t>
      </w:r>
    </w:p>
    <w:p w14:paraId="18965CFA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Bankovní spojení: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>Komerční banka a.s., pobočka Ostrava</w:t>
      </w:r>
    </w:p>
    <w:p w14:paraId="5B7997A5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Číslo účtu:</w:t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>5708761/0100</w:t>
      </w:r>
    </w:p>
    <w:p w14:paraId="62BB70F4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Kontaktní osoba ve věcech smluvních:</w:t>
      </w:r>
      <w:r w:rsidR="000B0B2F">
        <w:rPr>
          <w:rFonts w:ascii="Times New Roman" w:hAnsi="Times New Roman" w:cs="Times New Roman"/>
          <w:sz w:val="24"/>
          <w:szCs w:val="24"/>
        </w:rPr>
        <w:t xml:space="preserve"> </w:t>
      </w:r>
      <w:r w:rsidR="003317B0">
        <w:rPr>
          <w:rFonts w:ascii="Times New Roman" w:hAnsi="Times New Roman" w:cs="Times New Roman"/>
          <w:sz w:val="24"/>
          <w:szCs w:val="24"/>
        </w:rPr>
        <w:t>Ing.</w:t>
      </w:r>
      <w:r w:rsidR="000B0B2F">
        <w:rPr>
          <w:rFonts w:ascii="Times New Roman" w:hAnsi="Times New Roman" w:cs="Times New Roman"/>
          <w:sz w:val="24"/>
          <w:szCs w:val="24"/>
        </w:rPr>
        <w:t xml:space="preserve"> </w:t>
      </w:r>
      <w:r w:rsidR="003317B0">
        <w:rPr>
          <w:rFonts w:ascii="Times New Roman" w:hAnsi="Times New Roman" w:cs="Times New Roman"/>
          <w:sz w:val="24"/>
          <w:szCs w:val="24"/>
        </w:rPr>
        <w:t>Petr Holuša</w:t>
      </w:r>
      <w:r w:rsidRPr="00BC1030">
        <w:rPr>
          <w:rFonts w:ascii="Times New Roman" w:hAnsi="Times New Roman" w:cs="Times New Roman"/>
          <w:sz w:val="24"/>
          <w:szCs w:val="24"/>
        </w:rPr>
        <w:t xml:space="preserve">, vedoucí odboru dopravní cesta, </w:t>
      </w:r>
    </w:p>
    <w:p w14:paraId="4BE91C94" w14:textId="77777777" w:rsidR="00227E17" w:rsidRPr="00BC1030" w:rsidRDefault="002E005B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>tel.</w:t>
      </w:r>
      <w:r w:rsidR="003C5012">
        <w:rPr>
          <w:rFonts w:ascii="Times New Roman" w:hAnsi="Times New Roman" w:cs="Times New Roman"/>
          <w:sz w:val="24"/>
          <w:szCs w:val="24"/>
        </w:rPr>
        <w:t>:</w:t>
      </w:r>
      <w:r w:rsidR="003317B0">
        <w:rPr>
          <w:rFonts w:ascii="Times New Roman" w:hAnsi="Times New Roman" w:cs="Times New Roman"/>
          <w:sz w:val="24"/>
          <w:szCs w:val="24"/>
        </w:rPr>
        <w:t>597 402 170</w:t>
      </w:r>
      <w:r w:rsidR="00227E17" w:rsidRPr="00BC1030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8" w:history="1">
        <w:r w:rsidR="003317B0" w:rsidRPr="003317B0">
          <w:rPr>
            <w:rStyle w:val="Hypertextovodkaz"/>
            <w:rFonts w:ascii="Times New Roman" w:hAnsi="Times New Roman" w:cs="Times New Roman"/>
            <w:sz w:val="24"/>
            <w:szCs w:val="24"/>
          </w:rPr>
          <w:t>petr.holusa</w:t>
        </w:r>
        <w:r w:rsidR="003317B0" w:rsidRPr="00D25790">
          <w:rPr>
            <w:rStyle w:val="Hypertextovodkaz"/>
            <w:rFonts w:ascii="Times New Roman" w:hAnsi="Times New Roman" w:cs="Times New Roman"/>
            <w:sz w:val="24"/>
            <w:szCs w:val="24"/>
          </w:rPr>
          <w:t>@dpo.cz</w:t>
        </w:r>
      </w:hyperlink>
      <w:r w:rsidR="00227E17" w:rsidRPr="00BC10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A2EBC" w14:textId="77777777" w:rsidR="00227E17" w:rsidRPr="00BC1030" w:rsidRDefault="002E005B" w:rsidP="002E005B">
      <w:pPr>
        <w:pStyle w:val="Zkladntext2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227E17" w:rsidRPr="00BC1030">
        <w:t>Ing.</w:t>
      </w:r>
      <w:r>
        <w:t xml:space="preserve"> Roman Maceček</w:t>
      </w:r>
      <w:r w:rsidR="00227E17" w:rsidRPr="00BC1030">
        <w:t>,</w:t>
      </w:r>
      <w:r>
        <w:t xml:space="preserve"> </w:t>
      </w:r>
      <w:r w:rsidR="00227E17" w:rsidRPr="00BC1030">
        <w:t>vedoucí střediska vrchní stavba,</w:t>
      </w:r>
    </w:p>
    <w:p w14:paraId="40DFBB63" w14:textId="77777777" w:rsidR="00227E17" w:rsidRPr="00BC1030" w:rsidRDefault="002E005B" w:rsidP="002E005B">
      <w:pPr>
        <w:pStyle w:val="Zkladntext2"/>
        <w:tabs>
          <w:tab w:val="left" w:pos="-2410"/>
        </w:tabs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227E17" w:rsidRPr="00BC1030">
        <w:t>tel.</w:t>
      </w:r>
      <w:r w:rsidR="003C5012">
        <w:t>:</w:t>
      </w:r>
      <w:r w:rsidR="00227E17" w:rsidRPr="00BC1030">
        <w:t>597</w:t>
      </w:r>
      <w:r w:rsidR="003C5012">
        <w:t xml:space="preserve"> </w:t>
      </w:r>
      <w:r w:rsidR="00227E17" w:rsidRPr="00BC1030">
        <w:t>402</w:t>
      </w:r>
      <w:r w:rsidR="003C5012">
        <w:t xml:space="preserve"> </w:t>
      </w:r>
      <w:r>
        <w:t>250</w:t>
      </w:r>
      <w:r w:rsidR="00227E17" w:rsidRPr="00BC1030">
        <w:t>,</w:t>
      </w:r>
      <w:r>
        <w:t xml:space="preserve"> </w:t>
      </w:r>
      <w:r w:rsidR="00227E17" w:rsidRPr="00BC1030">
        <w:t>e-mail:</w:t>
      </w:r>
      <w:r w:rsidR="003C5012">
        <w:t xml:space="preserve"> </w:t>
      </w:r>
      <w:r w:rsidR="00227E17" w:rsidRPr="000B0B2F">
        <w:rPr>
          <w:color w:val="0070C0"/>
          <w:u w:val="single"/>
        </w:rPr>
        <w:t>r</w:t>
      </w:r>
      <w:r w:rsidR="007B1221" w:rsidRPr="000B0B2F">
        <w:rPr>
          <w:color w:val="0070C0"/>
          <w:u w:val="single"/>
        </w:rPr>
        <w:t>oman.</w:t>
      </w:r>
      <w:r w:rsidR="00227E17" w:rsidRPr="000B0B2F">
        <w:rPr>
          <w:color w:val="0070C0"/>
          <w:u w:val="single"/>
        </w:rPr>
        <w:t>macecek@dpo.cz</w:t>
      </w:r>
    </w:p>
    <w:p w14:paraId="62249DAE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Kontaktní osoba ve věcech technických: Petr </w:t>
      </w:r>
      <w:proofErr w:type="spellStart"/>
      <w:r w:rsidRPr="00BC1030">
        <w:rPr>
          <w:rFonts w:ascii="Times New Roman" w:hAnsi="Times New Roman" w:cs="Times New Roman"/>
          <w:sz w:val="24"/>
          <w:szCs w:val="24"/>
        </w:rPr>
        <w:t>Landiga</w:t>
      </w:r>
      <w:proofErr w:type="spellEnd"/>
      <w:r w:rsidRPr="00BC1030">
        <w:rPr>
          <w:rFonts w:ascii="Times New Roman" w:hAnsi="Times New Roman" w:cs="Times New Roman"/>
          <w:sz w:val="24"/>
          <w:szCs w:val="24"/>
        </w:rPr>
        <w:t xml:space="preserve"> mistr střediska vrchní stavba</w:t>
      </w:r>
    </w:p>
    <w:p w14:paraId="31C1F873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 xml:space="preserve">tel.: 606 753 241, e-mail: </w:t>
      </w:r>
      <w:hyperlink r:id="rId9" w:history="1">
        <w:r w:rsidR="003C5012" w:rsidRPr="00110843">
          <w:rPr>
            <w:rStyle w:val="Hypertextovodkaz"/>
            <w:rFonts w:ascii="Times New Roman" w:hAnsi="Times New Roman" w:cs="Times New Roman"/>
            <w:sz w:val="24"/>
            <w:szCs w:val="24"/>
          </w:rPr>
          <w:t>petr.landiga@dpo.cz</w:t>
        </w:r>
      </w:hyperlink>
    </w:p>
    <w:p w14:paraId="79651E41" w14:textId="77777777" w:rsidR="00227E17" w:rsidRPr="00BC1030" w:rsidRDefault="002E005B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C5012">
        <w:rPr>
          <w:rFonts w:ascii="Times New Roman" w:hAnsi="Times New Roman" w:cs="Times New Roman"/>
          <w:sz w:val="24"/>
          <w:szCs w:val="24"/>
        </w:rPr>
        <w:t>Dušan Konečný</w:t>
      </w:r>
      <w:r w:rsidR="00227E17" w:rsidRPr="00BC1030">
        <w:rPr>
          <w:rFonts w:ascii="Times New Roman" w:hAnsi="Times New Roman" w:cs="Times New Roman"/>
          <w:sz w:val="24"/>
          <w:szCs w:val="24"/>
        </w:rPr>
        <w:t xml:space="preserve">, vedoucí provozu údržby příslušenství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opravní cesty </w:t>
      </w:r>
      <w:r w:rsidR="003C5012">
        <w:rPr>
          <w:rFonts w:ascii="Times New Roman" w:hAnsi="Times New Roman" w:cs="Times New Roman"/>
          <w:sz w:val="24"/>
          <w:szCs w:val="24"/>
        </w:rPr>
        <w:t>tel.: 702 196 629</w:t>
      </w:r>
      <w:r w:rsidR="00227E17" w:rsidRPr="00BC1030">
        <w:rPr>
          <w:rFonts w:ascii="Times New Roman" w:hAnsi="Times New Roman" w:cs="Times New Roman"/>
          <w:sz w:val="24"/>
          <w:szCs w:val="24"/>
        </w:rPr>
        <w:t>,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10" w:history="1">
        <w:r w:rsidR="007B1221" w:rsidRPr="0094792E">
          <w:rPr>
            <w:rStyle w:val="Hypertextovodkaz"/>
            <w:rFonts w:ascii="Times New Roman" w:hAnsi="Times New Roman" w:cs="Times New Roman"/>
            <w:sz w:val="24"/>
            <w:szCs w:val="24"/>
          </w:rPr>
          <w:t>dusan.konecny@dpo.cz</w:t>
        </w:r>
      </w:hyperlink>
    </w:p>
    <w:p w14:paraId="37469295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2386B" w14:textId="77777777" w:rsidR="00227E17" w:rsidRDefault="00227E17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 xml:space="preserve">dále </w:t>
      </w:r>
      <w:proofErr w:type="gramStart"/>
      <w:r w:rsidRPr="00BC1030">
        <w:rPr>
          <w:rFonts w:ascii="Times New Roman" w:hAnsi="Times New Roman" w:cs="Times New Roman"/>
          <w:b/>
          <w:bCs/>
          <w:sz w:val="24"/>
          <w:szCs w:val="24"/>
        </w:rPr>
        <w:t>jen ,,objednatel</w:t>
      </w:r>
      <w:proofErr w:type="gramEnd"/>
      <w:r w:rsidRPr="00BC1030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1DEB35FE" w14:textId="77777777" w:rsidR="00831279" w:rsidRPr="00BC1030" w:rsidRDefault="00831279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8311EF" w14:textId="77777777" w:rsidR="00227E17" w:rsidRPr="00BC1030" w:rsidRDefault="00831279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Zhotovitel</w:t>
      </w:r>
    </w:p>
    <w:p w14:paraId="3653F4A9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</w:p>
    <w:p w14:paraId="4DDDD461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Sídlo: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52297709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Zastoupení:</w:t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1BC88065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Zapsaná: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75F25A49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IČ: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6D7E9A2D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DIČ: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</w:p>
    <w:p w14:paraId="2CEDB3B3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Bankovní spojení: </w:t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36139D8A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Číslo účtu: 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298F83DC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Kontaktní osoba ve věcech technických:</w:t>
      </w:r>
      <w:r w:rsidR="003C5012">
        <w:rPr>
          <w:rFonts w:ascii="Times New Roman" w:hAnsi="Times New Roman" w:cs="Times New Roman"/>
          <w:sz w:val="24"/>
          <w:szCs w:val="24"/>
        </w:rPr>
        <w:t xml:space="preserve"> </w:t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</w:p>
    <w:p w14:paraId="01C268C4" w14:textId="77777777" w:rsidR="00401F4E" w:rsidRPr="00BC1030" w:rsidRDefault="00401F4E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9D284" w14:textId="77777777" w:rsidR="00227E17" w:rsidRPr="00BC1030" w:rsidRDefault="00824AB9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dále </w:t>
      </w:r>
      <w:proofErr w:type="gramStart"/>
      <w:r>
        <w:rPr>
          <w:rFonts w:ascii="Times New Roman" w:hAnsi="Times New Roman" w:cs="Times New Roman"/>
          <w:sz w:val="24"/>
          <w:szCs w:val="24"/>
        </w:rPr>
        <w:t>jen ,,</w:t>
      </w:r>
      <w:r w:rsidR="00831279">
        <w:rPr>
          <w:rFonts w:ascii="Times New Roman" w:hAnsi="Times New Roman" w:cs="Times New Roman"/>
          <w:sz w:val="24"/>
          <w:szCs w:val="24"/>
        </w:rPr>
        <w:t>zhotovitel</w:t>
      </w:r>
      <w:proofErr w:type="gramEnd"/>
      <w:r w:rsidR="00227E17" w:rsidRPr="00BC1030">
        <w:rPr>
          <w:rFonts w:ascii="Times New Roman" w:hAnsi="Times New Roman" w:cs="Times New Roman"/>
          <w:sz w:val="24"/>
          <w:szCs w:val="24"/>
        </w:rPr>
        <w:t>“</w:t>
      </w:r>
    </w:p>
    <w:p w14:paraId="374DC4FC" w14:textId="77777777" w:rsidR="00227E17" w:rsidRPr="00BC1030" w:rsidRDefault="00227E17" w:rsidP="002E005B">
      <w:pPr>
        <w:rPr>
          <w:rFonts w:ascii="Times New Roman" w:hAnsi="Times New Roman" w:cs="Times New Roman"/>
          <w:sz w:val="24"/>
          <w:szCs w:val="24"/>
        </w:rPr>
      </w:pPr>
    </w:p>
    <w:p w14:paraId="3D8AB66A" w14:textId="0F5D9365" w:rsidR="00227E17" w:rsidRDefault="00227E17" w:rsidP="002E005B">
      <w:pPr>
        <w:widowControl w:val="0"/>
        <w:tabs>
          <w:tab w:val="left" w:pos="9498"/>
        </w:tabs>
        <w:ind w:right="21"/>
        <w:jc w:val="both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uzavřely dále uvedeného dne, </w:t>
      </w:r>
      <w:r w:rsidR="003C5012">
        <w:rPr>
          <w:rFonts w:ascii="Times New Roman" w:hAnsi="Times New Roman" w:cs="Times New Roman"/>
          <w:sz w:val="24"/>
          <w:szCs w:val="24"/>
        </w:rPr>
        <w:t>měsíce a roku v souladu s § 2586</w:t>
      </w:r>
      <w:r w:rsidRPr="00BC1030">
        <w:rPr>
          <w:rFonts w:ascii="Times New Roman" w:hAnsi="Times New Roman" w:cs="Times New Roman"/>
          <w:sz w:val="24"/>
          <w:szCs w:val="24"/>
        </w:rPr>
        <w:t xml:space="preserve"> a násl. zákona č.  89/2012 Sb., občanský zákoník, a za podmínek dále uvedených</w:t>
      </w:r>
      <w:r w:rsidR="00094F50">
        <w:rPr>
          <w:rFonts w:ascii="Times New Roman" w:hAnsi="Times New Roman" w:cs="Times New Roman"/>
          <w:sz w:val="24"/>
          <w:szCs w:val="24"/>
        </w:rPr>
        <w:t>, tuto smlouvu o dílo</w:t>
      </w:r>
      <w:r w:rsidRPr="00BC1030">
        <w:rPr>
          <w:rFonts w:ascii="Times New Roman" w:hAnsi="Times New Roman" w:cs="Times New Roman"/>
          <w:sz w:val="24"/>
          <w:szCs w:val="24"/>
        </w:rPr>
        <w:t>. Tato smlouva byla uzavřena v rámci výběrového řízení vedeného u Dopravního podniku</w:t>
      </w:r>
      <w:r w:rsidR="003C5012">
        <w:rPr>
          <w:rFonts w:ascii="Times New Roman" w:hAnsi="Times New Roman" w:cs="Times New Roman"/>
          <w:sz w:val="24"/>
          <w:szCs w:val="24"/>
        </w:rPr>
        <w:t xml:space="preserve"> Ostrava a.s. pod číslem </w:t>
      </w:r>
      <w:r w:rsidR="00300DAB" w:rsidRPr="00300DAB">
        <w:rPr>
          <w:rFonts w:ascii="Times New Roman" w:hAnsi="Times New Roman" w:cs="Times New Roman"/>
          <w:sz w:val="24"/>
          <w:szCs w:val="24"/>
        </w:rPr>
        <w:t>NR-111-20-PŘ-Ta</w:t>
      </w:r>
      <w:r w:rsidR="008D57F1">
        <w:rPr>
          <w:rFonts w:ascii="Times New Roman" w:hAnsi="Times New Roman" w:cs="Times New Roman"/>
          <w:sz w:val="24"/>
          <w:szCs w:val="24"/>
        </w:rPr>
        <w:t>.</w:t>
      </w:r>
    </w:p>
    <w:p w14:paraId="0D84C333" w14:textId="77777777" w:rsidR="002E005B" w:rsidRDefault="002E005B" w:rsidP="002E005B">
      <w:pPr>
        <w:widowControl w:val="0"/>
        <w:tabs>
          <w:tab w:val="left" w:pos="9498"/>
        </w:tabs>
        <w:ind w:right="21"/>
        <w:jc w:val="both"/>
        <w:rPr>
          <w:rFonts w:ascii="Times New Roman" w:hAnsi="Times New Roman" w:cs="Times New Roman"/>
          <w:sz w:val="24"/>
          <w:szCs w:val="24"/>
        </w:rPr>
      </w:pPr>
    </w:p>
    <w:p w14:paraId="12C0E18A" w14:textId="77777777" w:rsidR="00227E17" w:rsidRPr="002E005B" w:rsidRDefault="00227E17" w:rsidP="002E005B">
      <w:pPr>
        <w:pStyle w:val="Odstavecseseznamem"/>
        <w:numPr>
          <w:ilvl w:val="0"/>
          <w:numId w:val="10"/>
        </w:numPr>
        <w:jc w:val="center"/>
        <w:rPr>
          <w:b/>
          <w:bCs/>
        </w:rPr>
      </w:pPr>
      <w:r w:rsidRPr="002E005B">
        <w:rPr>
          <w:b/>
          <w:bCs/>
        </w:rPr>
        <w:lastRenderedPageBreak/>
        <w:t>Předmět plnění a předpokládaný rozsah plnění</w:t>
      </w:r>
    </w:p>
    <w:p w14:paraId="0C9938B0" w14:textId="77777777" w:rsidR="00227E17" w:rsidRPr="00BC1030" w:rsidRDefault="00227E17" w:rsidP="002E005B">
      <w:pPr>
        <w:pStyle w:val="Zhlav"/>
        <w:tabs>
          <w:tab w:val="clear" w:pos="4536"/>
          <w:tab w:val="clear" w:pos="9072"/>
        </w:tabs>
      </w:pPr>
    </w:p>
    <w:p w14:paraId="6D206B56" w14:textId="776DDED2" w:rsidR="00227E17" w:rsidRPr="00BC1030" w:rsidRDefault="00227E17" w:rsidP="00591FC0">
      <w:pPr>
        <w:pStyle w:val="Zkladntextodsazen"/>
        <w:numPr>
          <w:ilvl w:val="0"/>
          <w:numId w:val="11"/>
        </w:numPr>
        <w:ind w:left="426" w:hanging="142"/>
        <w:jc w:val="both"/>
      </w:pPr>
      <w:r w:rsidRPr="00BC1030">
        <w:t>Předmětem plnění je provádění povrchové úpravy jednotlivých typů zastávkových označníků MHD, nebo jejich částí: typ BOČNÍ, CENTRUM, CENTRUM vytočený, STANDARD, STANDARD středový, CENTRUM VV, CENTRUM – VÝVĚSKA JÍZDNÍCH ŘÁDŮ,</w:t>
      </w:r>
      <w:r w:rsidR="00251C24">
        <w:t xml:space="preserve"> </w:t>
      </w:r>
      <w:r w:rsidR="000C4069">
        <w:t xml:space="preserve">ČÁSTI OZNAČNÍKU, VÝVĚSKY JŘ, </w:t>
      </w:r>
      <w:r w:rsidR="008C5963">
        <w:t xml:space="preserve"> </w:t>
      </w:r>
      <w:r w:rsidR="00251C24">
        <w:t xml:space="preserve">CENTRUM P, </w:t>
      </w:r>
      <w:r w:rsidR="008C5963">
        <w:t>CENTRUM PE,</w:t>
      </w:r>
      <w:r w:rsidR="000C4069">
        <w:t xml:space="preserve"> </w:t>
      </w:r>
      <w:r w:rsidR="00251C24">
        <w:t>STANDARD P</w:t>
      </w:r>
      <w:r w:rsidR="00F14D20">
        <w:t>,</w:t>
      </w:r>
      <w:r w:rsidR="000C4069">
        <w:t xml:space="preserve"> STANDARD PV, STANDARD PS,</w:t>
      </w:r>
      <w:r w:rsidR="00F14D20">
        <w:t xml:space="preserve"> STOJAN INFORMAČNÍ NA JÍZDNÍ ŘÁDY</w:t>
      </w:r>
      <w:r w:rsidR="000C4069">
        <w:t xml:space="preserve">, DRŽÁK DESKY S PŘÍLOŽKOU </w:t>
      </w:r>
      <w:r w:rsidRPr="00BC1030">
        <w:t xml:space="preserve"> vyobrazených v příloze </w:t>
      </w:r>
      <w:proofErr w:type="gramStart"/>
      <w:r w:rsidRPr="00BC1030">
        <w:t>č.</w:t>
      </w:r>
      <w:r w:rsidR="003E0C4C">
        <w:t>1</w:t>
      </w:r>
      <w:r w:rsidRPr="00BC1030">
        <w:t xml:space="preserve"> smlouvy</w:t>
      </w:r>
      <w:proofErr w:type="gramEnd"/>
      <w:r w:rsidRPr="00BC1030">
        <w:t xml:space="preserve">. Označníky jsou sestaveny z ocelových profilů v montážních kusech o max. délce 3,9 m. Součástí označníků </w:t>
      </w:r>
      <w:r w:rsidR="00F14D20">
        <w:t xml:space="preserve">může být i </w:t>
      </w:r>
      <w:r w:rsidRPr="00BC1030">
        <w:t>identifikační vývěska.</w:t>
      </w:r>
    </w:p>
    <w:p w14:paraId="0FC2B350" w14:textId="77777777" w:rsidR="00227E17" w:rsidRPr="00BC1030" w:rsidRDefault="00227E17" w:rsidP="002E005B">
      <w:pPr>
        <w:pStyle w:val="Zkladntextodsazen"/>
        <w:ind w:left="426" w:firstLine="0"/>
      </w:pPr>
      <w:r w:rsidRPr="00BC1030">
        <w:t>Požadovaný rozsah povrchové úpravy:</w:t>
      </w:r>
    </w:p>
    <w:p w14:paraId="3B65BB49" w14:textId="77777777" w:rsidR="00227E17" w:rsidRPr="002E005B" w:rsidRDefault="00444F5F" w:rsidP="00444F5F">
      <w:pPr>
        <w:pStyle w:val="Odstavecseseznamem"/>
        <w:ind w:left="567"/>
      </w:pPr>
      <w:r>
        <w:t>a/</w:t>
      </w:r>
      <w:proofErr w:type="spellStart"/>
      <w:r w:rsidR="00227E17" w:rsidRPr="002E005B">
        <w:t>otryskání</w:t>
      </w:r>
      <w:proofErr w:type="spellEnd"/>
      <w:r w:rsidR="00227E17" w:rsidRPr="002E005B">
        <w:t xml:space="preserve"> povrchu na </w:t>
      </w:r>
      <w:proofErr w:type="spellStart"/>
      <w:r w:rsidR="00227E17" w:rsidRPr="002E005B">
        <w:t>Sa</w:t>
      </w:r>
      <w:proofErr w:type="spellEnd"/>
      <w:r w:rsidR="00227E17" w:rsidRPr="002E005B">
        <w:t xml:space="preserve"> 3</w:t>
      </w:r>
    </w:p>
    <w:p w14:paraId="48CEB457" w14:textId="77777777" w:rsidR="00227E17" w:rsidRPr="002E005B" w:rsidRDefault="00444F5F" w:rsidP="00444F5F">
      <w:pPr>
        <w:pStyle w:val="Odstavecseseznamem"/>
        <w:ind w:left="567"/>
      </w:pPr>
      <w:r>
        <w:t>b/</w:t>
      </w:r>
      <w:r w:rsidR="00227E17" w:rsidRPr="002E005B">
        <w:t>chemické čištění včetně fosfátu</w:t>
      </w:r>
    </w:p>
    <w:p w14:paraId="3CE938C2" w14:textId="77777777" w:rsidR="00227E17" w:rsidRPr="002E005B" w:rsidRDefault="00444F5F" w:rsidP="00444F5F">
      <w:pPr>
        <w:pStyle w:val="Odstavecseseznamem"/>
        <w:ind w:left="567"/>
      </w:pPr>
      <w:r>
        <w:t>c/</w:t>
      </w:r>
      <w:r w:rsidR="00227E17" w:rsidRPr="002E005B">
        <w:t xml:space="preserve">základní </w:t>
      </w:r>
      <w:proofErr w:type="spellStart"/>
      <w:r w:rsidR="00227E17" w:rsidRPr="002E005B">
        <w:t>komaxitový</w:t>
      </w:r>
      <w:proofErr w:type="spellEnd"/>
      <w:r w:rsidR="00227E17" w:rsidRPr="002E005B">
        <w:t xml:space="preserve"> nástřik s příměsí zinku, min. tloušťka 60 mikronů</w:t>
      </w:r>
    </w:p>
    <w:p w14:paraId="5A334B6F" w14:textId="77777777" w:rsidR="00227E17" w:rsidRDefault="00444F5F" w:rsidP="00444F5F">
      <w:pPr>
        <w:pStyle w:val="Odstavecseseznamem"/>
        <w:ind w:left="567"/>
      </w:pPr>
      <w:r>
        <w:t>d/</w:t>
      </w:r>
      <w:r w:rsidR="00227E17" w:rsidRPr="002E005B">
        <w:t xml:space="preserve">vrchní </w:t>
      </w:r>
      <w:proofErr w:type="spellStart"/>
      <w:r w:rsidR="00227E17" w:rsidRPr="002E005B">
        <w:t>komaxitový</w:t>
      </w:r>
      <w:proofErr w:type="spellEnd"/>
      <w:r w:rsidR="00227E17" w:rsidRPr="002E005B">
        <w:t xml:space="preserve"> lak RAL 1028</w:t>
      </w:r>
      <w:r w:rsidR="000B0B2F">
        <w:t>/žlutá/</w:t>
      </w:r>
      <w:r w:rsidR="00227E17" w:rsidRPr="002E005B">
        <w:t xml:space="preserve"> </w:t>
      </w:r>
      <w:r w:rsidR="00251C24">
        <w:t>nebo 7016</w:t>
      </w:r>
      <w:r w:rsidR="000B0B2F">
        <w:t>/šedá/</w:t>
      </w:r>
      <w:r w:rsidR="00251C24">
        <w:t xml:space="preserve"> </w:t>
      </w:r>
      <w:r w:rsidR="00227E17" w:rsidRPr="002E005B">
        <w:t>lesklý, min. tloušťka 120 mikronů</w:t>
      </w:r>
    </w:p>
    <w:p w14:paraId="7CE1BCCF" w14:textId="77777777" w:rsidR="002E005B" w:rsidRPr="002E005B" w:rsidRDefault="002E005B" w:rsidP="002E005B">
      <w:pPr>
        <w:pStyle w:val="Odstavecseseznamem"/>
        <w:ind w:left="1440"/>
      </w:pPr>
    </w:p>
    <w:p w14:paraId="7B154915" w14:textId="77777777" w:rsidR="002E005B" w:rsidRDefault="002E005B" w:rsidP="00591FC0">
      <w:pPr>
        <w:pStyle w:val="Odstavecseseznamem"/>
        <w:numPr>
          <w:ilvl w:val="0"/>
          <w:numId w:val="11"/>
        </w:numPr>
        <w:ind w:left="426" w:hanging="142"/>
      </w:pPr>
      <w:r w:rsidRPr="002E005B">
        <w:t>D</w:t>
      </w:r>
      <w:r w:rsidR="00227E17" w:rsidRPr="002E005B">
        <w:t>ob</w:t>
      </w:r>
      <w:r w:rsidR="003C5012" w:rsidRPr="002E005B">
        <w:t>a plnění: do 31.</w:t>
      </w:r>
      <w:r>
        <w:t xml:space="preserve"> </w:t>
      </w:r>
      <w:r w:rsidR="003C5012" w:rsidRPr="002E005B">
        <w:t>12.</w:t>
      </w:r>
      <w:r>
        <w:t xml:space="preserve"> </w:t>
      </w:r>
      <w:r w:rsidR="003C5012" w:rsidRPr="002E005B">
        <w:t>202</w:t>
      </w:r>
      <w:r w:rsidR="003317B0">
        <w:t>2</w:t>
      </w:r>
      <w:r w:rsidR="00300DAB">
        <w:t>.</w:t>
      </w:r>
    </w:p>
    <w:p w14:paraId="7AA19C71" w14:textId="77777777" w:rsidR="0056307A" w:rsidRDefault="0056307A" w:rsidP="0056307A">
      <w:pPr>
        <w:pStyle w:val="Odstavecseseznamem"/>
        <w:ind w:left="426"/>
      </w:pPr>
    </w:p>
    <w:p w14:paraId="24FB97F5" w14:textId="77777777" w:rsidR="00227E17" w:rsidRPr="002E005B" w:rsidRDefault="00227E17" w:rsidP="00591FC0">
      <w:pPr>
        <w:pStyle w:val="Odstavecseseznamem"/>
        <w:numPr>
          <w:ilvl w:val="0"/>
          <w:numId w:val="11"/>
        </w:numPr>
        <w:ind w:left="426" w:hanging="142"/>
      </w:pPr>
      <w:r w:rsidRPr="002E005B">
        <w:t>Místem pl</w:t>
      </w:r>
      <w:bookmarkStart w:id="0" w:name="doprava"/>
      <w:bookmarkEnd w:id="0"/>
      <w:r w:rsidRPr="002E005B">
        <w:t>nění (předání předmětu díla k úpravě a převzetí díla po jeho dokončení) je:</w:t>
      </w:r>
    </w:p>
    <w:p w14:paraId="6301640C" w14:textId="77777777" w:rsidR="00227E17" w:rsidRPr="00BC1030" w:rsidRDefault="00227E17" w:rsidP="00591FC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Areál dílny </w:t>
      </w:r>
      <w:proofErr w:type="spellStart"/>
      <w:r w:rsidRPr="00BC1030">
        <w:rPr>
          <w:rFonts w:ascii="Times New Roman" w:hAnsi="Times New Roman" w:cs="Times New Roman"/>
          <w:sz w:val="24"/>
          <w:szCs w:val="24"/>
        </w:rPr>
        <w:t>Martinov</w:t>
      </w:r>
      <w:proofErr w:type="spellEnd"/>
      <w:r w:rsidRPr="00BC1030">
        <w:rPr>
          <w:rFonts w:ascii="Times New Roman" w:hAnsi="Times New Roman" w:cs="Times New Roman"/>
          <w:sz w:val="24"/>
          <w:szCs w:val="24"/>
        </w:rPr>
        <w:t>, Martinovská 3293/40, 723 00 Ostrava-</w:t>
      </w:r>
      <w:proofErr w:type="spellStart"/>
      <w:r w:rsidRPr="00BC1030">
        <w:rPr>
          <w:rFonts w:ascii="Times New Roman" w:hAnsi="Times New Roman" w:cs="Times New Roman"/>
          <w:sz w:val="24"/>
          <w:szCs w:val="24"/>
        </w:rPr>
        <w:t>Martinov</w:t>
      </w:r>
      <w:proofErr w:type="spellEnd"/>
      <w:r w:rsidRPr="00BC1030">
        <w:rPr>
          <w:rFonts w:ascii="Times New Roman" w:hAnsi="Times New Roman" w:cs="Times New Roman"/>
          <w:sz w:val="24"/>
          <w:szCs w:val="24"/>
        </w:rPr>
        <w:t>.</w:t>
      </w:r>
    </w:p>
    <w:p w14:paraId="47681C97" w14:textId="77777777" w:rsidR="00227E17" w:rsidRDefault="00227E17" w:rsidP="00591FC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Místem realizace díla (provádění povrchové úpravy) je provozovna zhotovitele.</w:t>
      </w:r>
    </w:p>
    <w:p w14:paraId="001DACD8" w14:textId="77777777" w:rsidR="00591FC0" w:rsidRPr="00BC1030" w:rsidRDefault="00591FC0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C81BC" w14:textId="1919405F" w:rsidR="00227E17" w:rsidRDefault="00227E17" w:rsidP="00591FC0">
      <w:pPr>
        <w:pStyle w:val="Zkladntextodsazen"/>
        <w:numPr>
          <w:ilvl w:val="0"/>
          <w:numId w:val="11"/>
        </w:numPr>
        <w:spacing w:after="240"/>
        <w:ind w:left="426" w:hanging="142"/>
        <w:jc w:val="both"/>
      </w:pPr>
      <w:r w:rsidRPr="00BC1030">
        <w:t xml:space="preserve">Množství a konkrétní podmínky provedení díla po dobu plnění určuje objednatel </w:t>
      </w:r>
      <w:r w:rsidR="000B0B2F">
        <w:t>dílčími</w:t>
      </w:r>
      <w:r w:rsidRPr="00BC1030">
        <w:t xml:space="preserve"> objednávkami. Poskytovaný předmět smlouvy se člení do dílčích částí díla, </w:t>
      </w:r>
      <w:r w:rsidR="006D3DE3">
        <w:t>dle jednotlivých objednávek.</w:t>
      </w:r>
      <w:r w:rsidR="006D3DE3" w:rsidRPr="00BC1030" w:rsidDel="006D3DE3">
        <w:t xml:space="preserve"> </w:t>
      </w:r>
      <w:r w:rsidRPr="00BC1030">
        <w:t xml:space="preserve">  Objednatel požaduje termín splnění dílčí části díla max. 30 kalendářních dní od doručení objednávky zhotoviteli. Objednávky je za objednatele oprávněna vystavovat kontaktní osoba ve věcech technických, uvedená v záhlaví této smlouvy. Objednávky budou zasílány e-mailem na adresu kontaktní osoby ve věcech technických zhotovitele, která potvrdí její převzetí.</w:t>
      </w:r>
    </w:p>
    <w:p w14:paraId="7C89C3AA" w14:textId="77777777" w:rsidR="00227E17" w:rsidRPr="00BC1030" w:rsidRDefault="00227E17" w:rsidP="00591FC0">
      <w:pPr>
        <w:pStyle w:val="Zkladntextodsazen"/>
        <w:numPr>
          <w:ilvl w:val="0"/>
          <w:numId w:val="11"/>
        </w:numPr>
        <w:spacing w:after="240"/>
        <w:ind w:left="426" w:hanging="142"/>
        <w:jc w:val="both"/>
      </w:pPr>
      <w:r w:rsidRPr="00BC1030">
        <w:t>Objednatel si vyhrazuje právo prodloužit dobu plnění dílčích částí díla o nezbytně nutnou dobu, zejména s ohledem na své finanční možnosti.</w:t>
      </w:r>
    </w:p>
    <w:p w14:paraId="4C244C12" w14:textId="77777777" w:rsidR="00227E17" w:rsidRPr="00BC1030" w:rsidRDefault="00227E17" w:rsidP="00591FC0">
      <w:pPr>
        <w:pStyle w:val="Zkladntextodsazen"/>
        <w:numPr>
          <w:ilvl w:val="0"/>
          <w:numId w:val="11"/>
        </w:numPr>
        <w:spacing w:after="240"/>
        <w:ind w:left="426" w:hanging="142"/>
        <w:jc w:val="both"/>
      </w:pPr>
      <w:r w:rsidRPr="00BC1030">
        <w:t>Objednatel si vyhrazuje právo odebrat menší množství než předpokládané množství díla.</w:t>
      </w:r>
    </w:p>
    <w:p w14:paraId="27872F93" w14:textId="77777777" w:rsidR="00227E17" w:rsidRPr="00BC1030" w:rsidRDefault="00227E17" w:rsidP="00591FC0">
      <w:pPr>
        <w:pStyle w:val="Zkladntextodsazen"/>
        <w:numPr>
          <w:ilvl w:val="0"/>
          <w:numId w:val="11"/>
        </w:numPr>
        <w:spacing w:after="240"/>
        <w:ind w:left="426" w:hanging="142"/>
        <w:jc w:val="both"/>
      </w:pPr>
      <w:r w:rsidRPr="00BC1030">
        <w:t>Součástí každého předání a převzetí dílčí části díla bude protokol o předání a převzetí s uvedením jednotlivých položek</w:t>
      </w:r>
      <w:r w:rsidR="00591FC0">
        <w:t xml:space="preserve">, jejich </w:t>
      </w:r>
      <w:r w:rsidRPr="00BC1030">
        <w:t>množství a ceny.</w:t>
      </w:r>
    </w:p>
    <w:p w14:paraId="0838D680" w14:textId="4B8CDBFB" w:rsidR="00227E17" w:rsidRPr="00BC1030" w:rsidRDefault="00227E17" w:rsidP="00591FC0">
      <w:pPr>
        <w:pStyle w:val="Zkladntextodsazen"/>
        <w:numPr>
          <w:ilvl w:val="0"/>
          <w:numId w:val="11"/>
        </w:numPr>
        <w:ind w:left="426" w:hanging="142"/>
        <w:jc w:val="both"/>
      </w:pPr>
      <w:r w:rsidRPr="00BC1030">
        <w:t xml:space="preserve">Zhotovitel je povinen dodržovat základní požadavky k zajištění BOZP, které tvoří přílohu </w:t>
      </w:r>
      <w:proofErr w:type="gramStart"/>
      <w:r w:rsidRPr="00BC1030">
        <w:t>č.</w:t>
      </w:r>
      <w:r w:rsidR="00C83C79">
        <w:t>2</w:t>
      </w:r>
      <w:r w:rsidRPr="00BC1030">
        <w:t xml:space="preserve"> této</w:t>
      </w:r>
      <w:proofErr w:type="gramEnd"/>
      <w:r w:rsidRPr="00BC1030">
        <w:t xml:space="preserve"> smlouvy.</w:t>
      </w:r>
    </w:p>
    <w:p w14:paraId="0789938B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DE0F6" w14:textId="77777777" w:rsidR="00227E17" w:rsidRPr="00BC1030" w:rsidRDefault="00591FC0" w:rsidP="00591FC0">
      <w:pPr>
        <w:pStyle w:val="Odstavecseseznamem"/>
        <w:numPr>
          <w:ilvl w:val="0"/>
          <w:numId w:val="7"/>
        </w:numPr>
        <w:ind w:left="0" w:firstLine="0"/>
        <w:jc w:val="center"/>
        <w:rPr>
          <w:b/>
          <w:bCs/>
        </w:rPr>
      </w:pPr>
      <w:r>
        <w:rPr>
          <w:b/>
          <w:bCs/>
        </w:rPr>
        <w:t>N</w:t>
      </w:r>
      <w:r w:rsidR="00227E17" w:rsidRPr="00BC1030">
        <w:rPr>
          <w:b/>
          <w:bCs/>
        </w:rPr>
        <w:t>abídková cena a platební podmínky</w:t>
      </w:r>
    </w:p>
    <w:p w14:paraId="17DC1051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AA9D2" w14:textId="10CD5331" w:rsidR="00227E17" w:rsidRPr="00BC1030" w:rsidRDefault="00227E17" w:rsidP="00CC7220">
      <w:pPr>
        <w:pStyle w:val="Zkladntextodsazen"/>
        <w:numPr>
          <w:ilvl w:val="0"/>
          <w:numId w:val="15"/>
        </w:numPr>
        <w:ind w:left="426" w:hanging="142"/>
        <w:jc w:val="both"/>
      </w:pPr>
      <w:r w:rsidRPr="00BC1030">
        <w:t xml:space="preserve">Cena obsahuje veškeré náklady, včetně veškerých nákladů na </w:t>
      </w:r>
      <w:r w:rsidR="00936E77">
        <w:t>přepravu z místa plnění do místa realizace díla a zpět (viz</w:t>
      </w:r>
      <w:r w:rsidRPr="00BC1030">
        <w:t> bod 1.3</w:t>
      </w:r>
      <w:r w:rsidR="00936E77">
        <w:t>)</w:t>
      </w:r>
      <w:r w:rsidRPr="00BC1030">
        <w:t>.</w:t>
      </w:r>
    </w:p>
    <w:p w14:paraId="4701D88C" w14:textId="77777777" w:rsidR="00227E17" w:rsidRPr="00ED1FC3" w:rsidRDefault="00227E17" w:rsidP="00ED1FC3">
      <w:pPr>
        <w:spacing w:after="0"/>
        <w:rPr>
          <w:rFonts w:ascii="Times New Roman" w:hAnsi="Times New Roman" w:cs="Times New Roman"/>
        </w:rPr>
      </w:pPr>
    </w:p>
    <w:p w14:paraId="2CDD450F" w14:textId="20A75734" w:rsidR="00227E17" w:rsidRDefault="00227E17" w:rsidP="00ED1FC3">
      <w:pPr>
        <w:pStyle w:val="Zkladntext"/>
        <w:tabs>
          <w:tab w:val="left" w:pos="4111"/>
          <w:tab w:val="left" w:pos="7797"/>
        </w:tabs>
        <w:spacing w:after="0"/>
        <w:ind w:left="709"/>
        <w:rPr>
          <w:i/>
        </w:rPr>
      </w:pPr>
      <w:r w:rsidRPr="00BC1030">
        <w:rPr>
          <w:i/>
        </w:rPr>
        <w:t>Typ</w:t>
      </w:r>
      <w:r w:rsidR="004F6C1E">
        <w:rPr>
          <w:i/>
        </w:rPr>
        <w:tab/>
      </w:r>
      <w:r w:rsidRPr="00BC1030">
        <w:rPr>
          <w:i/>
        </w:rPr>
        <w:t>Rozsah povrchové úpravy</w:t>
      </w:r>
      <w:r w:rsidR="004F6C1E">
        <w:rPr>
          <w:i/>
        </w:rPr>
        <w:tab/>
      </w:r>
      <w:r w:rsidRPr="00BC1030">
        <w:rPr>
          <w:i/>
        </w:rPr>
        <w:t>Cena za jednotku</w:t>
      </w:r>
    </w:p>
    <w:p w14:paraId="4EC9304B" w14:textId="570EE412" w:rsidR="00ED1FC3" w:rsidRPr="00BC1030" w:rsidRDefault="00ED1FC3" w:rsidP="00ED1FC3">
      <w:pPr>
        <w:pStyle w:val="Zkladntext"/>
        <w:tabs>
          <w:tab w:val="left" w:pos="4111"/>
          <w:tab w:val="left" w:pos="7938"/>
        </w:tabs>
        <w:spacing w:after="0"/>
        <w:ind w:left="709"/>
        <w:rPr>
          <w:i/>
        </w:rPr>
      </w:pPr>
      <w:r>
        <w:rPr>
          <w:i/>
        </w:rPr>
        <w:tab/>
      </w:r>
      <w:r>
        <w:rPr>
          <w:i/>
        </w:rPr>
        <w:tab/>
        <w:t>v Kč bez DPH</w:t>
      </w:r>
    </w:p>
    <w:p w14:paraId="3FAF0DE4" w14:textId="77777777" w:rsidR="00227E17" w:rsidRPr="00BC1030" w:rsidRDefault="00227E17" w:rsidP="00ED1FC3">
      <w:pPr>
        <w:numPr>
          <w:ilvl w:val="0"/>
          <w:numId w:val="5"/>
        </w:numPr>
        <w:pBdr>
          <w:top w:val="single" w:sz="4" w:space="1" w:color="auto"/>
        </w:pBd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</w:t>
      </w:r>
      <w:proofErr w:type="gramStart"/>
      <w:r w:rsidRPr="00BC1030">
        <w:rPr>
          <w:rFonts w:ascii="Times New Roman" w:hAnsi="Times New Roman" w:cs="Times New Roman"/>
        </w:rPr>
        <w:t>BOČNÍ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E04FA4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1E3E01" w:rsidRPr="00BC1030">
        <w:rPr>
          <w:rFonts w:ascii="Times New Roman" w:hAnsi="Times New Roman" w:cs="Times New Roman"/>
          <w:i/>
        </w:rPr>
        <w:t xml:space="preserve"> </w:t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8D57F1">
        <w:rPr>
          <w:rFonts w:ascii="Times New Roman" w:hAnsi="Times New Roman" w:cs="Times New Roman"/>
        </w:rPr>
        <w:t>0</w:t>
      </w:r>
      <w:r w:rsidR="001E3E01" w:rsidRPr="00BC1030">
        <w:rPr>
          <w:rFonts w:ascii="Times New Roman" w:hAnsi="Times New Roman" w:cs="Times New Roman"/>
        </w:rPr>
        <w:t>,</w:t>
      </w:r>
      <w:proofErr w:type="gramEnd"/>
      <w:r w:rsidR="001E3E01" w:rsidRPr="00BC1030">
        <w:rPr>
          <w:rFonts w:ascii="Times New Roman" w:hAnsi="Times New Roman" w:cs="Times New Roman"/>
        </w:rPr>
        <w:t xml:space="preserve">- </w:t>
      </w:r>
      <w:r w:rsidRPr="00BC1030">
        <w:rPr>
          <w:rFonts w:ascii="Times New Roman" w:hAnsi="Times New Roman" w:cs="Times New Roman"/>
        </w:rPr>
        <w:t>Kč/ks</w:t>
      </w:r>
      <w:r w:rsidR="00120C22">
        <w:rPr>
          <w:rFonts w:ascii="Times New Roman" w:hAnsi="Times New Roman" w:cs="Times New Roman"/>
        </w:rPr>
        <w:t xml:space="preserve"> </w:t>
      </w:r>
    </w:p>
    <w:p w14:paraId="39B4BB92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</w:t>
      </w:r>
      <w:proofErr w:type="gramStart"/>
      <w:r w:rsidRPr="00BC1030">
        <w:rPr>
          <w:rFonts w:ascii="Times New Roman" w:hAnsi="Times New Roman" w:cs="Times New Roman"/>
        </w:rPr>
        <w:t>CENTRUM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E04FA4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1E3E01" w:rsidRPr="00BC1030">
        <w:rPr>
          <w:rFonts w:ascii="Times New Roman" w:hAnsi="Times New Roman" w:cs="Times New Roman"/>
          <w:i/>
        </w:rPr>
        <w:t xml:space="preserve"> </w:t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8D57F1">
        <w:rPr>
          <w:rFonts w:ascii="Times New Roman" w:hAnsi="Times New Roman" w:cs="Times New Roman"/>
        </w:rPr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658C9E69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CENTRUM </w:t>
      </w:r>
      <w:proofErr w:type="gramStart"/>
      <w:r w:rsidRPr="00BC1030">
        <w:rPr>
          <w:rFonts w:ascii="Times New Roman" w:hAnsi="Times New Roman" w:cs="Times New Roman"/>
        </w:rPr>
        <w:t>vytočený</w:t>
      </w:r>
      <w:r w:rsidRPr="00BC1030">
        <w:rPr>
          <w:rFonts w:ascii="Times New Roman" w:hAnsi="Times New Roman" w:cs="Times New Roman"/>
        </w:rPr>
        <w:tab/>
      </w:r>
      <w:r w:rsidR="001E3E01" w:rsidRPr="00BC1030">
        <w:rPr>
          <w:rFonts w:ascii="Times New Roman" w:hAnsi="Times New Roman" w:cs="Times New Roman"/>
        </w:rPr>
        <w:t xml:space="preserve"> 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  <w:i/>
        </w:rPr>
        <w:tab/>
      </w:r>
      <w:r w:rsidR="00BC1030">
        <w:rPr>
          <w:rFonts w:ascii="Times New Roman" w:hAnsi="Times New Roman" w:cs="Times New Roman"/>
          <w:i/>
        </w:rPr>
        <w:tab/>
      </w:r>
      <w:r w:rsidR="00BC1030">
        <w:rPr>
          <w:rFonts w:ascii="Times New Roman" w:hAnsi="Times New Roman" w:cs="Times New Roman"/>
          <w:i/>
        </w:rPr>
        <w:tab/>
      </w:r>
      <w:r w:rsidR="00BC1030">
        <w:rPr>
          <w:rFonts w:ascii="Times New Roman" w:hAnsi="Times New Roman" w:cs="Times New Roman"/>
          <w:i/>
        </w:rPr>
        <w:tab/>
      </w:r>
      <w:r w:rsidR="008D57F1">
        <w:rPr>
          <w:rFonts w:ascii="Times New Roman" w:hAnsi="Times New Roman" w:cs="Times New Roman"/>
        </w:rPr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5EA62232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</w:t>
      </w:r>
      <w:proofErr w:type="gramStart"/>
      <w:r w:rsidRPr="00BC1030">
        <w:rPr>
          <w:rFonts w:ascii="Times New Roman" w:hAnsi="Times New Roman" w:cs="Times New Roman"/>
        </w:rPr>
        <w:t>STANDARD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8D57F1">
        <w:rPr>
          <w:rFonts w:ascii="Times New Roman" w:hAnsi="Times New Roman" w:cs="Times New Roman"/>
        </w:rPr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267AC244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lastRenderedPageBreak/>
        <w:t xml:space="preserve">označník STANDARD </w:t>
      </w:r>
      <w:proofErr w:type="gramStart"/>
      <w:r w:rsidRPr="00BC1030">
        <w:rPr>
          <w:rFonts w:ascii="Times New Roman" w:hAnsi="Times New Roman" w:cs="Times New Roman"/>
        </w:rPr>
        <w:t>středový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8D57F1">
        <w:rPr>
          <w:rFonts w:ascii="Times New Roman" w:hAnsi="Times New Roman" w:cs="Times New Roman"/>
        </w:rPr>
        <w:t>0</w:t>
      </w:r>
      <w:r w:rsidR="00FC526E"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4E7B65F9" w14:textId="77777777" w:rsidR="00227E17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CENTRUM </w:t>
      </w:r>
      <w:proofErr w:type="gramStart"/>
      <w:r w:rsidRPr="00BC1030">
        <w:rPr>
          <w:rFonts w:ascii="Times New Roman" w:hAnsi="Times New Roman" w:cs="Times New Roman"/>
        </w:rPr>
        <w:t>VV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8D57F1">
        <w:rPr>
          <w:rFonts w:ascii="Times New Roman" w:hAnsi="Times New Roman" w:cs="Times New Roman"/>
        </w:rPr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6F03CEEE" w14:textId="77777777" w:rsidR="003317B0" w:rsidRDefault="00251C24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</w:t>
      </w:r>
      <w:proofErr w:type="gramStart"/>
      <w:r>
        <w:rPr>
          <w:rFonts w:ascii="Times New Roman" w:hAnsi="Times New Roman" w:cs="Times New Roman"/>
        </w:rPr>
        <w:t>CENTRUM P</w:t>
      </w:r>
      <w:r w:rsidR="000B0B2F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0B0B2F" w:rsidRPr="00BC1030">
        <w:rPr>
          <w:rFonts w:ascii="Times New Roman" w:hAnsi="Times New Roman" w:cs="Times New Roman"/>
          <w:i/>
        </w:rPr>
        <w:t>a,b,c,d</w:t>
      </w:r>
      <w:proofErr w:type="spellEnd"/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  <w:t>0</w:t>
      </w:r>
      <w:r w:rsidR="000B0B2F" w:rsidRPr="00BC1030">
        <w:rPr>
          <w:rFonts w:ascii="Times New Roman" w:hAnsi="Times New Roman" w:cs="Times New Roman"/>
        </w:rPr>
        <w:t>,</w:t>
      </w:r>
      <w:proofErr w:type="gramEnd"/>
      <w:r w:rsidR="000B0B2F" w:rsidRPr="00BC1030">
        <w:rPr>
          <w:rFonts w:ascii="Times New Roman" w:hAnsi="Times New Roman" w:cs="Times New Roman"/>
        </w:rPr>
        <w:t>- Kč/ks</w:t>
      </w:r>
    </w:p>
    <w:p w14:paraId="002679A0" w14:textId="77777777" w:rsidR="00536826" w:rsidRDefault="00536826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CENTRUM </w:t>
      </w:r>
      <w:proofErr w:type="gramStart"/>
      <w:r>
        <w:rPr>
          <w:rFonts w:ascii="Times New Roman" w:hAnsi="Times New Roman" w:cs="Times New Roman"/>
        </w:rPr>
        <w:t xml:space="preserve">PE                                     </w:t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5F1497A9" w14:textId="77777777" w:rsidR="00251C24" w:rsidRDefault="00251C24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</w:t>
      </w:r>
      <w:proofErr w:type="gramStart"/>
      <w:r>
        <w:rPr>
          <w:rFonts w:ascii="Times New Roman" w:hAnsi="Times New Roman" w:cs="Times New Roman"/>
        </w:rPr>
        <w:t>S</w:t>
      </w:r>
      <w:r w:rsidR="00536826">
        <w:rPr>
          <w:rFonts w:ascii="Times New Roman" w:hAnsi="Times New Roman" w:cs="Times New Roman"/>
        </w:rPr>
        <w:t>TANDARD</w:t>
      </w:r>
      <w:r>
        <w:rPr>
          <w:rFonts w:ascii="Times New Roman" w:hAnsi="Times New Roman" w:cs="Times New Roman"/>
        </w:rPr>
        <w:t xml:space="preserve"> P</w:t>
      </w:r>
      <w:r w:rsidR="000B0B2F">
        <w:rPr>
          <w:rFonts w:ascii="Times New Roman" w:hAnsi="Times New Roman" w:cs="Times New Roman"/>
        </w:rPr>
        <w:t xml:space="preserve">                                 </w:t>
      </w:r>
      <w:r w:rsidR="00536826">
        <w:rPr>
          <w:rFonts w:ascii="Times New Roman" w:hAnsi="Times New Roman" w:cs="Times New Roman"/>
        </w:rPr>
        <w:t xml:space="preserve"> </w:t>
      </w:r>
      <w:r w:rsidR="000B0B2F">
        <w:rPr>
          <w:rFonts w:ascii="Times New Roman" w:hAnsi="Times New Roman" w:cs="Times New Roman"/>
        </w:rPr>
        <w:t xml:space="preserve">  </w:t>
      </w:r>
      <w:r w:rsidR="000B0B2F" w:rsidRPr="000B0B2F">
        <w:rPr>
          <w:rFonts w:ascii="Times New Roman" w:hAnsi="Times New Roman" w:cs="Times New Roman"/>
          <w:i/>
        </w:rPr>
        <w:t xml:space="preserve"> </w:t>
      </w:r>
      <w:proofErr w:type="spellStart"/>
      <w:r w:rsidR="000B0B2F" w:rsidRPr="00BC1030">
        <w:rPr>
          <w:rFonts w:ascii="Times New Roman" w:hAnsi="Times New Roman" w:cs="Times New Roman"/>
          <w:i/>
        </w:rPr>
        <w:t>a,b,c,d</w:t>
      </w:r>
      <w:proofErr w:type="spellEnd"/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  <w:t>0</w:t>
      </w:r>
      <w:r w:rsidR="000B0B2F" w:rsidRPr="00BC1030">
        <w:rPr>
          <w:rFonts w:ascii="Times New Roman" w:hAnsi="Times New Roman" w:cs="Times New Roman"/>
        </w:rPr>
        <w:t>,</w:t>
      </w:r>
      <w:proofErr w:type="gramEnd"/>
      <w:r w:rsidR="000B0B2F" w:rsidRPr="00BC1030">
        <w:rPr>
          <w:rFonts w:ascii="Times New Roman" w:hAnsi="Times New Roman" w:cs="Times New Roman"/>
        </w:rPr>
        <w:t>- Kč/ks</w:t>
      </w:r>
    </w:p>
    <w:p w14:paraId="340B1280" w14:textId="77777777" w:rsidR="00536826" w:rsidRDefault="00536826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STANDARD </w:t>
      </w:r>
      <w:proofErr w:type="gramStart"/>
      <w:r>
        <w:rPr>
          <w:rFonts w:ascii="Times New Roman" w:hAnsi="Times New Roman" w:cs="Times New Roman"/>
        </w:rPr>
        <w:t xml:space="preserve">PV                                  </w:t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27D19424" w14:textId="77777777" w:rsidR="00536826" w:rsidRDefault="00536826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STANDARD </w:t>
      </w:r>
      <w:proofErr w:type="gramStart"/>
      <w:r>
        <w:rPr>
          <w:rFonts w:ascii="Times New Roman" w:hAnsi="Times New Roman" w:cs="Times New Roman"/>
        </w:rPr>
        <w:t xml:space="preserve">PS                                  </w:t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2E2CE22D" w14:textId="77777777" w:rsidR="00536826" w:rsidRDefault="00536826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Držák desky s </w:t>
      </w:r>
      <w:proofErr w:type="gramStart"/>
      <w:r>
        <w:rPr>
          <w:rFonts w:ascii="Times New Roman" w:hAnsi="Times New Roman" w:cs="Times New Roman"/>
        </w:rPr>
        <w:t xml:space="preserve">příložkou                                      </w:t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0AED9B90" w14:textId="77777777" w:rsidR="00F14D20" w:rsidRPr="00BC1030" w:rsidRDefault="00F14D20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Stojan informační na jízdní </w:t>
      </w:r>
      <w:proofErr w:type="gramStart"/>
      <w:r>
        <w:rPr>
          <w:rFonts w:ascii="Times New Roman" w:hAnsi="Times New Roman" w:cs="Times New Roman"/>
        </w:rPr>
        <w:t xml:space="preserve">řády </w:t>
      </w:r>
      <w:r w:rsidR="00536826">
        <w:rPr>
          <w:rFonts w:ascii="Times New Roman" w:hAnsi="Times New Roman" w:cs="Times New Roman"/>
        </w:rPr>
        <w:t xml:space="preserve">               </w:t>
      </w:r>
      <w:r w:rsidR="000B0B2F">
        <w:rPr>
          <w:rFonts w:ascii="Times New Roman" w:hAnsi="Times New Roman" w:cs="Times New Roman"/>
        </w:rPr>
        <w:t xml:space="preserve">         </w:t>
      </w:r>
      <w:proofErr w:type="spellStart"/>
      <w:r w:rsidR="000B0B2F" w:rsidRPr="00BC1030">
        <w:rPr>
          <w:rFonts w:ascii="Times New Roman" w:hAnsi="Times New Roman" w:cs="Times New Roman"/>
          <w:i/>
        </w:rPr>
        <w:t>a,</w:t>
      </w:r>
      <w:bookmarkStart w:id="1" w:name="_GoBack"/>
      <w:bookmarkEnd w:id="1"/>
      <w:r w:rsidR="000B0B2F" w:rsidRPr="00BC1030">
        <w:rPr>
          <w:rFonts w:ascii="Times New Roman" w:hAnsi="Times New Roman" w:cs="Times New Roman"/>
          <w:i/>
        </w:rPr>
        <w:t>b,c,d</w:t>
      </w:r>
      <w:proofErr w:type="spellEnd"/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  <w:t>0</w:t>
      </w:r>
      <w:r w:rsidR="000B0B2F" w:rsidRPr="00BC1030">
        <w:rPr>
          <w:rFonts w:ascii="Times New Roman" w:hAnsi="Times New Roman" w:cs="Times New Roman"/>
        </w:rPr>
        <w:t>,</w:t>
      </w:r>
      <w:proofErr w:type="gramEnd"/>
      <w:r w:rsidR="000B0B2F" w:rsidRPr="00BC1030">
        <w:rPr>
          <w:rFonts w:ascii="Times New Roman" w:hAnsi="Times New Roman" w:cs="Times New Roman"/>
        </w:rPr>
        <w:t>- Kč/ks</w:t>
      </w:r>
    </w:p>
    <w:p w14:paraId="5875942A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>CENTRUM-Vý</w:t>
      </w:r>
      <w:r w:rsidR="001E3E01" w:rsidRPr="00BC1030">
        <w:rPr>
          <w:rFonts w:ascii="Times New Roman" w:hAnsi="Times New Roman" w:cs="Times New Roman"/>
        </w:rPr>
        <w:t xml:space="preserve">věska jízdních </w:t>
      </w:r>
      <w:proofErr w:type="gramStart"/>
      <w:r w:rsidR="001E3E01" w:rsidRPr="00BC1030">
        <w:rPr>
          <w:rFonts w:ascii="Times New Roman" w:hAnsi="Times New Roman" w:cs="Times New Roman"/>
        </w:rPr>
        <w:t>řádů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8D57F1">
        <w:rPr>
          <w:rFonts w:ascii="Times New Roman" w:hAnsi="Times New Roman" w:cs="Times New Roman"/>
        </w:rPr>
        <w:t>0</w:t>
      </w:r>
      <w:r w:rsidR="00FC526E"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 xml:space="preserve">- Kč/ks </w:t>
      </w:r>
    </w:p>
    <w:p w14:paraId="31C1F995" w14:textId="77777777" w:rsidR="00227E17" w:rsidRPr="00BC1030" w:rsidRDefault="00227E17" w:rsidP="009F70DA">
      <w:pPr>
        <w:pStyle w:val="Odstavecseseznamem"/>
        <w:numPr>
          <w:ilvl w:val="0"/>
          <w:numId w:val="5"/>
        </w:numPr>
        <w:tabs>
          <w:tab w:val="left" w:pos="720"/>
        </w:tabs>
        <w:ind w:left="284" w:firstLine="0"/>
        <w:rPr>
          <w:color w:val="FFFF00"/>
        </w:rPr>
      </w:pPr>
      <w:r w:rsidRPr="00BC1030">
        <w:t xml:space="preserve">Části označníků (vyzískané části různých typů </w:t>
      </w:r>
      <w:proofErr w:type="gramStart"/>
      <w:r w:rsidRPr="00BC1030">
        <w:t>označníků</w:t>
      </w:r>
      <w:r w:rsidRPr="00BC1030">
        <w:rPr>
          <w:i/>
        </w:rPr>
        <w:t xml:space="preserve">)     </w:t>
      </w:r>
      <w:proofErr w:type="spellStart"/>
      <w:r w:rsidRPr="00BC1030">
        <w:rPr>
          <w:i/>
        </w:rPr>
        <w:t>a,b,c,d</w:t>
      </w:r>
      <w:proofErr w:type="spellEnd"/>
      <w:r w:rsidR="00BC1030">
        <w:tab/>
      </w:r>
      <w:r w:rsidR="008D57F1">
        <w:rPr>
          <w:sz w:val="22"/>
          <w:szCs w:val="22"/>
        </w:rPr>
        <w:t>0</w:t>
      </w:r>
      <w:r w:rsidR="00FC526E" w:rsidRPr="00BC1030">
        <w:rPr>
          <w:sz w:val="22"/>
          <w:szCs w:val="22"/>
        </w:rPr>
        <w:t>,</w:t>
      </w:r>
      <w:proofErr w:type="gramEnd"/>
      <w:r w:rsidRPr="00BC1030">
        <w:rPr>
          <w:sz w:val="22"/>
          <w:szCs w:val="22"/>
        </w:rPr>
        <w:t>- Kč/cm</w:t>
      </w:r>
      <w:r w:rsidR="001806E3">
        <w:rPr>
          <w:sz w:val="22"/>
          <w:szCs w:val="22"/>
        </w:rPr>
        <w:t>²</w:t>
      </w:r>
    </w:p>
    <w:p w14:paraId="7990994D" w14:textId="77777777" w:rsidR="00227E17" w:rsidRPr="00BC1030" w:rsidRDefault="00227E17" w:rsidP="009F70DA">
      <w:pPr>
        <w:pStyle w:val="Odstavecseseznamem"/>
        <w:numPr>
          <w:ilvl w:val="0"/>
          <w:numId w:val="5"/>
        </w:numPr>
        <w:tabs>
          <w:tab w:val="left" w:pos="720"/>
        </w:tabs>
        <w:ind w:left="284" w:firstLine="0"/>
        <w:rPr>
          <w:color w:val="FFFF00"/>
          <w:sz w:val="22"/>
          <w:szCs w:val="22"/>
        </w:rPr>
      </w:pPr>
      <w:r w:rsidRPr="00BC1030">
        <w:t>Výv</w:t>
      </w:r>
      <w:r w:rsidR="00536826">
        <w:t xml:space="preserve">ěsky </w:t>
      </w:r>
      <w:proofErr w:type="spellStart"/>
      <w:proofErr w:type="gramStart"/>
      <w:r w:rsidR="00536826">
        <w:t>j.ř</w:t>
      </w:r>
      <w:proofErr w:type="spellEnd"/>
      <w:r w:rsidR="00536826">
        <w:t>.</w:t>
      </w:r>
      <w:proofErr w:type="gramEnd"/>
      <w:r w:rsidR="00536826">
        <w:t xml:space="preserve"> pro </w:t>
      </w:r>
      <w:proofErr w:type="spellStart"/>
      <w:r w:rsidR="00536826">
        <w:t>ozn</w:t>
      </w:r>
      <w:proofErr w:type="spellEnd"/>
      <w:r w:rsidR="00536826">
        <w:t xml:space="preserve">. typu STANDARD </w:t>
      </w:r>
      <w:r w:rsidRPr="00BC1030">
        <w:t>(vyzískané</w:t>
      </w:r>
      <w:r w:rsidRPr="00BC1030">
        <w:rPr>
          <w:i/>
        </w:rPr>
        <w:t>)</w:t>
      </w:r>
      <w:r w:rsidR="00BC1030">
        <w:rPr>
          <w:i/>
        </w:rPr>
        <w:t xml:space="preserve">              </w:t>
      </w:r>
      <w:r w:rsidRPr="00BC1030">
        <w:rPr>
          <w:i/>
        </w:rPr>
        <w:t xml:space="preserve"> </w:t>
      </w:r>
      <w:proofErr w:type="spellStart"/>
      <w:r w:rsidRPr="00BC1030">
        <w:rPr>
          <w:i/>
        </w:rPr>
        <w:t>a,b,c</w:t>
      </w:r>
      <w:r w:rsidR="00536826">
        <w:rPr>
          <w:i/>
        </w:rPr>
        <w:t>,d</w:t>
      </w:r>
      <w:proofErr w:type="spellEnd"/>
      <w:r w:rsidR="00536826">
        <w:rPr>
          <w:i/>
          <w:sz w:val="22"/>
          <w:szCs w:val="22"/>
        </w:rPr>
        <w:t xml:space="preserve">        </w:t>
      </w:r>
      <w:r w:rsidR="008D57F1">
        <w:rPr>
          <w:sz w:val="22"/>
          <w:szCs w:val="22"/>
        </w:rPr>
        <w:t>0</w:t>
      </w:r>
      <w:r w:rsidR="00FC526E" w:rsidRPr="00BC1030">
        <w:rPr>
          <w:sz w:val="22"/>
          <w:szCs w:val="22"/>
        </w:rPr>
        <w:t>,</w:t>
      </w:r>
      <w:r w:rsidR="00BC1030">
        <w:rPr>
          <w:sz w:val="22"/>
          <w:szCs w:val="22"/>
        </w:rPr>
        <w:t>-</w:t>
      </w:r>
      <w:r w:rsidR="0075054A">
        <w:rPr>
          <w:sz w:val="22"/>
          <w:szCs w:val="22"/>
        </w:rPr>
        <w:t xml:space="preserve"> </w:t>
      </w:r>
      <w:r w:rsidRPr="00BC1030">
        <w:rPr>
          <w:sz w:val="22"/>
          <w:szCs w:val="22"/>
        </w:rPr>
        <w:t>Kč/cm</w:t>
      </w:r>
      <w:r w:rsidR="001806E3">
        <w:rPr>
          <w:sz w:val="22"/>
          <w:szCs w:val="22"/>
        </w:rPr>
        <w:t>²</w:t>
      </w:r>
    </w:p>
    <w:p w14:paraId="3B560673" w14:textId="23198FD6" w:rsidR="00227E17" w:rsidRPr="00120C22" w:rsidRDefault="00120C22" w:rsidP="002E005B">
      <w:pPr>
        <w:pStyle w:val="Zkladntext"/>
        <w:rPr>
          <w:i/>
          <w:color w:val="00B0F0"/>
        </w:rPr>
      </w:pPr>
      <w:r>
        <w:t xml:space="preserve">                </w:t>
      </w:r>
      <w:r w:rsidRPr="00120C22">
        <w:rPr>
          <w:i/>
          <w:color w:val="00B0F0"/>
        </w:rPr>
        <w:t>(Pozn.</w:t>
      </w:r>
      <w:r w:rsidR="004C35A9">
        <w:rPr>
          <w:i/>
          <w:color w:val="00B0F0"/>
        </w:rPr>
        <w:t xml:space="preserve">: </w:t>
      </w:r>
      <w:r w:rsidRPr="00120C22">
        <w:rPr>
          <w:i/>
          <w:color w:val="00B0F0"/>
        </w:rPr>
        <w:t>ceny</w:t>
      </w:r>
      <w:r>
        <w:rPr>
          <w:i/>
          <w:color w:val="00B0F0"/>
        </w:rPr>
        <w:t xml:space="preserve"> za jednotku v řádcích</w:t>
      </w:r>
      <w:r w:rsidRPr="00120C22">
        <w:rPr>
          <w:i/>
          <w:color w:val="00B0F0"/>
        </w:rPr>
        <w:t xml:space="preserve"> 1-</w:t>
      </w:r>
      <w:r w:rsidR="000B0B2F">
        <w:rPr>
          <w:i/>
          <w:color w:val="00B0F0"/>
        </w:rPr>
        <w:t>1</w:t>
      </w:r>
      <w:r w:rsidR="003E0C4C">
        <w:rPr>
          <w:i/>
          <w:color w:val="00B0F0"/>
        </w:rPr>
        <w:t>6</w:t>
      </w:r>
      <w:r w:rsidRPr="00120C22">
        <w:rPr>
          <w:i/>
          <w:color w:val="00B0F0"/>
        </w:rPr>
        <w:t xml:space="preserve"> doplní dodavatel</w:t>
      </w:r>
      <w:r w:rsidR="004F6C1E">
        <w:rPr>
          <w:i/>
          <w:color w:val="00B0F0"/>
        </w:rPr>
        <w:t>,</w:t>
      </w:r>
      <w:r w:rsidRPr="00120C22">
        <w:rPr>
          <w:i/>
          <w:color w:val="00B0F0"/>
        </w:rPr>
        <w:t xml:space="preserve"> poté poznámku vymaže</w:t>
      </w:r>
      <w:r w:rsidR="004F6C1E">
        <w:rPr>
          <w:i/>
          <w:color w:val="00B0F0"/>
        </w:rPr>
        <w:t>.</w:t>
      </w:r>
      <w:r w:rsidRPr="00120C22">
        <w:rPr>
          <w:i/>
          <w:color w:val="00B0F0"/>
        </w:rPr>
        <w:t xml:space="preserve">) </w:t>
      </w:r>
    </w:p>
    <w:p w14:paraId="6E423DC5" w14:textId="77777777" w:rsidR="00227E17" w:rsidRPr="009F70DA" w:rsidRDefault="00227E17" w:rsidP="009F70DA">
      <w:pPr>
        <w:pStyle w:val="Odstavecseseznamem"/>
        <w:numPr>
          <w:ilvl w:val="0"/>
          <w:numId w:val="15"/>
        </w:numPr>
        <w:ind w:left="426" w:hanging="142"/>
      </w:pPr>
      <w:r w:rsidRPr="009F70DA">
        <w:t>Platební podmínky:</w:t>
      </w:r>
    </w:p>
    <w:p w14:paraId="7E48A027" w14:textId="77777777" w:rsidR="00227E17" w:rsidRPr="009F70DA" w:rsidRDefault="00227E17" w:rsidP="009F70DA">
      <w:pPr>
        <w:pStyle w:val="Odstavecseseznamem"/>
        <w:numPr>
          <w:ilvl w:val="0"/>
          <w:numId w:val="16"/>
        </w:numPr>
      </w:pPr>
      <w:r w:rsidRPr="009F70DA">
        <w:t xml:space="preserve">objednatel nebude </w:t>
      </w:r>
      <w:r w:rsidR="00305CB7">
        <w:t xml:space="preserve">na předmět plnění </w:t>
      </w:r>
      <w:r w:rsidRPr="009F70DA">
        <w:t>poskytovat zálohy</w:t>
      </w:r>
    </w:p>
    <w:p w14:paraId="43350675" w14:textId="1BA4C3BC" w:rsidR="00227E17" w:rsidRPr="009F70DA" w:rsidRDefault="00227E17" w:rsidP="009F70DA">
      <w:pPr>
        <w:pStyle w:val="Odstavecseseznamem"/>
        <w:numPr>
          <w:ilvl w:val="0"/>
          <w:numId w:val="16"/>
        </w:numPr>
        <w:jc w:val="both"/>
      </w:pPr>
      <w:r w:rsidRPr="009F70DA">
        <w:t xml:space="preserve">objednatel zaplatí cenu na základě faktury (daňového dokladu) vystavené do 15 dnů ode dne uskutečnění zdanitelného plnění. Dnem uskutečnění zdanitelného plnění je den předání a převzetí dílčí části díla. </w:t>
      </w:r>
      <w:r w:rsidR="007D67C0">
        <w:t>Každá dílčí objednávka musí být fakturovaná zvlášť</w:t>
      </w:r>
      <w:r w:rsidRPr="009F70DA">
        <w:t>.</w:t>
      </w:r>
    </w:p>
    <w:p w14:paraId="64458DF1" w14:textId="77777777" w:rsidR="00227E17" w:rsidRPr="009F70DA" w:rsidRDefault="00227E17" w:rsidP="009F70DA">
      <w:pPr>
        <w:pStyle w:val="Odstavecseseznamem"/>
        <w:numPr>
          <w:ilvl w:val="0"/>
          <w:numId w:val="16"/>
        </w:numPr>
        <w:jc w:val="both"/>
      </w:pPr>
      <w:r w:rsidRPr="009F70DA">
        <w:t xml:space="preserve">Faktura bude vystavena se splatností 30 kalendářních dnů ode dne jejího doručení objednateli, v pochybnostech se má za to, že faktura byla objednateli doručena třetí pracovní den po jejím odeslání. </w:t>
      </w:r>
    </w:p>
    <w:p w14:paraId="5B6355C7" w14:textId="77777777" w:rsidR="00227E17" w:rsidRPr="009F70DA" w:rsidRDefault="00227E17" w:rsidP="009F70DA">
      <w:pPr>
        <w:pStyle w:val="Odstavecseseznamem"/>
        <w:numPr>
          <w:ilvl w:val="0"/>
          <w:numId w:val="16"/>
        </w:numPr>
        <w:jc w:val="both"/>
      </w:pPr>
      <w:r w:rsidRPr="009F70DA">
        <w:t>podkladem pro fakturaci je objednatelem potvrzený protokol o předání a převzetí dílčí části díla. Oboustranně potvrzený protokol je nedílnou součástí faktury.</w:t>
      </w:r>
    </w:p>
    <w:p w14:paraId="0CDE9D78" w14:textId="77777777" w:rsidR="00227E17" w:rsidRPr="009F70DA" w:rsidRDefault="00227E17" w:rsidP="009F70DA">
      <w:pPr>
        <w:pStyle w:val="Odstavecseseznamem"/>
        <w:numPr>
          <w:ilvl w:val="0"/>
          <w:numId w:val="16"/>
        </w:numPr>
        <w:spacing w:after="240"/>
        <w:jc w:val="both"/>
      </w:pPr>
      <w:r w:rsidRPr="009F70DA">
        <w:t xml:space="preserve">v případě prodlení s úhradou ceny je zhotovitel oprávněn požadovat smluvní úroky z prodlení ve výši maximálně 0,05% z dlužné částky za každý den prodlení. </w:t>
      </w:r>
    </w:p>
    <w:p w14:paraId="534BC6D4" w14:textId="77777777" w:rsidR="0075054A" w:rsidRDefault="00F422D3" w:rsidP="00CC7220">
      <w:pPr>
        <w:pStyle w:val="Seznam"/>
        <w:numPr>
          <w:ilvl w:val="0"/>
          <w:numId w:val="15"/>
        </w:numPr>
        <w:ind w:left="426" w:hanging="142"/>
        <w:jc w:val="both"/>
        <w:rPr>
          <w:sz w:val="24"/>
          <w:szCs w:val="24"/>
        </w:rPr>
      </w:pPr>
      <w:r w:rsidRPr="00305CB7">
        <w:rPr>
          <w:sz w:val="24"/>
          <w:szCs w:val="24"/>
        </w:rPr>
        <w:t xml:space="preserve">Faktury jsou zhotovitelem vystavovány ve formátu PDF, podepsány zaručeným elektronickým podpisem a zasílány včetně naskenovaného soupisu provedených prací se zjišťovacím protokolem potvrzeným technickým dozorem objednatele (tyto dokumenty jsou nedílnou součástí faktury) na adresu </w:t>
      </w:r>
      <w:hyperlink r:id="rId11" w:history="1">
        <w:r w:rsidRPr="00305CB7">
          <w:rPr>
            <w:rStyle w:val="Hypertextovodkaz"/>
            <w:sz w:val="24"/>
            <w:szCs w:val="24"/>
          </w:rPr>
          <w:t>elektronicka.fakturace@dpo.cz</w:t>
        </w:r>
      </w:hyperlink>
      <w:r w:rsidRPr="00305CB7">
        <w:rPr>
          <w:sz w:val="24"/>
          <w:szCs w:val="24"/>
        </w:rPr>
        <w:t>.</w:t>
      </w:r>
    </w:p>
    <w:p w14:paraId="2ECAD978" w14:textId="6DE0AFFE" w:rsidR="00F422D3" w:rsidRPr="00305CB7" w:rsidRDefault="00F422D3" w:rsidP="0075054A">
      <w:pPr>
        <w:pStyle w:val="Seznam"/>
        <w:ind w:left="0" w:firstLine="0"/>
        <w:jc w:val="both"/>
        <w:rPr>
          <w:sz w:val="24"/>
          <w:szCs w:val="24"/>
        </w:rPr>
      </w:pPr>
      <w:r w:rsidRPr="00305CB7">
        <w:rPr>
          <w:sz w:val="24"/>
          <w:szCs w:val="24"/>
        </w:rPr>
        <w:t xml:space="preserve"> </w:t>
      </w:r>
    </w:p>
    <w:p w14:paraId="37059BE6" w14:textId="77777777" w:rsidR="00227E17" w:rsidRPr="00BC1030" w:rsidRDefault="00227E17" w:rsidP="009F70D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>Záruční podmínky, vady, reklamace</w:t>
      </w:r>
    </w:p>
    <w:p w14:paraId="6D3A8F15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0123C" w14:textId="69F94FAC" w:rsidR="00227E17" w:rsidRPr="009F70DA" w:rsidRDefault="00227E17" w:rsidP="00354256">
      <w:pPr>
        <w:pStyle w:val="Odstavecseseznamem"/>
        <w:numPr>
          <w:ilvl w:val="0"/>
          <w:numId w:val="17"/>
        </w:numPr>
        <w:spacing w:after="240"/>
        <w:ind w:left="426" w:hanging="142"/>
        <w:jc w:val="both"/>
      </w:pPr>
      <w:r w:rsidRPr="009F70DA">
        <w:t xml:space="preserve">Objednateli je poskytnuta </w:t>
      </w:r>
      <w:r w:rsidR="00E65983">
        <w:t>záruka</w:t>
      </w:r>
      <w:r w:rsidR="00D12DC4" w:rsidRPr="009F70DA">
        <w:t xml:space="preserve"> </w:t>
      </w:r>
      <w:r w:rsidRPr="009F70DA">
        <w:t xml:space="preserve">za jakost </w:t>
      </w:r>
      <w:r w:rsidR="00D12DC4">
        <w:t xml:space="preserve">provedeného díla </w:t>
      </w:r>
      <w:r w:rsidRPr="009F70DA">
        <w:t>v délce 60 měsíců ode dne předání dílčích částí díla. Záru</w:t>
      </w:r>
      <w:r w:rsidR="00E65983">
        <w:t>ka</w:t>
      </w:r>
      <w:r w:rsidR="00E65983" w:rsidRPr="009F70DA">
        <w:t xml:space="preserve"> </w:t>
      </w:r>
      <w:r w:rsidRPr="009F70DA">
        <w:t>se nevztahuje na vady uvedené v článku 3.4</w:t>
      </w:r>
      <w:r w:rsidR="0075054A">
        <w:t>.</w:t>
      </w:r>
    </w:p>
    <w:p w14:paraId="04188083" w14:textId="77777777" w:rsidR="00227E17" w:rsidRPr="00BC1030" w:rsidRDefault="00227E17" w:rsidP="00354256">
      <w:pPr>
        <w:pStyle w:val="Zkladntextodsazen"/>
        <w:numPr>
          <w:ilvl w:val="0"/>
          <w:numId w:val="17"/>
        </w:numPr>
        <w:spacing w:after="240"/>
        <w:ind w:left="426" w:hanging="142"/>
        <w:jc w:val="both"/>
      </w:pPr>
      <w:r w:rsidRPr="00BC1030">
        <w:t>Objednatel se zavazuje, že dílčí části díla budou předány zhotoviteli bez znečištění, vzhledových vad a bez hloubkové koroze.</w:t>
      </w:r>
    </w:p>
    <w:p w14:paraId="3B06C6AE" w14:textId="47E18D42" w:rsidR="00227E17" w:rsidRPr="00BC1030" w:rsidRDefault="00227E17" w:rsidP="00354256">
      <w:pPr>
        <w:pStyle w:val="Zkladntextodsazen"/>
        <w:numPr>
          <w:ilvl w:val="0"/>
          <w:numId w:val="17"/>
        </w:numPr>
        <w:spacing w:after="240"/>
        <w:ind w:left="426" w:hanging="142"/>
        <w:jc w:val="both"/>
      </w:pPr>
      <w:r w:rsidRPr="00BC1030">
        <w:t>Dílčí části díla mají vady, jestliže výsledná jakost povrchové úpravy nebude odpovídat postupu uvedeném</w:t>
      </w:r>
      <w:r w:rsidR="00E65983">
        <w:t>u</w:t>
      </w:r>
      <w:r w:rsidRPr="00BC1030">
        <w:t xml:space="preserve"> v bodě </w:t>
      </w:r>
      <w:proofErr w:type="gramStart"/>
      <w:r w:rsidRPr="00BC1030">
        <w:t>1.1.</w:t>
      </w:r>
      <w:r w:rsidR="000164C4">
        <w:t xml:space="preserve"> </w:t>
      </w:r>
      <w:r w:rsidRPr="00BC1030">
        <w:t>této</w:t>
      </w:r>
      <w:proofErr w:type="gramEnd"/>
      <w:r w:rsidRPr="00BC1030">
        <w:t xml:space="preserve"> smlouvy nebo vzájemně odsouhlaseným referenčním vzorkům a povrchová úprava na výrobcích nebude mít požadované vlastnosti dle technických norem, které se k provádění díla vztahují.</w:t>
      </w:r>
    </w:p>
    <w:p w14:paraId="0E00D7AE" w14:textId="77777777" w:rsidR="00227E17" w:rsidRPr="009F70DA" w:rsidRDefault="00227E17" w:rsidP="00CC7220">
      <w:pPr>
        <w:pStyle w:val="Odstavecseseznamem"/>
        <w:numPr>
          <w:ilvl w:val="0"/>
          <w:numId w:val="17"/>
        </w:numPr>
        <w:ind w:left="426" w:hanging="142"/>
        <w:jc w:val="both"/>
      </w:pPr>
      <w:r w:rsidRPr="009F70DA">
        <w:t>Zhotovitel neodpovídá za vady povrchové úpravy označníků a vývěsky, jestliže byly způsobeny:</w:t>
      </w:r>
    </w:p>
    <w:p w14:paraId="515EF937" w14:textId="77777777" w:rsidR="00227E17" w:rsidRPr="009F70DA" w:rsidRDefault="009F70DA" w:rsidP="005702F9">
      <w:pPr>
        <w:pStyle w:val="Odstavecseseznamem"/>
        <w:numPr>
          <w:ilvl w:val="0"/>
          <w:numId w:val="18"/>
        </w:numPr>
        <w:ind w:hanging="294"/>
        <w:jc w:val="both"/>
      </w:pPr>
      <w:r w:rsidRPr="009F70DA">
        <w:t>s</w:t>
      </w:r>
      <w:r w:rsidR="00324160" w:rsidRPr="009F70DA">
        <w:t xml:space="preserve">tykem </w:t>
      </w:r>
      <w:r w:rsidR="00227E17" w:rsidRPr="009F70DA">
        <w:t>s orga</w:t>
      </w:r>
      <w:r w:rsidR="00324160" w:rsidRPr="009F70DA">
        <w:t xml:space="preserve">nickými rozpouštědly, benzínem, </w:t>
      </w:r>
      <w:r w:rsidR="00227E17" w:rsidRPr="009F70DA">
        <w:t>kyselinami, a louhy, stavebními hmotami</w:t>
      </w:r>
    </w:p>
    <w:p w14:paraId="438B8600" w14:textId="77777777" w:rsidR="00324160" w:rsidRPr="009F70DA" w:rsidRDefault="00227E17" w:rsidP="005702F9">
      <w:pPr>
        <w:pStyle w:val="Odstavecseseznamem"/>
        <w:numPr>
          <w:ilvl w:val="0"/>
          <w:numId w:val="18"/>
        </w:numPr>
        <w:ind w:hanging="294"/>
        <w:jc w:val="both"/>
      </w:pPr>
      <w:r w:rsidRPr="009F70DA">
        <w:t xml:space="preserve">mechanickým poškozením povrchové úpravy způsobené </w:t>
      </w:r>
      <w:r w:rsidR="00324160" w:rsidRPr="009F70DA">
        <w:t>dopravou a manipulací po jejich</w:t>
      </w:r>
    </w:p>
    <w:p w14:paraId="5AA091BA" w14:textId="77777777" w:rsidR="00227E17" w:rsidRPr="00BC1030" w:rsidRDefault="00227E17" w:rsidP="005702F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předání </w:t>
      </w:r>
    </w:p>
    <w:p w14:paraId="6AE0893F" w14:textId="5FCC96F6" w:rsidR="00227E17" w:rsidRPr="005702F9" w:rsidRDefault="00227E17" w:rsidP="00CC7220">
      <w:pPr>
        <w:pStyle w:val="Odstavecseseznamem"/>
        <w:numPr>
          <w:ilvl w:val="0"/>
          <w:numId w:val="19"/>
        </w:numPr>
        <w:ind w:left="709" w:hanging="294"/>
        <w:jc w:val="both"/>
      </w:pPr>
      <w:r w:rsidRPr="009F70DA">
        <w:t>mechanickým poškozením povrchové úpravy při jej</w:t>
      </w:r>
      <w:r w:rsidR="00324160" w:rsidRPr="009F70DA">
        <w:t>ich užívání s následnými vadami</w:t>
      </w:r>
      <w:r w:rsidR="005702F9">
        <w:t xml:space="preserve"> </w:t>
      </w:r>
      <w:r w:rsidRPr="005702F9">
        <w:t>v okolí místa poškození zejména koroze, odlupování</w:t>
      </w:r>
    </w:p>
    <w:p w14:paraId="2D59C2EF" w14:textId="46C84697" w:rsidR="00227E17" w:rsidRPr="005702F9" w:rsidRDefault="00227E17" w:rsidP="00CC7220">
      <w:pPr>
        <w:pStyle w:val="Odstavecseseznamem"/>
        <w:numPr>
          <w:ilvl w:val="0"/>
          <w:numId w:val="19"/>
        </w:numPr>
        <w:ind w:left="709" w:hanging="294"/>
        <w:jc w:val="both"/>
      </w:pPr>
      <w:r w:rsidRPr="009F70DA">
        <w:lastRenderedPageBreak/>
        <w:t>dodatečnými úpravami a montážními pracemi, zejména v</w:t>
      </w:r>
      <w:r w:rsidR="00324160" w:rsidRPr="009F70DA">
        <w:t>rtání, ohýbání, ražení, užívání</w:t>
      </w:r>
      <w:r w:rsidR="005702F9">
        <w:t xml:space="preserve"> </w:t>
      </w:r>
      <w:r w:rsidRPr="005702F9">
        <w:t>nevhodného spojovacího materiálu</w:t>
      </w:r>
    </w:p>
    <w:p w14:paraId="514510A1" w14:textId="0C48E5ED" w:rsidR="00227E17" w:rsidRPr="005702F9" w:rsidRDefault="00227E17" w:rsidP="00CC7220">
      <w:pPr>
        <w:pStyle w:val="Odstavecseseznamem"/>
        <w:numPr>
          <w:ilvl w:val="0"/>
          <w:numId w:val="19"/>
        </w:numPr>
        <w:ind w:left="709" w:hanging="294"/>
        <w:jc w:val="both"/>
      </w:pPr>
      <w:r w:rsidRPr="009F70DA">
        <w:t>jejich skladováním zabalených v neprodyšných obal</w:t>
      </w:r>
      <w:r w:rsidR="00324160" w:rsidRPr="009F70DA">
        <w:t>ech po dobu delší než 1 měsíc v</w:t>
      </w:r>
      <w:r w:rsidR="005702F9">
        <w:t xml:space="preserve"> </w:t>
      </w:r>
      <w:r w:rsidRPr="005702F9">
        <w:t>prostředí vlhkém, mokrém nebo netemperovaném</w:t>
      </w:r>
    </w:p>
    <w:p w14:paraId="619BD4E4" w14:textId="77777777" w:rsidR="00324160" w:rsidRPr="009F70DA" w:rsidRDefault="00227E17" w:rsidP="00CC7220">
      <w:pPr>
        <w:pStyle w:val="Odstavecseseznamem"/>
        <w:numPr>
          <w:ilvl w:val="0"/>
          <w:numId w:val="19"/>
        </w:numPr>
        <w:ind w:hanging="294"/>
        <w:jc w:val="both"/>
      </w:pPr>
      <w:r w:rsidRPr="009F70DA">
        <w:t xml:space="preserve">nerespektováním pokynů pro jejich montáž a údržbu </w:t>
      </w:r>
    </w:p>
    <w:p w14:paraId="324317F4" w14:textId="77777777" w:rsidR="00227E17" w:rsidRDefault="00227E17" w:rsidP="00CC7220">
      <w:pPr>
        <w:pStyle w:val="Odstavecseseznamem"/>
        <w:numPr>
          <w:ilvl w:val="0"/>
          <w:numId w:val="19"/>
        </w:numPr>
        <w:ind w:hanging="294"/>
        <w:jc w:val="both"/>
      </w:pPr>
      <w:r w:rsidRPr="009F70DA">
        <w:t>vytékající rzí z vnitřních ploch (vnitřek trubky), které nelze ochránit</w:t>
      </w:r>
      <w:r w:rsidR="005702F9">
        <w:t>.</w:t>
      </w:r>
    </w:p>
    <w:p w14:paraId="52FABF69" w14:textId="77777777" w:rsidR="00354256" w:rsidRPr="009F70DA" w:rsidRDefault="00354256" w:rsidP="00354256">
      <w:pPr>
        <w:pStyle w:val="Odstavecseseznamem"/>
      </w:pPr>
    </w:p>
    <w:p w14:paraId="7A02E84D" w14:textId="757F5CAD" w:rsidR="00227E17" w:rsidRPr="00BC1030" w:rsidRDefault="00227E17" w:rsidP="00CC7220">
      <w:pPr>
        <w:pStyle w:val="Odstavecseseznamem"/>
        <w:numPr>
          <w:ilvl w:val="0"/>
          <w:numId w:val="17"/>
        </w:numPr>
        <w:ind w:left="426" w:hanging="142"/>
        <w:jc w:val="both"/>
      </w:pPr>
      <w:r w:rsidRPr="009F70DA">
        <w:t xml:space="preserve">Oznámení reklamace vad musí být provedeno písemnou formou. </w:t>
      </w:r>
      <w:r w:rsidRPr="00BC1030">
        <w:t>Zhotovitel i objednatel mají právo, v případě reklamace, ověřit dodržování smluvních podmínek.</w:t>
      </w:r>
    </w:p>
    <w:p w14:paraId="5C96CE94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7FE04E" w14:textId="77777777" w:rsidR="00227E17" w:rsidRPr="00BC1030" w:rsidRDefault="00227E17" w:rsidP="009F70D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>Sankční ujednání</w:t>
      </w:r>
    </w:p>
    <w:p w14:paraId="64CCD053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60DEA4" w14:textId="77777777" w:rsidR="00354256" w:rsidRDefault="00227E17" w:rsidP="00354256">
      <w:pPr>
        <w:pStyle w:val="Odstavecseseznamem"/>
        <w:numPr>
          <w:ilvl w:val="0"/>
          <w:numId w:val="21"/>
        </w:numPr>
        <w:ind w:left="426" w:hanging="142"/>
        <w:jc w:val="both"/>
      </w:pPr>
      <w:r w:rsidRPr="009F70DA">
        <w:t>Objednatel je oprávněn uplatnit smluvní pokutu ve výši 1 000,- Kč za každý započatý den prodlení zhotovitele s dodáním každého dílčího předmětu plnění</w:t>
      </w:r>
      <w:r w:rsidR="00103720" w:rsidRPr="009F70DA">
        <w:t>.</w:t>
      </w:r>
    </w:p>
    <w:p w14:paraId="3F49EEED" w14:textId="77777777" w:rsidR="00227E17" w:rsidRPr="009F70DA" w:rsidRDefault="00227E17" w:rsidP="00354256">
      <w:pPr>
        <w:pStyle w:val="Odstavecseseznamem"/>
        <w:ind w:left="426"/>
        <w:jc w:val="both"/>
      </w:pPr>
      <w:r w:rsidRPr="009F70DA">
        <w:t xml:space="preserve"> </w:t>
      </w:r>
    </w:p>
    <w:p w14:paraId="125FE087" w14:textId="08750F18" w:rsidR="00227E17" w:rsidRPr="009F70DA" w:rsidRDefault="00227E17" w:rsidP="009F70DA">
      <w:pPr>
        <w:pStyle w:val="Odstavecseseznamem"/>
        <w:numPr>
          <w:ilvl w:val="0"/>
          <w:numId w:val="21"/>
        </w:numPr>
        <w:ind w:left="426" w:hanging="142"/>
        <w:jc w:val="both"/>
      </w:pPr>
      <w:r w:rsidRPr="009F70DA">
        <w:t xml:space="preserve">Zaplacením smluvní pokuty zhotovitelem není dotčeno </w:t>
      </w:r>
      <w:r w:rsidR="00E65983">
        <w:t xml:space="preserve">ani omezeno </w:t>
      </w:r>
      <w:r w:rsidRPr="009F70DA">
        <w:t>právo objednatele na náhradu škody.</w:t>
      </w:r>
    </w:p>
    <w:p w14:paraId="03355A23" w14:textId="77777777" w:rsidR="00103720" w:rsidRPr="00324160" w:rsidRDefault="00103720" w:rsidP="002E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FA1F2" w14:textId="77777777" w:rsidR="00227E17" w:rsidRPr="00BC1030" w:rsidRDefault="00B95AE9" w:rsidP="009F70DA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Nové dodávky a služby</w:t>
      </w:r>
    </w:p>
    <w:p w14:paraId="2884815B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6352A0" w14:textId="32133F93" w:rsidR="00227E17" w:rsidRPr="009F70DA" w:rsidRDefault="009F70DA" w:rsidP="009F70DA">
      <w:pPr>
        <w:pStyle w:val="Odstavecseseznamem"/>
        <w:numPr>
          <w:ilvl w:val="0"/>
          <w:numId w:val="22"/>
        </w:numPr>
        <w:ind w:left="426" w:hanging="142"/>
        <w:jc w:val="both"/>
      </w:pPr>
      <w:r w:rsidRPr="009F70DA">
        <w:t>Ob</w:t>
      </w:r>
      <w:r w:rsidR="00227E17" w:rsidRPr="009F70DA">
        <w:t xml:space="preserve">jednatel si vyhrazuje po celou dobu trvání smlouvy právo na </w:t>
      </w:r>
      <w:r w:rsidR="00B95AE9">
        <w:t>nové služby (souhrnně opční právo) spočívající v obdobných službách specifikovaných v předmětu plnění, a to až do výše 30% ceny bez DPH uvedené v této smlouvě s termínem prodloužení trvání smlouvy maximálně jeden rok.</w:t>
      </w:r>
      <w:r w:rsidR="00227E17" w:rsidRPr="009F70DA">
        <w:t xml:space="preserve"> V případě, že objednatel využije tohoto opčního práva, proběhne v této věci jednání s tím, že objednatel je oprávněn vyzvat zhotovitele k jednání o využití opčního práva nejpozději do 30.</w:t>
      </w:r>
      <w:r w:rsidR="00354256">
        <w:t xml:space="preserve"> </w:t>
      </w:r>
      <w:r w:rsidR="00227E17" w:rsidRPr="009F70DA">
        <w:t>11.</w:t>
      </w:r>
      <w:r w:rsidR="00354256">
        <w:t xml:space="preserve"> </w:t>
      </w:r>
      <w:r w:rsidR="00227E17" w:rsidRPr="009F70DA">
        <w:t>20</w:t>
      </w:r>
      <w:r w:rsidR="008D57F1">
        <w:t>2</w:t>
      </w:r>
      <w:r w:rsidR="003317B0">
        <w:t>2</w:t>
      </w:r>
      <w:r w:rsidR="00227E17" w:rsidRPr="009F70DA">
        <w:t>. Objednatel předpokládá, že finanční objem předmětu zakázky</w:t>
      </w:r>
      <w:r w:rsidR="000B0B2F">
        <w:t>,</w:t>
      </w:r>
      <w:r w:rsidR="00227E17" w:rsidRPr="009F70DA">
        <w:t xml:space="preserve"> včetně hodnoty o</w:t>
      </w:r>
      <w:r w:rsidR="00F422D3" w:rsidRPr="009F70DA">
        <w:t xml:space="preserve">pčního práva nepřesáhne částku </w:t>
      </w:r>
      <w:r w:rsidR="003317B0">
        <w:t>650</w:t>
      </w:r>
      <w:r w:rsidR="00227E17" w:rsidRPr="009F70DA">
        <w:t xml:space="preserve"> tis. Kč bez DPH.</w:t>
      </w:r>
    </w:p>
    <w:p w14:paraId="4365CAC5" w14:textId="77777777" w:rsidR="00227E17" w:rsidRPr="00BC1030" w:rsidRDefault="00227E17" w:rsidP="002E0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20D124" w14:textId="77777777" w:rsidR="00227E17" w:rsidRPr="00BC1030" w:rsidRDefault="00227E17" w:rsidP="00354256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>Ostatní ujednání</w:t>
      </w:r>
    </w:p>
    <w:p w14:paraId="0D04294C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B10C91" w14:textId="0BBF20F9" w:rsidR="00227E17" w:rsidRDefault="00227E17" w:rsidP="00354256">
      <w:pPr>
        <w:pStyle w:val="Zkladntextodsazen3"/>
        <w:numPr>
          <w:ilvl w:val="0"/>
          <w:numId w:val="23"/>
        </w:numPr>
        <w:ind w:left="426" w:hanging="142"/>
        <w:jc w:val="both"/>
      </w:pPr>
      <w:r w:rsidRPr="00BC1030">
        <w:t>Obě strany prohlašují, že spory, které mohou vzniknout z této</w:t>
      </w:r>
      <w:r w:rsidR="00354256">
        <w:t xml:space="preserve"> smlouvy, se pokusí </w:t>
      </w:r>
      <w:r w:rsidRPr="00BC1030">
        <w:t>vyřešit smírným jednáním.</w:t>
      </w:r>
      <w:r w:rsidR="00E65983">
        <w:t xml:space="preserve"> Bude-li spor</w:t>
      </w:r>
      <w:r w:rsidR="00E65983" w:rsidRPr="00E65983">
        <w:t xml:space="preserve"> řešen soudní cestou, pak místně příslušným soudem bude soud </w:t>
      </w:r>
      <w:r w:rsidR="00E65983">
        <w:t>objednatele</w:t>
      </w:r>
      <w:r w:rsidR="00E65983" w:rsidRPr="00E65983">
        <w:t xml:space="preserve"> a rozhodným právem je české právo.</w:t>
      </w:r>
    </w:p>
    <w:p w14:paraId="6A3C0D36" w14:textId="77777777" w:rsidR="00354256" w:rsidRPr="00BC1030" w:rsidRDefault="00354256" w:rsidP="00354256">
      <w:pPr>
        <w:pStyle w:val="Zkladntextodsazen3"/>
        <w:ind w:left="426" w:firstLine="0"/>
        <w:jc w:val="both"/>
      </w:pPr>
    </w:p>
    <w:p w14:paraId="1CD3B83F" w14:textId="77777777" w:rsidR="00227E17" w:rsidRDefault="00227E17" w:rsidP="00354256">
      <w:pPr>
        <w:pStyle w:val="Zkladntextodsazen3"/>
        <w:numPr>
          <w:ilvl w:val="0"/>
          <w:numId w:val="23"/>
        </w:numPr>
        <w:spacing w:after="240"/>
        <w:ind w:left="426" w:hanging="142"/>
        <w:jc w:val="both"/>
      </w:pPr>
      <w:r w:rsidRPr="00BC1030">
        <w:t>Smluvní strany prohlašují, že smlouvu uzavřely na základě své svobodné vůle. Tato smlouva je vyhotovena ve dvou stejnopisech, přičemž smluvní strany obdrží po jednom z nich.</w:t>
      </w:r>
    </w:p>
    <w:p w14:paraId="01500462" w14:textId="10AB816F" w:rsidR="00F422D3" w:rsidRDefault="00F422D3" w:rsidP="00354256">
      <w:pPr>
        <w:pStyle w:val="Seznam"/>
        <w:numPr>
          <w:ilvl w:val="0"/>
          <w:numId w:val="23"/>
        </w:numPr>
        <w:spacing w:after="240"/>
        <w:ind w:left="426" w:hanging="142"/>
        <w:jc w:val="both"/>
        <w:rPr>
          <w:rStyle w:val="slostrnky"/>
          <w:sz w:val="24"/>
          <w:szCs w:val="24"/>
        </w:rPr>
      </w:pPr>
      <w:r w:rsidRPr="00F422D3">
        <w:rPr>
          <w:rStyle w:val="slostrnky"/>
          <w:sz w:val="24"/>
          <w:szCs w:val="24"/>
        </w:rPr>
        <w:t>Zhotovitel podpisem t</w:t>
      </w:r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to smlouvy bere na vědomí, že Dopravní podnik Ostrava a. s. je povinným subjektem v souladu se zákonem č. 106/1999 Sb., o </w:t>
      </w:r>
      <w:proofErr w:type="spellStart"/>
      <w:r w:rsidRPr="00F422D3">
        <w:rPr>
          <w:rStyle w:val="slostrnky"/>
          <w:sz w:val="24"/>
          <w:szCs w:val="24"/>
        </w:rPr>
        <w:t>svobodn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  <w:lang w:val="pt-PT"/>
        </w:rPr>
        <w:t>m p</w:t>
      </w:r>
      <w:proofErr w:type="spellStart"/>
      <w:r w:rsidRPr="00F422D3">
        <w:rPr>
          <w:rStyle w:val="slostrnky"/>
          <w:sz w:val="24"/>
          <w:szCs w:val="24"/>
        </w:rPr>
        <w:t>řístupu</w:t>
      </w:r>
      <w:proofErr w:type="spellEnd"/>
      <w:r w:rsidRPr="00F422D3">
        <w:rPr>
          <w:rStyle w:val="slostrnky"/>
          <w:sz w:val="24"/>
          <w:szCs w:val="24"/>
        </w:rPr>
        <w:t xml:space="preserve"> k informacím (dále také  </w:t>
      </w:r>
      <w:proofErr w:type="gramStart"/>
      <w:r w:rsidRPr="00F422D3">
        <w:rPr>
          <w:rStyle w:val="slostrnky"/>
          <w:sz w:val="24"/>
          <w:szCs w:val="24"/>
          <w:lang w:val="es-ES_tradnl"/>
        </w:rPr>
        <w:t>jen ,,z</w:t>
      </w:r>
      <w:proofErr w:type="spellStart"/>
      <w:r w:rsidRPr="00F422D3">
        <w:rPr>
          <w:rStyle w:val="slostrnky"/>
          <w:sz w:val="24"/>
          <w:szCs w:val="24"/>
        </w:rPr>
        <w:t>ákon</w:t>
      </w:r>
      <w:proofErr w:type="spellEnd"/>
      <w:proofErr w:type="gramEnd"/>
      <w:r w:rsidRPr="00F422D3">
        <w:rPr>
          <w:rStyle w:val="slostrnky"/>
          <w:sz w:val="24"/>
          <w:szCs w:val="24"/>
          <w:lang w:val="de-DE"/>
        </w:rPr>
        <w:t>“</w:t>
      </w:r>
      <w:r w:rsidRPr="00F422D3">
        <w:rPr>
          <w:rStyle w:val="slostrnky"/>
          <w:sz w:val="24"/>
          <w:szCs w:val="24"/>
        </w:rPr>
        <w:t>) a v souladu a za podmínek stanovených v zákoně je povinen tuto smlouvu, příp. informace v ní obsažen</w:t>
      </w:r>
      <w:r w:rsidRPr="00F422D3">
        <w:rPr>
          <w:rStyle w:val="slostrnky"/>
          <w:sz w:val="24"/>
          <w:szCs w:val="24"/>
          <w:lang w:val="fr-FR"/>
        </w:rPr>
        <w:t xml:space="preserve">é </w:t>
      </w:r>
      <w:r w:rsidRPr="00F422D3">
        <w:rPr>
          <w:rStyle w:val="slostrnky"/>
          <w:sz w:val="24"/>
          <w:szCs w:val="24"/>
        </w:rPr>
        <w:t>nebo z ní vyplývající zveřejnit. Podpisem t</w:t>
      </w:r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to smlouvy dále bere zhotovitel na vědomí, že Dopravní podnik Ostrava a.s. je povinen za podmínek stanovených v zákoně č. 340/2015 Sb., o registru smluv, zveřejňovat smlouvy na Portálu </w:t>
      </w:r>
      <w:proofErr w:type="spellStart"/>
      <w:r w:rsidRPr="00F422D3">
        <w:rPr>
          <w:rStyle w:val="slostrnky"/>
          <w:sz w:val="24"/>
          <w:szCs w:val="24"/>
        </w:rPr>
        <w:t>veřejn</w:t>
      </w:r>
      <w:proofErr w:type="spellEnd"/>
      <w:r w:rsidRPr="00F422D3">
        <w:rPr>
          <w:rStyle w:val="slostrnky"/>
          <w:sz w:val="24"/>
          <w:szCs w:val="24"/>
          <w:lang w:val="fr-FR"/>
        </w:rPr>
        <w:t xml:space="preserve">é </w:t>
      </w:r>
      <w:proofErr w:type="spellStart"/>
      <w:r w:rsidRPr="00F422D3">
        <w:rPr>
          <w:rStyle w:val="slostrnky"/>
          <w:sz w:val="24"/>
          <w:szCs w:val="24"/>
          <w:lang w:val="de-DE"/>
        </w:rPr>
        <w:t>spr</w:t>
      </w:r>
      <w:r w:rsidRPr="00F422D3">
        <w:rPr>
          <w:rStyle w:val="slostrnky"/>
          <w:sz w:val="24"/>
          <w:szCs w:val="24"/>
        </w:rPr>
        <w:t>ávy</w:t>
      </w:r>
      <w:proofErr w:type="spellEnd"/>
      <w:r w:rsidRPr="00F422D3">
        <w:rPr>
          <w:rStyle w:val="slostrnky"/>
          <w:sz w:val="24"/>
          <w:szCs w:val="24"/>
        </w:rPr>
        <w:t xml:space="preserve"> v Registru smluv. Objednatel podpisem smlouvy bere na vědomí, že </w:t>
      </w:r>
      <w:proofErr w:type="spellStart"/>
      <w:r w:rsidRPr="00F422D3">
        <w:rPr>
          <w:rStyle w:val="slostrnky"/>
          <w:sz w:val="24"/>
          <w:szCs w:val="24"/>
        </w:rPr>
        <w:t>někter</w:t>
      </w:r>
      <w:proofErr w:type="spellEnd"/>
      <w:r w:rsidRPr="00F422D3">
        <w:rPr>
          <w:rStyle w:val="slostrnky"/>
          <w:sz w:val="24"/>
          <w:szCs w:val="24"/>
          <w:lang w:val="fr-FR"/>
        </w:rPr>
        <w:t>é ú</w:t>
      </w:r>
      <w:proofErr w:type="spellStart"/>
      <w:r w:rsidRPr="00F422D3">
        <w:rPr>
          <w:rStyle w:val="slostrnky"/>
          <w:sz w:val="24"/>
          <w:szCs w:val="24"/>
        </w:rPr>
        <w:t>daje</w:t>
      </w:r>
      <w:proofErr w:type="spellEnd"/>
      <w:r w:rsidRPr="00F422D3">
        <w:rPr>
          <w:rStyle w:val="slostrnky"/>
          <w:sz w:val="24"/>
          <w:szCs w:val="24"/>
        </w:rPr>
        <w:t xml:space="preserve"> a pasáže t</w:t>
      </w:r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to smlouvy mohou být obchodním tajemstvím zhotovitele a zavazuje se je nezveřejnit dle zákona o registru smluv ani jinak a/nebo nepředat třetí osobě dle zákona č. 106/1999 Sb., o </w:t>
      </w:r>
      <w:proofErr w:type="spellStart"/>
      <w:r w:rsidRPr="00F422D3">
        <w:rPr>
          <w:rStyle w:val="slostrnky"/>
          <w:sz w:val="24"/>
          <w:szCs w:val="24"/>
        </w:rPr>
        <w:t>svobodn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  <w:lang w:val="pt-PT"/>
        </w:rPr>
        <w:t>m p</w:t>
      </w:r>
      <w:proofErr w:type="spellStart"/>
      <w:r w:rsidRPr="00F422D3">
        <w:rPr>
          <w:rStyle w:val="slostrnky"/>
          <w:sz w:val="24"/>
          <w:szCs w:val="24"/>
        </w:rPr>
        <w:t>řístupu</w:t>
      </w:r>
      <w:proofErr w:type="spellEnd"/>
      <w:r w:rsidRPr="00F422D3">
        <w:rPr>
          <w:rStyle w:val="slostrnky"/>
          <w:sz w:val="24"/>
          <w:szCs w:val="24"/>
        </w:rPr>
        <w:t xml:space="preserve"> k informacím, ani jinak. Obchodní tajemství zhotovitele je blíže vyspecifikováno v pří</w:t>
      </w:r>
      <w:r w:rsidRPr="00F422D3">
        <w:rPr>
          <w:rStyle w:val="slostrnky"/>
          <w:sz w:val="24"/>
          <w:szCs w:val="24"/>
          <w:lang w:val="nl-NL"/>
        </w:rPr>
        <w:t xml:space="preserve">loze </w:t>
      </w:r>
      <w:r>
        <w:rPr>
          <w:rStyle w:val="slostrnky"/>
          <w:sz w:val="24"/>
          <w:szCs w:val="24"/>
        </w:rPr>
        <w:t>č. 3</w:t>
      </w:r>
      <w:r w:rsidRPr="00F422D3">
        <w:rPr>
          <w:rStyle w:val="slostrnky"/>
          <w:sz w:val="24"/>
          <w:szCs w:val="24"/>
        </w:rPr>
        <w:t xml:space="preserve"> smlouvy. Ostatní ustanovení smlouvy </w:t>
      </w:r>
      <w:proofErr w:type="spellStart"/>
      <w:r w:rsidRPr="00F422D3">
        <w:rPr>
          <w:rStyle w:val="slostrnky"/>
          <w:sz w:val="24"/>
          <w:szCs w:val="24"/>
        </w:rPr>
        <w:t>nepodl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hají ze strany zhotovitele obchodnímu tajemství a smluvní strany souhlasí se zveřejněním smluvních podmínek obsažených ve smlouvě, včetně jejích příloh a případných dodatků smlouvy za podmínek vyplývajících z příslušných </w:t>
      </w:r>
      <w:r w:rsidRPr="00F422D3">
        <w:rPr>
          <w:rStyle w:val="slostrnky"/>
          <w:sz w:val="24"/>
          <w:szCs w:val="24"/>
        </w:rPr>
        <w:lastRenderedPageBreak/>
        <w:t xml:space="preserve">právních předpisů, </w:t>
      </w:r>
      <w:proofErr w:type="spellStart"/>
      <w:r w:rsidRPr="00F422D3">
        <w:rPr>
          <w:rStyle w:val="slostrnky"/>
          <w:sz w:val="24"/>
          <w:szCs w:val="24"/>
        </w:rPr>
        <w:t>zejm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na zák. č. 106/1999 Sb., o </w:t>
      </w:r>
      <w:proofErr w:type="spellStart"/>
      <w:r w:rsidRPr="00F422D3">
        <w:rPr>
          <w:rStyle w:val="slostrnky"/>
          <w:sz w:val="24"/>
          <w:szCs w:val="24"/>
        </w:rPr>
        <w:t>svobodn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  <w:lang w:val="pt-PT"/>
        </w:rPr>
        <w:t>m p</w:t>
      </w:r>
      <w:proofErr w:type="spellStart"/>
      <w:r w:rsidRPr="00F422D3">
        <w:rPr>
          <w:rStyle w:val="slostrnky"/>
          <w:sz w:val="24"/>
          <w:szCs w:val="24"/>
        </w:rPr>
        <w:t>řístupu</w:t>
      </w:r>
      <w:proofErr w:type="spellEnd"/>
      <w:r w:rsidRPr="00F422D3">
        <w:rPr>
          <w:rStyle w:val="slostrnky"/>
          <w:sz w:val="24"/>
          <w:szCs w:val="24"/>
        </w:rPr>
        <w:t xml:space="preserve"> k informacím, ve znění pozdějších předpisů</w:t>
      </w:r>
      <w:r w:rsidRPr="00F422D3">
        <w:rPr>
          <w:rStyle w:val="slostrnky"/>
          <w:sz w:val="24"/>
          <w:szCs w:val="24"/>
          <w:lang w:val="nl-NL"/>
        </w:rPr>
        <w:t>, z</w:t>
      </w:r>
      <w:proofErr w:type="spellStart"/>
      <w:r w:rsidRPr="00F422D3">
        <w:rPr>
          <w:rStyle w:val="slostrnky"/>
          <w:sz w:val="24"/>
          <w:szCs w:val="24"/>
        </w:rPr>
        <w:t>ákona</w:t>
      </w:r>
      <w:proofErr w:type="spellEnd"/>
      <w:r w:rsidRPr="00F422D3">
        <w:rPr>
          <w:rStyle w:val="slostrnky"/>
          <w:sz w:val="24"/>
          <w:szCs w:val="24"/>
        </w:rPr>
        <w:t xml:space="preserve"> č. 134/2016 Sb., o zadávání veřejných zakázek, ve znění pozdějších předpisů, a zákona č. 340/2015 Sb., o registru smluv, ve znění pozdějších předpisů.</w:t>
      </w:r>
    </w:p>
    <w:p w14:paraId="75C4DF9E" w14:textId="77777777" w:rsidR="00227E17" w:rsidRDefault="00227E17" w:rsidP="00354256">
      <w:pPr>
        <w:pStyle w:val="Odstavecseseznamem"/>
        <w:numPr>
          <w:ilvl w:val="0"/>
          <w:numId w:val="23"/>
        </w:numPr>
        <w:ind w:left="426" w:hanging="142"/>
        <w:jc w:val="both"/>
      </w:pPr>
      <w:r w:rsidRPr="00354256">
        <w:t>Jakékoliv změny a doplňky této smlouvy jsou možné pouze písemn</w:t>
      </w:r>
      <w:r w:rsidR="00BC1030" w:rsidRPr="00354256">
        <w:t>ou dohodou obou smluvních stran.</w:t>
      </w:r>
    </w:p>
    <w:p w14:paraId="1CC39D33" w14:textId="77777777" w:rsidR="00354256" w:rsidRPr="00354256" w:rsidRDefault="00354256" w:rsidP="00354256">
      <w:pPr>
        <w:pStyle w:val="Odstavecseseznamem"/>
        <w:ind w:left="426"/>
        <w:jc w:val="both"/>
      </w:pPr>
    </w:p>
    <w:p w14:paraId="177262A8" w14:textId="77777777" w:rsidR="00F422D3" w:rsidRDefault="00227E17" w:rsidP="00354256">
      <w:pPr>
        <w:pStyle w:val="Odstavecseseznamem"/>
        <w:numPr>
          <w:ilvl w:val="0"/>
          <w:numId w:val="23"/>
        </w:numPr>
        <w:spacing w:after="240"/>
        <w:ind w:left="426" w:hanging="142"/>
        <w:jc w:val="both"/>
      </w:pPr>
      <w:r w:rsidRPr="00354256">
        <w:t>Tato smlouva je vyhotovena ve dvou stejnopisech, z nichž každá smluvní strana obdrží jedno vyhotovení.</w:t>
      </w:r>
    </w:p>
    <w:p w14:paraId="1A3F7231" w14:textId="77777777" w:rsidR="00354256" w:rsidRPr="00354256" w:rsidRDefault="00354256" w:rsidP="00354256">
      <w:pPr>
        <w:pStyle w:val="Odstavecseseznamem"/>
        <w:spacing w:after="240"/>
        <w:ind w:left="426"/>
        <w:jc w:val="both"/>
      </w:pPr>
    </w:p>
    <w:p w14:paraId="370386FD" w14:textId="4F252426" w:rsidR="00890749" w:rsidRDefault="00890749" w:rsidP="002E005B">
      <w:pPr>
        <w:pStyle w:val="Odstavecseseznamem"/>
        <w:numPr>
          <w:ilvl w:val="0"/>
          <w:numId w:val="23"/>
        </w:numPr>
        <w:ind w:left="426" w:hanging="142"/>
        <w:jc w:val="both"/>
      </w:pPr>
      <w:r>
        <w:t>Tato smlouva se uzavírá na dobu určitou, a to do 31. 12. 2022. P</w:t>
      </w:r>
      <w:r w:rsidR="00E725CA">
        <w:t xml:space="preserve">latnosti a </w:t>
      </w:r>
      <w:r w:rsidR="00E725CA" w:rsidRPr="002C3A13">
        <w:t xml:space="preserve">účinnosti </w:t>
      </w:r>
      <w:r>
        <w:t xml:space="preserve">nabývá tato smlouva </w:t>
      </w:r>
      <w:r w:rsidR="00E725CA" w:rsidRPr="002C3A13">
        <w:t xml:space="preserve">dnem jejího </w:t>
      </w:r>
      <w:r w:rsidR="00E725CA">
        <w:t xml:space="preserve">uzavření, tj. dnem jejího podepsání poslední smluvní stranou. Smluvní strany berou na vědomí, že smlouva (včetně příloh) bude po jejím uzavření zveřejněna na </w:t>
      </w:r>
      <w:r w:rsidR="00E725CA" w:rsidRPr="002C3A13">
        <w:t>Portálu veřejné správy v Registru smluv</w:t>
      </w:r>
      <w:r w:rsidR="00E725CA">
        <w:t xml:space="preserve">. Toto zveřejnění zajistí </w:t>
      </w:r>
      <w:r>
        <w:t>objednatel</w:t>
      </w:r>
      <w:r w:rsidR="00E725CA" w:rsidRPr="002C3A13">
        <w:t>,</w:t>
      </w:r>
      <w:r w:rsidR="00E725CA">
        <w:t xml:space="preserve"> přičemž o tom bude informovat druhou smluvní stranu, a to na e-mailovou adresu </w:t>
      </w:r>
      <w:r>
        <w:t xml:space="preserve">………….. </w:t>
      </w:r>
      <w:r w:rsidRPr="00354256">
        <w:rPr>
          <w:i/>
          <w:color w:val="00B0F0"/>
        </w:rPr>
        <w:t>(POZN.</w:t>
      </w:r>
      <w:r>
        <w:rPr>
          <w:i/>
          <w:color w:val="00B0F0"/>
        </w:rPr>
        <w:t>:</w:t>
      </w:r>
      <w:r w:rsidRPr="00354256">
        <w:rPr>
          <w:i/>
          <w:color w:val="00B0F0"/>
        </w:rPr>
        <w:t xml:space="preserve"> Doplní dodavatel, poté poznámku vymaže</w:t>
      </w:r>
      <w:r>
        <w:rPr>
          <w:i/>
          <w:color w:val="00B0F0"/>
        </w:rPr>
        <w:t>.</w:t>
      </w:r>
      <w:r w:rsidRPr="00354256">
        <w:rPr>
          <w:i/>
          <w:color w:val="00B0F0"/>
        </w:rPr>
        <w:t>)</w:t>
      </w:r>
      <w:r w:rsidR="00E725CA" w:rsidRPr="002C3A13">
        <w:t xml:space="preserve"> </w:t>
      </w:r>
      <w:r w:rsidR="00E725CA">
        <w:t>nebo do její datové schránky.</w:t>
      </w:r>
    </w:p>
    <w:p w14:paraId="6156F1D0" w14:textId="77777777" w:rsidR="00890749" w:rsidRDefault="00890749" w:rsidP="00955CD4">
      <w:pPr>
        <w:pStyle w:val="Odstavecseseznamem"/>
      </w:pPr>
    </w:p>
    <w:p w14:paraId="0F0C8D42" w14:textId="6451A623" w:rsidR="00F422D3" w:rsidRPr="00354256" w:rsidRDefault="00890749" w:rsidP="002E005B">
      <w:pPr>
        <w:pStyle w:val="Odstavecseseznamem"/>
        <w:numPr>
          <w:ilvl w:val="0"/>
          <w:numId w:val="23"/>
        </w:numPr>
        <w:ind w:left="426" w:hanging="142"/>
        <w:jc w:val="both"/>
      </w:pPr>
      <w:r>
        <w:t xml:space="preserve">Smluvní strany berou dále na vědomí, že na jednotlivé objednávky učiněné na základě této smlouvy se může vztahovat povinnost jejich zveřejnění podle zákona o registru smluv. V takovém případě nabývá objednávka účinnosti až dnem jejího uveřejnění v Registru smluv. Smluvní strany se dohodly, že toto zveřejnění objednávky zajistí objednatel. </w:t>
      </w:r>
      <w:r w:rsidRPr="009B3C2B">
        <w:t xml:space="preserve">Plnění předmětu </w:t>
      </w:r>
      <w:r>
        <w:t>objednávky</w:t>
      </w:r>
      <w:r w:rsidRPr="009B3C2B">
        <w:t xml:space="preserve"> </w:t>
      </w:r>
      <w:r>
        <w:t xml:space="preserve">(učiněné na základě této smlouvy) </w:t>
      </w:r>
      <w:r w:rsidRPr="009B3C2B">
        <w:t>p</w:t>
      </w:r>
      <w:r w:rsidRPr="00CC6630">
        <w:t xml:space="preserve">řed </w:t>
      </w:r>
      <w:r>
        <w:t xml:space="preserve">její </w:t>
      </w:r>
      <w:r w:rsidRPr="00CC6630">
        <w:t xml:space="preserve">účinností se považuje za plnění podle </w:t>
      </w:r>
      <w:r>
        <w:t xml:space="preserve">objednávky a </w:t>
      </w:r>
      <w:r w:rsidRPr="00CC6630">
        <w:t>této smlouvy a práva a povinnosti z n</w:t>
      </w:r>
      <w:r>
        <w:t>í</w:t>
      </w:r>
      <w:r w:rsidRPr="00CC6630">
        <w:t xml:space="preserve"> vzniklé se řídí </w:t>
      </w:r>
      <w:r>
        <w:t xml:space="preserve">objednávkou a </w:t>
      </w:r>
      <w:r w:rsidRPr="00CC6630">
        <w:t>touto smlouvou</w:t>
      </w:r>
      <w:r w:rsidRPr="00CD3373">
        <w:t>.</w:t>
      </w:r>
      <w:r w:rsidRPr="00354256" w:rsidDel="00890749">
        <w:t xml:space="preserve"> </w:t>
      </w:r>
      <w:r w:rsidR="00F422D3" w:rsidRPr="00354256">
        <w:t xml:space="preserve"> </w:t>
      </w:r>
    </w:p>
    <w:p w14:paraId="6F93CD14" w14:textId="77777777" w:rsidR="00324160" w:rsidRPr="00BC1030" w:rsidRDefault="00324160" w:rsidP="002E0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2F69A3" w14:textId="77777777" w:rsidR="00227E17" w:rsidRDefault="00227E17" w:rsidP="00354256">
      <w:pPr>
        <w:pStyle w:val="Odstavecseseznamem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BC1030">
        <w:rPr>
          <w:b/>
          <w:bCs/>
        </w:rPr>
        <w:t>Přílohy této smlouvy</w:t>
      </w:r>
    </w:p>
    <w:p w14:paraId="79F43EF2" w14:textId="77777777" w:rsidR="00C83C79" w:rsidRPr="00BC1030" w:rsidRDefault="00C83C79" w:rsidP="00CC7220">
      <w:pPr>
        <w:pStyle w:val="Odstavecseseznamem"/>
        <w:ind w:left="0"/>
        <w:rPr>
          <w:b/>
          <w:bCs/>
        </w:rPr>
      </w:pPr>
    </w:p>
    <w:p w14:paraId="2A1FB49D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73ADCF" w14:textId="60C2840E" w:rsidR="00E04FA4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Příloha </w:t>
      </w:r>
      <w:proofErr w:type="gramStart"/>
      <w:r w:rsidRPr="00BC1030">
        <w:rPr>
          <w:rFonts w:ascii="Times New Roman" w:hAnsi="Times New Roman" w:cs="Times New Roman"/>
          <w:sz w:val="24"/>
          <w:szCs w:val="24"/>
        </w:rPr>
        <w:t>č.</w:t>
      </w:r>
      <w:r w:rsidR="00C83C79">
        <w:rPr>
          <w:rFonts w:ascii="Times New Roman" w:hAnsi="Times New Roman" w:cs="Times New Roman"/>
          <w:sz w:val="24"/>
          <w:szCs w:val="24"/>
        </w:rPr>
        <w:t>1</w:t>
      </w:r>
      <w:r w:rsidRPr="00BC1030">
        <w:rPr>
          <w:rFonts w:ascii="Times New Roman" w:hAnsi="Times New Roman" w:cs="Times New Roman"/>
          <w:sz w:val="24"/>
          <w:szCs w:val="24"/>
        </w:rPr>
        <w:t xml:space="preserve"> -</w:t>
      </w:r>
      <w:r w:rsidR="00324160">
        <w:rPr>
          <w:rFonts w:ascii="Times New Roman" w:hAnsi="Times New Roman" w:cs="Times New Roman"/>
          <w:sz w:val="24"/>
          <w:szCs w:val="24"/>
        </w:rPr>
        <w:t xml:space="preserve"> </w:t>
      </w:r>
      <w:r w:rsidRPr="00BC1030">
        <w:rPr>
          <w:rFonts w:ascii="Times New Roman" w:hAnsi="Times New Roman" w:cs="Times New Roman"/>
          <w:sz w:val="24"/>
          <w:szCs w:val="24"/>
        </w:rPr>
        <w:t>Výkresy</w:t>
      </w:r>
      <w:proofErr w:type="gramEnd"/>
      <w:r w:rsidRPr="00BC1030">
        <w:rPr>
          <w:rFonts w:ascii="Times New Roman" w:hAnsi="Times New Roman" w:cs="Times New Roman"/>
          <w:sz w:val="24"/>
          <w:szCs w:val="24"/>
        </w:rPr>
        <w:t xml:space="preserve"> označníků a příslušenství jízdních řádů</w:t>
      </w:r>
    </w:p>
    <w:p w14:paraId="4ADFB3FE" w14:textId="77777777" w:rsidR="00C83C79" w:rsidRDefault="00C83C79" w:rsidP="002E0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říloha </w:t>
      </w:r>
      <w:proofErr w:type="gramStart"/>
      <w:r>
        <w:rPr>
          <w:rFonts w:ascii="Times New Roman" w:hAnsi="Times New Roman" w:cs="Times New Roman"/>
          <w:sz w:val="24"/>
          <w:szCs w:val="24"/>
        </w:rPr>
        <w:t>č.2</w:t>
      </w:r>
      <w:r w:rsidRPr="00BC1030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030">
        <w:rPr>
          <w:rFonts w:ascii="Times New Roman" w:hAnsi="Times New Roman" w:cs="Times New Roman"/>
          <w:sz w:val="24"/>
          <w:szCs w:val="24"/>
        </w:rPr>
        <w:t>Základní</w:t>
      </w:r>
      <w:proofErr w:type="gramEnd"/>
      <w:r w:rsidRPr="00BC1030">
        <w:rPr>
          <w:rFonts w:ascii="Times New Roman" w:hAnsi="Times New Roman" w:cs="Times New Roman"/>
          <w:sz w:val="24"/>
          <w:szCs w:val="24"/>
        </w:rPr>
        <w:t xml:space="preserve"> požadavky k zajištění BOZP</w:t>
      </w:r>
    </w:p>
    <w:p w14:paraId="0308F04B" w14:textId="77777777" w:rsidR="003C5012" w:rsidRDefault="003C5012" w:rsidP="002E00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</w:t>
      </w:r>
      <w:proofErr w:type="gramStart"/>
      <w:r>
        <w:rPr>
          <w:rFonts w:ascii="Times New Roman" w:hAnsi="Times New Roman" w:cs="Times New Roman"/>
          <w:sz w:val="24"/>
          <w:szCs w:val="24"/>
        </w:rPr>
        <w:t>č.3</w:t>
      </w:r>
      <w:r w:rsidRPr="00BC1030">
        <w:rPr>
          <w:rFonts w:ascii="Times New Roman" w:hAnsi="Times New Roman" w:cs="Times New Roman"/>
          <w:sz w:val="24"/>
          <w:szCs w:val="24"/>
        </w:rPr>
        <w:t xml:space="preserve"> </w:t>
      </w:r>
      <w:r w:rsidR="00D56A3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Vymezení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obchodního tajemství </w:t>
      </w:r>
      <w:r w:rsidR="00831279">
        <w:rPr>
          <w:rFonts w:ascii="Times New Roman" w:hAnsi="Times New Roman" w:cs="Times New Roman"/>
          <w:sz w:val="24"/>
          <w:szCs w:val="24"/>
        </w:rPr>
        <w:t>zhotovitele</w:t>
      </w:r>
    </w:p>
    <w:p w14:paraId="08F718A2" w14:textId="77777777" w:rsidR="003C5012" w:rsidRDefault="003C5012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78B8DA" w14:textId="77777777" w:rsidR="00E04FA4" w:rsidRPr="00BC1030" w:rsidRDefault="00E04FA4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583DEE" w14:textId="77777777" w:rsidR="00227E17" w:rsidRPr="00BC1030" w:rsidRDefault="00B2739D" w:rsidP="002E0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4256">
        <w:rPr>
          <w:rFonts w:ascii="Times New Roman" w:hAnsi="Times New Roman" w:cs="Times New Roman"/>
          <w:sz w:val="24"/>
          <w:szCs w:val="24"/>
        </w:rPr>
        <w:t>V</w:t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>dne</w:t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C5012" w:rsidRPr="00BC1030">
        <w:rPr>
          <w:rFonts w:ascii="Times New Roman" w:hAnsi="Times New Roman" w:cs="Times New Roman"/>
          <w:sz w:val="24"/>
          <w:szCs w:val="24"/>
        </w:rPr>
        <w:t xml:space="preserve">V Ostravě dne </w:t>
      </w:r>
    </w:p>
    <w:p w14:paraId="584CADA0" w14:textId="77777777" w:rsidR="00227E17" w:rsidRDefault="00B2739D" w:rsidP="002E0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27E17" w:rsidRPr="00BC1030">
        <w:rPr>
          <w:rFonts w:ascii="Times New Roman" w:hAnsi="Times New Roman" w:cs="Times New Roman"/>
          <w:sz w:val="24"/>
          <w:szCs w:val="24"/>
        </w:rPr>
        <w:t>Za zhotovitele:</w:t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>Za objednatele:</w:t>
      </w:r>
    </w:p>
    <w:p w14:paraId="10ADC817" w14:textId="77777777" w:rsidR="003C5012" w:rsidRPr="00BC1030" w:rsidRDefault="003C5012" w:rsidP="002E005B">
      <w:pPr>
        <w:rPr>
          <w:rFonts w:ascii="Times New Roman" w:hAnsi="Times New Roman" w:cs="Times New Roman"/>
          <w:sz w:val="24"/>
          <w:szCs w:val="24"/>
        </w:rPr>
      </w:pPr>
    </w:p>
    <w:p w14:paraId="75E1E295" w14:textId="77777777" w:rsidR="00227E17" w:rsidRPr="00BC1030" w:rsidRDefault="00B2739D" w:rsidP="002E0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27E17" w:rsidRPr="00BC1030">
        <w:rPr>
          <w:rFonts w:ascii="Times New Roman" w:hAnsi="Times New Roman" w:cs="Times New Roman"/>
          <w:sz w:val="24"/>
          <w:szCs w:val="24"/>
        </w:rPr>
        <w:t>……………………..</w:t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27E17" w:rsidRPr="00BC1030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75BE7239" w14:textId="77777777" w:rsidR="00E24F3C" w:rsidRPr="00BC1030" w:rsidRDefault="00B2739D" w:rsidP="00354256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B2739D">
        <w:rPr>
          <w:rFonts w:ascii="Times New Roman" w:hAnsi="Times New Roman" w:cs="Times New Roman"/>
          <w:color w:val="FF0000"/>
          <w:sz w:val="24"/>
          <w:szCs w:val="24"/>
        </w:rPr>
        <w:t>(oprávněná osoba zhotovitele)</w:t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0B0B2F">
        <w:rPr>
          <w:rFonts w:ascii="Times New Roman" w:hAnsi="Times New Roman" w:cs="Times New Roman"/>
          <w:sz w:val="24"/>
          <w:szCs w:val="24"/>
        </w:rPr>
        <w:t>Ing. Petr Holuša</w:t>
      </w:r>
    </w:p>
    <w:p w14:paraId="2630FDE7" w14:textId="77777777" w:rsidR="00227E17" w:rsidRPr="00BC1030" w:rsidRDefault="00354256" w:rsidP="002E0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4F3C" w:rsidRPr="00BC1030">
        <w:rPr>
          <w:rFonts w:ascii="Times New Roman" w:hAnsi="Times New Roman" w:cs="Times New Roman"/>
          <w:sz w:val="24"/>
          <w:szCs w:val="24"/>
        </w:rPr>
        <w:t>vedoucí odboru dopravní cesta</w:t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</w:p>
    <w:sectPr w:rsidR="00227E17" w:rsidRPr="00BC1030" w:rsidSect="002E005B">
      <w:footerReference w:type="default" r:id="rId12"/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A5F15" w14:textId="77777777" w:rsidR="00F83A32" w:rsidRDefault="00F83A32">
      <w:pPr>
        <w:spacing w:after="0" w:line="240" w:lineRule="auto"/>
      </w:pPr>
      <w:r>
        <w:separator/>
      </w:r>
    </w:p>
  </w:endnote>
  <w:endnote w:type="continuationSeparator" w:id="0">
    <w:p w14:paraId="2B45D169" w14:textId="77777777" w:rsidR="00F83A32" w:rsidRDefault="00F8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3179C" w14:textId="0F9BB16A" w:rsidR="00E8436D" w:rsidRDefault="001536A7">
    <w:pPr>
      <w:pStyle w:val="Zpat"/>
      <w:jc w:val="center"/>
    </w:pPr>
    <w:r>
      <w:rPr>
        <w:rStyle w:val="slostrnky"/>
      </w:rPr>
      <w:fldChar w:fldCharType="begin"/>
    </w:r>
    <w:r w:rsidR="00227E1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D1FC3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16FE4" w14:textId="77777777" w:rsidR="00F83A32" w:rsidRDefault="00F83A32">
      <w:pPr>
        <w:spacing w:after="0" w:line="240" w:lineRule="auto"/>
      </w:pPr>
      <w:r>
        <w:separator/>
      </w:r>
    </w:p>
  </w:footnote>
  <w:footnote w:type="continuationSeparator" w:id="0">
    <w:p w14:paraId="22EA40B2" w14:textId="77777777" w:rsidR="00F83A32" w:rsidRDefault="00F83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0C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382E78"/>
    <w:multiLevelType w:val="multilevel"/>
    <w:tmpl w:val="EC18EF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ED49FD"/>
    <w:multiLevelType w:val="hybridMultilevel"/>
    <w:tmpl w:val="EFF88072"/>
    <w:lvl w:ilvl="0" w:tplc="368E58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A2973FB"/>
    <w:multiLevelType w:val="hybridMultilevel"/>
    <w:tmpl w:val="D44877A8"/>
    <w:lvl w:ilvl="0" w:tplc="12826980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7015"/>
    <w:multiLevelType w:val="hybridMultilevel"/>
    <w:tmpl w:val="732A8E2C"/>
    <w:lvl w:ilvl="0" w:tplc="9B5460F0">
      <w:start w:val="1"/>
      <w:numFmt w:val="decimal"/>
      <w:lvlText w:val="1.%1."/>
      <w:lvlJc w:val="right"/>
      <w:pPr>
        <w:ind w:left="550" w:hanging="1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8375D"/>
    <w:multiLevelType w:val="hybridMultilevel"/>
    <w:tmpl w:val="77AA2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61062"/>
    <w:multiLevelType w:val="hybridMultilevel"/>
    <w:tmpl w:val="C8B8DBA0"/>
    <w:lvl w:ilvl="0" w:tplc="BBA2B02E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42664"/>
    <w:multiLevelType w:val="hybridMultilevel"/>
    <w:tmpl w:val="EEFA7044"/>
    <w:lvl w:ilvl="0" w:tplc="368E58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01B9A"/>
    <w:multiLevelType w:val="hybridMultilevel"/>
    <w:tmpl w:val="0D92F3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56FE7"/>
    <w:multiLevelType w:val="hybridMultilevel"/>
    <w:tmpl w:val="6B74D87C"/>
    <w:lvl w:ilvl="0" w:tplc="0B8A1648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15699"/>
    <w:multiLevelType w:val="hybridMultilevel"/>
    <w:tmpl w:val="706AECCE"/>
    <w:lvl w:ilvl="0" w:tplc="368E58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D5A90"/>
    <w:multiLevelType w:val="hybridMultilevel"/>
    <w:tmpl w:val="439E5064"/>
    <w:lvl w:ilvl="0" w:tplc="3E40A83C">
      <w:start w:val="1"/>
      <w:numFmt w:val="decimal"/>
      <w:lvlText w:val="5.%1.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8792F89"/>
    <w:multiLevelType w:val="hybridMultilevel"/>
    <w:tmpl w:val="ECE010F8"/>
    <w:lvl w:ilvl="0" w:tplc="B0426860">
      <w:start w:val="1"/>
      <w:numFmt w:val="decimal"/>
      <w:lvlText w:val="6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2605C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452334E"/>
    <w:multiLevelType w:val="hybridMultilevel"/>
    <w:tmpl w:val="F45CF650"/>
    <w:lvl w:ilvl="0" w:tplc="0B8A1648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B4802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5A1E7D63"/>
    <w:multiLevelType w:val="hybridMultilevel"/>
    <w:tmpl w:val="86420E10"/>
    <w:lvl w:ilvl="0" w:tplc="368E585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C2A0F1C"/>
    <w:multiLevelType w:val="multilevel"/>
    <w:tmpl w:val="583C4E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5EF2222C"/>
    <w:multiLevelType w:val="multilevel"/>
    <w:tmpl w:val="01FC66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8387B9C"/>
    <w:multiLevelType w:val="hybridMultilevel"/>
    <w:tmpl w:val="44E6B0AA"/>
    <w:lvl w:ilvl="0" w:tplc="368E58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EE065A"/>
    <w:multiLevelType w:val="hybridMultilevel"/>
    <w:tmpl w:val="A9940E50"/>
    <w:lvl w:ilvl="0" w:tplc="9B5460F0">
      <w:start w:val="1"/>
      <w:numFmt w:val="decimal"/>
      <w:lvlText w:val="1.%1."/>
      <w:lvlJc w:val="right"/>
      <w:pPr>
        <w:ind w:left="550" w:hanging="1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B6685"/>
    <w:multiLevelType w:val="hybridMultilevel"/>
    <w:tmpl w:val="4F664B88"/>
    <w:lvl w:ilvl="0" w:tplc="F514979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8"/>
  </w:num>
  <w:num w:numId="4">
    <w:abstractNumId w:val="16"/>
  </w:num>
  <w:num w:numId="5">
    <w:abstractNumId w:val="22"/>
  </w:num>
  <w:num w:numId="6">
    <w:abstractNumId w:val="3"/>
  </w:num>
  <w:num w:numId="7">
    <w:abstractNumId w:val="19"/>
  </w:num>
  <w:num w:numId="8">
    <w:abstractNumId w:val="14"/>
  </w:num>
  <w:num w:numId="9">
    <w:abstractNumId w:val="0"/>
  </w:num>
  <w:num w:numId="10">
    <w:abstractNumId w:val="9"/>
  </w:num>
  <w:num w:numId="11">
    <w:abstractNumId w:val="5"/>
  </w:num>
  <w:num w:numId="12">
    <w:abstractNumId w:val="6"/>
  </w:num>
  <w:num w:numId="13">
    <w:abstractNumId w:val="17"/>
  </w:num>
  <w:num w:numId="14">
    <w:abstractNumId w:val="21"/>
  </w:num>
  <w:num w:numId="15">
    <w:abstractNumId w:val="7"/>
  </w:num>
  <w:num w:numId="16">
    <w:abstractNumId w:val="20"/>
  </w:num>
  <w:num w:numId="17">
    <w:abstractNumId w:val="10"/>
  </w:num>
  <w:num w:numId="18">
    <w:abstractNumId w:val="2"/>
  </w:num>
  <w:num w:numId="19">
    <w:abstractNumId w:val="8"/>
  </w:num>
  <w:num w:numId="20">
    <w:abstractNumId w:val="15"/>
  </w:num>
  <w:num w:numId="21">
    <w:abstractNumId w:val="4"/>
  </w:num>
  <w:num w:numId="22">
    <w:abstractNumId w:val="1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17"/>
    <w:rsid w:val="000164C4"/>
    <w:rsid w:val="00051229"/>
    <w:rsid w:val="00074C7C"/>
    <w:rsid w:val="00094F50"/>
    <w:rsid w:val="000B0B2F"/>
    <w:rsid w:val="000B7F60"/>
    <w:rsid w:val="000C4069"/>
    <w:rsid w:val="000C51FE"/>
    <w:rsid w:val="00103720"/>
    <w:rsid w:val="00116DD8"/>
    <w:rsid w:val="00120C22"/>
    <w:rsid w:val="001536A7"/>
    <w:rsid w:val="00167135"/>
    <w:rsid w:val="001806E3"/>
    <w:rsid w:val="001E3E01"/>
    <w:rsid w:val="00223698"/>
    <w:rsid w:val="00224676"/>
    <w:rsid w:val="00227E17"/>
    <w:rsid w:val="00240216"/>
    <w:rsid w:val="00243FA6"/>
    <w:rsid w:val="00251C24"/>
    <w:rsid w:val="00253B31"/>
    <w:rsid w:val="002717A0"/>
    <w:rsid w:val="002934D0"/>
    <w:rsid w:val="002E005B"/>
    <w:rsid w:val="002F6095"/>
    <w:rsid w:val="00300DAB"/>
    <w:rsid w:val="00305CB7"/>
    <w:rsid w:val="003171EE"/>
    <w:rsid w:val="00324160"/>
    <w:rsid w:val="003317B0"/>
    <w:rsid w:val="00354256"/>
    <w:rsid w:val="00382F5A"/>
    <w:rsid w:val="003A1467"/>
    <w:rsid w:val="003C5012"/>
    <w:rsid w:val="003E0C4C"/>
    <w:rsid w:val="003E7EDD"/>
    <w:rsid w:val="00401F4E"/>
    <w:rsid w:val="00444F5F"/>
    <w:rsid w:val="004A3983"/>
    <w:rsid w:val="004B4E7E"/>
    <w:rsid w:val="004C35A9"/>
    <w:rsid w:val="004F6C1E"/>
    <w:rsid w:val="00511CD8"/>
    <w:rsid w:val="00536826"/>
    <w:rsid w:val="0056307A"/>
    <w:rsid w:val="005702F9"/>
    <w:rsid w:val="00591FC0"/>
    <w:rsid w:val="005F6B2B"/>
    <w:rsid w:val="00646C5D"/>
    <w:rsid w:val="006B5E8B"/>
    <w:rsid w:val="006D3DE3"/>
    <w:rsid w:val="00701C4C"/>
    <w:rsid w:val="00745B1D"/>
    <w:rsid w:val="0075054A"/>
    <w:rsid w:val="007B1221"/>
    <w:rsid w:val="007B2D2D"/>
    <w:rsid w:val="007C3627"/>
    <w:rsid w:val="007D67C0"/>
    <w:rsid w:val="00824AB9"/>
    <w:rsid w:val="00826457"/>
    <w:rsid w:val="00831279"/>
    <w:rsid w:val="00873652"/>
    <w:rsid w:val="00890749"/>
    <w:rsid w:val="008C5963"/>
    <w:rsid w:val="008D57F1"/>
    <w:rsid w:val="009175C3"/>
    <w:rsid w:val="00936E77"/>
    <w:rsid w:val="00955CD4"/>
    <w:rsid w:val="00962171"/>
    <w:rsid w:val="0096416F"/>
    <w:rsid w:val="00965462"/>
    <w:rsid w:val="009A5CB5"/>
    <w:rsid w:val="009F70DA"/>
    <w:rsid w:val="00A400FA"/>
    <w:rsid w:val="00A455EA"/>
    <w:rsid w:val="00AA7F44"/>
    <w:rsid w:val="00AE4429"/>
    <w:rsid w:val="00B2739D"/>
    <w:rsid w:val="00B43301"/>
    <w:rsid w:val="00B459BF"/>
    <w:rsid w:val="00B53521"/>
    <w:rsid w:val="00B5762D"/>
    <w:rsid w:val="00B656CB"/>
    <w:rsid w:val="00B75680"/>
    <w:rsid w:val="00B83053"/>
    <w:rsid w:val="00B95AE9"/>
    <w:rsid w:val="00BC1030"/>
    <w:rsid w:val="00C07A81"/>
    <w:rsid w:val="00C83C79"/>
    <w:rsid w:val="00CB5012"/>
    <w:rsid w:val="00CC7220"/>
    <w:rsid w:val="00CF32E1"/>
    <w:rsid w:val="00D12DC4"/>
    <w:rsid w:val="00D142BA"/>
    <w:rsid w:val="00D157DD"/>
    <w:rsid w:val="00D27A50"/>
    <w:rsid w:val="00D41CD6"/>
    <w:rsid w:val="00D56A3C"/>
    <w:rsid w:val="00DC3AB8"/>
    <w:rsid w:val="00DF2870"/>
    <w:rsid w:val="00DF6736"/>
    <w:rsid w:val="00E041CC"/>
    <w:rsid w:val="00E04FA4"/>
    <w:rsid w:val="00E24F3C"/>
    <w:rsid w:val="00E37A93"/>
    <w:rsid w:val="00E45526"/>
    <w:rsid w:val="00E62624"/>
    <w:rsid w:val="00E65983"/>
    <w:rsid w:val="00E725CA"/>
    <w:rsid w:val="00EC142F"/>
    <w:rsid w:val="00EC4DBE"/>
    <w:rsid w:val="00ED1FC3"/>
    <w:rsid w:val="00F14D20"/>
    <w:rsid w:val="00F24864"/>
    <w:rsid w:val="00F422D3"/>
    <w:rsid w:val="00F83A32"/>
    <w:rsid w:val="00FC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2EE3"/>
  <w15:docId w15:val="{3D193E2B-C0E6-4AA6-84CD-069A63FE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6736"/>
  </w:style>
  <w:style w:type="paragraph" w:styleId="Nadpis1">
    <w:name w:val="heading 1"/>
    <w:basedOn w:val="Normln"/>
    <w:next w:val="Normln"/>
    <w:link w:val="Nadpis1Char"/>
    <w:qFormat/>
    <w:rsid w:val="00227E17"/>
    <w:pPr>
      <w:keepNext/>
      <w:numPr>
        <w:numId w:val="4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27E1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27E1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227E1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227E17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227E17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227E17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227E17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227E1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27E1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27E1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227E17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227E1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227E17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227E17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227E1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227E17"/>
    <w:rPr>
      <w:rFonts w:ascii="Arial" w:eastAsia="Times New Roman" w:hAnsi="Arial" w:cs="Arial"/>
      <w:lang w:eastAsia="cs-CZ"/>
    </w:rPr>
  </w:style>
  <w:style w:type="paragraph" w:styleId="Nzev">
    <w:name w:val="Title"/>
    <w:basedOn w:val="Normln"/>
    <w:link w:val="NzevChar"/>
    <w:qFormat/>
    <w:rsid w:val="00227E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227E17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227E17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semiHidden/>
    <w:rsid w:val="00227E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semiHidden/>
    <w:rsid w:val="00227E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27E17"/>
  </w:style>
  <w:style w:type="paragraph" w:styleId="Zkladntextodsazen2">
    <w:name w:val="Body Text Indent 2"/>
    <w:basedOn w:val="Normln"/>
    <w:link w:val="Zkladntextodsazen2Char"/>
    <w:semiHidden/>
    <w:rsid w:val="00227E17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227E17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nhideWhenUsed/>
    <w:rsid w:val="00227E17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227E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227E1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27E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ove1">
    <w:name w:val="úroveň 1"/>
    <w:basedOn w:val="Normln"/>
    <w:next w:val="rove2"/>
    <w:rsid w:val="00227E17"/>
    <w:pPr>
      <w:numPr>
        <w:numId w:val="6"/>
      </w:numPr>
      <w:spacing w:before="48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rove2">
    <w:name w:val="úroveň 2"/>
    <w:basedOn w:val="Normln"/>
    <w:rsid w:val="00227E17"/>
    <w:pPr>
      <w:numPr>
        <w:ilvl w:val="1"/>
        <w:numId w:val="6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7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7E17"/>
    <w:rPr>
      <w:rFonts w:ascii="Segoe UI" w:hAnsi="Segoe UI" w:cs="Segoe UI"/>
      <w:sz w:val="18"/>
      <w:szCs w:val="18"/>
    </w:rPr>
  </w:style>
  <w:style w:type="paragraph" w:styleId="Seznam">
    <w:name w:val="List"/>
    <w:basedOn w:val="Normln"/>
    <w:rsid w:val="00F422D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317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17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17B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17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17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usan.konecny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.landiga@dp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6CEC2-4D3E-447A-9900-1CF2B5D82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1785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Maňák</dc:creator>
  <cp:lastModifiedBy>Tabačíková Magda</cp:lastModifiedBy>
  <cp:revision>4</cp:revision>
  <cp:lastPrinted>2020-09-29T08:49:00Z</cp:lastPrinted>
  <dcterms:created xsi:type="dcterms:W3CDTF">2020-09-29T08:50:00Z</dcterms:created>
  <dcterms:modified xsi:type="dcterms:W3CDTF">2020-10-21T11:32:00Z</dcterms:modified>
</cp:coreProperties>
</file>