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3D14C" w14:textId="77777777" w:rsidR="00323287" w:rsidRPr="00CE666F" w:rsidRDefault="00323287" w:rsidP="00323287">
      <w:pPr>
        <w:jc w:val="both"/>
        <w:rPr>
          <w:rFonts w:asciiTheme="minorHAnsi" w:hAnsiTheme="minorHAnsi" w:cstheme="minorHAnsi"/>
          <w:lang w:val="cs-CZ"/>
        </w:rPr>
      </w:pPr>
    </w:p>
    <w:p w14:paraId="3E04A93A" w14:textId="24F777D4" w:rsidR="00CA172B" w:rsidRPr="00CE666F" w:rsidRDefault="007A23DA" w:rsidP="001C32A3">
      <w:pPr>
        <w:spacing w:after="120"/>
        <w:ind w:left="-993"/>
        <w:jc w:val="center"/>
        <w:rPr>
          <w:rStyle w:val="ACNormlnChar"/>
          <w:rFonts w:asciiTheme="minorHAnsi" w:hAnsiTheme="minorHAnsi" w:cstheme="minorHAnsi"/>
          <w:b/>
          <w:sz w:val="32"/>
          <w:szCs w:val="32"/>
        </w:rPr>
      </w:pP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Seznam 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techniků 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(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technických útvarů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)</w:t>
      </w: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6D03D14E" w14:textId="56051033" w:rsidR="00E0611E" w:rsidRPr="00CE666F" w:rsidRDefault="00E0611E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3F9D7A58" w14:textId="5B2A1CF7" w:rsidR="006478A7" w:rsidRDefault="006478A7" w:rsidP="006478A7">
      <w:pPr>
        <w:ind w:left="2552" w:hanging="2552"/>
        <w:rPr>
          <w:rFonts w:ascii="Calibri" w:hAnsi="Calibri" w:cs="Calibri"/>
          <w:b/>
          <w:sz w:val="22"/>
          <w:szCs w:val="22"/>
        </w:rPr>
      </w:pPr>
      <w:bookmarkStart w:id="0" w:name="_Hlk53747450"/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A10613">
        <w:rPr>
          <w:rFonts w:ascii="Calibri" w:hAnsi="Calibri" w:cs="Calibri"/>
          <w:bCs/>
          <w:iCs/>
          <w:sz w:val="22"/>
          <w:szCs w:val="22"/>
          <w:lang w:val="cs-CZ"/>
        </w:rPr>
        <w:t>veřejnou zakázku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hAnsi="Calibri" w:cs="Calibri"/>
          <w:b/>
          <w:sz w:val="22"/>
          <w:szCs w:val="22"/>
        </w:rPr>
        <w:t>„</w:t>
      </w:r>
      <w:r w:rsidR="00A10613" w:rsidRPr="00A10613">
        <w:rPr>
          <w:rFonts w:ascii="Calibri" w:hAnsi="Calibri" w:cs="Calibri"/>
          <w:b/>
          <w:sz w:val="22"/>
          <w:szCs w:val="22"/>
          <w:lang w:val="cs-CZ"/>
        </w:rPr>
        <w:t xml:space="preserve">Rekonstrukce podnikového ředitelství II. etapa – </w:t>
      </w:r>
      <w:r w:rsidR="00C24533">
        <w:rPr>
          <w:rFonts w:ascii="Calibri" w:hAnsi="Calibri" w:cs="Calibri"/>
          <w:b/>
          <w:sz w:val="22"/>
          <w:szCs w:val="22"/>
          <w:lang w:val="cs-CZ"/>
        </w:rPr>
        <w:t>II</w:t>
      </w:r>
      <w:r w:rsidRPr="00187106">
        <w:rPr>
          <w:rFonts w:ascii="Calibri" w:hAnsi="Calibri" w:cs="Calibri"/>
          <w:b/>
          <w:sz w:val="22"/>
          <w:szCs w:val="22"/>
        </w:rPr>
        <w:t>“</w:t>
      </w:r>
    </w:p>
    <w:p w14:paraId="03A75C29" w14:textId="77777777" w:rsidR="00C4580C" w:rsidRPr="00CE666F" w:rsidRDefault="00C4580C" w:rsidP="00337F52">
      <w:pPr>
        <w:spacing w:before="120"/>
        <w:ind w:left="2552" w:hanging="2552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zadávanou </w:t>
      </w:r>
      <w:proofErr w:type="gramStart"/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zadavatelem: 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proofErr w:type="gramEnd"/>
      <w:r w:rsidRPr="00CE666F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Dopravní podnik Ostrava a.s., IČ: 61974757</w:t>
      </w:r>
    </w:p>
    <w:bookmarkEnd w:id="0"/>
    <w:p w14:paraId="3D2659AA" w14:textId="77777777" w:rsidR="00012278" w:rsidRPr="00CE666F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687498A" w14:textId="7C720492" w:rsidR="00C4580C" w:rsidRPr="00CE666F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>Dodavatel</w:t>
      </w:r>
      <w:r w:rsidRPr="00CE666F">
        <w:rPr>
          <w:rStyle w:val="Znakapoznpodarou"/>
          <w:rFonts w:asciiTheme="minorHAnsi" w:hAnsiTheme="minorHAnsi" w:cstheme="minorHAnsi"/>
        </w:rPr>
        <w:footnoteReference w:id="1"/>
      </w:r>
      <w:r w:rsidRPr="00CE666F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  <w:b/>
          <w:bCs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661833E6" w:rsidR="00C4580C" w:rsidRPr="00CE666F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 xml:space="preserve">tímto čestně prohlašuje, že </w:t>
      </w:r>
      <w:r w:rsidR="00012278" w:rsidRPr="00CE666F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1103100C" w14:textId="4823E3DC" w:rsidR="00C4580C" w:rsidRPr="00CE666F" w:rsidRDefault="003022E8" w:rsidP="00E0611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 xml:space="preserve">A) </w:t>
      </w:r>
      <w:r w:rsidR="00A10613">
        <w:rPr>
          <w:rFonts w:asciiTheme="minorHAnsi" w:hAnsiTheme="minorHAnsi" w:cstheme="minorHAnsi"/>
          <w:sz w:val="24"/>
        </w:rPr>
        <w:t>Hlavní s</w:t>
      </w:r>
      <w:r w:rsidRPr="00CE666F">
        <w:rPr>
          <w:rFonts w:asciiTheme="minorHAnsi" w:hAnsiTheme="minorHAnsi" w:cstheme="minorHAnsi"/>
          <w:sz w:val="24"/>
        </w:rPr>
        <w:t>tavbyvedoucí</w:t>
      </w:r>
      <w:r w:rsidR="00C2307D">
        <w:rPr>
          <w:rFonts w:asciiTheme="minorHAnsi" w:hAnsiTheme="minorHAnsi" w:cstheme="minorHAnsi"/>
          <w:sz w:val="24"/>
        </w:rPr>
        <w:t xml:space="preserve"> (vedoucí týmu)</w:t>
      </w:r>
      <w:r w:rsidRPr="00CE666F">
        <w:rPr>
          <w:rFonts w:asciiTheme="minorHAnsi" w:hAnsiTheme="minorHAnsi" w:cstheme="minorHAnsi"/>
          <w:sz w:val="24"/>
        </w:rPr>
        <w:t xml:space="preserve">: </w:t>
      </w:r>
    </w:p>
    <w:p w14:paraId="3D9F2745" w14:textId="77777777" w:rsidR="003022E8" w:rsidRPr="00CE666F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176"/>
        <w:gridCol w:w="1528"/>
        <w:gridCol w:w="648"/>
        <w:gridCol w:w="1196"/>
        <w:gridCol w:w="3156"/>
        <w:gridCol w:w="2176"/>
        <w:gridCol w:w="2181"/>
      </w:tblGrid>
      <w:tr w:rsidR="003022E8" w:rsidRPr="00CE666F" w14:paraId="6D03D15B" w14:textId="77777777" w:rsidTr="003022E8">
        <w:trPr>
          <w:trHeight w:val="550"/>
        </w:trPr>
        <w:tc>
          <w:tcPr>
            <w:tcW w:w="1418" w:type="pct"/>
            <w:gridSpan w:val="2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9C5AFF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5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03D15A" w14:textId="31243C78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CE666F" w14:paraId="6D03D161" w14:textId="77777777" w:rsidTr="003022E8">
        <w:trPr>
          <w:trHeight w:val="663"/>
        </w:trPr>
        <w:tc>
          <w:tcPr>
            <w:tcW w:w="1418" w:type="pct"/>
            <w:gridSpan w:val="2"/>
            <w:vAlign w:val="center"/>
          </w:tcPr>
          <w:p w14:paraId="0E5D2B17" w14:textId="252FDE4B" w:rsidR="003022E8" w:rsidRPr="009C5AFF" w:rsidRDefault="003022E8" w:rsidP="00D75232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vydání)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 dle zákona č.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2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5"/>
            <w:shd w:val="clear" w:color="auto" w:fill="auto"/>
            <w:vAlign w:val="center"/>
          </w:tcPr>
          <w:p w14:paraId="6D03D160" w14:textId="4353A969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C24533" w:rsidRPr="00CE666F" w14:paraId="1F6A8C51" w14:textId="77777777" w:rsidTr="003022E8">
        <w:trPr>
          <w:trHeight w:val="663"/>
        </w:trPr>
        <w:tc>
          <w:tcPr>
            <w:tcW w:w="1418" w:type="pct"/>
            <w:gridSpan w:val="2"/>
            <w:vAlign w:val="center"/>
          </w:tcPr>
          <w:p w14:paraId="184EA8EC" w14:textId="55B63DC0" w:rsidR="00C24533" w:rsidRPr="009C5AFF" w:rsidRDefault="00C24533" w:rsidP="00D75232">
            <w:pPr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770084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Nejvyšší dosažené vzdělání (název instituce a titul):</w:t>
            </w:r>
          </w:p>
        </w:tc>
        <w:tc>
          <w:tcPr>
            <w:tcW w:w="3582" w:type="pct"/>
            <w:gridSpan w:val="5"/>
            <w:shd w:val="clear" w:color="auto" w:fill="auto"/>
            <w:vAlign w:val="center"/>
          </w:tcPr>
          <w:p w14:paraId="1CB323A1" w14:textId="12462FDD" w:rsidR="00C24533" w:rsidRPr="009C5AFF" w:rsidRDefault="00C24533" w:rsidP="00D7523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6D03D167" w14:textId="77777777" w:rsidTr="00A95619">
        <w:trPr>
          <w:trHeight w:val="400"/>
        </w:trPr>
        <w:tc>
          <w:tcPr>
            <w:tcW w:w="1418" w:type="pct"/>
            <w:gridSpan w:val="2"/>
            <w:vMerge w:val="restart"/>
            <w:vAlign w:val="center"/>
          </w:tcPr>
          <w:p w14:paraId="7DA9CBCD" w14:textId="151BA163" w:rsidR="00D75232" w:rsidRPr="009C5AFF" w:rsidRDefault="00D75232" w:rsidP="00D7523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při řízení stavebních prací na pozici stavbyvedoucího [od – do, včetně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lastRenderedPageBreak/>
              <w:t>uvedení zaměstnavatele</w:t>
            </w:r>
            <w:r w:rsid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gridSpan w:val="2"/>
            <w:shd w:val="clear" w:color="auto" w:fill="auto"/>
            <w:vAlign w:val="center"/>
          </w:tcPr>
          <w:p w14:paraId="42CD2A4A" w14:textId="3241DB73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3"/>
            <w:shd w:val="clear" w:color="auto" w:fill="auto"/>
            <w:vAlign w:val="center"/>
          </w:tcPr>
          <w:p w14:paraId="6D03D166" w14:textId="47D93989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67D96037" w14:textId="77777777" w:rsidTr="00A95619">
        <w:trPr>
          <w:trHeight w:val="400"/>
        </w:trPr>
        <w:tc>
          <w:tcPr>
            <w:tcW w:w="1418" w:type="pct"/>
            <w:gridSpan w:val="2"/>
            <w:vMerge/>
            <w:vAlign w:val="center"/>
          </w:tcPr>
          <w:p w14:paraId="23F11414" w14:textId="77777777" w:rsidR="00D75232" w:rsidRPr="009C5AFF" w:rsidRDefault="00D75232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gridSpan w:val="2"/>
            <w:shd w:val="clear" w:color="auto" w:fill="auto"/>
            <w:vAlign w:val="center"/>
          </w:tcPr>
          <w:p w14:paraId="5A2A95C9" w14:textId="3ED77F05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3"/>
            <w:shd w:val="clear" w:color="auto" w:fill="auto"/>
            <w:vAlign w:val="center"/>
          </w:tcPr>
          <w:p w14:paraId="729C0E31" w14:textId="7A779972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4D90E76A" w14:textId="77777777" w:rsidTr="00A95619">
        <w:trPr>
          <w:trHeight w:val="400"/>
        </w:trPr>
        <w:tc>
          <w:tcPr>
            <w:tcW w:w="1418" w:type="pct"/>
            <w:gridSpan w:val="2"/>
            <w:vMerge/>
            <w:vAlign w:val="center"/>
          </w:tcPr>
          <w:p w14:paraId="5758CAB2" w14:textId="77777777" w:rsidR="00D75232" w:rsidRPr="009C5AFF" w:rsidRDefault="00D75232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gridSpan w:val="2"/>
            <w:shd w:val="clear" w:color="auto" w:fill="auto"/>
            <w:vAlign w:val="center"/>
          </w:tcPr>
          <w:p w14:paraId="0464F34C" w14:textId="4CC3731E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3"/>
            <w:shd w:val="clear" w:color="auto" w:fill="auto"/>
            <w:vAlign w:val="center"/>
          </w:tcPr>
          <w:p w14:paraId="2FD65BEA" w14:textId="0509B839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06F7189C" w14:textId="77777777" w:rsidTr="00601A9B">
        <w:trPr>
          <w:trHeight w:val="400"/>
        </w:trPr>
        <w:tc>
          <w:tcPr>
            <w:tcW w:w="1418" w:type="pct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6947A33C" w14:textId="77777777" w:rsidR="00D75232" w:rsidRPr="009C5AFF" w:rsidRDefault="00D75232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C4E13A7" w14:textId="012415C7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3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A54EC38" w14:textId="03B7EC65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A95619" w:rsidRPr="00CE666F" w14:paraId="4340B5BE" w14:textId="77777777" w:rsidTr="00601A9B">
        <w:trPr>
          <w:trHeight w:val="689"/>
        </w:trPr>
        <w:tc>
          <w:tcPr>
            <w:tcW w:w="5000" w:type="pct"/>
            <w:gridSpan w:val="7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D78ED9F" w14:textId="39D56B8B" w:rsidR="00A95619" w:rsidRPr="00A95619" w:rsidRDefault="0090131C" w:rsidP="00413C3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cs-CZ"/>
              </w:rPr>
            </w:pPr>
            <w:r w:rsidRPr="00770084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 xml:space="preserve">Zkušenost </w:t>
            </w:r>
            <w:r w:rsidR="00F74B4E" w:rsidRPr="00F74B4E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>s řízením stavebních prací na pozici stavbyvedoucí min.</w:t>
            </w:r>
            <w:r w:rsidR="00DF6645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 xml:space="preserve"> u </w:t>
            </w:r>
            <w:r w:rsidR="00413C37" w:rsidRPr="006F00B7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1</w:t>
            </w:r>
            <w:r w:rsidR="00F74B4E" w:rsidRPr="00F74B4E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 xml:space="preserve"> obdobn</w:t>
            </w:r>
            <w:r w:rsidR="00DF6645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>é</w:t>
            </w:r>
            <w:r w:rsidR="00F74B4E" w:rsidRPr="00F74B4E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 xml:space="preserve"> zakázk</w:t>
            </w:r>
            <w:r w:rsidR="00DF6645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>y</w:t>
            </w:r>
            <w:r w:rsidR="00F74B4E" w:rsidRPr="00F74B4E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 xml:space="preserve"> jako je předmět zadávacího řízení, tj. rekonstrukce budovy obdobného charakteru jako je předmět plnění zakázky, tj. rekonstrukce (i) administrativní budovy, nebo (</w:t>
            </w:r>
            <w:proofErr w:type="spellStart"/>
            <w:r w:rsidR="00F74B4E" w:rsidRPr="00F74B4E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>ii</w:t>
            </w:r>
            <w:proofErr w:type="spellEnd"/>
            <w:r w:rsidR="00F74B4E" w:rsidRPr="00F74B4E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>) budovy staveb občanského vybavení dle definice uvedené v ustanovení § 6 vyhlášky č. 398/2009 Sb., nebo (</w:t>
            </w:r>
            <w:proofErr w:type="spellStart"/>
            <w:r w:rsidR="00F74B4E" w:rsidRPr="00F74B4E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>iii</w:t>
            </w:r>
            <w:proofErr w:type="spellEnd"/>
            <w:r w:rsidR="00F74B4E" w:rsidRPr="00F74B4E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 xml:space="preserve">) jiné vícepodlažní zděné budovy alespoň o třech nadzemních podlažích, a to ve finančním objemu min. </w:t>
            </w:r>
            <w:proofErr w:type="gramStart"/>
            <w:r w:rsidR="00F74B4E" w:rsidRPr="00F74B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1</w:t>
            </w:r>
            <w:r w:rsidR="00DF253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4</w:t>
            </w:r>
            <w:r w:rsidR="00F74B4E" w:rsidRPr="00F74B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0.000.000,-</w:t>
            </w:r>
            <w:proofErr w:type="gramEnd"/>
            <w:r w:rsidR="00F74B4E" w:rsidRPr="00F74B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Kč bez DPH</w:t>
            </w:r>
          </w:p>
        </w:tc>
      </w:tr>
      <w:tr w:rsidR="00071E87" w:rsidRPr="00CE666F" w14:paraId="39FD2190" w14:textId="77777777" w:rsidTr="00601A9B">
        <w:trPr>
          <w:trHeight w:val="683"/>
        </w:trPr>
        <w:tc>
          <w:tcPr>
            <w:tcW w:w="833" w:type="pct"/>
            <w:tcBorders>
              <w:top w:val="single" w:sz="12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2E707A03" w14:textId="77777777" w:rsidR="00071E87" w:rsidRPr="00B2376D" w:rsidRDefault="00071E87" w:rsidP="00071E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bookmarkStart w:id="1" w:name="_Hlk53644420"/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Objednatel</w:t>
            </w:r>
          </w:p>
          <w:p w14:paraId="2C058887" w14:textId="77777777" w:rsidR="00071E87" w:rsidRPr="00B2376D" w:rsidRDefault="00071E87" w:rsidP="00071E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01929592" w14:textId="6B53744D" w:rsidR="00071E87" w:rsidRPr="00B2376D" w:rsidRDefault="00071E87" w:rsidP="00071E87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38CB2590" w14:textId="042F4484" w:rsidR="00071E87" w:rsidRPr="00B2376D" w:rsidRDefault="00071E87" w:rsidP="00071E87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Zhotovitel</w:t>
            </w:r>
          </w:p>
          <w:p w14:paraId="646CCBBE" w14:textId="2FB4DC06" w:rsidR="00071E87" w:rsidRPr="00B2376D" w:rsidRDefault="00071E87" w:rsidP="00071E87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6F80BC41" w14:textId="3CD12E56" w:rsidR="00071E87" w:rsidRPr="00B2376D" w:rsidRDefault="00071E87" w:rsidP="00071E87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1666" w:type="pct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22CB37" w14:textId="0436082E" w:rsidR="00071E87" w:rsidRPr="00071E87" w:rsidRDefault="00071E87" w:rsidP="002C1C66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green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Předmět a rozsah plnění</w:t>
            </w:r>
            <w:r w:rsidRPr="00B2376D">
              <w:rPr>
                <w:rStyle w:val="Znakapoznpodarou"/>
                <w:rFonts w:asciiTheme="minorHAnsi" w:hAnsiTheme="minorHAnsi" w:cstheme="minorHAnsi"/>
                <w:sz w:val="20"/>
                <w:szCs w:val="20"/>
                <w:lang w:val="cs-CZ"/>
              </w:rPr>
              <w:footnoteReference w:id="3"/>
            </w:r>
          </w:p>
        </w:tc>
        <w:tc>
          <w:tcPr>
            <w:tcW w:w="833" w:type="pct"/>
            <w:tcBorders>
              <w:top w:val="single" w:sz="12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07DAC584" w14:textId="17A84026" w:rsidR="00071E87" w:rsidRPr="00B2376D" w:rsidRDefault="00071E87" w:rsidP="00071E87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770084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Kontaktní údaje objednatele (kontaktní osoba, tel. číslo, e-mail)</w:t>
            </w:r>
          </w:p>
        </w:tc>
        <w:tc>
          <w:tcPr>
            <w:tcW w:w="835" w:type="pct"/>
            <w:tcBorders>
              <w:top w:val="single" w:sz="12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0FD358AA" w14:textId="115F9186" w:rsidR="00071E87" w:rsidRPr="00B2376D" w:rsidRDefault="00071E87" w:rsidP="00071E87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Cena za realizaci referenční zakázky </w:t>
            </w: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br/>
              <w:t>(Kč bez DPH)</w:t>
            </w:r>
          </w:p>
        </w:tc>
      </w:tr>
      <w:tr w:rsidR="00071E87" w:rsidRPr="00CE666F" w14:paraId="38B4229E" w14:textId="77777777" w:rsidTr="00071E87">
        <w:trPr>
          <w:trHeight w:val="1057"/>
        </w:trPr>
        <w:tc>
          <w:tcPr>
            <w:tcW w:w="833" w:type="pct"/>
            <w:vAlign w:val="center"/>
          </w:tcPr>
          <w:p w14:paraId="7559076D" w14:textId="77777777" w:rsidR="00071E87" w:rsidRPr="009C5AFF" w:rsidRDefault="00071E87" w:rsidP="00071E8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737EC41A" w14:textId="77777777" w:rsidR="00071E87" w:rsidRPr="009C5AFF" w:rsidRDefault="00071E87" w:rsidP="00071E8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1666" w:type="pct"/>
            <w:gridSpan w:val="2"/>
            <w:vAlign w:val="center"/>
          </w:tcPr>
          <w:p w14:paraId="6F04FAC7" w14:textId="77777777" w:rsidR="00071E87" w:rsidRPr="009C5AFF" w:rsidRDefault="00071E87" w:rsidP="00071E8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833" w:type="pct"/>
            <w:vAlign w:val="center"/>
          </w:tcPr>
          <w:p w14:paraId="2D15A9D1" w14:textId="77777777" w:rsidR="00071E87" w:rsidRPr="009C5AFF" w:rsidRDefault="00071E87" w:rsidP="00071E8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835" w:type="pct"/>
            <w:vAlign w:val="center"/>
          </w:tcPr>
          <w:p w14:paraId="678D7451" w14:textId="12161CBC" w:rsidR="00071E87" w:rsidRPr="009C5AFF" w:rsidRDefault="00071E87" w:rsidP="00071E8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  <w:bookmarkEnd w:id="1"/>
    </w:tbl>
    <w:p w14:paraId="6D03D17C" w14:textId="07A78125" w:rsidR="002C1C66" w:rsidRDefault="002C1C66">
      <w:pPr>
        <w:rPr>
          <w:rFonts w:asciiTheme="minorHAnsi" w:hAnsiTheme="minorHAnsi" w:cstheme="minorHAnsi"/>
          <w:lang w:val="cs-CZ"/>
        </w:rPr>
      </w:pPr>
    </w:p>
    <w:p w14:paraId="4012250F" w14:textId="77777777" w:rsidR="002C1C66" w:rsidRDefault="002C1C66">
      <w:pPr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br w:type="page"/>
      </w:r>
    </w:p>
    <w:p w14:paraId="2DEBFC24" w14:textId="6D70A091" w:rsidR="00A10613" w:rsidRPr="00CE666F" w:rsidRDefault="00A10613" w:rsidP="00A10613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>B</w:t>
      </w:r>
      <w:r w:rsidRPr="00CE666F">
        <w:rPr>
          <w:rFonts w:asciiTheme="minorHAnsi" w:hAnsiTheme="minorHAnsi" w:cstheme="minorHAnsi"/>
          <w:sz w:val="24"/>
        </w:rPr>
        <w:t xml:space="preserve">) Stavbyvedoucí: </w:t>
      </w:r>
    </w:p>
    <w:p w14:paraId="5134CCB7" w14:textId="77777777" w:rsidR="00A10613" w:rsidRPr="00CE666F" w:rsidRDefault="00A10613" w:rsidP="00A10613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176"/>
        <w:gridCol w:w="1528"/>
        <w:gridCol w:w="648"/>
        <w:gridCol w:w="1196"/>
        <w:gridCol w:w="3156"/>
        <w:gridCol w:w="2176"/>
        <w:gridCol w:w="2181"/>
      </w:tblGrid>
      <w:tr w:rsidR="00A10613" w:rsidRPr="00CE666F" w14:paraId="3D954F22" w14:textId="77777777" w:rsidTr="00BB7780">
        <w:trPr>
          <w:trHeight w:val="550"/>
        </w:trPr>
        <w:tc>
          <w:tcPr>
            <w:tcW w:w="1418" w:type="pct"/>
            <w:gridSpan w:val="2"/>
            <w:tcBorders>
              <w:top w:val="single" w:sz="12" w:space="0" w:color="000000"/>
            </w:tcBorders>
            <w:vAlign w:val="center"/>
          </w:tcPr>
          <w:p w14:paraId="719E67F0" w14:textId="77777777" w:rsidR="00A10613" w:rsidRPr="009C5AFF" w:rsidRDefault="00A10613" w:rsidP="005C624E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5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5064BC2" w14:textId="77777777" w:rsidR="00A10613" w:rsidRPr="009C5AFF" w:rsidRDefault="00A10613" w:rsidP="005C624E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A10613" w:rsidRPr="00CE666F" w14:paraId="3C2F1D1B" w14:textId="77777777" w:rsidTr="00BB7780">
        <w:trPr>
          <w:trHeight w:val="663"/>
        </w:trPr>
        <w:tc>
          <w:tcPr>
            <w:tcW w:w="1418" w:type="pct"/>
            <w:gridSpan w:val="2"/>
            <w:vAlign w:val="center"/>
          </w:tcPr>
          <w:p w14:paraId="24099648" w14:textId="77777777" w:rsidR="00A10613" w:rsidRPr="009C5AFF" w:rsidRDefault="00A10613" w:rsidP="005C624E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 (název a datum vydání) osvědčení dle zákona č.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4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5"/>
            <w:shd w:val="clear" w:color="auto" w:fill="auto"/>
            <w:vAlign w:val="center"/>
          </w:tcPr>
          <w:p w14:paraId="1ED71436" w14:textId="77777777" w:rsidR="00A10613" w:rsidRPr="009C5AFF" w:rsidRDefault="00A10613" w:rsidP="005C624E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A10613" w:rsidRPr="00CE666F" w14:paraId="384F9B4B" w14:textId="77777777" w:rsidTr="00BB7780">
        <w:trPr>
          <w:trHeight w:val="400"/>
        </w:trPr>
        <w:tc>
          <w:tcPr>
            <w:tcW w:w="1418" w:type="pct"/>
            <w:gridSpan w:val="2"/>
            <w:vMerge w:val="restart"/>
            <w:vAlign w:val="center"/>
          </w:tcPr>
          <w:p w14:paraId="767C6534" w14:textId="77777777" w:rsidR="00A10613" w:rsidRPr="009C5AFF" w:rsidRDefault="00A10613" w:rsidP="005C62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Praxe při řízení stavebních prací na pozici stavbyvedoucího [od – do, včetně uvedení zaměstnavatele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gridSpan w:val="2"/>
            <w:shd w:val="clear" w:color="auto" w:fill="auto"/>
            <w:vAlign w:val="center"/>
          </w:tcPr>
          <w:p w14:paraId="1D437846" w14:textId="77777777" w:rsidR="00A10613" w:rsidRPr="009C5AFF" w:rsidRDefault="00A10613" w:rsidP="005C624E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3"/>
            <w:shd w:val="clear" w:color="auto" w:fill="auto"/>
            <w:vAlign w:val="center"/>
          </w:tcPr>
          <w:p w14:paraId="4069DCFD" w14:textId="77777777" w:rsidR="00A10613" w:rsidRPr="009C5AFF" w:rsidRDefault="00A10613" w:rsidP="005C624E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A10613" w:rsidRPr="00CE666F" w14:paraId="6F935EB6" w14:textId="77777777" w:rsidTr="00BB7780">
        <w:trPr>
          <w:trHeight w:val="400"/>
        </w:trPr>
        <w:tc>
          <w:tcPr>
            <w:tcW w:w="1418" w:type="pct"/>
            <w:gridSpan w:val="2"/>
            <w:vMerge/>
            <w:vAlign w:val="center"/>
          </w:tcPr>
          <w:p w14:paraId="61056DBA" w14:textId="77777777" w:rsidR="00A10613" w:rsidRPr="009C5AFF" w:rsidRDefault="00A10613" w:rsidP="005C62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gridSpan w:val="2"/>
            <w:shd w:val="clear" w:color="auto" w:fill="auto"/>
            <w:vAlign w:val="center"/>
          </w:tcPr>
          <w:p w14:paraId="284F5E79" w14:textId="77777777" w:rsidR="00A10613" w:rsidRPr="009C5AFF" w:rsidRDefault="00A10613" w:rsidP="005C624E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3"/>
            <w:shd w:val="clear" w:color="auto" w:fill="auto"/>
            <w:vAlign w:val="center"/>
          </w:tcPr>
          <w:p w14:paraId="07E82300" w14:textId="77777777" w:rsidR="00A10613" w:rsidRPr="009C5AFF" w:rsidRDefault="00A10613" w:rsidP="005C624E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A10613" w:rsidRPr="00CE666F" w14:paraId="6167A742" w14:textId="77777777" w:rsidTr="00305FB7">
        <w:trPr>
          <w:trHeight w:val="400"/>
        </w:trPr>
        <w:tc>
          <w:tcPr>
            <w:tcW w:w="1418" w:type="pct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03A5504D" w14:textId="77777777" w:rsidR="00A10613" w:rsidRPr="009C5AFF" w:rsidRDefault="00A10613" w:rsidP="005C62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80647E7" w14:textId="77777777" w:rsidR="00A10613" w:rsidRPr="009C5AFF" w:rsidRDefault="00A10613" w:rsidP="005C624E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3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4015005" w14:textId="77777777" w:rsidR="00A10613" w:rsidRPr="009C5AFF" w:rsidRDefault="00A10613" w:rsidP="005C624E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BB7780" w:rsidRPr="00CE666F" w14:paraId="55590154" w14:textId="77777777" w:rsidTr="00305FB7">
        <w:trPr>
          <w:trHeight w:val="400"/>
        </w:trPr>
        <w:tc>
          <w:tcPr>
            <w:tcW w:w="5000" w:type="pct"/>
            <w:gridSpan w:val="7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C9B8563" w14:textId="5F37F727" w:rsidR="00BB7780" w:rsidRPr="00BB7780" w:rsidRDefault="00930B6E" w:rsidP="00BB778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bookmarkStart w:id="2" w:name="_Hlk53922886"/>
            <w:r w:rsidRPr="00770084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>Z</w:t>
            </w:r>
            <w:r w:rsidR="0090131C" w:rsidRPr="00770084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 xml:space="preserve">kušenost </w:t>
            </w:r>
            <w:r w:rsidR="00F74B4E" w:rsidRPr="00F74B4E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 xml:space="preserve">s řízením stavebních prací na pozici stavbyvedoucí min. </w:t>
            </w:r>
            <w:r w:rsidR="00F74B4E" w:rsidRPr="00F74B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1</w:t>
            </w:r>
            <w:r w:rsidR="00F74B4E" w:rsidRPr="00F74B4E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 xml:space="preserve"> obdobné zakázky jako je předmět zadávacího řízení, tj. rekonstrukce budovy obdobného charakteru jako je předmět plnění zakázky, tj. rekonstrukce (i) administrativní budovy, nebo (</w:t>
            </w:r>
            <w:proofErr w:type="spellStart"/>
            <w:r w:rsidR="00F74B4E" w:rsidRPr="00F74B4E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>ii</w:t>
            </w:r>
            <w:proofErr w:type="spellEnd"/>
            <w:r w:rsidR="00F74B4E" w:rsidRPr="00F74B4E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>) budovy staveb občanského vybavení dle definice uvedené v ustanovení § 6 vyhlášky č. 398/2009 Sb., nebo (</w:t>
            </w:r>
            <w:proofErr w:type="spellStart"/>
            <w:r w:rsidR="00F74B4E" w:rsidRPr="00F74B4E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>iii</w:t>
            </w:r>
            <w:proofErr w:type="spellEnd"/>
            <w:r w:rsidR="00F74B4E" w:rsidRPr="00F74B4E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 xml:space="preserve">) jiné vícepodlažní zděné budovy alespoň o třech nadzemních podlažích, a to ve finančním objemu min. </w:t>
            </w:r>
            <w:proofErr w:type="gramStart"/>
            <w:r w:rsidR="00F74B4E" w:rsidRPr="00F74B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60.000.000,-</w:t>
            </w:r>
            <w:proofErr w:type="gramEnd"/>
            <w:r w:rsidR="00F74B4E" w:rsidRPr="00F74B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Kč bez DPH</w:t>
            </w:r>
          </w:p>
        </w:tc>
      </w:tr>
      <w:tr w:rsidR="00BB7780" w:rsidRPr="00B2376D" w14:paraId="047DD059" w14:textId="77777777" w:rsidTr="00305FB7">
        <w:trPr>
          <w:trHeight w:val="683"/>
        </w:trPr>
        <w:tc>
          <w:tcPr>
            <w:tcW w:w="833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66640F19" w14:textId="77777777" w:rsidR="00BB7780" w:rsidRPr="00B2376D" w:rsidRDefault="00BB7780" w:rsidP="0069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bookmarkStart w:id="3" w:name="_Hlk53740784"/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Objednatel</w:t>
            </w:r>
          </w:p>
          <w:p w14:paraId="27A4142A" w14:textId="77777777" w:rsidR="00BB7780" w:rsidRPr="00B2376D" w:rsidRDefault="00BB7780" w:rsidP="0069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5CA6602E" w14:textId="77777777" w:rsidR="00BB7780" w:rsidRPr="00B2376D" w:rsidRDefault="00BB7780" w:rsidP="006941E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75C4A524" w14:textId="77777777" w:rsidR="00BB7780" w:rsidRPr="00B2376D" w:rsidRDefault="00BB7780" w:rsidP="006941E8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Zhotovitel</w:t>
            </w:r>
          </w:p>
          <w:p w14:paraId="14004D84" w14:textId="77777777" w:rsidR="00BB7780" w:rsidRPr="00B2376D" w:rsidRDefault="00BB7780" w:rsidP="006941E8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6AAA891B" w14:textId="77777777" w:rsidR="00BB7780" w:rsidRPr="00B2376D" w:rsidRDefault="00BB7780" w:rsidP="006941E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1666" w:type="pct"/>
            <w:gridSpan w:val="2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5ACDF1" w14:textId="0111745B" w:rsidR="00BB7780" w:rsidRPr="00071E87" w:rsidRDefault="00BB7780" w:rsidP="002C1C66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green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Předmět a rozsah plnění</w:t>
            </w:r>
            <w:r w:rsidRPr="00B2376D">
              <w:rPr>
                <w:rStyle w:val="Znakapoznpodarou"/>
                <w:rFonts w:asciiTheme="minorHAnsi" w:hAnsiTheme="minorHAnsi" w:cstheme="minorHAnsi"/>
                <w:sz w:val="20"/>
                <w:szCs w:val="20"/>
                <w:lang w:val="cs-CZ"/>
              </w:rPr>
              <w:footnoteReference w:id="5"/>
            </w:r>
          </w:p>
        </w:tc>
        <w:tc>
          <w:tcPr>
            <w:tcW w:w="833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559B5710" w14:textId="77777777" w:rsidR="00BB7780" w:rsidRPr="00B2376D" w:rsidRDefault="00BB7780" w:rsidP="006941E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770084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Kontaktní údaje objednatele (kontaktní osoba, tel. číslo, e-mail)</w:t>
            </w:r>
          </w:p>
        </w:tc>
        <w:tc>
          <w:tcPr>
            <w:tcW w:w="835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4367E9B6" w14:textId="77777777" w:rsidR="00BB7780" w:rsidRPr="00B2376D" w:rsidRDefault="00BB7780" w:rsidP="006941E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Cena za realizaci referenční zakázky </w:t>
            </w: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br/>
              <w:t>(Kč bez DPH)</w:t>
            </w:r>
          </w:p>
        </w:tc>
      </w:tr>
      <w:bookmarkEnd w:id="3"/>
      <w:tr w:rsidR="00BB7780" w:rsidRPr="009C5AFF" w14:paraId="6FC04B84" w14:textId="77777777" w:rsidTr="00305FB7">
        <w:trPr>
          <w:trHeight w:val="1057"/>
        </w:trPr>
        <w:tc>
          <w:tcPr>
            <w:tcW w:w="833" w:type="pct"/>
            <w:tcBorders>
              <w:bottom w:val="single" w:sz="12" w:space="0" w:color="000000"/>
            </w:tcBorders>
            <w:vAlign w:val="center"/>
          </w:tcPr>
          <w:p w14:paraId="69AEA904" w14:textId="77777777" w:rsidR="00BB7780" w:rsidRPr="009C5AFF" w:rsidRDefault="00BB7780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833" w:type="pct"/>
            <w:gridSpan w:val="2"/>
            <w:tcBorders>
              <w:bottom w:val="single" w:sz="12" w:space="0" w:color="000000"/>
            </w:tcBorders>
            <w:vAlign w:val="center"/>
          </w:tcPr>
          <w:p w14:paraId="6C96F19E" w14:textId="77777777" w:rsidR="00BB7780" w:rsidRPr="009C5AFF" w:rsidRDefault="00BB7780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1666" w:type="pct"/>
            <w:gridSpan w:val="2"/>
            <w:tcBorders>
              <w:bottom w:val="single" w:sz="12" w:space="0" w:color="000000"/>
            </w:tcBorders>
            <w:vAlign w:val="center"/>
          </w:tcPr>
          <w:p w14:paraId="75C01B34" w14:textId="77777777" w:rsidR="00BB7780" w:rsidRPr="009C5AFF" w:rsidRDefault="00BB7780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833" w:type="pct"/>
            <w:tcBorders>
              <w:bottom w:val="single" w:sz="12" w:space="0" w:color="000000"/>
            </w:tcBorders>
            <w:vAlign w:val="center"/>
          </w:tcPr>
          <w:p w14:paraId="65E08DCD" w14:textId="77777777" w:rsidR="00BB7780" w:rsidRPr="009C5AFF" w:rsidRDefault="00BB7780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835" w:type="pct"/>
            <w:tcBorders>
              <w:bottom w:val="single" w:sz="12" w:space="0" w:color="000000"/>
            </w:tcBorders>
            <w:vAlign w:val="center"/>
          </w:tcPr>
          <w:p w14:paraId="72ACF1AC" w14:textId="77777777" w:rsidR="00BB7780" w:rsidRPr="009C5AFF" w:rsidRDefault="00BB7780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  <w:bookmarkEnd w:id="2"/>
    </w:tbl>
    <w:p w14:paraId="749C43E1" w14:textId="5BDF49B8" w:rsidR="002C1C66" w:rsidRDefault="002C1C66">
      <w:pPr>
        <w:rPr>
          <w:rFonts w:ascii="Calibri" w:hAnsi="Calibri" w:cs="Calibri"/>
          <w:sz w:val="22"/>
          <w:szCs w:val="22"/>
          <w:lang w:val="cs-CZ"/>
        </w:rPr>
      </w:pPr>
    </w:p>
    <w:p w14:paraId="201C03E5" w14:textId="77777777" w:rsidR="002C1C66" w:rsidRDefault="002C1C66">
      <w:pPr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br w:type="page"/>
      </w:r>
    </w:p>
    <w:p w14:paraId="7487A726" w14:textId="6734EE06" w:rsidR="00C2307D" w:rsidRPr="00C2307D" w:rsidRDefault="00C2307D" w:rsidP="00C2307D">
      <w:pPr>
        <w:spacing w:before="240"/>
        <w:rPr>
          <w:rFonts w:ascii="Calibri" w:hAnsi="Calibri" w:cs="Calibri"/>
          <w:b/>
          <w:lang w:val="cs-CZ"/>
        </w:rPr>
      </w:pPr>
      <w:r w:rsidRPr="00C2307D">
        <w:rPr>
          <w:rFonts w:ascii="Calibri" w:hAnsi="Calibri" w:cs="Calibri"/>
          <w:b/>
          <w:bCs/>
          <w:lang w:val="cs-CZ"/>
        </w:rPr>
        <w:lastRenderedPageBreak/>
        <w:t>Společný požadavek pro</w:t>
      </w:r>
      <w:r w:rsidRPr="00C2307D">
        <w:rPr>
          <w:rFonts w:ascii="Calibri" w:hAnsi="Calibri" w:cs="Calibri"/>
          <w:lang w:val="cs-CZ"/>
        </w:rPr>
        <w:t xml:space="preserve"> </w:t>
      </w:r>
      <w:r w:rsidRPr="00C2307D">
        <w:rPr>
          <w:rFonts w:ascii="Calibri" w:hAnsi="Calibri" w:cs="Calibri"/>
          <w:b/>
          <w:bCs/>
          <w:lang w:val="cs-CZ"/>
        </w:rPr>
        <w:t>Hlavního</w:t>
      </w:r>
      <w:r w:rsidRPr="00C2307D">
        <w:rPr>
          <w:rFonts w:ascii="Calibri" w:hAnsi="Calibri" w:cs="Calibri"/>
          <w:lang w:val="cs-CZ"/>
        </w:rPr>
        <w:t xml:space="preserve"> </w:t>
      </w:r>
      <w:r w:rsidRPr="00C2307D">
        <w:rPr>
          <w:rFonts w:ascii="Calibri" w:hAnsi="Calibri" w:cs="Calibri"/>
          <w:b/>
          <w:lang w:val="cs-CZ"/>
        </w:rPr>
        <w:t>stavbyvedoucího (vedoucího týmu) a</w:t>
      </w:r>
      <w:r w:rsidRPr="00C2307D">
        <w:rPr>
          <w:rFonts w:ascii="Calibri" w:hAnsi="Calibri" w:cs="Calibri"/>
          <w:lang w:val="cs-CZ"/>
        </w:rPr>
        <w:t xml:space="preserve"> </w:t>
      </w:r>
      <w:r w:rsidRPr="00C2307D">
        <w:rPr>
          <w:rFonts w:ascii="Calibri" w:hAnsi="Calibri" w:cs="Calibri"/>
          <w:b/>
          <w:lang w:val="cs-CZ"/>
        </w:rPr>
        <w:t>Stavbyvedoucího:</w:t>
      </w:r>
    </w:p>
    <w:p w14:paraId="5841966E" w14:textId="77777777" w:rsidR="00C2307D" w:rsidRDefault="00C2307D"/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176"/>
        <w:gridCol w:w="2176"/>
        <w:gridCol w:w="4352"/>
        <w:gridCol w:w="2176"/>
        <w:gridCol w:w="2181"/>
      </w:tblGrid>
      <w:tr w:rsidR="004A5442" w:rsidRPr="009C5AFF" w14:paraId="2CEF1B21" w14:textId="77777777" w:rsidTr="00305FB7">
        <w:trPr>
          <w:trHeight w:val="1057"/>
        </w:trPr>
        <w:tc>
          <w:tcPr>
            <w:tcW w:w="5000" w:type="pct"/>
            <w:gridSpan w:val="5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26FC0240" w14:textId="48FE1A9F" w:rsidR="004A5442" w:rsidRPr="0090131C" w:rsidRDefault="007F3C04" w:rsidP="0090131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</w:t>
            </w:r>
            <w:r w:rsidR="0090131C" w:rsidRPr="0090131C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kušenost </w:t>
            </w:r>
            <w:r w:rsidR="00F74B4E" w:rsidRPr="00F74B4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s řízením stavebních prací na pozici stavbyvedoucího min. u</w:t>
            </w:r>
            <w:r w:rsidR="00F74B4E" w:rsidRPr="00F74B4E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 1 </w:t>
            </w:r>
            <w:r w:rsidR="00F74B4E" w:rsidRPr="00F74B4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obdobné zakázky jako je předmět zadávacího řízení, tj. rekonstrukce budovy obdobného charakteru jako je předmět plnění zakázky, tj. rekonstrukce (i) administrativní budovy, nebo (</w:t>
            </w:r>
            <w:proofErr w:type="spellStart"/>
            <w:r w:rsidR="00F74B4E" w:rsidRPr="00F74B4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ii</w:t>
            </w:r>
            <w:proofErr w:type="spellEnd"/>
            <w:r w:rsidR="00F74B4E" w:rsidRPr="00F74B4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) budovy staveb občanského vybavení dle definice uvedené v ustanovení § 6 vyhlášky č. 398/2009 Sb., nebo (</w:t>
            </w:r>
            <w:proofErr w:type="spellStart"/>
            <w:r w:rsidR="00F74B4E" w:rsidRPr="00F74B4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iii</w:t>
            </w:r>
            <w:proofErr w:type="spellEnd"/>
            <w:r w:rsidR="00F74B4E" w:rsidRPr="00F74B4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) jiné vícepodlažní zděné budovy alespoň o třech nadzemních podlažích, </w:t>
            </w:r>
            <w:r w:rsidR="00F74B4E" w:rsidRPr="00F74B4E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 xml:space="preserve">a to ve finančním objemu </w:t>
            </w:r>
            <w:r w:rsidR="00F74B4E" w:rsidRPr="00F74B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min. 60.000.000,- Kč bez DPH</w:t>
            </w:r>
            <w:r w:rsidR="00F74B4E" w:rsidRPr="00F74B4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</w:t>
            </w:r>
            <w:r w:rsidR="00F74B4E" w:rsidRPr="00F74B4E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 xml:space="preserve">přičemž v jejím rámci </w:t>
            </w:r>
            <w:r w:rsidR="00F74B4E" w:rsidRPr="00F74B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probíhaly uvedené stavební práce na budově nacházející se v památkové rezervaci nebo památkové zóně ve smyslu zákona č. 20/1987 Sb., o státní památkové péči, v platném znění, nebo na minimálně obdobným způsobem památkově chráněné budově</w:t>
            </w:r>
          </w:p>
        </w:tc>
      </w:tr>
      <w:tr w:rsidR="004A5442" w:rsidRPr="009C5AFF" w14:paraId="273449F8" w14:textId="77777777" w:rsidTr="00305FB7">
        <w:trPr>
          <w:trHeight w:val="731"/>
        </w:trPr>
        <w:tc>
          <w:tcPr>
            <w:tcW w:w="833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758C4327" w14:textId="77777777" w:rsidR="004A5442" w:rsidRPr="00B2376D" w:rsidRDefault="004A5442" w:rsidP="004A544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Objednatel</w:t>
            </w:r>
          </w:p>
          <w:p w14:paraId="20F912FA" w14:textId="77777777" w:rsidR="004A5442" w:rsidRPr="00B2376D" w:rsidRDefault="004A5442" w:rsidP="004A544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30E00C98" w14:textId="0E59B234" w:rsidR="004A5442" w:rsidRPr="009C5AFF" w:rsidRDefault="004A5442" w:rsidP="004A544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833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22161CE8" w14:textId="77777777" w:rsidR="004A5442" w:rsidRPr="00B2376D" w:rsidRDefault="004A5442" w:rsidP="004A5442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Zhotovitel</w:t>
            </w:r>
          </w:p>
          <w:p w14:paraId="455FA39B" w14:textId="77777777" w:rsidR="004A5442" w:rsidRPr="00B2376D" w:rsidRDefault="004A5442" w:rsidP="004A5442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1E4FEEAD" w14:textId="01145B69" w:rsidR="004A5442" w:rsidRPr="009C5AFF" w:rsidRDefault="004A5442" w:rsidP="004A544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1666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8412F3" w14:textId="57502A8A" w:rsidR="004A5442" w:rsidRPr="009C5AFF" w:rsidRDefault="004A5442" w:rsidP="002C1C66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Předmět a rozsah plnění</w:t>
            </w:r>
            <w:r w:rsidRPr="00B2376D">
              <w:rPr>
                <w:rStyle w:val="Znakapoznpodarou"/>
                <w:rFonts w:asciiTheme="minorHAnsi" w:hAnsiTheme="minorHAnsi" w:cstheme="minorHAnsi"/>
                <w:sz w:val="20"/>
                <w:szCs w:val="20"/>
                <w:lang w:val="cs-CZ"/>
              </w:rPr>
              <w:footnoteReference w:id="6"/>
            </w:r>
          </w:p>
        </w:tc>
        <w:tc>
          <w:tcPr>
            <w:tcW w:w="833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14D7E5A6" w14:textId="7FE2B3CA" w:rsidR="004A5442" w:rsidRPr="009C5AFF" w:rsidRDefault="004A5442" w:rsidP="004A544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A61054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Kontaktní údaje objednatele (kontaktní osoba, tel. číslo, e-mail)</w:t>
            </w:r>
          </w:p>
        </w:tc>
        <w:tc>
          <w:tcPr>
            <w:tcW w:w="835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3991BE0A" w14:textId="37184FCF" w:rsidR="004A5442" w:rsidRPr="009C5AFF" w:rsidRDefault="004A5442" w:rsidP="004A544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Cena za realizaci referenční zakázky </w:t>
            </w: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br/>
              <w:t>(Kč bez DPH)</w:t>
            </w:r>
          </w:p>
        </w:tc>
      </w:tr>
      <w:tr w:rsidR="004A5442" w:rsidRPr="009C5AFF" w14:paraId="42E720C8" w14:textId="77777777" w:rsidTr="006941E8">
        <w:trPr>
          <w:trHeight w:val="1057"/>
        </w:trPr>
        <w:tc>
          <w:tcPr>
            <w:tcW w:w="833" w:type="pct"/>
            <w:vAlign w:val="center"/>
          </w:tcPr>
          <w:p w14:paraId="171C3EBC" w14:textId="77777777" w:rsidR="004A5442" w:rsidRPr="009C5AFF" w:rsidRDefault="004A5442" w:rsidP="004A544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833" w:type="pct"/>
            <w:vAlign w:val="center"/>
          </w:tcPr>
          <w:p w14:paraId="319F7C67" w14:textId="77777777" w:rsidR="004A5442" w:rsidRPr="009C5AFF" w:rsidRDefault="004A5442" w:rsidP="004A544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1666" w:type="pct"/>
            <w:vAlign w:val="center"/>
          </w:tcPr>
          <w:p w14:paraId="4E74478B" w14:textId="77777777" w:rsidR="004A5442" w:rsidRPr="009C5AFF" w:rsidRDefault="004A5442" w:rsidP="004A544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833" w:type="pct"/>
            <w:vAlign w:val="center"/>
          </w:tcPr>
          <w:p w14:paraId="5DE98E50" w14:textId="77777777" w:rsidR="004A5442" w:rsidRPr="009C5AFF" w:rsidRDefault="004A5442" w:rsidP="004A544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835" w:type="pct"/>
            <w:vAlign w:val="center"/>
          </w:tcPr>
          <w:p w14:paraId="640585B3" w14:textId="77777777" w:rsidR="004A5442" w:rsidRPr="009C5AFF" w:rsidRDefault="004A5442" w:rsidP="004A544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  <w:tr w:rsidR="0029364F" w:rsidRPr="009C5AFF" w14:paraId="17FF159F" w14:textId="77777777" w:rsidTr="0029364F">
        <w:trPr>
          <w:trHeight w:val="598"/>
        </w:trPr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26B910BC" w14:textId="60512F07" w:rsidR="0029364F" w:rsidRPr="009C5AFF" w:rsidRDefault="0029364F" w:rsidP="004A544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7F3C0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Splňuje osoba</w:t>
            </w:r>
            <w:r>
              <w:rPr>
                <w:rStyle w:val="Znakapoznpodarou"/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footnoteReference w:id="7"/>
            </w:r>
            <w:r w:rsidRPr="007F3C0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4167" w:type="pct"/>
            <w:gridSpan w:val="4"/>
            <w:vAlign w:val="center"/>
          </w:tcPr>
          <w:p w14:paraId="361D2AC8" w14:textId="77777777" w:rsidR="0029364F" w:rsidRPr="009C5AFF" w:rsidRDefault="0029364F" w:rsidP="004A544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</w:tbl>
    <w:p w14:paraId="05ACC566" w14:textId="77777777" w:rsidR="00A10613" w:rsidRDefault="00A10613" w:rsidP="00D75232">
      <w:pPr>
        <w:pStyle w:val="Podnadpis"/>
        <w:jc w:val="both"/>
        <w:rPr>
          <w:rFonts w:asciiTheme="minorHAnsi" w:hAnsiTheme="minorHAnsi" w:cstheme="minorHAnsi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176"/>
        <w:gridCol w:w="2176"/>
        <w:gridCol w:w="4352"/>
        <w:gridCol w:w="2176"/>
        <w:gridCol w:w="2181"/>
      </w:tblGrid>
      <w:tr w:rsidR="007F3C04" w:rsidRPr="0090131C" w14:paraId="497131AA" w14:textId="77777777" w:rsidTr="006941E8">
        <w:trPr>
          <w:trHeight w:val="1057"/>
        </w:trPr>
        <w:tc>
          <w:tcPr>
            <w:tcW w:w="5000" w:type="pct"/>
            <w:gridSpan w:val="5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7AAFE856" w14:textId="6B544D2F" w:rsidR="007F3C04" w:rsidRPr="0090131C" w:rsidRDefault="00106416" w:rsidP="00413C3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</w:t>
            </w:r>
            <w:r w:rsidR="007F3C04" w:rsidRPr="007F3C0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kušenost </w:t>
            </w:r>
            <w:r w:rsidR="00F74B4E" w:rsidRPr="00F74B4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s řízením stavebních prací na pozici stavbyvedoucího min. u </w:t>
            </w:r>
            <w:r w:rsidR="00F74B4E" w:rsidRPr="00F74B4E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1</w:t>
            </w:r>
            <w:r w:rsidR="00F74B4E" w:rsidRPr="00F74B4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obdobné zakázky jako je předmět zadávacího řízení, tj. rekonstrukce budovy obdobného charakteru jako je předmět plnění zakázky, tj. rekonstrukce (i) administrativní budovy, nebo (</w:t>
            </w:r>
            <w:proofErr w:type="spellStart"/>
            <w:r w:rsidR="00F74B4E" w:rsidRPr="00F74B4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ii</w:t>
            </w:r>
            <w:proofErr w:type="spellEnd"/>
            <w:r w:rsidR="00F74B4E" w:rsidRPr="00F74B4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) budovy staveb občanského vybavení dle definice uvedené v ustanovení § 6 vyhlášky č. 398/2009 Sb., nebo (</w:t>
            </w:r>
            <w:proofErr w:type="spellStart"/>
            <w:r w:rsidR="00F74B4E" w:rsidRPr="00F74B4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iii</w:t>
            </w:r>
            <w:proofErr w:type="spellEnd"/>
            <w:r w:rsidR="00F74B4E" w:rsidRPr="00F74B4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) jiné vícepodlažní zděné budovy alespoň o třech nadzemních podlažích</w:t>
            </w:r>
            <w:r w:rsidR="003E6F5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="003E6F52" w:rsidRPr="003E6F5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(před nadstavbou), přičemž v rámci rekonstrukce </w:t>
            </w:r>
            <w:r w:rsidR="003E6F52" w:rsidRPr="006F00B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byla provedena nadstavba budovy o minimálně jedno podlaží a dodatečné přitížení budovy zabudováním min. 100 tun ocelových konstrukcí</w:t>
            </w:r>
            <w:r w:rsidR="00DF2531" w:rsidRPr="006F00B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</w:p>
        </w:tc>
      </w:tr>
      <w:tr w:rsidR="007F3C04" w:rsidRPr="009C5AFF" w14:paraId="2DB9D76A" w14:textId="77777777" w:rsidTr="006941E8">
        <w:trPr>
          <w:trHeight w:val="731"/>
        </w:trPr>
        <w:tc>
          <w:tcPr>
            <w:tcW w:w="833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168B1B81" w14:textId="77777777" w:rsidR="007F3C04" w:rsidRPr="00B2376D" w:rsidRDefault="007F3C04" w:rsidP="0069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Objednatel</w:t>
            </w:r>
          </w:p>
          <w:p w14:paraId="71AAE80C" w14:textId="77777777" w:rsidR="007F3C04" w:rsidRPr="00B2376D" w:rsidRDefault="007F3C04" w:rsidP="0069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4494F970" w14:textId="77777777" w:rsidR="007F3C04" w:rsidRPr="009C5AFF" w:rsidRDefault="007F3C04" w:rsidP="006941E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833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223218E1" w14:textId="77777777" w:rsidR="007F3C04" w:rsidRPr="00B2376D" w:rsidRDefault="007F3C04" w:rsidP="006941E8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Zhotovitel</w:t>
            </w:r>
          </w:p>
          <w:p w14:paraId="76F12562" w14:textId="77777777" w:rsidR="007F3C04" w:rsidRPr="00B2376D" w:rsidRDefault="007F3C04" w:rsidP="006941E8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1C3422E8" w14:textId="77777777" w:rsidR="007F3C04" w:rsidRPr="009C5AFF" w:rsidRDefault="007F3C04" w:rsidP="006941E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1666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2BCCF7" w14:textId="5D546B19" w:rsidR="007F3C04" w:rsidRPr="009C5AFF" w:rsidRDefault="007F3C04" w:rsidP="002C1C66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Předmět a rozsah plnění</w:t>
            </w:r>
            <w:r w:rsidRPr="00B2376D">
              <w:rPr>
                <w:rStyle w:val="Znakapoznpodarou"/>
                <w:rFonts w:asciiTheme="minorHAnsi" w:hAnsiTheme="minorHAnsi" w:cstheme="minorHAnsi"/>
                <w:sz w:val="20"/>
                <w:szCs w:val="20"/>
                <w:lang w:val="cs-CZ"/>
              </w:rPr>
              <w:footnoteReference w:id="8"/>
            </w:r>
          </w:p>
        </w:tc>
        <w:tc>
          <w:tcPr>
            <w:tcW w:w="833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0662D96E" w14:textId="77777777" w:rsidR="007F3C04" w:rsidRPr="009C5AFF" w:rsidRDefault="007F3C04" w:rsidP="006941E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A61054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Kontaktní údaje objednatele (kontaktní osoba, tel. číslo, e-mail)</w:t>
            </w:r>
          </w:p>
        </w:tc>
        <w:tc>
          <w:tcPr>
            <w:tcW w:w="835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193BFF32" w14:textId="77777777" w:rsidR="007F3C04" w:rsidRPr="009C5AFF" w:rsidRDefault="007F3C04" w:rsidP="006941E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Cena za realizaci referenční zakázky </w:t>
            </w: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br/>
              <w:t>(Kč bez DPH)</w:t>
            </w:r>
          </w:p>
        </w:tc>
      </w:tr>
      <w:tr w:rsidR="007F3C04" w:rsidRPr="009C5AFF" w14:paraId="12F1D20E" w14:textId="77777777" w:rsidTr="006941E8">
        <w:trPr>
          <w:trHeight w:val="1057"/>
        </w:trPr>
        <w:tc>
          <w:tcPr>
            <w:tcW w:w="833" w:type="pct"/>
            <w:vAlign w:val="center"/>
          </w:tcPr>
          <w:p w14:paraId="4D89C477" w14:textId="77777777" w:rsidR="007F3C04" w:rsidRPr="009C5AFF" w:rsidRDefault="007F3C04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833" w:type="pct"/>
            <w:vAlign w:val="center"/>
          </w:tcPr>
          <w:p w14:paraId="3942E398" w14:textId="77777777" w:rsidR="007F3C04" w:rsidRPr="009C5AFF" w:rsidRDefault="007F3C04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1666" w:type="pct"/>
            <w:vAlign w:val="center"/>
          </w:tcPr>
          <w:p w14:paraId="56221A4E" w14:textId="77777777" w:rsidR="007F3C04" w:rsidRPr="009C5AFF" w:rsidRDefault="007F3C04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833" w:type="pct"/>
            <w:vAlign w:val="center"/>
          </w:tcPr>
          <w:p w14:paraId="7558053D" w14:textId="77777777" w:rsidR="007F3C04" w:rsidRPr="009C5AFF" w:rsidRDefault="007F3C04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835" w:type="pct"/>
            <w:vAlign w:val="center"/>
          </w:tcPr>
          <w:p w14:paraId="4CCDEC5F" w14:textId="77777777" w:rsidR="007F3C04" w:rsidRPr="009C5AFF" w:rsidRDefault="007F3C04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  <w:tr w:rsidR="0029364F" w:rsidRPr="009C5AFF" w14:paraId="6A613D5E" w14:textId="77777777" w:rsidTr="0029364F">
        <w:trPr>
          <w:trHeight w:val="616"/>
        </w:trPr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6432C017" w14:textId="2EF62364" w:rsidR="0029364F" w:rsidRPr="007F3C04" w:rsidRDefault="0029364F" w:rsidP="006941E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7F3C0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Splňuje osoba</w:t>
            </w:r>
            <w:r w:rsidR="00106416">
              <w:rPr>
                <w:rStyle w:val="Znakapoznpodarou"/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footnoteReference w:id="9"/>
            </w:r>
            <w:r w:rsidRPr="007F3C0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4167" w:type="pct"/>
            <w:gridSpan w:val="4"/>
            <w:vAlign w:val="center"/>
          </w:tcPr>
          <w:p w14:paraId="5B1C5E79" w14:textId="11256554" w:rsidR="0029364F" w:rsidRPr="009C5AFF" w:rsidRDefault="0029364F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>
              <w:rPr>
                <w:rFonts w:ascii="MS Gothic" w:eastAsia="MS Gothic" w:hAnsi="MS Gothic" w:cstheme="minorHAnsi" w:hint="eastAsia"/>
                <w:sz w:val="20"/>
                <w:szCs w:val="20"/>
                <w:highlight w:val="yellow"/>
                <w:lang w:val="cs-CZ"/>
              </w:rPr>
              <w:t xml:space="preserve"> </w:t>
            </w:r>
          </w:p>
        </w:tc>
      </w:tr>
    </w:tbl>
    <w:p w14:paraId="6BD90AE4" w14:textId="0A8E8C5C" w:rsidR="002C1C66" w:rsidRDefault="002C1C66" w:rsidP="00D75232">
      <w:pPr>
        <w:pStyle w:val="Podnadpis"/>
        <w:jc w:val="both"/>
        <w:rPr>
          <w:rFonts w:asciiTheme="minorHAnsi" w:hAnsiTheme="minorHAnsi" w:cstheme="minorHAnsi"/>
          <w:sz w:val="24"/>
        </w:rPr>
      </w:pPr>
    </w:p>
    <w:p w14:paraId="19AB56A7" w14:textId="69178E3A" w:rsidR="002C1C66" w:rsidRDefault="002C1C66">
      <w:pPr>
        <w:rPr>
          <w:rFonts w:asciiTheme="minorHAnsi" w:hAnsiTheme="minorHAnsi" w:cstheme="minorHAnsi"/>
          <w:b/>
          <w:bCs/>
          <w:lang w:val="cs-CZ"/>
        </w:rPr>
      </w:pPr>
    </w:p>
    <w:p w14:paraId="52AFBE0D" w14:textId="17640BE1" w:rsidR="00D75232" w:rsidRPr="00CE666F" w:rsidRDefault="00A10613" w:rsidP="00D75232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</w:t>
      </w:r>
      <w:r w:rsidR="00D75232" w:rsidRPr="00CE666F">
        <w:rPr>
          <w:rFonts w:asciiTheme="minorHAnsi" w:hAnsiTheme="minorHAnsi" w:cstheme="minorHAnsi"/>
          <w:sz w:val="24"/>
        </w:rPr>
        <w:t xml:space="preserve">) Specialista na </w:t>
      </w:r>
      <w:r>
        <w:rPr>
          <w:rFonts w:asciiTheme="minorHAnsi" w:hAnsiTheme="minorHAnsi" w:cstheme="minorHAnsi"/>
          <w:sz w:val="24"/>
        </w:rPr>
        <w:t>statiku</w:t>
      </w:r>
      <w:r w:rsidR="00D75232" w:rsidRPr="00CE666F">
        <w:rPr>
          <w:rFonts w:asciiTheme="minorHAnsi" w:hAnsiTheme="minorHAnsi" w:cstheme="minorHAnsi"/>
          <w:sz w:val="24"/>
        </w:rPr>
        <w:t xml:space="preserve">: </w:t>
      </w:r>
    </w:p>
    <w:p w14:paraId="3B1ADF00" w14:textId="77777777" w:rsidR="00D75232" w:rsidRPr="00CE666F" w:rsidRDefault="00D75232" w:rsidP="00D75232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D75232" w:rsidRPr="00CE666F" w14:paraId="625FDA12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10E9DA85" w14:textId="77777777" w:rsidR="00D75232" w:rsidRPr="009C5AFF" w:rsidRDefault="00D75232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670D9C9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0D5805BC" w14:textId="77777777" w:rsidTr="00A716CA">
        <w:trPr>
          <w:trHeight w:val="663"/>
        </w:trPr>
        <w:tc>
          <w:tcPr>
            <w:tcW w:w="1418" w:type="pct"/>
            <w:vAlign w:val="center"/>
          </w:tcPr>
          <w:p w14:paraId="123DCDAB" w14:textId="5DA32AB0" w:rsidR="00D75232" w:rsidRPr="009C5AFF" w:rsidRDefault="00D75232" w:rsidP="00A716CA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</w:t>
            </w:r>
            <w:proofErr w:type="gramStart"/>
            <w:r w:rsidR="00CE666F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vydání) 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</w:t>
            </w:r>
            <w:proofErr w:type="gramEnd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dle zákona č.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10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807C687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67778F3A" w14:textId="77777777" w:rsidTr="009C5AFF">
        <w:trPr>
          <w:trHeight w:val="400"/>
        </w:trPr>
        <w:tc>
          <w:tcPr>
            <w:tcW w:w="1418" w:type="pct"/>
            <w:vMerge w:val="restart"/>
            <w:vAlign w:val="center"/>
          </w:tcPr>
          <w:p w14:paraId="04E0A4DD" w14:textId="5A27BAE0" w:rsidR="00D75232" w:rsidRPr="009C5AFF" w:rsidRDefault="00D75232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při </w:t>
            </w:r>
            <w:r w:rsidR="000C0AF7" w:rsidRPr="0077008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v oboru realizace pozemních staveb na pozici „specialista na statiku“ či na jiné obdobné pozici, spočívající v řízení či kontrole stavebních prací se zaměřením na statiku a dynamiku staveb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3921622A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50BFC1B8" w14:textId="558FF018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A10FB6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pozice</w:t>
            </w:r>
            <w:r w:rsidR="00A10FB6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stručná pracovn</w:t>
            </w:r>
            <w:r w:rsidR="000C0AF7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í náplň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113240C0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70BE86AC" w14:textId="77777777" w:rsidR="00D75232" w:rsidRPr="009C5AFF" w:rsidRDefault="00D75232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5841762F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625FD319" w14:textId="5209CA9B" w:rsidR="00D75232" w:rsidRPr="009C5AFF" w:rsidRDefault="000C0AF7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pozice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stručná pracovní náplň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3E7BB381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4FEAB0FC" w14:textId="77777777" w:rsidR="00D75232" w:rsidRPr="009C5AFF" w:rsidRDefault="00D75232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99485F7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51E44D70" w14:textId="5692DDFE" w:rsidR="00D75232" w:rsidRPr="009C5AFF" w:rsidRDefault="000C0AF7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pozice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stručná pracovní náplň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043ECEFF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2AA23255" w14:textId="77777777" w:rsidR="00D75232" w:rsidRPr="009C5AFF" w:rsidRDefault="00D75232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2B71B1E2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43C1FE1F" w14:textId="3ACFC124" w:rsidR="00D75232" w:rsidRPr="009C5AFF" w:rsidRDefault="000C0AF7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pozice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stručná pracovní náplň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552ABFF2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7897B70B" w14:textId="2D170CC8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</w:t>
            </w:r>
            <w:r w:rsidR="004D1CEA"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F5619DA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64129B93" w14:textId="70D91212" w:rsidR="002C1C66" w:rsidRDefault="002C1C66" w:rsidP="00D75232">
      <w:pPr>
        <w:rPr>
          <w:rFonts w:asciiTheme="minorHAnsi" w:hAnsiTheme="minorHAnsi" w:cstheme="minorHAnsi"/>
          <w:lang w:val="cs-CZ"/>
        </w:rPr>
      </w:pPr>
    </w:p>
    <w:p w14:paraId="52972E94" w14:textId="77777777" w:rsidR="002C1C66" w:rsidRDefault="002C1C66">
      <w:pPr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br w:type="page"/>
      </w:r>
    </w:p>
    <w:p w14:paraId="20141B2B" w14:textId="7BEF5528" w:rsidR="00D75232" w:rsidRPr="00CE666F" w:rsidRDefault="00A10613" w:rsidP="00D75232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>D</w:t>
      </w:r>
      <w:r w:rsidR="00D75232" w:rsidRPr="00CE666F">
        <w:rPr>
          <w:rFonts w:asciiTheme="minorHAnsi" w:hAnsiTheme="minorHAnsi" w:cstheme="minorHAnsi"/>
          <w:sz w:val="24"/>
        </w:rPr>
        <w:t xml:space="preserve">) Specialista </w:t>
      </w:r>
      <w:r w:rsidRPr="00A10613">
        <w:rPr>
          <w:rFonts w:asciiTheme="minorHAnsi" w:hAnsiTheme="minorHAnsi" w:cstheme="minorHAnsi"/>
          <w:sz w:val="24"/>
        </w:rPr>
        <w:t>na realizaci vzduchotechniky a ústředního vytápění</w:t>
      </w:r>
      <w:r w:rsidR="00D75232" w:rsidRPr="00CE666F">
        <w:rPr>
          <w:rFonts w:asciiTheme="minorHAnsi" w:hAnsiTheme="minorHAnsi" w:cstheme="minorHAnsi"/>
          <w:sz w:val="24"/>
        </w:rPr>
        <w:t xml:space="preserve">: </w:t>
      </w:r>
    </w:p>
    <w:p w14:paraId="3E63022F" w14:textId="77777777" w:rsidR="00D75232" w:rsidRPr="00CE666F" w:rsidRDefault="00D75232" w:rsidP="00D75232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176"/>
        <w:gridCol w:w="1528"/>
        <w:gridCol w:w="648"/>
        <w:gridCol w:w="1196"/>
        <w:gridCol w:w="3156"/>
        <w:gridCol w:w="2176"/>
        <w:gridCol w:w="2181"/>
      </w:tblGrid>
      <w:tr w:rsidR="00D75232" w:rsidRPr="00CE666F" w14:paraId="25756E49" w14:textId="77777777" w:rsidTr="00A716CA">
        <w:trPr>
          <w:trHeight w:val="550"/>
        </w:trPr>
        <w:tc>
          <w:tcPr>
            <w:tcW w:w="1418" w:type="pct"/>
            <w:gridSpan w:val="2"/>
            <w:tcBorders>
              <w:top w:val="single" w:sz="12" w:space="0" w:color="000000"/>
            </w:tcBorders>
            <w:vAlign w:val="center"/>
          </w:tcPr>
          <w:p w14:paraId="77579C70" w14:textId="77777777" w:rsidR="00D75232" w:rsidRPr="009C5AFF" w:rsidRDefault="00D75232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5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7196CF2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3B9E05D2" w14:textId="77777777" w:rsidTr="00A716CA">
        <w:trPr>
          <w:trHeight w:val="663"/>
        </w:trPr>
        <w:tc>
          <w:tcPr>
            <w:tcW w:w="1418" w:type="pct"/>
            <w:gridSpan w:val="2"/>
            <w:vAlign w:val="center"/>
          </w:tcPr>
          <w:p w14:paraId="2514AF6D" w14:textId="1CE168C0" w:rsidR="00D75232" w:rsidRPr="009C5AFF" w:rsidRDefault="00D75232" w:rsidP="00A716CA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</w:t>
            </w:r>
            <w:proofErr w:type="gramStart"/>
            <w:r w:rsidR="00CE666F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vydání) 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</w:t>
            </w:r>
            <w:proofErr w:type="gramEnd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dle zákona č.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11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5"/>
            <w:shd w:val="clear" w:color="auto" w:fill="auto"/>
            <w:vAlign w:val="center"/>
          </w:tcPr>
          <w:p w14:paraId="259AB853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3E9EEE53" w14:textId="77777777" w:rsidTr="0057248F">
        <w:trPr>
          <w:trHeight w:val="400"/>
        </w:trPr>
        <w:tc>
          <w:tcPr>
            <w:tcW w:w="1418" w:type="pct"/>
            <w:gridSpan w:val="2"/>
            <w:vMerge w:val="restart"/>
            <w:vAlign w:val="center"/>
          </w:tcPr>
          <w:p w14:paraId="38520F93" w14:textId="6A2B4710" w:rsidR="00D75232" w:rsidRPr="009C5AFF" w:rsidRDefault="00D75232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</w:t>
            </w:r>
            <w:r w:rsidR="000C0AF7" w:rsidRPr="0077008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v oboru realizace pozemních staveb </w:t>
            </w:r>
            <w:r w:rsidR="00225262" w:rsidRPr="0022526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na pozici „specialisty na realizaci vzduchotechniky a ústředního vytápění“ či na jiné obdobné pozici</w:t>
            </w:r>
            <w:r w:rsidR="000C0AF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, </w:t>
            </w:r>
            <w:r w:rsidR="000C0AF7" w:rsidRPr="0077008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spočívající v řízení stavebních prací se zaměřením na vzduchotechniku a ústřední vytápění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706" w:type="pct"/>
            <w:gridSpan w:val="2"/>
            <w:shd w:val="clear" w:color="auto" w:fill="auto"/>
            <w:vAlign w:val="center"/>
          </w:tcPr>
          <w:p w14:paraId="3F2C3C6A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3"/>
            <w:shd w:val="clear" w:color="auto" w:fill="auto"/>
            <w:vAlign w:val="center"/>
          </w:tcPr>
          <w:p w14:paraId="1F168953" w14:textId="4214908E" w:rsidR="00D75232" w:rsidRPr="009C5AFF" w:rsidRDefault="000C0AF7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pozice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stručná pracovní náplň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240BD10E" w14:textId="77777777" w:rsidTr="0057248F">
        <w:trPr>
          <w:trHeight w:val="400"/>
        </w:trPr>
        <w:tc>
          <w:tcPr>
            <w:tcW w:w="1418" w:type="pct"/>
            <w:gridSpan w:val="2"/>
            <w:vMerge/>
            <w:vAlign w:val="center"/>
          </w:tcPr>
          <w:p w14:paraId="7229B054" w14:textId="77777777" w:rsidR="00D75232" w:rsidRPr="009C5AFF" w:rsidRDefault="00D75232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gridSpan w:val="2"/>
            <w:shd w:val="clear" w:color="auto" w:fill="auto"/>
            <w:vAlign w:val="center"/>
          </w:tcPr>
          <w:p w14:paraId="445E7FF9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3"/>
            <w:shd w:val="clear" w:color="auto" w:fill="auto"/>
            <w:vAlign w:val="center"/>
          </w:tcPr>
          <w:p w14:paraId="78605E3A" w14:textId="3CC4E05F" w:rsidR="00D75232" w:rsidRPr="009C5AFF" w:rsidRDefault="000C0AF7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pozice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stručná pracovní náplň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473C24F6" w14:textId="77777777" w:rsidTr="0057248F">
        <w:trPr>
          <w:trHeight w:val="400"/>
        </w:trPr>
        <w:tc>
          <w:tcPr>
            <w:tcW w:w="1418" w:type="pct"/>
            <w:gridSpan w:val="2"/>
            <w:vMerge/>
            <w:vAlign w:val="center"/>
          </w:tcPr>
          <w:p w14:paraId="745FD4D5" w14:textId="77777777" w:rsidR="00D75232" w:rsidRPr="009C5AFF" w:rsidRDefault="00D75232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gridSpan w:val="2"/>
            <w:shd w:val="clear" w:color="auto" w:fill="auto"/>
            <w:vAlign w:val="center"/>
          </w:tcPr>
          <w:p w14:paraId="1B74EBEA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3"/>
            <w:shd w:val="clear" w:color="auto" w:fill="auto"/>
            <w:vAlign w:val="center"/>
          </w:tcPr>
          <w:p w14:paraId="6F8B1F49" w14:textId="289EEEC0" w:rsidR="00D75232" w:rsidRPr="009C5AFF" w:rsidRDefault="000C0AF7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pozice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stručná pracovní náplň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19BCDC73" w14:textId="77777777" w:rsidTr="0057248F">
        <w:trPr>
          <w:trHeight w:val="400"/>
        </w:trPr>
        <w:tc>
          <w:tcPr>
            <w:tcW w:w="1418" w:type="pct"/>
            <w:gridSpan w:val="2"/>
            <w:vMerge/>
            <w:vAlign w:val="center"/>
          </w:tcPr>
          <w:p w14:paraId="6962CB81" w14:textId="77777777" w:rsidR="00D75232" w:rsidRPr="009C5AFF" w:rsidRDefault="00D75232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gridSpan w:val="2"/>
            <w:shd w:val="clear" w:color="auto" w:fill="auto"/>
            <w:vAlign w:val="center"/>
          </w:tcPr>
          <w:p w14:paraId="0E260169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3"/>
            <w:shd w:val="clear" w:color="auto" w:fill="auto"/>
            <w:vAlign w:val="center"/>
          </w:tcPr>
          <w:p w14:paraId="6310E20C" w14:textId="396CCD86" w:rsidR="00D75232" w:rsidRPr="009C5AFF" w:rsidRDefault="000C0AF7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pozice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stručná pracovní náplň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9175C9" w:rsidRPr="00BB7780" w14:paraId="63E35BC1" w14:textId="77777777" w:rsidTr="00FB1297">
        <w:trPr>
          <w:trHeight w:val="1141"/>
        </w:trPr>
        <w:tc>
          <w:tcPr>
            <w:tcW w:w="5000" w:type="pct"/>
            <w:gridSpan w:val="7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CC1DA5F" w14:textId="00B936BC" w:rsidR="009175C9" w:rsidRPr="00BB7780" w:rsidRDefault="00FB1297" w:rsidP="00413C3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770084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 xml:space="preserve">Minimálně </w:t>
            </w:r>
            <w:r w:rsidR="00F74B4E" w:rsidRPr="00F74B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1 </w:t>
            </w:r>
            <w:r w:rsidR="00F74B4E" w:rsidRPr="00770084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>zkušenost na pozici spojené s řízením stavebních prací při realizaci TZB v budově obdobného charakteru jako je předmět plnění zakázky, tj. (i) administrativní budově, nebo (</w:t>
            </w:r>
            <w:proofErr w:type="spellStart"/>
            <w:r w:rsidR="00F74B4E" w:rsidRPr="00770084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>ii</w:t>
            </w:r>
            <w:proofErr w:type="spellEnd"/>
            <w:r w:rsidR="00F74B4E" w:rsidRPr="00770084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>) budově staveb občanského vybavení dle definice uvedené v ustanovení § 6 vyhlášky č. 398/2009 Sb., nebo (</w:t>
            </w:r>
            <w:proofErr w:type="spellStart"/>
            <w:r w:rsidR="00F74B4E" w:rsidRPr="00770084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>iii</w:t>
            </w:r>
            <w:proofErr w:type="spellEnd"/>
            <w:r w:rsidR="00F74B4E" w:rsidRPr="00770084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 xml:space="preserve">) jiné </w:t>
            </w:r>
            <w:r w:rsidR="002B4878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>zděné</w:t>
            </w:r>
            <w:r w:rsidR="002B4878" w:rsidRPr="00770084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 xml:space="preserve"> </w:t>
            </w:r>
            <w:r w:rsidR="00F74B4E" w:rsidRPr="00770084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>budově</w:t>
            </w:r>
            <w:r w:rsidR="00030385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>, a</w:t>
            </w:r>
            <w:r w:rsidR="00F74B4E" w:rsidRPr="00770084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 xml:space="preserve"> to ve finančním objemu min. </w:t>
            </w:r>
            <w:proofErr w:type="gramStart"/>
            <w:r w:rsidR="00F74B4E" w:rsidRPr="00770084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>15.000.000,-</w:t>
            </w:r>
            <w:proofErr w:type="gramEnd"/>
            <w:r w:rsidR="00F74B4E" w:rsidRPr="00770084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 xml:space="preserve"> Kč bez DPH (</w:t>
            </w:r>
            <w:r w:rsidR="00F74B4E" w:rsidRPr="0077008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cs-CZ"/>
              </w:rPr>
              <w:t>hodnota instalačních prací včetně použitého materiálu a zařízení</w:t>
            </w:r>
            <w:r w:rsidR="00F74B4E" w:rsidRPr="00770084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>)</w:t>
            </w:r>
          </w:p>
        </w:tc>
      </w:tr>
      <w:tr w:rsidR="009175C9" w:rsidRPr="00B2376D" w14:paraId="4328398B" w14:textId="77777777" w:rsidTr="006941E8">
        <w:trPr>
          <w:trHeight w:val="683"/>
        </w:trPr>
        <w:tc>
          <w:tcPr>
            <w:tcW w:w="833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2443F506" w14:textId="77777777" w:rsidR="009175C9" w:rsidRPr="00B2376D" w:rsidRDefault="009175C9" w:rsidP="0069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Objednatel</w:t>
            </w:r>
          </w:p>
          <w:p w14:paraId="5E1BAEF6" w14:textId="77777777" w:rsidR="009175C9" w:rsidRPr="00B2376D" w:rsidRDefault="009175C9" w:rsidP="0069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6713EDA7" w14:textId="77777777" w:rsidR="009175C9" w:rsidRPr="00B2376D" w:rsidRDefault="009175C9" w:rsidP="006941E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02911B27" w14:textId="77777777" w:rsidR="009175C9" w:rsidRPr="00B2376D" w:rsidRDefault="009175C9" w:rsidP="006941E8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Zhotovitel</w:t>
            </w:r>
          </w:p>
          <w:p w14:paraId="13CB67D6" w14:textId="77777777" w:rsidR="009175C9" w:rsidRPr="00B2376D" w:rsidRDefault="009175C9" w:rsidP="006941E8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7D5B26DA" w14:textId="77777777" w:rsidR="009175C9" w:rsidRPr="00B2376D" w:rsidRDefault="009175C9" w:rsidP="006941E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1666" w:type="pct"/>
            <w:gridSpan w:val="2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EE6D30" w14:textId="77777777" w:rsidR="009175C9" w:rsidRPr="00071E87" w:rsidRDefault="009175C9" w:rsidP="006941E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green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Předmět a rozsah plnění</w:t>
            </w:r>
            <w:r w:rsidRPr="00B2376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místo plnění</w:t>
            </w:r>
            <w:r w:rsidRPr="00B2376D">
              <w:rPr>
                <w:rStyle w:val="Znakapoznpodarou"/>
                <w:rFonts w:asciiTheme="minorHAnsi" w:hAnsiTheme="minorHAnsi" w:cstheme="minorHAnsi"/>
                <w:sz w:val="20"/>
                <w:szCs w:val="20"/>
                <w:lang w:val="cs-CZ"/>
              </w:rPr>
              <w:footnoteReference w:id="12"/>
            </w:r>
          </w:p>
        </w:tc>
        <w:tc>
          <w:tcPr>
            <w:tcW w:w="833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51DF84CE" w14:textId="77777777" w:rsidR="009175C9" w:rsidRPr="004F6EF4" w:rsidRDefault="009175C9" w:rsidP="006941E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4F6EF4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Kontaktní údaje objednatele (kontaktní osoba, tel. číslo, e-mail)</w:t>
            </w:r>
          </w:p>
        </w:tc>
        <w:tc>
          <w:tcPr>
            <w:tcW w:w="835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06F6BFC9" w14:textId="12AFB815" w:rsidR="009175C9" w:rsidRPr="00B2376D" w:rsidRDefault="009175C9" w:rsidP="006941E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Cena</w:t>
            </w:r>
            <w:r w:rsidR="000C0AF7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 za požadované plnění -</w:t>
            </w: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 </w:t>
            </w: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br/>
              <w:t>(Kč bez DPH)</w:t>
            </w:r>
          </w:p>
        </w:tc>
      </w:tr>
      <w:tr w:rsidR="009175C9" w:rsidRPr="009C5AFF" w14:paraId="5EDF4A31" w14:textId="77777777" w:rsidTr="00FB1297">
        <w:trPr>
          <w:trHeight w:val="1057"/>
        </w:trPr>
        <w:tc>
          <w:tcPr>
            <w:tcW w:w="833" w:type="pct"/>
            <w:tcBorders>
              <w:bottom w:val="single" w:sz="4" w:space="0" w:color="000000"/>
            </w:tcBorders>
            <w:vAlign w:val="center"/>
          </w:tcPr>
          <w:p w14:paraId="793453D2" w14:textId="77777777" w:rsidR="009175C9" w:rsidRPr="009C5AFF" w:rsidRDefault="009175C9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833" w:type="pct"/>
            <w:gridSpan w:val="2"/>
            <w:tcBorders>
              <w:bottom w:val="single" w:sz="4" w:space="0" w:color="000000"/>
            </w:tcBorders>
            <w:vAlign w:val="center"/>
          </w:tcPr>
          <w:p w14:paraId="6780A6AF" w14:textId="77777777" w:rsidR="009175C9" w:rsidRPr="009C5AFF" w:rsidRDefault="009175C9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1666" w:type="pct"/>
            <w:gridSpan w:val="2"/>
            <w:tcBorders>
              <w:bottom w:val="single" w:sz="4" w:space="0" w:color="000000"/>
            </w:tcBorders>
            <w:vAlign w:val="center"/>
          </w:tcPr>
          <w:p w14:paraId="4D876A1B" w14:textId="77777777" w:rsidR="009175C9" w:rsidRPr="009C5AFF" w:rsidRDefault="009175C9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833" w:type="pct"/>
            <w:tcBorders>
              <w:bottom w:val="single" w:sz="4" w:space="0" w:color="000000"/>
            </w:tcBorders>
            <w:vAlign w:val="center"/>
          </w:tcPr>
          <w:p w14:paraId="5EFE622D" w14:textId="77777777" w:rsidR="009175C9" w:rsidRPr="009C5AFF" w:rsidRDefault="009175C9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835" w:type="pct"/>
            <w:tcBorders>
              <w:bottom w:val="single" w:sz="4" w:space="0" w:color="000000"/>
            </w:tcBorders>
            <w:vAlign w:val="center"/>
          </w:tcPr>
          <w:p w14:paraId="6009466A" w14:textId="77777777" w:rsidR="009175C9" w:rsidRPr="009C5AFF" w:rsidRDefault="009175C9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  <w:tr w:rsidR="009175C9" w:rsidRPr="009C5AFF" w14:paraId="34EA7ECE" w14:textId="77777777" w:rsidTr="00FB1297">
        <w:trPr>
          <w:trHeight w:val="1057"/>
        </w:trPr>
        <w:tc>
          <w:tcPr>
            <w:tcW w:w="833" w:type="pct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45C0F361" w14:textId="77777777" w:rsidR="009175C9" w:rsidRPr="009C5AFF" w:rsidRDefault="009175C9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1645B638" w14:textId="77777777" w:rsidR="009175C9" w:rsidRPr="009C5AFF" w:rsidRDefault="009175C9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0B6C3DFD" w14:textId="77777777" w:rsidR="009175C9" w:rsidRPr="009C5AFF" w:rsidRDefault="009175C9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833" w:type="pct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5292DCDD" w14:textId="77777777" w:rsidR="009175C9" w:rsidRPr="009C5AFF" w:rsidRDefault="009175C9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835" w:type="pct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72FEED6" w14:textId="77777777" w:rsidR="009175C9" w:rsidRPr="009C5AFF" w:rsidRDefault="009175C9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  <w:tr w:rsidR="009175C9" w:rsidRPr="009C5AFF" w14:paraId="5F6CA872" w14:textId="77777777" w:rsidTr="00FB1297">
        <w:trPr>
          <w:trHeight w:val="689"/>
        </w:trPr>
        <w:tc>
          <w:tcPr>
            <w:tcW w:w="1418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54DCD37" w14:textId="77777777" w:rsidR="009175C9" w:rsidRPr="009C5AFF" w:rsidRDefault="009175C9" w:rsidP="006941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 dodavateli (zaměstnanec, poddodavatel, zaměstnanec poddodavatele apod.):</w:t>
            </w:r>
          </w:p>
        </w:tc>
        <w:tc>
          <w:tcPr>
            <w:tcW w:w="3582" w:type="pct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C6886D" w14:textId="77777777" w:rsidR="009175C9" w:rsidRPr="009C5AFF" w:rsidRDefault="009175C9" w:rsidP="006941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3F84A730" w14:textId="06AC99EB" w:rsidR="00B37111" w:rsidRDefault="00B37111" w:rsidP="00D75232">
      <w:pPr>
        <w:rPr>
          <w:rFonts w:asciiTheme="minorHAnsi" w:hAnsiTheme="minorHAnsi" w:cstheme="minorHAnsi"/>
          <w:lang w:val="cs-CZ"/>
        </w:rPr>
      </w:pPr>
    </w:p>
    <w:p w14:paraId="26996E8A" w14:textId="7C05DDEE" w:rsidR="00B37111" w:rsidRDefault="00B37111">
      <w:pPr>
        <w:rPr>
          <w:rFonts w:asciiTheme="minorHAnsi" w:hAnsiTheme="minorHAnsi" w:cstheme="minorHAnsi"/>
          <w:lang w:val="cs-CZ"/>
        </w:rPr>
      </w:pPr>
    </w:p>
    <w:p w14:paraId="7E1547A4" w14:textId="235DF4EB" w:rsidR="004D1CEA" w:rsidRPr="00CE666F" w:rsidRDefault="00A10613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</w:t>
      </w:r>
      <w:r w:rsidR="004D1CEA" w:rsidRPr="00CE666F">
        <w:rPr>
          <w:rFonts w:asciiTheme="minorHAnsi" w:hAnsiTheme="minorHAnsi" w:cstheme="minorHAnsi"/>
          <w:sz w:val="24"/>
        </w:rPr>
        <w:t xml:space="preserve">) Specialista na </w:t>
      </w:r>
      <w:r>
        <w:rPr>
          <w:rFonts w:asciiTheme="minorHAnsi" w:hAnsiTheme="minorHAnsi" w:cstheme="minorHAnsi"/>
          <w:sz w:val="24"/>
        </w:rPr>
        <w:t>elektro</w:t>
      </w:r>
      <w:r w:rsidR="004D1CEA" w:rsidRPr="00CE666F">
        <w:rPr>
          <w:rFonts w:asciiTheme="minorHAnsi" w:hAnsiTheme="minorHAnsi" w:cstheme="minorHAnsi"/>
          <w:sz w:val="24"/>
        </w:rPr>
        <w:t xml:space="preserve">: </w:t>
      </w:r>
    </w:p>
    <w:p w14:paraId="116A5112" w14:textId="77777777" w:rsidR="004D1CEA" w:rsidRPr="00CE666F" w:rsidRDefault="004D1CEA" w:rsidP="004D1CE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176"/>
        <w:gridCol w:w="1528"/>
        <w:gridCol w:w="648"/>
        <w:gridCol w:w="1196"/>
        <w:gridCol w:w="3156"/>
        <w:gridCol w:w="2176"/>
        <w:gridCol w:w="2181"/>
      </w:tblGrid>
      <w:tr w:rsidR="00A10613" w:rsidRPr="00CE666F" w14:paraId="209E1772" w14:textId="77777777" w:rsidTr="005C624E">
        <w:trPr>
          <w:trHeight w:val="550"/>
        </w:trPr>
        <w:tc>
          <w:tcPr>
            <w:tcW w:w="1418" w:type="pct"/>
            <w:gridSpan w:val="2"/>
            <w:tcBorders>
              <w:top w:val="single" w:sz="12" w:space="0" w:color="000000"/>
            </w:tcBorders>
            <w:vAlign w:val="center"/>
          </w:tcPr>
          <w:p w14:paraId="148F06F9" w14:textId="77777777" w:rsidR="00A10613" w:rsidRPr="009C5AFF" w:rsidRDefault="00A10613" w:rsidP="005C624E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5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E0B3FDE" w14:textId="77777777" w:rsidR="00A10613" w:rsidRPr="009C5AFF" w:rsidRDefault="00A10613" w:rsidP="005C624E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A10613" w:rsidRPr="00CE666F" w14:paraId="46CBB69A" w14:textId="77777777" w:rsidTr="005C624E">
        <w:trPr>
          <w:trHeight w:val="663"/>
        </w:trPr>
        <w:tc>
          <w:tcPr>
            <w:tcW w:w="1418" w:type="pct"/>
            <w:gridSpan w:val="2"/>
            <w:vAlign w:val="center"/>
          </w:tcPr>
          <w:p w14:paraId="6BF62430" w14:textId="6A05B116" w:rsidR="00A10613" w:rsidRPr="009C5AFF" w:rsidRDefault="00A10613" w:rsidP="005C624E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 (název a datum vydání) osvědčení dle zákona č.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13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5"/>
            <w:shd w:val="clear" w:color="auto" w:fill="auto"/>
            <w:vAlign w:val="center"/>
          </w:tcPr>
          <w:p w14:paraId="5CD732FB" w14:textId="77777777" w:rsidR="00A10613" w:rsidRPr="009C5AFF" w:rsidRDefault="00A10613" w:rsidP="005C624E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A10613" w:rsidRPr="00CE666F" w14:paraId="030E78DF" w14:textId="77777777" w:rsidTr="00B37111">
        <w:trPr>
          <w:trHeight w:val="400"/>
        </w:trPr>
        <w:tc>
          <w:tcPr>
            <w:tcW w:w="1418" w:type="pct"/>
            <w:gridSpan w:val="2"/>
            <w:vMerge w:val="restart"/>
            <w:vAlign w:val="center"/>
          </w:tcPr>
          <w:p w14:paraId="10290F9C" w14:textId="1E3E394B" w:rsidR="00A10613" w:rsidRPr="009C5AFF" w:rsidRDefault="00A10613" w:rsidP="005C62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</w:t>
            </w:r>
            <w:r w:rsidR="000C0AF7" w:rsidRPr="0077008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v oboru realizace pozemních staveb na pozici na pozici „specialisty na elektro“ či na jiné obdobné pozici, spočívající v řízení stavebních prací se zaměřením na oblast elektro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706" w:type="pct"/>
            <w:gridSpan w:val="2"/>
            <w:shd w:val="clear" w:color="auto" w:fill="auto"/>
            <w:vAlign w:val="center"/>
          </w:tcPr>
          <w:p w14:paraId="12488919" w14:textId="77777777" w:rsidR="00A10613" w:rsidRPr="009C5AFF" w:rsidRDefault="00A10613" w:rsidP="005C624E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3"/>
            <w:shd w:val="clear" w:color="auto" w:fill="auto"/>
            <w:vAlign w:val="center"/>
          </w:tcPr>
          <w:p w14:paraId="03C04B1E" w14:textId="39C0FF6D" w:rsidR="00A10613" w:rsidRPr="009C5AFF" w:rsidRDefault="000C0AF7" w:rsidP="005C624E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pozice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stručná pracovní náplň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A10613" w:rsidRPr="00CE666F" w14:paraId="65031758" w14:textId="77777777" w:rsidTr="00B37111">
        <w:trPr>
          <w:trHeight w:val="400"/>
        </w:trPr>
        <w:tc>
          <w:tcPr>
            <w:tcW w:w="1418" w:type="pct"/>
            <w:gridSpan w:val="2"/>
            <w:vMerge/>
            <w:vAlign w:val="center"/>
          </w:tcPr>
          <w:p w14:paraId="5D3FB49D" w14:textId="77777777" w:rsidR="00A10613" w:rsidRPr="009C5AFF" w:rsidRDefault="00A10613" w:rsidP="005C62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gridSpan w:val="2"/>
            <w:shd w:val="clear" w:color="auto" w:fill="auto"/>
            <w:vAlign w:val="center"/>
          </w:tcPr>
          <w:p w14:paraId="7000CE51" w14:textId="77777777" w:rsidR="00A10613" w:rsidRPr="009C5AFF" w:rsidRDefault="00A10613" w:rsidP="005C624E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3"/>
            <w:shd w:val="clear" w:color="auto" w:fill="auto"/>
            <w:vAlign w:val="center"/>
          </w:tcPr>
          <w:p w14:paraId="69F7DDC1" w14:textId="6103D2C5" w:rsidR="00A10613" w:rsidRPr="009C5AFF" w:rsidRDefault="000C0AF7" w:rsidP="005C624E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pozice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stručná pracovní náplň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A10613" w:rsidRPr="00CE666F" w14:paraId="71B5E93A" w14:textId="77777777" w:rsidTr="00B37111">
        <w:trPr>
          <w:trHeight w:val="400"/>
        </w:trPr>
        <w:tc>
          <w:tcPr>
            <w:tcW w:w="1418" w:type="pct"/>
            <w:gridSpan w:val="2"/>
            <w:vMerge/>
            <w:vAlign w:val="center"/>
          </w:tcPr>
          <w:p w14:paraId="42A369D4" w14:textId="77777777" w:rsidR="00A10613" w:rsidRPr="009C5AFF" w:rsidRDefault="00A10613" w:rsidP="005C62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gridSpan w:val="2"/>
            <w:shd w:val="clear" w:color="auto" w:fill="auto"/>
            <w:vAlign w:val="center"/>
          </w:tcPr>
          <w:p w14:paraId="121FC236" w14:textId="77777777" w:rsidR="00A10613" w:rsidRPr="009C5AFF" w:rsidRDefault="00A10613" w:rsidP="005C624E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3"/>
            <w:shd w:val="clear" w:color="auto" w:fill="auto"/>
            <w:vAlign w:val="center"/>
          </w:tcPr>
          <w:p w14:paraId="676A3D13" w14:textId="71D2735C" w:rsidR="00A10613" w:rsidRPr="009C5AFF" w:rsidRDefault="000C0AF7" w:rsidP="005C624E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pozice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stručná pracovní náplň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A10613" w:rsidRPr="00CE666F" w14:paraId="4D9A6904" w14:textId="77777777" w:rsidTr="00B37111">
        <w:trPr>
          <w:trHeight w:val="400"/>
        </w:trPr>
        <w:tc>
          <w:tcPr>
            <w:tcW w:w="1418" w:type="pct"/>
            <w:gridSpan w:val="2"/>
            <w:vMerge/>
            <w:vAlign w:val="center"/>
          </w:tcPr>
          <w:p w14:paraId="6AC1426A" w14:textId="77777777" w:rsidR="00A10613" w:rsidRPr="009C5AFF" w:rsidRDefault="00A10613" w:rsidP="005C624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gridSpan w:val="2"/>
            <w:shd w:val="clear" w:color="auto" w:fill="auto"/>
            <w:vAlign w:val="center"/>
          </w:tcPr>
          <w:p w14:paraId="131DCF87" w14:textId="77777777" w:rsidR="00A10613" w:rsidRPr="009C5AFF" w:rsidRDefault="00A10613" w:rsidP="005C624E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gridSpan w:val="3"/>
            <w:shd w:val="clear" w:color="auto" w:fill="auto"/>
            <w:vAlign w:val="center"/>
          </w:tcPr>
          <w:p w14:paraId="79AF1A8C" w14:textId="78B3920A" w:rsidR="00A10613" w:rsidRPr="009C5AFF" w:rsidRDefault="000C0AF7" w:rsidP="005C624E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pozice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stručná pracovní náplň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A10613" w:rsidRPr="00CE666F" w14:paraId="5FC35BDA" w14:textId="77777777" w:rsidTr="005C624E">
        <w:trPr>
          <w:trHeight w:val="689"/>
        </w:trPr>
        <w:tc>
          <w:tcPr>
            <w:tcW w:w="1418" w:type="pct"/>
            <w:gridSpan w:val="2"/>
            <w:vAlign w:val="center"/>
          </w:tcPr>
          <w:p w14:paraId="37BB978B" w14:textId="77777777" w:rsidR="00A10613" w:rsidRPr="009C5AFF" w:rsidRDefault="00A10613" w:rsidP="005C624E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 dodavateli (zaměstnanec, poddodavatel, zaměstnanec poddodavatele apod.):</w:t>
            </w:r>
          </w:p>
        </w:tc>
        <w:tc>
          <w:tcPr>
            <w:tcW w:w="3582" w:type="pct"/>
            <w:gridSpan w:val="5"/>
            <w:shd w:val="clear" w:color="auto" w:fill="auto"/>
            <w:vAlign w:val="center"/>
          </w:tcPr>
          <w:p w14:paraId="32B18836" w14:textId="77777777" w:rsidR="00A10613" w:rsidRPr="009C5AFF" w:rsidRDefault="00A10613" w:rsidP="005C624E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B37111" w:rsidRPr="00B37111" w14:paraId="2A32C01A" w14:textId="77777777" w:rsidTr="0095119C">
        <w:trPr>
          <w:trHeight w:val="1141"/>
        </w:trPr>
        <w:tc>
          <w:tcPr>
            <w:tcW w:w="5000" w:type="pct"/>
            <w:gridSpan w:val="7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92ACE21" w14:textId="644C8341" w:rsidR="00B37111" w:rsidRPr="00273650" w:rsidRDefault="00030385" w:rsidP="00413C3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lastRenderedPageBreak/>
              <w:t>M</w:t>
            </w:r>
            <w:r w:rsidRPr="00030385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 xml:space="preserve">inimálně </w:t>
            </w:r>
            <w:r w:rsidRPr="006F00B7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1</w:t>
            </w:r>
            <w:r w:rsidRPr="00030385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 xml:space="preserve"> zkušenost na pozici spojené s řízením elektroinstalačních prací v budově obdobného charakteru jako je předmět plnění zakázky, tj. (i) administrativní budově, nebo (</w:t>
            </w:r>
            <w:proofErr w:type="spellStart"/>
            <w:r w:rsidRPr="00030385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>ii</w:t>
            </w:r>
            <w:proofErr w:type="spellEnd"/>
            <w:r w:rsidRPr="00030385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>) budově staveb občanského vybavení dle definice uvedené v ustanovení § 6 vyhlášky č. 398/2009 Sb., nebo (</w:t>
            </w:r>
            <w:proofErr w:type="spellStart"/>
            <w:r w:rsidRPr="00030385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>iii</w:t>
            </w:r>
            <w:proofErr w:type="spellEnd"/>
            <w:r w:rsidRPr="00030385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 xml:space="preserve">) jiné </w:t>
            </w:r>
            <w:r w:rsidR="002B4878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>zděné</w:t>
            </w:r>
            <w:r w:rsidR="002B4878" w:rsidRPr="00030385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 xml:space="preserve"> </w:t>
            </w:r>
            <w:r w:rsidRPr="00030385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 xml:space="preserve">budově, a to ve finančním objemu min. </w:t>
            </w:r>
            <w:proofErr w:type="gramStart"/>
            <w:r w:rsidRPr="00030385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>20.000.000,-</w:t>
            </w:r>
            <w:proofErr w:type="gramEnd"/>
            <w:r w:rsidRPr="00030385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 xml:space="preserve"> Kč bez DPH (</w:t>
            </w:r>
            <w:r w:rsidRPr="006F00B7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cs-CZ"/>
              </w:rPr>
              <w:t>hodnota elektroinstalačních prací včetně</w:t>
            </w:r>
            <w:r w:rsidRPr="00030385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 xml:space="preserve"> </w:t>
            </w:r>
            <w:r w:rsidRPr="006F00B7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cs-CZ"/>
              </w:rPr>
              <w:t>použitého materiálu a zařízení</w:t>
            </w:r>
            <w:r w:rsidRPr="00030385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>)</w:t>
            </w:r>
          </w:p>
        </w:tc>
      </w:tr>
      <w:tr w:rsidR="00B37111" w:rsidRPr="00B37111" w14:paraId="0B9CE191" w14:textId="77777777" w:rsidTr="0095119C">
        <w:trPr>
          <w:trHeight w:val="683"/>
        </w:trPr>
        <w:tc>
          <w:tcPr>
            <w:tcW w:w="833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78005F70" w14:textId="77777777" w:rsidR="00B37111" w:rsidRPr="00406969" w:rsidRDefault="00B37111" w:rsidP="00B37111">
            <w:pPr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</w:pPr>
            <w:r w:rsidRPr="00406969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>Objednatel</w:t>
            </w:r>
          </w:p>
          <w:p w14:paraId="415A3C28" w14:textId="77777777" w:rsidR="00B37111" w:rsidRPr="00406969" w:rsidRDefault="00B37111" w:rsidP="00B37111">
            <w:pPr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</w:pPr>
            <w:r w:rsidRPr="00406969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>referenční zakázky</w:t>
            </w:r>
          </w:p>
          <w:p w14:paraId="3DC296BC" w14:textId="77777777" w:rsidR="00B37111" w:rsidRPr="00406969" w:rsidRDefault="00B37111" w:rsidP="00B37111">
            <w:pPr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</w:pPr>
            <w:r w:rsidRPr="00406969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6D1D79B8" w14:textId="77777777" w:rsidR="00B37111" w:rsidRPr="00406969" w:rsidRDefault="00B37111" w:rsidP="00B37111">
            <w:pPr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</w:pPr>
            <w:r w:rsidRPr="00406969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>Zhotovitel</w:t>
            </w:r>
          </w:p>
          <w:p w14:paraId="1ED3765E" w14:textId="77777777" w:rsidR="00B37111" w:rsidRPr="00406969" w:rsidRDefault="00B37111" w:rsidP="00B37111">
            <w:pPr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</w:pPr>
            <w:r w:rsidRPr="00406969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>referenční zakázky</w:t>
            </w:r>
          </w:p>
          <w:p w14:paraId="3170A4A1" w14:textId="77777777" w:rsidR="00B37111" w:rsidRPr="00406969" w:rsidRDefault="00B37111" w:rsidP="00B37111">
            <w:pPr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</w:pPr>
            <w:r w:rsidRPr="00406969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1666" w:type="pct"/>
            <w:gridSpan w:val="2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687BF8" w14:textId="77777777" w:rsidR="00B37111" w:rsidRPr="00406969" w:rsidRDefault="00B37111" w:rsidP="00B37111">
            <w:pPr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</w:pPr>
            <w:r w:rsidRPr="00406969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>Předmět a rozsah plnění a místo plnění</w:t>
            </w:r>
            <w:r w:rsidRPr="00406969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  <w:lang w:val="cs-CZ"/>
              </w:rPr>
              <w:footnoteReference w:id="14"/>
            </w:r>
          </w:p>
        </w:tc>
        <w:tc>
          <w:tcPr>
            <w:tcW w:w="833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4868BDDF" w14:textId="77777777" w:rsidR="00B37111" w:rsidRPr="00406969" w:rsidRDefault="00B37111" w:rsidP="00B37111">
            <w:pPr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</w:pPr>
            <w:r w:rsidRPr="00406969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>Kontaktní údaje objednatele (kontaktní osoba, tel. číslo, e-mail)</w:t>
            </w:r>
          </w:p>
        </w:tc>
        <w:tc>
          <w:tcPr>
            <w:tcW w:w="835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7548F99D" w14:textId="7BF2AA7F" w:rsidR="00B37111" w:rsidRPr="00406969" w:rsidRDefault="00B37111" w:rsidP="00B37111">
            <w:pPr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</w:pPr>
            <w:r w:rsidRPr="00406969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 xml:space="preserve">Cena za </w:t>
            </w:r>
            <w:r w:rsidR="000C0AF7" w:rsidRPr="00406969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>požadované plnění</w:t>
            </w:r>
            <w:r w:rsidRPr="00406969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t xml:space="preserve"> </w:t>
            </w:r>
            <w:r w:rsidRPr="00406969">
              <w:rPr>
                <w:rFonts w:asciiTheme="minorHAnsi" w:hAnsiTheme="minorHAnsi" w:cstheme="minorHAnsi"/>
                <w:bCs/>
                <w:sz w:val="20"/>
                <w:szCs w:val="20"/>
                <w:lang w:val="cs-CZ"/>
              </w:rPr>
              <w:br/>
              <w:t>(Kč bez DPH)</w:t>
            </w:r>
          </w:p>
        </w:tc>
      </w:tr>
      <w:tr w:rsidR="00B37111" w:rsidRPr="00B37111" w14:paraId="22554633" w14:textId="77777777" w:rsidTr="0095119C">
        <w:trPr>
          <w:trHeight w:val="1057"/>
        </w:trPr>
        <w:tc>
          <w:tcPr>
            <w:tcW w:w="833" w:type="pct"/>
            <w:tcBorders>
              <w:bottom w:val="single" w:sz="4" w:space="0" w:color="000000"/>
            </w:tcBorders>
            <w:vAlign w:val="center"/>
          </w:tcPr>
          <w:p w14:paraId="1C862FF3" w14:textId="77777777" w:rsidR="00B37111" w:rsidRPr="00B37111" w:rsidRDefault="00B37111" w:rsidP="00B37111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</w:tc>
        <w:tc>
          <w:tcPr>
            <w:tcW w:w="833" w:type="pct"/>
            <w:gridSpan w:val="2"/>
            <w:tcBorders>
              <w:bottom w:val="single" w:sz="4" w:space="0" w:color="000000"/>
            </w:tcBorders>
            <w:vAlign w:val="center"/>
          </w:tcPr>
          <w:p w14:paraId="62EA4090" w14:textId="77777777" w:rsidR="00B37111" w:rsidRPr="00B37111" w:rsidRDefault="00B37111" w:rsidP="00B37111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</w:tc>
        <w:tc>
          <w:tcPr>
            <w:tcW w:w="1666" w:type="pct"/>
            <w:gridSpan w:val="2"/>
            <w:tcBorders>
              <w:bottom w:val="single" w:sz="4" w:space="0" w:color="000000"/>
            </w:tcBorders>
            <w:vAlign w:val="center"/>
          </w:tcPr>
          <w:p w14:paraId="4FBBB27F" w14:textId="77777777" w:rsidR="00B37111" w:rsidRPr="00B37111" w:rsidRDefault="00B37111" w:rsidP="00B37111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</w:tc>
        <w:tc>
          <w:tcPr>
            <w:tcW w:w="833" w:type="pct"/>
            <w:tcBorders>
              <w:bottom w:val="single" w:sz="4" w:space="0" w:color="000000"/>
            </w:tcBorders>
            <w:vAlign w:val="center"/>
          </w:tcPr>
          <w:p w14:paraId="6EBB9856" w14:textId="77777777" w:rsidR="00B37111" w:rsidRPr="00B37111" w:rsidRDefault="00B37111" w:rsidP="00B37111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</w:tc>
        <w:tc>
          <w:tcPr>
            <w:tcW w:w="835" w:type="pct"/>
            <w:tcBorders>
              <w:bottom w:val="single" w:sz="4" w:space="0" w:color="000000"/>
            </w:tcBorders>
            <w:vAlign w:val="center"/>
          </w:tcPr>
          <w:p w14:paraId="2DD01228" w14:textId="77777777" w:rsidR="00B37111" w:rsidRPr="00B37111" w:rsidRDefault="00B37111" w:rsidP="00B37111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</w:tc>
      </w:tr>
    </w:tbl>
    <w:p w14:paraId="78634481" w14:textId="77777777" w:rsidR="004F6EF4" w:rsidRDefault="004F6EF4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</w:p>
    <w:p w14:paraId="1CA51FE5" w14:textId="77777777" w:rsidR="004F6EF4" w:rsidRDefault="004F6EF4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</w:p>
    <w:p w14:paraId="3B535F88" w14:textId="77777777" w:rsidR="004F6EF4" w:rsidRDefault="004F6EF4">
      <w:pPr>
        <w:rPr>
          <w:rFonts w:asciiTheme="minorHAnsi" w:hAnsiTheme="minorHAnsi" w:cstheme="minorHAnsi"/>
          <w:b/>
          <w:bCs/>
          <w:lang w:val="cs-CZ"/>
        </w:rPr>
      </w:pPr>
      <w:r>
        <w:rPr>
          <w:rFonts w:asciiTheme="minorHAnsi" w:hAnsiTheme="minorHAnsi" w:cstheme="minorHAnsi"/>
        </w:rPr>
        <w:br w:type="page"/>
      </w:r>
    </w:p>
    <w:p w14:paraId="55DFB71B" w14:textId="623C3894" w:rsidR="000E0C32" w:rsidRDefault="00A10613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>F</w:t>
      </w:r>
      <w:r w:rsidR="004D1CEA" w:rsidRPr="00CE666F">
        <w:rPr>
          <w:rFonts w:asciiTheme="minorHAnsi" w:hAnsiTheme="minorHAnsi" w:cstheme="minorHAnsi"/>
          <w:sz w:val="24"/>
        </w:rPr>
        <w:t xml:space="preserve">) </w:t>
      </w:r>
      <w:r w:rsidR="000E0C32" w:rsidRPr="000E0C32">
        <w:rPr>
          <w:rFonts w:asciiTheme="minorHAnsi" w:hAnsiTheme="minorHAnsi" w:cstheme="minorHAnsi"/>
          <w:sz w:val="24"/>
        </w:rPr>
        <w:t>Technolog sváření (dozor kontroly sváru):</w:t>
      </w:r>
    </w:p>
    <w:p w14:paraId="7DA7337A" w14:textId="126ECFE6" w:rsidR="00164F96" w:rsidRDefault="00164F96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176"/>
        <w:gridCol w:w="1528"/>
        <w:gridCol w:w="648"/>
        <w:gridCol w:w="4352"/>
        <w:gridCol w:w="4357"/>
      </w:tblGrid>
      <w:tr w:rsidR="00164F96" w:rsidRPr="00CE666F" w14:paraId="272ED9F1" w14:textId="77777777" w:rsidTr="006941E8">
        <w:trPr>
          <w:trHeight w:val="550"/>
        </w:trPr>
        <w:tc>
          <w:tcPr>
            <w:tcW w:w="1418" w:type="pct"/>
            <w:gridSpan w:val="2"/>
            <w:tcBorders>
              <w:top w:val="single" w:sz="12" w:space="0" w:color="000000"/>
            </w:tcBorders>
            <w:vAlign w:val="center"/>
          </w:tcPr>
          <w:p w14:paraId="38657C8A" w14:textId="77777777" w:rsidR="00164F96" w:rsidRPr="009C5AFF" w:rsidRDefault="00164F96" w:rsidP="006941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3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8678A3C" w14:textId="77777777" w:rsidR="00164F96" w:rsidRPr="009C5AFF" w:rsidRDefault="00164F96" w:rsidP="006941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64F96" w:rsidRPr="00CE666F" w14:paraId="3F5FEE04" w14:textId="77777777" w:rsidTr="006941E8">
        <w:trPr>
          <w:trHeight w:val="663"/>
        </w:trPr>
        <w:tc>
          <w:tcPr>
            <w:tcW w:w="1418" w:type="pct"/>
            <w:gridSpan w:val="2"/>
            <w:vAlign w:val="center"/>
          </w:tcPr>
          <w:p w14:paraId="4B6BCA97" w14:textId="6A356ECE" w:rsidR="00164F96" w:rsidRPr="009C5AFF" w:rsidRDefault="00164F96" w:rsidP="006941E8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Specifikace </w:t>
            </w:r>
            <w:r w:rsidR="00225262" w:rsidRPr="00225262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certifikát</w:t>
            </w:r>
            <w:r w:rsidR="00225262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u</w:t>
            </w:r>
            <w:r w:rsidR="00225262" w:rsidRPr="00225262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v oboru NDT dle ČSN EN ISO 9712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15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3"/>
            <w:shd w:val="clear" w:color="auto" w:fill="auto"/>
            <w:vAlign w:val="center"/>
          </w:tcPr>
          <w:p w14:paraId="0147ED1C" w14:textId="77777777" w:rsidR="00164F96" w:rsidRPr="009C5AFF" w:rsidRDefault="00164F96" w:rsidP="006941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64F96" w:rsidRPr="00CE666F" w14:paraId="300F9D47" w14:textId="77777777" w:rsidTr="006941E8">
        <w:trPr>
          <w:trHeight w:val="400"/>
        </w:trPr>
        <w:tc>
          <w:tcPr>
            <w:tcW w:w="5000" w:type="pct"/>
            <w:gridSpan w:val="5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A094101" w14:textId="5C1B482D" w:rsidR="00164F96" w:rsidRPr="00770084" w:rsidRDefault="00FB1297" w:rsidP="006941E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770084">
              <w:rPr>
                <w:rFonts w:ascii="Calibri" w:hAnsi="Calibri" w:cs="Calibri"/>
                <w:sz w:val="20"/>
                <w:szCs w:val="20"/>
                <w:lang w:val="cs-CZ"/>
              </w:rPr>
              <w:t xml:space="preserve">Zkušenost </w:t>
            </w:r>
            <w:r w:rsidR="00F74B4E" w:rsidRPr="00770084">
              <w:rPr>
                <w:rFonts w:ascii="Calibri" w:hAnsi="Calibri" w:cs="Calibri"/>
                <w:bCs/>
                <w:sz w:val="20"/>
                <w:szCs w:val="20"/>
                <w:lang w:val="cs-CZ"/>
              </w:rPr>
              <w:t xml:space="preserve">s realizací minimálně </w:t>
            </w:r>
            <w:r w:rsidR="00F74B4E" w:rsidRPr="00F74B4E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3</w:t>
            </w:r>
            <w:r w:rsidR="00F74B4E" w:rsidRPr="00770084">
              <w:rPr>
                <w:rFonts w:ascii="Calibri" w:hAnsi="Calibri" w:cs="Calibri"/>
                <w:bCs/>
                <w:sz w:val="20"/>
                <w:szCs w:val="20"/>
                <w:lang w:val="cs-CZ"/>
              </w:rPr>
              <w:t xml:space="preserve"> zakázek, v </w:t>
            </w:r>
            <w:proofErr w:type="gramStart"/>
            <w:r w:rsidR="00F74B4E" w:rsidRPr="00770084">
              <w:rPr>
                <w:rFonts w:ascii="Calibri" w:hAnsi="Calibri" w:cs="Calibri"/>
                <w:bCs/>
                <w:sz w:val="20"/>
                <w:szCs w:val="20"/>
                <w:lang w:val="cs-CZ"/>
              </w:rPr>
              <w:t>rámci</w:t>
            </w:r>
            <w:proofErr w:type="gramEnd"/>
            <w:r w:rsidR="00F74B4E" w:rsidRPr="00770084">
              <w:rPr>
                <w:rFonts w:ascii="Calibri" w:hAnsi="Calibri" w:cs="Calibri"/>
                <w:bCs/>
                <w:sz w:val="20"/>
                <w:szCs w:val="20"/>
                <w:lang w:val="cs-CZ"/>
              </w:rPr>
              <w:t xml:space="preserve"> kterých byla realizována výstavba ocelových konstrukcí a kde působil jako technolog odpovědný za sváření (dozor kvality sváru) či na pozici materiálně obdobné</w:t>
            </w:r>
          </w:p>
        </w:tc>
      </w:tr>
      <w:tr w:rsidR="004F6EF4" w:rsidRPr="00B2376D" w14:paraId="0F567A2D" w14:textId="77777777" w:rsidTr="004F6EF4">
        <w:trPr>
          <w:trHeight w:val="683"/>
        </w:trPr>
        <w:tc>
          <w:tcPr>
            <w:tcW w:w="833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6211856E" w14:textId="77777777" w:rsidR="004F6EF4" w:rsidRPr="00B2376D" w:rsidRDefault="004F6EF4" w:rsidP="0069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Objednatel</w:t>
            </w:r>
          </w:p>
          <w:p w14:paraId="5538C897" w14:textId="77777777" w:rsidR="004F6EF4" w:rsidRPr="00B2376D" w:rsidRDefault="004F6EF4" w:rsidP="0069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7E743DD1" w14:textId="77777777" w:rsidR="004F6EF4" w:rsidRPr="00B2376D" w:rsidRDefault="004F6EF4" w:rsidP="006941E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</w:tcPr>
          <w:p w14:paraId="4C746985" w14:textId="77777777" w:rsidR="004F6EF4" w:rsidRPr="00B2376D" w:rsidRDefault="004F6EF4" w:rsidP="006941E8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Zhotovitel</w:t>
            </w:r>
          </w:p>
          <w:p w14:paraId="2900F10E" w14:textId="77777777" w:rsidR="004F6EF4" w:rsidRPr="00B2376D" w:rsidRDefault="004F6EF4" w:rsidP="006941E8">
            <w:pPr>
              <w:ind w:right="1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referenční zakázky</w:t>
            </w:r>
          </w:p>
          <w:p w14:paraId="242C627B" w14:textId="77777777" w:rsidR="004F6EF4" w:rsidRPr="00B2376D" w:rsidRDefault="004F6EF4" w:rsidP="006941E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(název, IČ)</w:t>
            </w:r>
          </w:p>
        </w:tc>
        <w:tc>
          <w:tcPr>
            <w:tcW w:w="1666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CACB98" w14:textId="1DACC150" w:rsidR="004F6EF4" w:rsidRPr="00071E87" w:rsidRDefault="004F6EF4" w:rsidP="000702B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green"/>
                <w:lang w:val="cs-CZ"/>
              </w:rPr>
            </w:pPr>
            <w:r w:rsidRPr="00B2376D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Předmět a rozsah plnění</w:t>
            </w:r>
            <w:r w:rsidRPr="00B2376D">
              <w:rPr>
                <w:rStyle w:val="Znakapoznpodarou"/>
                <w:rFonts w:asciiTheme="minorHAnsi" w:hAnsiTheme="minorHAnsi" w:cstheme="minorHAnsi"/>
                <w:sz w:val="20"/>
                <w:szCs w:val="20"/>
                <w:lang w:val="cs-CZ"/>
              </w:rPr>
              <w:footnoteReference w:id="16"/>
            </w:r>
          </w:p>
        </w:tc>
        <w:tc>
          <w:tcPr>
            <w:tcW w:w="1668" w:type="pct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2CC38B" w14:textId="38708538" w:rsidR="004F6EF4" w:rsidRPr="00770084" w:rsidRDefault="004F6EF4" w:rsidP="006941E8">
            <w:pPr>
              <w:jc w:val="center"/>
              <w:rPr>
                <w:rFonts w:asciiTheme="minorHAnsi" w:hAnsiTheme="minorHAnsi" w:cstheme="minorHAnsi"/>
                <w:strike/>
                <w:sz w:val="20"/>
                <w:szCs w:val="20"/>
                <w:highlight w:val="yellow"/>
                <w:lang w:val="cs-CZ"/>
              </w:rPr>
            </w:pPr>
            <w:r w:rsidRPr="004F6EF4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Kontaktní údaje objednatele (kontaktní osoba, tel. číslo, e-mail)</w:t>
            </w:r>
          </w:p>
        </w:tc>
      </w:tr>
      <w:tr w:rsidR="004F6EF4" w:rsidRPr="009C5AFF" w14:paraId="223616B5" w14:textId="77777777" w:rsidTr="004F6EF4">
        <w:trPr>
          <w:trHeight w:val="1057"/>
        </w:trPr>
        <w:tc>
          <w:tcPr>
            <w:tcW w:w="833" w:type="pct"/>
            <w:vAlign w:val="center"/>
          </w:tcPr>
          <w:p w14:paraId="0399B930" w14:textId="77777777" w:rsidR="004F6EF4" w:rsidRPr="009C5AFF" w:rsidRDefault="004F6EF4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3B6219B0" w14:textId="77777777" w:rsidR="004F6EF4" w:rsidRPr="009C5AFF" w:rsidRDefault="004F6EF4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1666" w:type="pct"/>
            <w:vAlign w:val="center"/>
          </w:tcPr>
          <w:p w14:paraId="3D805811" w14:textId="77777777" w:rsidR="004F6EF4" w:rsidRPr="009C5AFF" w:rsidRDefault="004F6EF4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1668" w:type="pct"/>
            <w:vAlign w:val="center"/>
          </w:tcPr>
          <w:p w14:paraId="6D4F9C8F" w14:textId="77777777" w:rsidR="004F6EF4" w:rsidRPr="009C5AFF" w:rsidRDefault="004F6EF4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  <w:tr w:rsidR="004F6EF4" w:rsidRPr="009C5AFF" w14:paraId="69397C31" w14:textId="77777777" w:rsidTr="004F6EF4">
        <w:trPr>
          <w:trHeight w:val="1057"/>
        </w:trPr>
        <w:tc>
          <w:tcPr>
            <w:tcW w:w="833" w:type="pct"/>
            <w:vAlign w:val="center"/>
          </w:tcPr>
          <w:p w14:paraId="17386A6E" w14:textId="77777777" w:rsidR="004F6EF4" w:rsidRPr="009C5AFF" w:rsidRDefault="004F6EF4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6A57B242" w14:textId="77777777" w:rsidR="004F6EF4" w:rsidRPr="009C5AFF" w:rsidRDefault="004F6EF4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1666" w:type="pct"/>
            <w:vAlign w:val="center"/>
          </w:tcPr>
          <w:p w14:paraId="415E85F0" w14:textId="77777777" w:rsidR="004F6EF4" w:rsidRPr="009C5AFF" w:rsidRDefault="004F6EF4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1668" w:type="pct"/>
            <w:vAlign w:val="center"/>
          </w:tcPr>
          <w:p w14:paraId="101AA505" w14:textId="77777777" w:rsidR="004F6EF4" w:rsidRPr="009C5AFF" w:rsidRDefault="004F6EF4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  <w:tr w:rsidR="004F6EF4" w:rsidRPr="009C5AFF" w14:paraId="37314766" w14:textId="77777777" w:rsidTr="004F6EF4">
        <w:trPr>
          <w:trHeight w:val="1057"/>
        </w:trPr>
        <w:tc>
          <w:tcPr>
            <w:tcW w:w="833" w:type="pct"/>
            <w:tcBorders>
              <w:bottom w:val="single" w:sz="12" w:space="0" w:color="000000"/>
            </w:tcBorders>
            <w:vAlign w:val="center"/>
          </w:tcPr>
          <w:p w14:paraId="51BD34D7" w14:textId="77777777" w:rsidR="004F6EF4" w:rsidRPr="009C5AFF" w:rsidRDefault="004F6EF4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833" w:type="pct"/>
            <w:gridSpan w:val="2"/>
            <w:tcBorders>
              <w:bottom w:val="single" w:sz="12" w:space="0" w:color="000000"/>
            </w:tcBorders>
            <w:vAlign w:val="center"/>
          </w:tcPr>
          <w:p w14:paraId="62A10707" w14:textId="77777777" w:rsidR="004F6EF4" w:rsidRPr="009C5AFF" w:rsidRDefault="004F6EF4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1666" w:type="pct"/>
            <w:tcBorders>
              <w:bottom w:val="single" w:sz="12" w:space="0" w:color="000000"/>
            </w:tcBorders>
            <w:vAlign w:val="center"/>
          </w:tcPr>
          <w:p w14:paraId="56977919" w14:textId="77777777" w:rsidR="004F6EF4" w:rsidRPr="009C5AFF" w:rsidRDefault="004F6EF4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  <w:tc>
          <w:tcPr>
            <w:tcW w:w="1668" w:type="pct"/>
            <w:tcBorders>
              <w:bottom w:val="single" w:sz="12" w:space="0" w:color="000000"/>
            </w:tcBorders>
            <w:vAlign w:val="center"/>
          </w:tcPr>
          <w:p w14:paraId="01E48790" w14:textId="77777777" w:rsidR="004F6EF4" w:rsidRPr="009C5AFF" w:rsidRDefault="004F6EF4" w:rsidP="006941E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</w:tbl>
    <w:p w14:paraId="4C8DEE90" w14:textId="77777777" w:rsidR="004F6EF4" w:rsidRDefault="004F6EF4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</w:p>
    <w:p w14:paraId="5458803B" w14:textId="77777777" w:rsidR="004F6EF4" w:rsidRDefault="004F6EF4">
      <w:pPr>
        <w:rPr>
          <w:rFonts w:asciiTheme="minorHAnsi" w:hAnsiTheme="minorHAnsi" w:cstheme="minorHAnsi"/>
          <w:b/>
          <w:bCs/>
          <w:lang w:val="cs-CZ"/>
        </w:rPr>
      </w:pPr>
      <w:r>
        <w:rPr>
          <w:rFonts w:asciiTheme="minorHAnsi" w:hAnsiTheme="minorHAnsi" w:cstheme="minorHAnsi"/>
        </w:rPr>
        <w:br w:type="page"/>
      </w:r>
    </w:p>
    <w:p w14:paraId="5C58412C" w14:textId="2B436A79" w:rsidR="000E0C32" w:rsidRDefault="000E0C32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 xml:space="preserve">G) </w:t>
      </w:r>
      <w:r w:rsidRPr="000E0C32">
        <w:rPr>
          <w:rFonts w:asciiTheme="minorHAnsi" w:hAnsiTheme="minorHAnsi" w:cstheme="minorHAnsi"/>
          <w:sz w:val="24"/>
        </w:rPr>
        <w:t>Specialist</w:t>
      </w:r>
      <w:r>
        <w:rPr>
          <w:rFonts w:asciiTheme="minorHAnsi" w:hAnsiTheme="minorHAnsi" w:cstheme="minorHAnsi"/>
          <w:sz w:val="24"/>
        </w:rPr>
        <w:t>a</w:t>
      </w:r>
      <w:r w:rsidRPr="000E0C32">
        <w:rPr>
          <w:rFonts w:asciiTheme="minorHAnsi" w:hAnsiTheme="minorHAnsi" w:cstheme="minorHAnsi"/>
          <w:sz w:val="24"/>
        </w:rPr>
        <w:t xml:space="preserve"> na diagnostiku stavby (kontrolor kvality)</w:t>
      </w:r>
      <w:r>
        <w:rPr>
          <w:rFonts w:asciiTheme="minorHAnsi" w:hAnsiTheme="minorHAnsi" w:cstheme="minorHAnsi"/>
          <w:sz w:val="24"/>
        </w:rPr>
        <w:t>:</w:t>
      </w:r>
    </w:p>
    <w:p w14:paraId="142230CC" w14:textId="77777777" w:rsidR="000E0C32" w:rsidRDefault="000E0C32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164F96" w:rsidRPr="00CE666F" w14:paraId="52A59B96" w14:textId="77777777" w:rsidTr="006941E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2CA22506" w14:textId="77777777" w:rsidR="00164F96" w:rsidRPr="009C5AFF" w:rsidRDefault="00164F96" w:rsidP="006941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3732028" w14:textId="77777777" w:rsidR="00164F96" w:rsidRPr="009C5AFF" w:rsidRDefault="00164F96" w:rsidP="006941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64F96" w:rsidRPr="00CE666F" w14:paraId="71DB0CC1" w14:textId="77777777" w:rsidTr="006941E8">
        <w:trPr>
          <w:trHeight w:val="663"/>
        </w:trPr>
        <w:tc>
          <w:tcPr>
            <w:tcW w:w="1418" w:type="pct"/>
            <w:vAlign w:val="center"/>
          </w:tcPr>
          <w:p w14:paraId="364EA967" w14:textId="77777777" w:rsidR="00164F96" w:rsidRPr="009C5AFF" w:rsidRDefault="00164F96" w:rsidP="006941E8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 (název a datum vydání) osvědčení dle zákona č.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17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02C59B14" w14:textId="77777777" w:rsidR="00164F96" w:rsidRPr="009C5AFF" w:rsidRDefault="00164F96" w:rsidP="006941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64F96" w:rsidRPr="00CE666F" w14:paraId="2563B45D" w14:textId="77777777" w:rsidTr="006941E8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B8534AF" w14:textId="511F6577" w:rsidR="00164F96" w:rsidRPr="009C5AFF" w:rsidRDefault="00164F96" w:rsidP="006941E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</w:t>
            </w:r>
            <w:r w:rsidR="004505D1" w:rsidRPr="004505D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na pozici „specialisty na diagnostiku stavby“ či na jiné obdobné pozici</w:t>
            </w:r>
            <w:r w:rsidR="000C0AF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0C0AF7" w:rsidRPr="0077008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spočívající v řízení či kontrole stavebních prací se zaměřením na ověřování kvality prací</w:t>
            </w:r>
            <w:r w:rsidR="004505D1" w:rsidRPr="004505D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04315FC" w14:textId="77777777" w:rsidR="00164F96" w:rsidRPr="009C5AFF" w:rsidRDefault="00164F96" w:rsidP="006941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8AF3A7D" w14:textId="764B16EB" w:rsidR="00164F96" w:rsidRPr="009C5AFF" w:rsidRDefault="000C0AF7" w:rsidP="006941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pozice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stručná pracovní náplň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64F96" w:rsidRPr="00CE666F" w14:paraId="4EEDD385" w14:textId="77777777" w:rsidTr="006941E8">
        <w:trPr>
          <w:trHeight w:val="400"/>
        </w:trPr>
        <w:tc>
          <w:tcPr>
            <w:tcW w:w="1418" w:type="pct"/>
            <w:vMerge/>
            <w:vAlign w:val="center"/>
          </w:tcPr>
          <w:p w14:paraId="7D0B1D49" w14:textId="77777777" w:rsidR="00164F96" w:rsidRPr="009C5AFF" w:rsidRDefault="00164F96" w:rsidP="006941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2E6F80FE" w14:textId="77777777" w:rsidR="00164F96" w:rsidRPr="009C5AFF" w:rsidRDefault="00164F96" w:rsidP="006941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6B45357" w14:textId="5D1D247E" w:rsidR="00164F96" w:rsidRPr="009C5AFF" w:rsidRDefault="000C0AF7" w:rsidP="006941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pozice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stručná pracovní náplň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64F96" w:rsidRPr="00CE666F" w14:paraId="13960A4C" w14:textId="77777777" w:rsidTr="004505D1">
        <w:trPr>
          <w:trHeight w:val="400"/>
        </w:trPr>
        <w:tc>
          <w:tcPr>
            <w:tcW w:w="1418" w:type="pct"/>
            <w:vMerge/>
            <w:tcBorders>
              <w:bottom w:val="single" w:sz="4" w:space="0" w:color="000000"/>
            </w:tcBorders>
            <w:vAlign w:val="center"/>
          </w:tcPr>
          <w:p w14:paraId="14D887E2" w14:textId="77777777" w:rsidR="00164F96" w:rsidRPr="009C5AFF" w:rsidRDefault="00164F96" w:rsidP="006941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1B886" w14:textId="77777777" w:rsidR="00164F96" w:rsidRPr="009C5AFF" w:rsidRDefault="00164F96" w:rsidP="006941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70DB33" w14:textId="2B467924" w:rsidR="00164F96" w:rsidRPr="009C5AFF" w:rsidRDefault="000C0AF7" w:rsidP="006941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pozice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stručná pracovní náplň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64AC" w:rsidRPr="009C5AFF" w14:paraId="5E967FCA" w14:textId="77777777" w:rsidTr="004505D1">
        <w:trPr>
          <w:trHeight w:val="689"/>
        </w:trPr>
        <w:tc>
          <w:tcPr>
            <w:tcW w:w="1418" w:type="pct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57A64A90" w14:textId="77777777" w:rsidR="00EB64AC" w:rsidRPr="009C5AFF" w:rsidRDefault="00EB64AC" w:rsidP="006941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21874CB5" w14:textId="77777777" w:rsidR="00EB64AC" w:rsidRPr="009C5AFF" w:rsidRDefault="00EB64AC" w:rsidP="006941E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46327832" w14:textId="5623128C" w:rsidR="00B37111" w:rsidRDefault="00B37111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</w:p>
    <w:p w14:paraId="1A8B55DC" w14:textId="77777777" w:rsidR="00B37111" w:rsidRDefault="00B37111">
      <w:pPr>
        <w:rPr>
          <w:rFonts w:asciiTheme="minorHAnsi" w:hAnsiTheme="minorHAnsi" w:cstheme="minorHAnsi"/>
          <w:b/>
          <w:bCs/>
          <w:lang w:val="cs-CZ"/>
        </w:rPr>
      </w:pPr>
      <w:r>
        <w:rPr>
          <w:rFonts w:asciiTheme="minorHAnsi" w:hAnsiTheme="minorHAnsi" w:cstheme="minorHAnsi"/>
        </w:rPr>
        <w:br w:type="page"/>
      </w:r>
    </w:p>
    <w:p w14:paraId="7E02EF16" w14:textId="23BF2718" w:rsidR="004D1CEA" w:rsidRPr="00CE666F" w:rsidRDefault="00164F96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 xml:space="preserve">H) </w:t>
      </w:r>
      <w:r w:rsidR="004D1CEA" w:rsidRPr="00CE666F">
        <w:rPr>
          <w:rFonts w:asciiTheme="minorHAnsi" w:hAnsiTheme="minorHAnsi" w:cstheme="minorHAnsi"/>
          <w:sz w:val="24"/>
        </w:rPr>
        <w:t xml:space="preserve">Osoba odpovědná za bezpečnost a ochranu zdraví při práci: </w:t>
      </w:r>
    </w:p>
    <w:p w14:paraId="519B1514" w14:textId="77777777" w:rsidR="004D1CEA" w:rsidRPr="00CE666F" w:rsidRDefault="004D1CEA" w:rsidP="004D1CE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4D1CEA" w:rsidRPr="00CE666F" w14:paraId="45E74F5E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45848FD5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98EC9FB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3F01A8ED" w14:textId="77777777" w:rsidTr="00A716CA">
        <w:trPr>
          <w:trHeight w:val="663"/>
        </w:trPr>
        <w:tc>
          <w:tcPr>
            <w:tcW w:w="1418" w:type="pct"/>
            <w:vAlign w:val="center"/>
          </w:tcPr>
          <w:p w14:paraId="7A8191AC" w14:textId="7786BC70" w:rsidR="004D1CEA" w:rsidRPr="009C5AFF" w:rsidRDefault="004039AB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</w:t>
            </w:r>
            <w:r w:rsidR="00CE666F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(název a datum </w:t>
            </w:r>
            <w:proofErr w:type="gramStart"/>
            <w:r w:rsidR="00CE666F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vydání) 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osvědčení</w:t>
            </w:r>
            <w:proofErr w:type="gramEnd"/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o odborné způsobilosti k zajišťování úkolů v prevenci rizik ve smyslu </w:t>
            </w:r>
            <w:proofErr w:type="spellStart"/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ust</w:t>
            </w:r>
            <w:proofErr w:type="spellEnd"/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. § 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9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zákona č. 309/2006 Sb.</w:t>
            </w:r>
            <w:r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4D1CEA"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footnoteReference w:id="18"/>
            </w:r>
            <w:r w:rsidR="004D1CEA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7BE6A52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75AA74FD" w14:textId="77777777" w:rsidTr="009C5AFF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A95525F" w14:textId="7442BF1F" w:rsidR="004D1CEA" w:rsidRPr="009C5AFF" w:rsidRDefault="004D1CEA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v oboru </w:t>
            </w:r>
            <w:r w:rsidR="004039AB"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bezpečnost a ochrana zdraví při práci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D860703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29C7EBB6" w14:textId="3682A5EC" w:rsidR="004D1CEA" w:rsidRPr="009C5AFF" w:rsidRDefault="000C0AF7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pozice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stručná pracovní náplň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7710D89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2756FFE1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FA318D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3EFD534A" w14:textId="0A97E8F7" w:rsidR="004D1CEA" w:rsidRPr="009C5AFF" w:rsidRDefault="000C0AF7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pozice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stručná pracovní náplň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6A61B18C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6720F777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6C280FF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1EDB9EA4" w14:textId="6C98F327" w:rsidR="004D1CEA" w:rsidRPr="009C5AFF" w:rsidRDefault="000C0AF7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pozice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stručná pracovní náplň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4D25B344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40E53C00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353B944F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49B5590A" w14:textId="22AD8740" w:rsidR="004D1CEA" w:rsidRPr="009C5AFF" w:rsidRDefault="000C0AF7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pozice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stručná pracovní náplň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50738F2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3A5B215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51B57E1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75E78296" w14:textId="77777777" w:rsidR="004D1CEA" w:rsidRPr="00CE666F" w:rsidRDefault="004D1CEA" w:rsidP="004D1CEA">
      <w:pPr>
        <w:rPr>
          <w:rFonts w:asciiTheme="minorHAnsi" w:hAnsiTheme="minorHAnsi" w:cstheme="minorHAnsi"/>
          <w:lang w:val="cs-CZ"/>
        </w:rPr>
      </w:pPr>
    </w:p>
    <w:p w14:paraId="6C5839FE" w14:textId="703759C4" w:rsidR="003022E8" w:rsidRPr="00CE666F" w:rsidRDefault="003022E8">
      <w:pPr>
        <w:rPr>
          <w:rFonts w:asciiTheme="minorHAnsi" w:hAnsiTheme="minorHAnsi" w:cstheme="minorHAnsi"/>
          <w:lang w:val="cs-CZ"/>
        </w:rPr>
      </w:pPr>
    </w:p>
    <w:p w14:paraId="6D03D17D" w14:textId="77777777" w:rsidR="00EE0A80" w:rsidRPr="00CE666F" w:rsidRDefault="00EE0A80" w:rsidP="00EE0A80">
      <w:pPr>
        <w:rPr>
          <w:rFonts w:asciiTheme="minorHAnsi" w:hAnsiTheme="minorHAnsi" w:cstheme="minorHAnsi"/>
          <w:lang w:val="cs-CZ"/>
        </w:rPr>
      </w:pPr>
    </w:p>
    <w:p w14:paraId="060B469F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proofErr w:type="gramStart"/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</w:t>
      </w:r>
      <w:proofErr w:type="gramEnd"/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</w:t>
      </w: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 dne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CE666F" w:rsidRDefault="00012278" w:rsidP="00012278">
      <w:pPr>
        <w:rPr>
          <w:rFonts w:asciiTheme="minorHAnsi" w:hAnsiTheme="minorHAnsi" w:cstheme="minorHAnsi"/>
          <w:lang w:val="cs-CZ"/>
        </w:rPr>
      </w:pPr>
    </w:p>
    <w:p w14:paraId="2D8886DF" w14:textId="389B6828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CF79FD9" w14:textId="02BC0F18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6D03D17F" w14:textId="762A7378" w:rsidR="003C2FD9" w:rsidRPr="00CE666F" w:rsidRDefault="00012278" w:rsidP="002421D1">
      <w:pPr>
        <w:rPr>
          <w:rFonts w:asciiTheme="minorHAnsi" w:hAnsiTheme="minorHAnsi" w:cstheme="minorHAnsi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sectPr w:rsidR="003C2FD9" w:rsidRPr="00CE666F" w:rsidSect="00400B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5B457" w14:textId="77777777" w:rsidR="00762571" w:rsidRDefault="00762571" w:rsidP="005C3DDD">
      <w:r>
        <w:separator/>
      </w:r>
    </w:p>
  </w:endnote>
  <w:endnote w:type="continuationSeparator" w:id="0">
    <w:p w14:paraId="25E36FB4" w14:textId="77777777" w:rsidR="00762571" w:rsidRDefault="00762571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3D188" w14:textId="7A1EE731" w:rsidR="000157BC" w:rsidRDefault="000157BC">
    <w:pPr>
      <w:pStyle w:val="Zpat"/>
      <w:jc w:val="right"/>
    </w:pPr>
    <w:r w:rsidRPr="0049692D">
      <w:rPr>
        <w:rFonts w:ascii="Times New Roman" w:hAnsi="Times New Roman"/>
        <w:i/>
        <w:sz w:val="22"/>
        <w:szCs w:val="22"/>
      </w:rPr>
      <w:t xml:space="preserve">Stránka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413C37">
      <w:rPr>
        <w:rFonts w:ascii="Times New Roman" w:hAnsi="Times New Roman"/>
        <w:i/>
        <w:noProof/>
        <w:sz w:val="22"/>
        <w:szCs w:val="22"/>
      </w:rPr>
      <w:t>11</w:t>
    </w:r>
    <w:r w:rsidRPr="0049692D">
      <w:rPr>
        <w:rFonts w:ascii="Times New Roman" w:hAnsi="Times New Roman"/>
        <w:i/>
        <w:sz w:val="22"/>
        <w:szCs w:val="22"/>
      </w:rPr>
      <w:fldChar w:fldCharType="end"/>
    </w:r>
    <w:r w:rsidRPr="0049692D">
      <w:rPr>
        <w:rFonts w:ascii="Times New Roman" w:hAnsi="Times New Roman"/>
        <w:i/>
        <w:sz w:val="22"/>
        <w:szCs w:val="22"/>
      </w:rPr>
      <w:t xml:space="preserve"> z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413C37">
      <w:rPr>
        <w:rFonts w:ascii="Times New Roman" w:hAnsi="Times New Roman"/>
        <w:i/>
        <w:noProof/>
        <w:sz w:val="22"/>
        <w:szCs w:val="22"/>
      </w:rPr>
      <w:t>11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14:paraId="6D03D189" w14:textId="77777777"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6CDA6" w14:textId="77777777" w:rsidR="00762571" w:rsidRDefault="00762571" w:rsidP="005C3DDD">
      <w:r>
        <w:separator/>
      </w:r>
    </w:p>
  </w:footnote>
  <w:footnote w:type="continuationSeparator" w:id="0">
    <w:p w14:paraId="72789533" w14:textId="77777777" w:rsidR="00762571" w:rsidRDefault="00762571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60CCD83B" w14:textId="08E3CFAE" w:rsidR="003022E8" w:rsidRDefault="003022E8" w:rsidP="003022E8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3">
    <w:p w14:paraId="56A549F7" w14:textId="59DDE977" w:rsidR="00071E87" w:rsidRPr="00CC3C24" w:rsidRDefault="00071E87" w:rsidP="00894D65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splněny</w:t>
      </w:r>
      <w:r w:rsidR="004A5442">
        <w:rPr>
          <w:rFonts w:asciiTheme="minorHAnsi" w:hAnsiTheme="minorHAnsi" w:cstheme="minorHAnsi"/>
          <w:i/>
          <w:iCs/>
        </w:rPr>
        <w:t xml:space="preserve"> – zejména specifikujte typ budovy</w:t>
      </w:r>
    </w:p>
  </w:footnote>
  <w:footnote w:id="4">
    <w:p w14:paraId="608867D7" w14:textId="28244D50" w:rsidR="00A10613" w:rsidRDefault="00A10613" w:rsidP="00A10613">
      <w:pPr>
        <w:pStyle w:val="Textpoznpodarou"/>
        <w:spacing w:line="240" w:lineRule="auto"/>
      </w:pPr>
    </w:p>
  </w:footnote>
  <w:footnote w:id="5">
    <w:p w14:paraId="3F1E06DB" w14:textId="77777777" w:rsidR="00BB7780" w:rsidRPr="00CC3C24" w:rsidRDefault="00BB7780" w:rsidP="00BB7780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splněny</w:t>
      </w:r>
    </w:p>
  </w:footnote>
  <w:footnote w:id="6">
    <w:p w14:paraId="2A2C4869" w14:textId="77777777" w:rsidR="004A5442" w:rsidRPr="00CC3C24" w:rsidRDefault="004A5442" w:rsidP="00BB7780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splněny</w:t>
      </w:r>
    </w:p>
  </w:footnote>
  <w:footnote w:id="7">
    <w:p w14:paraId="25861C60" w14:textId="55BC2C23" w:rsidR="0029364F" w:rsidRPr="00106416" w:rsidRDefault="0029364F" w:rsidP="00106416">
      <w:pPr>
        <w:pStyle w:val="Textpoznpodarou"/>
        <w:spacing w:line="240" w:lineRule="auto"/>
        <w:rPr>
          <w:i/>
          <w:iCs/>
        </w:rPr>
      </w:pPr>
      <w:r w:rsidRPr="00106416">
        <w:rPr>
          <w:rStyle w:val="Znakapoznpodarou"/>
          <w:i/>
          <w:iCs/>
        </w:rPr>
        <w:footnoteRef/>
      </w:r>
      <w:r w:rsidRPr="00106416">
        <w:rPr>
          <w:i/>
          <w:iCs/>
        </w:rPr>
        <w:t xml:space="preserve"> </w:t>
      </w:r>
      <w:r w:rsidR="00106416" w:rsidRPr="00106416">
        <w:rPr>
          <w:rFonts w:asciiTheme="minorHAnsi" w:hAnsiTheme="minorHAnsi" w:cstheme="minorHAnsi"/>
          <w:i/>
          <w:iCs/>
        </w:rPr>
        <w:t xml:space="preserve">Uveďte, zda ten to požadavek splňuje </w:t>
      </w:r>
      <w:r w:rsidR="00106416">
        <w:rPr>
          <w:rFonts w:asciiTheme="minorHAnsi" w:hAnsiTheme="minorHAnsi" w:cstheme="minorHAnsi"/>
          <w:i/>
          <w:iCs/>
        </w:rPr>
        <w:t>H</w:t>
      </w:r>
      <w:r w:rsidR="00106416" w:rsidRPr="00106416">
        <w:rPr>
          <w:rFonts w:asciiTheme="minorHAnsi" w:hAnsiTheme="minorHAnsi" w:cstheme="minorHAnsi"/>
          <w:i/>
          <w:iCs/>
        </w:rPr>
        <w:t xml:space="preserve">lavní stavbyvedoucí nebo </w:t>
      </w:r>
      <w:r w:rsidR="00106416">
        <w:rPr>
          <w:rFonts w:asciiTheme="minorHAnsi" w:hAnsiTheme="minorHAnsi" w:cstheme="minorHAnsi"/>
          <w:i/>
          <w:iCs/>
        </w:rPr>
        <w:t>S</w:t>
      </w:r>
      <w:r w:rsidR="00106416" w:rsidRPr="00106416">
        <w:rPr>
          <w:rFonts w:asciiTheme="minorHAnsi" w:hAnsiTheme="minorHAnsi" w:cstheme="minorHAnsi"/>
          <w:i/>
          <w:iCs/>
        </w:rPr>
        <w:t>tavbyvedoucí</w:t>
      </w:r>
    </w:p>
  </w:footnote>
  <w:footnote w:id="8">
    <w:p w14:paraId="621418E2" w14:textId="77777777" w:rsidR="007F3C04" w:rsidRPr="00CC3C24" w:rsidRDefault="007F3C04" w:rsidP="007F3C04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splněny</w:t>
      </w:r>
    </w:p>
  </w:footnote>
  <w:footnote w:id="9">
    <w:p w14:paraId="33B883A7" w14:textId="3D1B5A4C" w:rsidR="00106416" w:rsidRPr="00106416" w:rsidRDefault="00106416" w:rsidP="00106416">
      <w:pPr>
        <w:pStyle w:val="Textpoznpodarou"/>
        <w:spacing w:line="240" w:lineRule="auto"/>
        <w:rPr>
          <w:i/>
          <w:iCs/>
        </w:rPr>
      </w:pPr>
      <w:r>
        <w:rPr>
          <w:rStyle w:val="Znakapoznpodarou"/>
        </w:rPr>
        <w:footnoteRef/>
      </w:r>
      <w:r>
        <w:t xml:space="preserve"> </w:t>
      </w:r>
      <w:r w:rsidRPr="00106416">
        <w:rPr>
          <w:rFonts w:asciiTheme="minorHAnsi" w:hAnsiTheme="minorHAnsi" w:cstheme="minorHAnsi"/>
          <w:i/>
          <w:iCs/>
        </w:rPr>
        <w:t xml:space="preserve">Uveďte, zda ten to požadavek splňuje </w:t>
      </w:r>
      <w:r>
        <w:rPr>
          <w:rFonts w:asciiTheme="minorHAnsi" w:hAnsiTheme="minorHAnsi" w:cstheme="minorHAnsi"/>
          <w:i/>
          <w:iCs/>
        </w:rPr>
        <w:t>H</w:t>
      </w:r>
      <w:r w:rsidRPr="00106416">
        <w:rPr>
          <w:rFonts w:asciiTheme="minorHAnsi" w:hAnsiTheme="minorHAnsi" w:cstheme="minorHAnsi"/>
          <w:i/>
          <w:iCs/>
        </w:rPr>
        <w:t xml:space="preserve">lavní stavbyvedoucí nebo </w:t>
      </w:r>
      <w:r>
        <w:rPr>
          <w:rFonts w:asciiTheme="minorHAnsi" w:hAnsiTheme="minorHAnsi" w:cstheme="minorHAnsi"/>
          <w:i/>
          <w:iCs/>
        </w:rPr>
        <w:t>S</w:t>
      </w:r>
      <w:r w:rsidRPr="00106416">
        <w:rPr>
          <w:rFonts w:asciiTheme="minorHAnsi" w:hAnsiTheme="minorHAnsi" w:cstheme="minorHAnsi"/>
          <w:i/>
          <w:iCs/>
        </w:rPr>
        <w:t>tavbyvedoucí</w:t>
      </w:r>
    </w:p>
  </w:footnote>
  <w:footnote w:id="10">
    <w:p w14:paraId="38E74F7D" w14:textId="77777777" w:rsidR="00D75232" w:rsidRDefault="00D75232" w:rsidP="00D75232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11">
    <w:p w14:paraId="5F0EB3E1" w14:textId="77777777" w:rsidR="00D75232" w:rsidRDefault="00D75232" w:rsidP="00D75232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12">
    <w:p w14:paraId="372E130B" w14:textId="77777777" w:rsidR="009175C9" w:rsidRPr="00CC3C24" w:rsidRDefault="009175C9" w:rsidP="009175C9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splněny</w:t>
      </w:r>
    </w:p>
  </w:footnote>
  <w:footnote w:id="13">
    <w:p w14:paraId="64A7AB09" w14:textId="77777777" w:rsidR="00A10613" w:rsidRDefault="00A10613" w:rsidP="00A10613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14">
    <w:p w14:paraId="3C72D8D0" w14:textId="77777777" w:rsidR="00B37111" w:rsidRPr="00CC3C24" w:rsidRDefault="00B37111" w:rsidP="00B37111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splněny</w:t>
      </w:r>
    </w:p>
  </w:footnote>
  <w:footnote w:id="15">
    <w:p w14:paraId="1F56DAC4" w14:textId="77777777" w:rsidR="00164F96" w:rsidRDefault="00164F96" w:rsidP="00164F96">
      <w:pPr>
        <w:pStyle w:val="Textpoznpodarou"/>
        <w:spacing w:line="240" w:lineRule="auto"/>
      </w:pPr>
    </w:p>
  </w:footnote>
  <w:footnote w:id="16">
    <w:p w14:paraId="621343A1" w14:textId="77777777" w:rsidR="004F6EF4" w:rsidRPr="00CC3C24" w:rsidRDefault="004F6EF4" w:rsidP="00164F96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splněny</w:t>
      </w:r>
    </w:p>
  </w:footnote>
  <w:footnote w:id="17">
    <w:p w14:paraId="00F3FDA4" w14:textId="77777777" w:rsidR="00164F96" w:rsidRDefault="00164F96" w:rsidP="00164F96">
      <w:pPr>
        <w:pStyle w:val="Textpoznpodarou"/>
        <w:spacing w:line="240" w:lineRule="auto"/>
      </w:pPr>
    </w:p>
  </w:footnote>
  <w:footnote w:id="18">
    <w:p w14:paraId="51204619" w14:textId="77777777" w:rsidR="004D1CEA" w:rsidRDefault="004D1CEA" w:rsidP="004D1CEA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3D184" w14:textId="07DB8FCE" w:rsidR="000157BC" w:rsidRPr="00C4580C" w:rsidRDefault="000157BC" w:rsidP="00C92FD2">
    <w:pPr>
      <w:pStyle w:val="Annexetitle"/>
      <w:rPr>
        <w:rStyle w:val="ACNormlnChar"/>
        <w:rFonts w:asciiTheme="minorHAnsi" w:hAnsiTheme="minorHAnsi" w:cstheme="minorHAnsi"/>
        <w:i/>
      </w:rPr>
    </w:pPr>
    <w:r w:rsidRPr="00C4580C">
      <w:rPr>
        <w:rStyle w:val="ACNormlnChar"/>
        <w:rFonts w:asciiTheme="minorHAnsi" w:hAnsiTheme="minorHAnsi" w:cstheme="minorHAnsi"/>
        <w:i/>
      </w:rPr>
      <w:t>Příloha č.</w:t>
    </w:r>
    <w:r w:rsidR="007B10A7" w:rsidRPr="00C4580C">
      <w:rPr>
        <w:rStyle w:val="ACNormlnChar"/>
        <w:rFonts w:asciiTheme="minorHAnsi" w:hAnsiTheme="minorHAnsi" w:cstheme="minorHAnsi"/>
        <w:i/>
      </w:rPr>
      <w:t xml:space="preserve"> 8</w:t>
    </w:r>
    <w:r w:rsidRPr="00C4580C">
      <w:rPr>
        <w:rStyle w:val="ACNormlnChar"/>
        <w:rFonts w:asciiTheme="minorHAnsi" w:hAnsiTheme="minorHAnsi" w:cstheme="minorHAnsi"/>
        <w:i/>
      </w:rPr>
      <w:t xml:space="preserve"> ZD – </w:t>
    </w:r>
    <w:r w:rsidR="008B6F66">
      <w:rPr>
        <w:rStyle w:val="ACNormlnChar"/>
        <w:rFonts w:asciiTheme="minorHAnsi" w:hAnsiTheme="minorHAnsi" w:cstheme="minorHAnsi"/>
        <w:i/>
      </w:rPr>
      <w:t>Vzor s</w:t>
    </w:r>
    <w:r w:rsidRPr="00C4580C">
      <w:rPr>
        <w:rStyle w:val="ACNormlnChar"/>
        <w:rFonts w:asciiTheme="minorHAnsi" w:hAnsiTheme="minorHAnsi" w:cstheme="minorHAnsi"/>
        <w:i/>
      </w:rPr>
      <w:t>eznam</w:t>
    </w:r>
    <w:r w:rsidR="008B6F66">
      <w:rPr>
        <w:rStyle w:val="ACNormlnChar"/>
        <w:rFonts w:asciiTheme="minorHAnsi" w:hAnsiTheme="minorHAnsi" w:cstheme="minorHAnsi"/>
        <w:i/>
      </w:rPr>
      <w:t>u</w:t>
    </w:r>
    <w:r w:rsidRPr="00C4580C">
      <w:rPr>
        <w:rStyle w:val="ACNormlnChar"/>
        <w:rFonts w:asciiTheme="minorHAnsi" w:hAnsiTheme="minorHAnsi" w:cstheme="minorHAnsi"/>
        <w:i/>
      </w:rPr>
      <w:t xml:space="preserve"> </w:t>
    </w:r>
    <w:r w:rsidR="007B10A7" w:rsidRPr="00C4580C">
      <w:rPr>
        <w:rStyle w:val="ACNormlnChar"/>
        <w:rFonts w:asciiTheme="minorHAnsi" w:hAnsiTheme="minorHAnsi" w:cstheme="minorHAnsi"/>
        <w:i/>
      </w:rPr>
      <w:t>techniků (technických útvarů)</w:t>
    </w:r>
  </w:p>
  <w:p w14:paraId="6D03D185" w14:textId="4D9A26C0" w:rsidR="000157BC" w:rsidRDefault="00400B8D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124D4D59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4955E0DF">
          <wp:simplePos x="0" y="0"/>
          <wp:positionH relativeFrom="page">
            <wp:posOffset>918845</wp:posOffset>
          </wp:positionH>
          <wp:positionV relativeFrom="page">
            <wp:posOffset>605155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03D186" w14:textId="3EB6A6B0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r w:rsidRPr="00DD32A9">
      <w:rPr>
        <w:rFonts w:ascii="Times New Roman" w:hAnsi="Times New Roman"/>
        <w:sz w:val="24"/>
        <w:szCs w:val="24"/>
      </w:rPr>
      <w:t>č.xx</w:t>
    </w:r>
    <w:proofErr w:type="spell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2A9"/>
    <w:rsid w:val="00012278"/>
    <w:rsid w:val="000157BC"/>
    <w:rsid w:val="00024B61"/>
    <w:rsid w:val="00030385"/>
    <w:rsid w:val="000432D9"/>
    <w:rsid w:val="000702B3"/>
    <w:rsid w:val="00071E87"/>
    <w:rsid w:val="000A371D"/>
    <w:rsid w:val="000C0AF7"/>
    <w:rsid w:val="000C0DAE"/>
    <w:rsid w:val="000C2870"/>
    <w:rsid w:val="000E0C32"/>
    <w:rsid w:val="000E695A"/>
    <w:rsid w:val="00102D5F"/>
    <w:rsid w:val="00106416"/>
    <w:rsid w:val="0010706B"/>
    <w:rsid w:val="00121EF3"/>
    <w:rsid w:val="0012212B"/>
    <w:rsid w:val="00164F96"/>
    <w:rsid w:val="001C32A3"/>
    <w:rsid w:val="001D10E8"/>
    <w:rsid w:val="001D6E20"/>
    <w:rsid w:val="001D7C85"/>
    <w:rsid w:val="00225262"/>
    <w:rsid w:val="0023347F"/>
    <w:rsid w:val="002336CD"/>
    <w:rsid w:val="00235E7B"/>
    <w:rsid w:val="002421D1"/>
    <w:rsid w:val="00245F4D"/>
    <w:rsid w:val="00245FCD"/>
    <w:rsid w:val="00266DD4"/>
    <w:rsid w:val="00273650"/>
    <w:rsid w:val="0029364F"/>
    <w:rsid w:val="00296BCE"/>
    <w:rsid w:val="002B4878"/>
    <w:rsid w:val="002C1C66"/>
    <w:rsid w:val="002C75B6"/>
    <w:rsid w:val="002E6DEF"/>
    <w:rsid w:val="003022E8"/>
    <w:rsid w:val="00305FB7"/>
    <w:rsid w:val="00323287"/>
    <w:rsid w:val="003320E6"/>
    <w:rsid w:val="00337F52"/>
    <w:rsid w:val="00362CC5"/>
    <w:rsid w:val="003B00F2"/>
    <w:rsid w:val="003C2FD9"/>
    <w:rsid w:val="003D41B2"/>
    <w:rsid w:val="003E6F52"/>
    <w:rsid w:val="003F320B"/>
    <w:rsid w:val="00400B8D"/>
    <w:rsid w:val="004039AB"/>
    <w:rsid w:val="00406969"/>
    <w:rsid w:val="00410831"/>
    <w:rsid w:val="00410F23"/>
    <w:rsid w:val="004133A0"/>
    <w:rsid w:val="00413C37"/>
    <w:rsid w:val="004505D1"/>
    <w:rsid w:val="0049692D"/>
    <w:rsid w:val="004A5442"/>
    <w:rsid w:val="004A735D"/>
    <w:rsid w:val="004C715F"/>
    <w:rsid w:val="004D1CEA"/>
    <w:rsid w:val="004F6EF4"/>
    <w:rsid w:val="00514868"/>
    <w:rsid w:val="005226C2"/>
    <w:rsid w:val="0052395B"/>
    <w:rsid w:val="0055594F"/>
    <w:rsid w:val="00570420"/>
    <w:rsid w:val="0057248F"/>
    <w:rsid w:val="005A0DC6"/>
    <w:rsid w:val="005A14E7"/>
    <w:rsid w:val="005A1E0F"/>
    <w:rsid w:val="005A2C87"/>
    <w:rsid w:val="005B7578"/>
    <w:rsid w:val="005C3DDD"/>
    <w:rsid w:val="005D5F9B"/>
    <w:rsid w:val="005E3D63"/>
    <w:rsid w:val="005F0BD8"/>
    <w:rsid w:val="00601A9B"/>
    <w:rsid w:val="00617679"/>
    <w:rsid w:val="006209D9"/>
    <w:rsid w:val="006463D3"/>
    <w:rsid w:val="006478A7"/>
    <w:rsid w:val="006561D8"/>
    <w:rsid w:val="00694729"/>
    <w:rsid w:val="006A6DDE"/>
    <w:rsid w:val="006B43CF"/>
    <w:rsid w:val="006C2641"/>
    <w:rsid w:val="006D64BE"/>
    <w:rsid w:val="006F00B7"/>
    <w:rsid w:val="00731EE1"/>
    <w:rsid w:val="00734914"/>
    <w:rsid w:val="007515BB"/>
    <w:rsid w:val="0075605D"/>
    <w:rsid w:val="00762571"/>
    <w:rsid w:val="00770084"/>
    <w:rsid w:val="00791A55"/>
    <w:rsid w:val="00794558"/>
    <w:rsid w:val="007A23DA"/>
    <w:rsid w:val="007A5B67"/>
    <w:rsid w:val="007B10A7"/>
    <w:rsid w:val="007C7F2B"/>
    <w:rsid w:val="007D1AD5"/>
    <w:rsid w:val="007F006A"/>
    <w:rsid w:val="007F0AE1"/>
    <w:rsid w:val="007F3C04"/>
    <w:rsid w:val="008060DC"/>
    <w:rsid w:val="00874157"/>
    <w:rsid w:val="0088366A"/>
    <w:rsid w:val="008B6F66"/>
    <w:rsid w:val="0090131C"/>
    <w:rsid w:val="00915EE5"/>
    <w:rsid w:val="009175C9"/>
    <w:rsid w:val="00930B6E"/>
    <w:rsid w:val="00944F90"/>
    <w:rsid w:val="009474C2"/>
    <w:rsid w:val="009553C3"/>
    <w:rsid w:val="00966A9B"/>
    <w:rsid w:val="0097561F"/>
    <w:rsid w:val="00986BE8"/>
    <w:rsid w:val="009B6805"/>
    <w:rsid w:val="009C5AFF"/>
    <w:rsid w:val="009D22AE"/>
    <w:rsid w:val="009D724A"/>
    <w:rsid w:val="009F418B"/>
    <w:rsid w:val="009F5EBF"/>
    <w:rsid w:val="00A01340"/>
    <w:rsid w:val="00A10613"/>
    <w:rsid w:val="00A10FB6"/>
    <w:rsid w:val="00A319E2"/>
    <w:rsid w:val="00A61054"/>
    <w:rsid w:val="00A95619"/>
    <w:rsid w:val="00AB161E"/>
    <w:rsid w:val="00AB2605"/>
    <w:rsid w:val="00AE722D"/>
    <w:rsid w:val="00B2376D"/>
    <w:rsid w:val="00B37111"/>
    <w:rsid w:val="00B42FA3"/>
    <w:rsid w:val="00B529C2"/>
    <w:rsid w:val="00B663D8"/>
    <w:rsid w:val="00B8228C"/>
    <w:rsid w:val="00BB7780"/>
    <w:rsid w:val="00BD29ED"/>
    <w:rsid w:val="00BE0219"/>
    <w:rsid w:val="00BE3926"/>
    <w:rsid w:val="00BF4CB8"/>
    <w:rsid w:val="00C2307D"/>
    <w:rsid w:val="00C24533"/>
    <w:rsid w:val="00C4580C"/>
    <w:rsid w:val="00C755A0"/>
    <w:rsid w:val="00C7728B"/>
    <w:rsid w:val="00C92FD2"/>
    <w:rsid w:val="00CA172B"/>
    <w:rsid w:val="00CE666F"/>
    <w:rsid w:val="00CF7773"/>
    <w:rsid w:val="00D25E68"/>
    <w:rsid w:val="00D26610"/>
    <w:rsid w:val="00D34729"/>
    <w:rsid w:val="00D532CC"/>
    <w:rsid w:val="00D72544"/>
    <w:rsid w:val="00D75232"/>
    <w:rsid w:val="00DB568E"/>
    <w:rsid w:val="00DC6C06"/>
    <w:rsid w:val="00DC7E4A"/>
    <w:rsid w:val="00DD32A9"/>
    <w:rsid w:val="00DD7486"/>
    <w:rsid w:val="00DF2531"/>
    <w:rsid w:val="00DF6645"/>
    <w:rsid w:val="00E0320F"/>
    <w:rsid w:val="00E0611E"/>
    <w:rsid w:val="00E14491"/>
    <w:rsid w:val="00E16817"/>
    <w:rsid w:val="00E972EF"/>
    <w:rsid w:val="00EB64AC"/>
    <w:rsid w:val="00EC212A"/>
    <w:rsid w:val="00EE0A80"/>
    <w:rsid w:val="00EF1493"/>
    <w:rsid w:val="00F41620"/>
    <w:rsid w:val="00F46F02"/>
    <w:rsid w:val="00F63E4B"/>
    <w:rsid w:val="00F74B4E"/>
    <w:rsid w:val="00FB1297"/>
    <w:rsid w:val="00FC1B9A"/>
    <w:rsid w:val="00FD7027"/>
    <w:rsid w:val="00FE34F0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03D14B"/>
  <w15:docId w15:val="{4DF02E1A-B8C3-0A46-AADF-BCB27EA5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B64AC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C92FD2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A520F-7C5E-4C37-9194-6C43CE04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1501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AK ZO</cp:lastModifiedBy>
  <cp:revision>7</cp:revision>
  <dcterms:created xsi:type="dcterms:W3CDTF">2020-10-22T05:51:00Z</dcterms:created>
  <dcterms:modified xsi:type="dcterms:W3CDTF">2020-11-04T06:16:00Z</dcterms:modified>
</cp:coreProperties>
</file>