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AEAFB" w14:textId="19394228" w:rsidR="00A60975" w:rsidRPr="005118C0" w:rsidRDefault="00A60975" w:rsidP="00CA5BBF">
      <w:pPr>
        <w:pStyle w:val="Nadpis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720" w:after="480" w:line="216" w:lineRule="auto"/>
        <w:ind w:left="284"/>
        <w:jc w:val="left"/>
        <w:rPr>
          <w:rFonts w:asciiTheme="minorHAnsi" w:hAnsiTheme="minorHAnsi" w:cstheme="minorHAnsi"/>
          <w:szCs w:val="16"/>
        </w:rPr>
      </w:pPr>
      <w:r w:rsidRPr="005118C0">
        <w:rPr>
          <w:rFonts w:asciiTheme="minorHAnsi" w:hAnsiTheme="minorHAnsi" w:cstheme="minorHAnsi"/>
          <w:szCs w:val="16"/>
        </w:rPr>
        <w:t xml:space="preserve">Příloha č. </w:t>
      </w:r>
      <w:r w:rsidR="001431F9">
        <w:rPr>
          <w:rFonts w:asciiTheme="minorHAnsi" w:hAnsiTheme="minorHAnsi" w:cstheme="minorHAnsi"/>
          <w:szCs w:val="16"/>
        </w:rPr>
        <w:t>4</w:t>
      </w:r>
      <w:r w:rsidRPr="005118C0">
        <w:rPr>
          <w:rFonts w:asciiTheme="minorHAnsi" w:hAnsiTheme="minorHAnsi" w:cstheme="minorHAnsi"/>
          <w:szCs w:val="16"/>
        </w:rPr>
        <w:t xml:space="preserve"> </w:t>
      </w:r>
      <w:r w:rsidR="00547AB4">
        <w:rPr>
          <w:rFonts w:asciiTheme="minorHAnsi" w:hAnsiTheme="minorHAnsi" w:cstheme="minorHAnsi"/>
          <w:szCs w:val="16"/>
        </w:rPr>
        <w:t>Rámcové dohody</w:t>
      </w:r>
      <w:r w:rsidR="00BA5AA1">
        <w:rPr>
          <w:rFonts w:asciiTheme="minorHAnsi" w:hAnsiTheme="minorHAnsi" w:cstheme="minorHAnsi"/>
          <w:szCs w:val="16"/>
        </w:rPr>
        <w:t xml:space="preserve"> – S</w:t>
      </w:r>
      <w:r w:rsidRPr="005118C0">
        <w:rPr>
          <w:rFonts w:asciiTheme="minorHAnsi" w:hAnsiTheme="minorHAnsi" w:cstheme="minorHAnsi"/>
          <w:szCs w:val="16"/>
        </w:rPr>
        <w:t>eznam vozidel – povolení vjezdu</w:t>
      </w:r>
    </w:p>
    <w:p w14:paraId="28A595A6" w14:textId="77777777" w:rsidR="00F31657" w:rsidRPr="00F31657" w:rsidRDefault="00F31657" w:rsidP="001D73F0">
      <w:pPr>
        <w:jc w:val="center"/>
        <w:rPr>
          <w:b/>
          <w:smallCaps/>
          <w:spacing w:val="4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48"/>
        <w:gridCol w:w="4070"/>
        <w:gridCol w:w="14"/>
      </w:tblGrid>
      <w:tr w:rsidR="001D73F0" w:rsidRPr="00EB4DE8" w14:paraId="425FA7B6" w14:textId="77777777" w:rsidTr="00A74E44">
        <w:trPr>
          <w:trHeight w:val="1615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6ABB72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0A602D1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  <w:t>POVOLENÍ VSTUPU - VJEZDU</w:t>
            </w:r>
          </w:p>
          <w:p w14:paraId="5BC6F63F" w14:textId="77777777" w:rsidR="001D73F0" w:rsidRPr="00EB4DE8" w:rsidRDefault="007F1C14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AREÁLY Dopravní</w:t>
            </w:r>
            <w:r w:rsidR="000C5D34"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ho</w:t>
            </w: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podnik</w:t>
            </w:r>
            <w:r w:rsidR="000C5D34"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Ostrava a.s.</w:t>
            </w:r>
          </w:p>
          <w:p w14:paraId="7AE1C56C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1D73F0" w:rsidRPr="00EB4DE8" w14:paraId="1041F517" w14:textId="77777777" w:rsidTr="00A74E44">
        <w:trPr>
          <w:gridAfter w:val="1"/>
          <w:wAfter w:w="14" w:type="dxa"/>
          <w:trHeight w:val="56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1C51C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Název a adresa dodavatele:</w:t>
            </w:r>
          </w:p>
          <w:p w14:paraId="40E3B4C3" w14:textId="77777777" w:rsidR="001D73F0" w:rsidRPr="00EB4DE8" w:rsidRDefault="001D73F0" w:rsidP="00857288">
            <w:pPr>
              <w:rPr>
                <w:rFonts w:asciiTheme="minorHAnsi" w:hAnsiTheme="minorHAnsi" w:cstheme="minorHAnsi"/>
                <w:color w:val="1F497D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A84C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 odpovědné osoby dodavatele:</w:t>
            </w:r>
          </w:p>
          <w:p w14:paraId="14E42A93" w14:textId="77777777" w:rsidR="001D73F0" w:rsidRPr="00EB4DE8" w:rsidRDefault="001D73F0" w:rsidP="00857288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Telefon:</w:t>
            </w:r>
            <w:r w:rsidR="009C37FF" w:rsidRPr="00EB4DE8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</w:tr>
      <w:tr w:rsidR="001D73F0" w:rsidRPr="00EB4DE8" w14:paraId="3DC5BDB0" w14:textId="77777777" w:rsidTr="00A74E44">
        <w:trPr>
          <w:gridAfter w:val="1"/>
          <w:wAfter w:w="14" w:type="dxa"/>
          <w:trHeight w:val="1256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422DC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Předmět dodávky:</w:t>
            </w:r>
          </w:p>
          <w:p w14:paraId="159A31E8" w14:textId="77777777" w:rsidR="001D73F0" w:rsidRPr="00EB4DE8" w:rsidRDefault="001D73F0" w:rsidP="00857288">
            <w:pPr>
              <w:suppressAutoHyphens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5EE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Dodávka ve prospěch organizačního útvaru:</w:t>
            </w:r>
          </w:p>
          <w:p w14:paraId="663ACB0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  <w:p w14:paraId="788B1F0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C327A2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 kontaktní osoby:</w:t>
            </w:r>
          </w:p>
          <w:p w14:paraId="07851AF0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  <w:p w14:paraId="18672AD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48E2BEFD" w14:textId="77777777" w:rsidR="001D73F0" w:rsidRPr="00EB4DE8" w:rsidRDefault="001D73F0" w:rsidP="00857288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Telefon:</w:t>
            </w:r>
            <w:r w:rsidR="009C37FF" w:rsidRPr="00EB4DE8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1D73F0" w:rsidRPr="00EB4DE8" w14:paraId="480A1C3A" w14:textId="77777777" w:rsidTr="00A74E44">
        <w:trPr>
          <w:trHeight w:val="168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AD13E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Seznam zaměstnanců dodavatele:</w:t>
            </w:r>
          </w:p>
        </w:tc>
      </w:tr>
      <w:tr w:rsidR="00A74E44" w:rsidRPr="00EB4DE8" w14:paraId="25D0A7D2" w14:textId="77777777" w:rsidTr="00A74E44">
        <w:trPr>
          <w:gridAfter w:val="1"/>
          <w:wAfter w:w="14" w:type="dxa"/>
          <w:trHeight w:val="163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E9BBB4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D20B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</w:tr>
      <w:tr w:rsidR="00A74E44" w:rsidRPr="00EB4DE8" w14:paraId="3AFC20B9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2E321" w14:textId="77777777" w:rsidR="00A74E44" w:rsidRPr="00EB4DE8" w:rsidRDefault="00A74E44" w:rsidP="00857288">
            <w:pPr>
              <w:jc w:val="center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03989" w14:textId="77777777" w:rsidR="00A74E44" w:rsidRPr="00EB4DE8" w:rsidRDefault="00A74E44" w:rsidP="0085728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74E44" w:rsidRPr="00EB4DE8" w14:paraId="1E95D806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3EE2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95099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37CD5268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1ADE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4CBBCC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3E8B233B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3CB1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83522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0DC7C85F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6C04" w14:textId="77777777" w:rsidR="00A74E44" w:rsidRPr="00EB4DE8" w:rsidRDefault="00A74E44" w:rsidP="00A74E44">
            <w:pPr>
              <w:suppressAutoHyphens/>
              <w:ind w:left="-1921" w:firstLine="192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3D0A3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1D73F0" w:rsidRPr="00EB4DE8" w14:paraId="7D0AAA4B" w14:textId="77777777" w:rsidTr="00A74E44">
        <w:trPr>
          <w:trHeight w:val="103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E9F1B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Seznam vozidel dodavatele:</w:t>
            </w:r>
          </w:p>
        </w:tc>
      </w:tr>
      <w:tr w:rsidR="00A74E44" w:rsidRPr="00EB4DE8" w14:paraId="2C851B4E" w14:textId="77777777" w:rsidTr="00A74E44">
        <w:trPr>
          <w:gridAfter w:val="1"/>
          <w:wAfter w:w="14" w:type="dxa"/>
          <w:trHeight w:val="102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33F722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9ECD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Registrační značka vozidla:</w:t>
            </w:r>
          </w:p>
        </w:tc>
      </w:tr>
      <w:tr w:rsidR="00A74E44" w:rsidRPr="00EB4DE8" w14:paraId="6177B7A2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54A7E" w14:textId="77777777" w:rsidR="00A74E44" w:rsidRPr="00EB4DE8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77E5D" w14:textId="77777777" w:rsidR="00A74E44" w:rsidRPr="00EB4DE8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74E44" w:rsidRPr="00EB4DE8" w14:paraId="560DBFE4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CCB9D0" w14:textId="77777777" w:rsidR="00A74E44" w:rsidRPr="00EB4DE8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2FB" w14:textId="77777777" w:rsidR="00A74E44" w:rsidRPr="00EB4DE8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D73F0" w:rsidRPr="00EB4DE8" w14:paraId="67478E25" w14:textId="77777777" w:rsidTr="00A74E44">
        <w:trPr>
          <w:gridAfter w:val="1"/>
          <w:wAfter w:w="14" w:type="dxa"/>
          <w:trHeight w:val="424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77FA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38B369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OD:  </w:t>
            </w:r>
            <w:proofErr w:type="gramStart"/>
            <w:r w:rsidR="000C5D34" w:rsidRPr="00EB4DE8">
              <w:rPr>
                <w:rFonts w:asciiTheme="minorHAnsi" w:hAnsiTheme="minorHAnsi" w:cstheme="minorHAnsi"/>
                <w:b/>
                <w:sz w:val="28"/>
                <w:szCs w:val="28"/>
              </w:rPr>
              <w:t>XX</w:t>
            </w:r>
            <w:proofErr w:type="gramEnd"/>
            <w:r w:rsidR="000C5D34" w:rsidRPr="00EB4DE8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proofErr w:type="gramStart"/>
            <w:r w:rsidR="000C5D34" w:rsidRPr="00EB4DE8">
              <w:rPr>
                <w:rFonts w:asciiTheme="minorHAnsi" w:hAnsiTheme="minorHAnsi" w:cstheme="minorHAnsi"/>
                <w:b/>
                <w:sz w:val="28"/>
                <w:szCs w:val="28"/>
              </w:rPr>
              <w:t>XX</w:t>
            </w:r>
            <w:proofErr w:type="gramEnd"/>
            <w:r w:rsidR="00F26B76" w:rsidRPr="00EB4DE8">
              <w:rPr>
                <w:rFonts w:asciiTheme="minorHAnsi" w:hAnsiTheme="minorHAnsi" w:cstheme="minorHAnsi"/>
                <w:b/>
                <w:sz w:val="28"/>
                <w:szCs w:val="28"/>
              </w:rPr>
              <w:t>.2020</w:t>
            </w:r>
            <w:r w:rsidR="00840117" w:rsidRPr="00EB4DE8">
              <w:rPr>
                <w:rFonts w:asciiTheme="minorHAnsi" w:hAnsiTheme="minorHAnsi" w:cstheme="minorHAnsi"/>
                <w:b/>
                <w:sz w:val="16"/>
              </w:rPr>
              <w:t xml:space="preserve">  </w:t>
            </w: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DO: </w:t>
            </w:r>
            <w:proofErr w:type="gramStart"/>
            <w:r w:rsidR="000C5D34" w:rsidRPr="00EB4DE8">
              <w:rPr>
                <w:rFonts w:asciiTheme="minorHAnsi" w:hAnsiTheme="minorHAnsi" w:cstheme="minorHAnsi"/>
                <w:b/>
                <w:sz w:val="28"/>
                <w:szCs w:val="28"/>
              </w:rPr>
              <w:t>XX.X.2022</w:t>
            </w:r>
            <w:proofErr w:type="gramEnd"/>
          </w:p>
        </w:tc>
      </w:tr>
      <w:tr w:rsidR="001D73F0" w:rsidRPr="00EB4DE8" w14:paraId="73E6245F" w14:textId="77777777" w:rsidTr="00A74E44">
        <w:trPr>
          <w:trHeight w:val="41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51AD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 xml:space="preserve">Souhlas odpovědné osoby DPO (příslušného </w:t>
            </w:r>
            <w:proofErr w:type="spellStart"/>
            <w:r w:rsidRPr="00EB4DE8">
              <w:rPr>
                <w:rFonts w:asciiTheme="minorHAnsi" w:hAnsiTheme="minorHAnsi" w:cstheme="minorHAnsi"/>
                <w:sz w:val="16"/>
              </w:rPr>
              <w:t>org</w:t>
            </w:r>
            <w:proofErr w:type="spellEnd"/>
            <w:r w:rsidRPr="00EB4DE8">
              <w:rPr>
                <w:rFonts w:asciiTheme="minorHAnsi" w:hAnsiTheme="minorHAnsi" w:cstheme="minorHAnsi"/>
                <w:sz w:val="16"/>
              </w:rPr>
              <w:t>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2F46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1D73F0" w:rsidRPr="00EB4DE8" w14:paraId="26687D32" w14:textId="77777777" w:rsidTr="00A74E44">
        <w:trPr>
          <w:trHeight w:val="232"/>
          <w:jc w:val="center"/>
        </w:trPr>
        <w:tc>
          <w:tcPr>
            <w:tcW w:w="40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495F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  <w:p w14:paraId="42219AE7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05E25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Razítko </w:t>
            </w:r>
          </w:p>
        </w:tc>
      </w:tr>
      <w:tr w:rsidR="001D73F0" w:rsidRPr="00EB4DE8" w14:paraId="365E1C51" w14:textId="77777777" w:rsidTr="00A74E44">
        <w:trPr>
          <w:trHeight w:val="490"/>
          <w:jc w:val="center"/>
        </w:trPr>
        <w:tc>
          <w:tcPr>
            <w:tcW w:w="40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7B325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Datum:</w:t>
            </w:r>
            <w:r w:rsidR="000C5D34" w:rsidRPr="00EB4DE8">
              <w:rPr>
                <w:rFonts w:asciiTheme="minorHAnsi" w:hAnsiTheme="minorHAnsi" w:cstheme="minorHAnsi"/>
                <w:sz w:val="16"/>
              </w:rPr>
              <w:t xml:space="preserve"> XX.X.2020</w:t>
            </w:r>
          </w:p>
          <w:p w14:paraId="03C04CF7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3554DE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7A99D31B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Jméno, příjmení</w:t>
            </w:r>
            <w:r w:rsidR="00742864" w:rsidRPr="00EB4DE8">
              <w:rPr>
                <w:rFonts w:asciiTheme="minorHAnsi" w:hAnsiTheme="minorHAnsi" w:cstheme="minorHAnsi"/>
                <w:sz w:val="16"/>
              </w:rPr>
              <w:t>:</w:t>
            </w:r>
            <w:r w:rsidR="000C5D34" w:rsidRPr="00EB4DE8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4A440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Podpis odpovědné   osoby DPO:</w:t>
            </w:r>
          </w:p>
        </w:tc>
      </w:tr>
    </w:tbl>
    <w:p w14:paraId="53712D03" w14:textId="77777777" w:rsidR="001D73F0" w:rsidRPr="00F31657" w:rsidRDefault="001D73F0" w:rsidP="009C147D">
      <w:pPr>
        <w:rPr>
          <w:szCs w:val="16"/>
        </w:rPr>
      </w:pPr>
    </w:p>
    <w:sectPr w:rsidR="001D73F0" w:rsidRPr="00F31657" w:rsidSect="00397C28">
      <w:headerReference w:type="default" r:id="rId8"/>
      <w:footerReference w:type="default" r:id="rId9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CCB88" w14:textId="77777777" w:rsidR="00906CF4" w:rsidRDefault="00906CF4">
      <w:pPr>
        <w:spacing w:before="0"/>
      </w:pPr>
      <w:r>
        <w:separator/>
      </w:r>
    </w:p>
  </w:endnote>
  <w:endnote w:type="continuationSeparator" w:id="0">
    <w:p w14:paraId="07D69600" w14:textId="77777777" w:rsidR="00906CF4" w:rsidRDefault="00906C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6A65" w14:textId="77777777" w:rsidR="00EB101A" w:rsidRPr="001526C2" w:rsidRDefault="00EB101A" w:rsidP="00397C28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BB58BF2" w14:textId="59625180" w:rsidR="00EB101A" w:rsidRDefault="00EB4DE8" w:rsidP="00397C28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B101A" w:rsidRPr="001526C2">
              <w:t xml:space="preserve">strana </w:t>
            </w:r>
            <w:r w:rsidR="00DB3E47">
              <w:fldChar w:fldCharType="begin"/>
            </w:r>
            <w:r w:rsidR="00DB3E47">
              <w:instrText>PAGE</w:instrText>
            </w:r>
            <w:r w:rsidR="00DB3E47">
              <w:fldChar w:fldCharType="separate"/>
            </w:r>
            <w:r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>/</w:t>
            </w:r>
            <w:r w:rsidR="00DB3E47">
              <w:fldChar w:fldCharType="begin"/>
            </w:r>
            <w:r w:rsidR="00DB3E47">
              <w:instrText>NUMPAGES</w:instrText>
            </w:r>
            <w:r w:rsidR="00DB3E47">
              <w:fldChar w:fldCharType="separate"/>
            </w:r>
            <w:r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ab/>
            </w:r>
            <w:r w:rsidR="00EB101A">
              <w:t>Statutární město Ostrava je jediným akcionářem Dopravního podniku Ostrava a.s.</w:t>
            </w:r>
          </w:sdtContent>
        </w:sdt>
      </w:sdtContent>
    </w:sdt>
  </w:p>
  <w:p w14:paraId="1EC68D65" w14:textId="77777777" w:rsidR="00EB101A" w:rsidRDefault="00EB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B55E" w14:textId="77777777" w:rsidR="00906CF4" w:rsidRDefault="00906CF4">
      <w:pPr>
        <w:spacing w:before="0"/>
      </w:pPr>
      <w:r>
        <w:separator/>
      </w:r>
    </w:p>
  </w:footnote>
  <w:footnote w:type="continuationSeparator" w:id="0">
    <w:p w14:paraId="2B99884B" w14:textId="77777777" w:rsidR="00906CF4" w:rsidRDefault="00906C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DFB2" w14:textId="1CFFA337" w:rsidR="00137A53" w:rsidRPr="009371AC" w:rsidRDefault="009B4FB9">
    <w:pPr>
      <w:pStyle w:val="Zhlav"/>
      <w:rPr>
        <w:rFonts w:asciiTheme="minorHAnsi" w:hAnsiTheme="minorHAnsi" w:cstheme="minorHAnsi"/>
        <w:i/>
        <w:sz w:val="22"/>
        <w:szCs w:val="22"/>
      </w:rPr>
    </w:pPr>
    <w:r w:rsidRPr="009371AC">
      <w:rPr>
        <w:rFonts w:asciiTheme="minorHAnsi" w:hAnsiTheme="minorHAnsi" w:cstheme="minorHAnsi"/>
        <w:i/>
        <w:sz w:val="22"/>
        <w:szCs w:val="22"/>
      </w:rPr>
      <w:t>Příloha č. 8</w:t>
    </w:r>
    <w:r w:rsidR="00137A53" w:rsidRPr="009371AC">
      <w:rPr>
        <w:rFonts w:asciiTheme="minorHAnsi" w:hAnsiTheme="minorHAnsi" w:cstheme="minorHAnsi"/>
        <w:i/>
        <w:sz w:val="22"/>
        <w:szCs w:val="22"/>
      </w:rPr>
      <w:t xml:space="preserve"> zadávací dokumentace – Seznam vozidel</w:t>
    </w:r>
  </w:p>
  <w:p w14:paraId="71E1E01F" w14:textId="1FBF670F" w:rsidR="00EB101A" w:rsidRDefault="00E636B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9B9D2" wp14:editId="0B65EA5E">
          <wp:simplePos x="0" y="0"/>
          <wp:positionH relativeFrom="page">
            <wp:posOffset>588010</wp:posOffset>
          </wp:positionH>
          <wp:positionV relativeFrom="page">
            <wp:posOffset>678180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E3BE89" wp14:editId="0EDF5522">
          <wp:simplePos x="0" y="0"/>
          <wp:positionH relativeFrom="margin">
            <wp:posOffset>4222115</wp:posOffset>
          </wp:positionH>
          <wp:positionV relativeFrom="page">
            <wp:posOffset>571500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01A">
      <w:tab/>
    </w:r>
    <w:r w:rsidR="00EB10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3CB"/>
    <w:multiLevelType w:val="hybridMultilevel"/>
    <w:tmpl w:val="ECFC263C"/>
    <w:lvl w:ilvl="0" w:tplc="3F422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B6668"/>
    <w:multiLevelType w:val="hybridMultilevel"/>
    <w:tmpl w:val="4E8CC5D0"/>
    <w:lvl w:ilvl="0" w:tplc="42FE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737"/>
    <w:multiLevelType w:val="hybridMultilevel"/>
    <w:tmpl w:val="07884798"/>
    <w:lvl w:ilvl="0" w:tplc="A07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EB1"/>
    <w:multiLevelType w:val="hybridMultilevel"/>
    <w:tmpl w:val="3B3002EE"/>
    <w:lvl w:ilvl="0" w:tplc="CCCC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70E"/>
    <w:multiLevelType w:val="multilevel"/>
    <w:tmpl w:val="77267CCE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5" w15:restartNumberingAfterBreak="0">
    <w:nsid w:val="4A722D09"/>
    <w:multiLevelType w:val="hybridMultilevel"/>
    <w:tmpl w:val="D898E72E"/>
    <w:lvl w:ilvl="0" w:tplc="22FC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958"/>
    <w:multiLevelType w:val="hybridMultilevel"/>
    <w:tmpl w:val="9A482832"/>
    <w:lvl w:ilvl="0" w:tplc="3F76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D9"/>
    <w:rsid w:val="00027556"/>
    <w:rsid w:val="00053098"/>
    <w:rsid w:val="000C5D34"/>
    <w:rsid w:val="000F3A54"/>
    <w:rsid w:val="00105A93"/>
    <w:rsid w:val="00137A53"/>
    <w:rsid w:val="001431F9"/>
    <w:rsid w:val="001509F3"/>
    <w:rsid w:val="00156CEB"/>
    <w:rsid w:val="00180954"/>
    <w:rsid w:val="00195C75"/>
    <w:rsid w:val="001C0EF5"/>
    <w:rsid w:val="001C428D"/>
    <w:rsid w:val="001D73F0"/>
    <w:rsid w:val="001F6264"/>
    <w:rsid w:val="00223B3E"/>
    <w:rsid w:val="002246B2"/>
    <w:rsid w:val="00242583"/>
    <w:rsid w:val="00291ECC"/>
    <w:rsid w:val="002D711E"/>
    <w:rsid w:val="002E46BC"/>
    <w:rsid w:val="00342E22"/>
    <w:rsid w:val="00360F2E"/>
    <w:rsid w:val="00382959"/>
    <w:rsid w:val="00397C28"/>
    <w:rsid w:val="003D28A7"/>
    <w:rsid w:val="003F6FEF"/>
    <w:rsid w:val="003F7F28"/>
    <w:rsid w:val="005118C0"/>
    <w:rsid w:val="005358A5"/>
    <w:rsid w:val="005477C4"/>
    <w:rsid w:val="00547AB4"/>
    <w:rsid w:val="00556759"/>
    <w:rsid w:val="005B3337"/>
    <w:rsid w:val="00607B7E"/>
    <w:rsid w:val="00623AA7"/>
    <w:rsid w:val="00631257"/>
    <w:rsid w:val="006F0EAF"/>
    <w:rsid w:val="00737E4D"/>
    <w:rsid w:val="00742864"/>
    <w:rsid w:val="007F1C14"/>
    <w:rsid w:val="0081418F"/>
    <w:rsid w:val="008218E1"/>
    <w:rsid w:val="008320CE"/>
    <w:rsid w:val="00840117"/>
    <w:rsid w:val="00857288"/>
    <w:rsid w:val="00862190"/>
    <w:rsid w:val="00865337"/>
    <w:rsid w:val="00865F4C"/>
    <w:rsid w:val="008B0C3A"/>
    <w:rsid w:val="008B5771"/>
    <w:rsid w:val="008D4124"/>
    <w:rsid w:val="00906CF4"/>
    <w:rsid w:val="009371AC"/>
    <w:rsid w:val="009829BB"/>
    <w:rsid w:val="009A03C5"/>
    <w:rsid w:val="009A4A4E"/>
    <w:rsid w:val="009B4FB9"/>
    <w:rsid w:val="009C147D"/>
    <w:rsid w:val="009C37FF"/>
    <w:rsid w:val="009E46A6"/>
    <w:rsid w:val="00A04C25"/>
    <w:rsid w:val="00A308AA"/>
    <w:rsid w:val="00A571D3"/>
    <w:rsid w:val="00A60975"/>
    <w:rsid w:val="00A74E44"/>
    <w:rsid w:val="00AF26D9"/>
    <w:rsid w:val="00B2748D"/>
    <w:rsid w:val="00B5716E"/>
    <w:rsid w:val="00B9754F"/>
    <w:rsid w:val="00BA5AA1"/>
    <w:rsid w:val="00BC3E6F"/>
    <w:rsid w:val="00BE0A2D"/>
    <w:rsid w:val="00C261AF"/>
    <w:rsid w:val="00C75DA6"/>
    <w:rsid w:val="00C835E9"/>
    <w:rsid w:val="00CA5BBF"/>
    <w:rsid w:val="00CD4352"/>
    <w:rsid w:val="00D23875"/>
    <w:rsid w:val="00D278F1"/>
    <w:rsid w:val="00D73A30"/>
    <w:rsid w:val="00DB3E47"/>
    <w:rsid w:val="00DD0968"/>
    <w:rsid w:val="00E636BD"/>
    <w:rsid w:val="00E667ED"/>
    <w:rsid w:val="00EB101A"/>
    <w:rsid w:val="00EB4DE8"/>
    <w:rsid w:val="00F24CF4"/>
    <w:rsid w:val="00F26B76"/>
    <w:rsid w:val="00F31657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7319724"/>
  <w15:docId w15:val="{C0146344-DBE0-4C36-88B1-965649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C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1EC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291EC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291ECC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291ECC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91ECC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91ECC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91ECC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91ECC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291ECC"/>
    <w:pPr>
      <w:ind w:left="480" w:hanging="480"/>
    </w:pPr>
  </w:style>
  <w:style w:type="paragraph" w:customStyle="1" w:styleId="Titulekobrzek">
    <w:name w:val="Titulek obrázek"/>
    <w:basedOn w:val="Normln"/>
    <w:rsid w:val="00291ECC"/>
    <w:pPr>
      <w:jc w:val="center"/>
    </w:pPr>
  </w:style>
  <w:style w:type="paragraph" w:styleId="Obsah2">
    <w:name w:val="toc 2"/>
    <w:basedOn w:val="Normln"/>
    <w:next w:val="Normln"/>
    <w:autoRedefine/>
    <w:semiHidden/>
    <w:rsid w:val="00291ECC"/>
    <w:pPr>
      <w:ind w:left="240"/>
    </w:pPr>
  </w:style>
  <w:style w:type="paragraph" w:customStyle="1" w:styleId="Titulektabulka">
    <w:name w:val="Titulek tabulka"/>
    <w:basedOn w:val="Normln"/>
    <w:rsid w:val="00291ECC"/>
  </w:style>
  <w:style w:type="paragraph" w:styleId="Obsah3">
    <w:name w:val="toc 3"/>
    <w:basedOn w:val="Normln"/>
    <w:next w:val="Normln"/>
    <w:autoRedefine/>
    <w:semiHidden/>
    <w:rsid w:val="00291ECC"/>
    <w:pPr>
      <w:ind w:left="480"/>
    </w:pPr>
  </w:style>
  <w:style w:type="paragraph" w:styleId="Zkladntext">
    <w:name w:val="Body Text"/>
    <w:basedOn w:val="Normln"/>
    <w:semiHidden/>
    <w:rsid w:val="00291ECC"/>
  </w:style>
  <w:style w:type="paragraph" w:styleId="Zkladntextodsazen">
    <w:name w:val="Body Text Indent"/>
    <w:basedOn w:val="Normln"/>
    <w:semiHidden/>
    <w:rsid w:val="00291ECC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291ECC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91ECC"/>
    <w:pPr>
      <w:spacing w:before="0"/>
    </w:pPr>
  </w:style>
  <w:style w:type="paragraph" w:styleId="Obsah4">
    <w:name w:val="toc 4"/>
    <w:basedOn w:val="Normln"/>
    <w:next w:val="Normln"/>
    <w:autoRedefine/>
    <w:semiHidden/>
    <w:rsid w:val="00291ECC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291ECC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291ECC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291ECC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291ECC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291ECC"/>
    <w:pPr>
      <w:spacing w:before="0"/>
      <w:ind w:left="1920"/>
    </w:pPr>
  </w:style>
  <w:style w:type="paragraph" w:styleId="Zhlav">
    <w:name w:val="head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91ECC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291ECC"/>
    <w:rPr>
      <w:b/>
      <w:bCs/>
      <w:sz w:val="28"/>
    </w:rPr>
  </w:style>
  <w:style w:type="paragraph" w:styleId="Textvbloku">
    <w:name w:val="Block Text"/>
    <w:basedOn w:val="Normln"/>
    <w:semiHidden/>
    <w:rsid w:val="00291ECC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F"/>
    <w:rPr>
      <w:rFonts w:ascii="Tahoma" w:hAnsi="Tahoma" w:cs="Tahoma"/>
      <w:sz w:val="16"/>
      <w:szCs w:val="16"/>
    </w:rPr>
  </w:style>
  <w:style w:type="paragraph" w:customStyle="1" w:styleId="profese">
    <w:name w:val="profese"/>
    <w:basedOn w:val="Nadpis1"/>
    <w:rsid w:val="009A4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30"/>
    </w:rPr>
  </w:style>
  <w:style w:type="character" w:styleId="slostrnky">
    <w:name w:val="page number"/>
    <w:basedOn w:val="Standardnpsmoodstavce"/>
    <w:semiHidden/>
    <w:rsid w:val="009A4A4E"/>
  </w:style>
  <w:style w:type="character" w:styleId="Sledovanodkaz">
    <w:name w:val="FollowedHyperlink"/>
    <w:basedOn w:val="Standardnpsmoodstavce"/>
    <w:semiHidden/>
    <w:rsid w:val="009A4A4E"/>
    <w:rPr>
      <w:color w:val="800080"/>
      <w:u w:val="single"/>
    </w:rPr>
  </w:style>
  <w:style w:type="paragraph" w:customStyle="1" w:styleId="FSCNormal">
    <w:name w:val="FSCNormal"/>
    <w:link w:val="FSCNormalChar"/>
    <w:qFormat/>
    <w:rsid w:val="001D73F0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basedOn w:val="Standardnpsmoodstavce"/>
    <w:link w:val="FSCNormal"/>
    <w:rsid w:val="001D73F0"/>
    <w:rPr>
      <w:rFonts w:ascii="Tahoma" w:hAnsi="Tahoma"/>
      <w:lang w:val="cs-CZ" w:eastAsia="cs-CZ" w:bidi="ar-SA"/>
    </w:rPr>
  </w:style>
  <w:style w:type="table" w:styleId="Mkatabulky">
    <w:name w:val="Table Grid"/>
    <w:basedOn w:val="Normlntabulka"/>
    <w:rsid w:val="001D7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">
    <w:name w:val="Pata"/>
    <w:qFormat/>
    <w:rsid w:val="00397C28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9C37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60975"/>
    <w:rPr>
      <w:rFonts w:ascii="Arial" w:hAnsi="Arial" w:cs="Arial"/>
      <w:b/>
      <w:bCs/>
      <w:kern w:val="32"/>
      <w:sz w:val="32"/>
      <w:szCs w:val="3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B6E4-DA09-438B-8967-A67C2D98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normy</vt:lpstr>
    </vt:vector>
  </TitlesOfParts>
  <Company>DP Ostrava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normy</dc:title>
  <dc:creator>Ing. Eva Zelinová</dc:creator>
  <cp:lastModifiedBy>Janečková Iveta, Bc.</cp:lastModifiedBy>
  <cp:revision>10</cp:revision>
  <cp:lastPrinted>2020-04-27T05:27:00Z</cp:lastPrinted>
  <dcterms:created xsi:type="dcterms:W3CDTF">2020-07-27T09:02:00Z</dcterms:created>
  <dcterms:modified xsi:type="dcterms:W3CDTF">2020-11-02T10:30:00Z</dcterms:modified>
</cp:coreProperties>
</file>