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22"/>
        <w:gridCol w:w="4992"/>
        <w:gridCol w:w="910"/>
      </w:tblGrid>
      <w:tr w:rsidR="00E86A27" w:rsidRPr="00561A3C" w14:paraId="4C89A0C5" w14:textId="77777777" w:rsidTr="00E86A27">
        <w:trPr>
          <w:gridAfter w:val="1"/>
          <w:wAfter w:w="910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30BC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KRYCÍ LIST NABÍDKY</w:t>
            </w:r>
          </w:p>
        </w:tc>
      </w:tr>
      <w:tr w:rsidR="00E86A27" w:rsidRPr="00561A3C" w14:paraId="57988124" w14:textId="77777777" w:rsidTr="00E86A27">
        <w:trPr>
          <w:gridAfter w:val="1"/>
          <w:wAfter w:w="910" w:type="dxa"/>
          <w:trHeight w:val="74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984CD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ve zjednodušeném podlimitním řízení podle § 53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E86A27" w:rsidRPr="00561A3C" w14:paraId="4474873B" w14:textId="77777777" w:rsidTr="00E86A27">
        <w:trPr>
          <w:gridAfter w:val="1"/>
          <w:wAfter w:w="910" w:type="dxa"/>
          <w:trHeight w:val="49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25A9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E86A27" w:rsidRPr="00561A3C" w14:paraId="0F030487" w14:textId="77777777" w:rsidTr="003204FD">
        <w:trPr>
          <w:gridAfter w:val="1"/>
          <w:wAfter w:w="910" w:type="dxa"/>
          <w:trHeight w:val="495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74BD2C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A198D" w14:textId="10348A45" w:rsidR="00E86A27" w:rsidRPr="00DF0460" w:rsidRDefault="00645A31" w:rsidP="00DF0460">
            <w:pPr>
              <w:pStyle w:val="Bezmezer"/>
              <w:spacing w:before="120" w:after="120"/>
              <w:ind w:right="177"/>
            </w:pPr>
            <w:r w:rsidRPr="00645A31">
              <w:t>Zateplení bytového domu ul. Květná, Bruntál</w:t>
            </w:r>
          </w:p>
        </w:tc>
      </w:tr>
      <w:tr w:rsidR="00E86A27" w:rsidRPr="00561A3C" w14:paraId="57AC4646" w14:textId="77777777" w:rsidTr="00E86A27">
        <w:trPr>
          <w:gridAfter w:val="1"/>
          <w:wAfter w:w="910" w:type="dxa"/>
          <w:trHeight w:val="26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15B68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86A27" w:rsidRPr="00561A3C" w14:paraId="2A8963F1" w14:textId="77777777" w:rsidTr="00E86A27">
        <w:trPr>
          <w:gridAfter w:val="1"/>
          <w:wAfter w:w="910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0CCB1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F85864"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86A27" w:rsidRPr="00561A3C" w14:paraId="6C3B96F5" w14:textId="77777777" w:rsidTr="00E86A27">
        <w:trPr>
          <w:gridAfter w:val="1"/>
          <w:wAfter w:w="910" w:type="dxa"/>
          <w:trHeight w:val="348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CC85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C71FE74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6084E009" w14:textId="77777777" w:rsidTr="00E86A27">
        <w:trPr>
          <w:gridAfter w:val="1"/>
          <w:wAfter w:w="910" w:type="dxa"/>
          <w:trHeight w:val="33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27B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DCF9B4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05EEF49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B307" w14:textId="498AEB95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 w:rsidR="008A3C9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, DIČ: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147F3C1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6D370C11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7187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Tel./fax: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6260FC0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464F2EDB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E7C7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E-mail: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686A406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47A16320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55A2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730C0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283B0020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A2C3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Kontaktní osoba: 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C4C80A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5FD82763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92F4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Tel./fax: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9297D9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67C4A7D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ECB7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E-mail:  </w:t>
            </w:r>
          </w:p>
        </w:tc>
        <w:tc>
          <w:tcPr>
            <w:tcW w:w="4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64E39A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6A27" w:rsidRPr="00561A3C" w14:paraId="43C622E0" w14:textId="77777777" w:rsidTr="00E86A27">
        <w:trPr>
          <w:gridAfter w:val="1"/>
          <w:wAfter w:w="910" w:type="dxa"/>
          <w:trHeight w:val="30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26915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E86A27" w:rsidRPr="00561A3C" w14:paraId="0CBD9021" w14:textId="77777777" w:rsidTr="00E86A27">
        <w:trPr>
          <w:trHeight w:val="307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CC09" w14:textId="77777777" w:rsidR="00E86A27" w:rsidRPr="00F85864" w:rsidRDefault="00E86A27" w:rsidP="00430350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8434E2" w14:textId="77777777" w:rsidR="00E86A27" w:rsidRPr="00F85864" w:rsidRDefault="00E86A27" w:rsidP="00430350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A41B" w14:textId="77777777" w:rsidR="00E86A27" w:rsidRPr="00561A3C" w:rsidRDefault="00E86A27" w:rsidP="00430350">
            <w:pPr>
              <w:rPr>
                <w:rFonts w:ascii="Arial" w:hAnsi="Arial" w:cs="Arial"/>
                <w:color w:val="000000"/>
              </w:rPr>
            </w:pPr>
          </w:p>
        </w:tc>
      </w:tr>
      <w:tr w:rsidR="00E86A27" w:rsidRPr="00561A3C" w14:paraId="062A48AD" w14:textId="77777777" w:rsidTr="00E86A27">
        <w:trPr>
          <w:gridAfter w:val="1"/>
          <w:wAfter w:w="910" w:type="dxa"/>
          <w:trHeight w:val="307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002D" w14:textId="77777777" w:rsidR="00E86A27" w:rsidRPr="00F85864" w:rsidRDefault="00E86A27" w:rsidP="004303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C6B568" w14:textId="77777777" w:rsidR="00E86A27" w:rsidRPr="00F85864" w:rsidRDefault="00E86A27" w:rsidP="004303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4B9F7CC" w14:textId="77777777" w:rsidTr="00E86A27">
        <w:trPr>
          <w:gridAfter w:val="1"/>
          <w:wAfter w:w="910" w:type="dxa"/>
          <w:trHeight w:val="30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CBEC" w14:textId="77777777" w:rsidR="00E86A27" w:rsidRPr="00F85864" w:rsidRDefault="00E86A27" w:rsidP="00430350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C5E39D" w14:textId="77777777" w:rsidR="00E86A27" w:rsidRPr="00F85864" w:rsidRDefault="00E86A27" w:rsidP="00430350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6A27" w:rsidRPr="00561A3C" w14:paraId="4759533F" w14:textId="77777777" w:rsidTr="00E86A27">
        <w:trPr>
          <w:gridAfter w:val="1"/>
          <w:wAfter w:w="910" w:type="dxa"/>
          <w:trHeight w:val="120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070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416E810B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4C7170B" w14:textId="77777777" w:rsidR="00E210E8" w:rsidRDefault="00E210E8" w:rsidP="00E210E8">
      <w:pPr>
        <w:spacing w:line="280" w:lineRule="atLeast"/>
        <w:ind w:right="567"/>
        <w:jc w:val="both"/>
        <w:rPr>
          <w:rFonts w:ascii="Arial" w:hAnsi="Arial" w:cs="Arial"/>
          <w:bCs/>
          <w:iCs/>
        </w:rPr>
      </w:pPr>
    </w:p>
    <w:p w14:paraId="04CBCCC1" w14:textId="77777777" w:rsidR="00E210E8" w:rsidRDefault="00E210E8" w:rsidP="00E210E8">
      <w:pPr>
        <w:pStyle w:val="Bezmezer"/>
        <w:ind w:right="567"/>
        <w:jc w:val="left"/>
      </w:pPr>
      <w:r>
        <w:rPr>
          <w:highlight w:val="yellow"/>
        </w:rPr>
        <w:t xml:space="preserve">Zažlucené části v textu </w:t>
      </w:r>
      <w:r w:rsidRPr="001420A9">
        <w:rPr>
          <w:highlight w:val="yellow"/>
        </w:rPr>
        <w:t>vyplní účastník zadávacího řízení</w:t>
      </w:r>
    </w:p>
    <w:p w14:paraId="197AADBB" w14:textId="77777777" w:rsidR="00E210E8" w:rsidRPr="001B7B8C" w:rsidRDefault="00E210E8" w:rsidP="00E210E8">
      <w:pPr>
        <w:tabs>
          <w:tab w:val="left" w:pos="5468"/>
        </w:tabs>
        <w:ind w:right="567"/>
        <w:rPr>
          <w:rFonts w:ascii="Arial" w:hAnsi="Arial" w:cs="Arial"/>
          <w:sz w:val="16"/>
          <w:szCs w:val="16"/>
        </w:rPr>
      </w:pPr>
      <w:r w:rsidRPr="001B7B8C">
        <w:rPr>
          <w:rFonts w:ascii="Arial" w:hAnsi="Arial" w:cs="Arial"/>
          <w:sz w:val="16"/>
          <w:szCs w:val="16"/>
        </w:rPr>
        <w:t>Poznámky:</w:t>
      </w:r>
    </w:p>
    <w:p w14:paraId="12679975" w14:textId="77777777" w:rsidR="00E210E8" w:rsidRPr="00561A3C" w:rsidRDefault="00E210E8" w:rsidP="008A3C98">
      <w:pPr>
        <w:tabs>
          <w:tab w:val="left" w:pos="5468"/>
        </w:tabs>
        <w:ind w:right="-70"/>
        <w:rPr>
          <w:rFonts w:ascii="Arial" w:hAnsi="Arial" w:cs="Arial"/>
        </w:rPr>
      </w:pPr>
      <w:r w:rsidRPr="001B7B8C">
        <w:rPr>
          <w:rFonts w:ascii="Arial" w:hAnsi="Arial" w:cs="Arial"/>
          <w:bCs/>
          <w:sz w:val="16"/>
          <w:szCs w:val="16"/>
        </w:rPr>
        <w:t>* V případě společné nabídky bude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Identifikační </w:t>
      </w:r>
      <w:r>
        <w:rPr>
          <w:rFonts w:ascii="Arial" w:hAnsi="Arial" w:cs="Arial"/>
          <w:bCs/>
          <w:sz w:val="16"/>
          <w:szCs w:val="16"/>
        </w:rPr>
        <w:t>údaje účastníka zadávací řízení</w:t>
      </w:r>
      <w:r w:rsidRPr="001B7B8C">
        <w:rPr>
          <w:rFonts w:ascii="Arial" w:hAnsi="Arial" w:cs="Arial"/>
          <w:bCs/>
          <w:sz w:val="16"/>
          <w:szCs w:val="16"/>
        </w:rPr>
        <w:t>" uveden každý z dodavatelů podávajících společnou nabídku a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Osoba oprávněná za účastníka zadávacího řízení jednat </w:t>
      </w:r>
      <w:r w:rsidRPr="001B7B8C">
        <w:rPr>
          <w:rFonts w:ascii="Arial" w:hAnsi="Arial" w:cs="Arial"/>
          <w:bCs/>
          <w:sz w:val="16"/>
          <w:szCs w:val="16"/>
        </w:rPr>
        <w:t xml:space="preserve">" bude podpis osoby jednající jménem či za </w:t>
      </w:r>
      <w:r>
        <w:rPr>
          <w:rFonts w:ascii="Arial" w:hAnsi="Arial" w:cs="Arial"/>
          <w:bCs/>
          <w:sz w:val="16"/>
          <w:szCs w:val="16"/>
        </w:rPr>
        <w:t>dodavatele</w:t>
      </w:r>
      <w:r w:rsidRPr="001B7B8C">
        <w:rPr>
          <w:rFonts w:ascii="Arial" w:hAnsi="Arial" w:cs="Arial"/>
          <w:bCs/>
          <w:sz w:val="16"/>
          <w:szCs w:val="16"/>
        </w:rPr>
        <w:t xml:space="preserve">. </w:t>
      </w:r>
      <w:r>
        <w:rPr>
          <w:rFonts w:ascii="Arial" w:hAnsi="Arial" w:cs="Arial"/>
          <w:bCs/>
          <w:sz w:val="16"/>
          <w:szCs w:val="16"/>
        </w:rPr>
        <w:t xml:space="preserve">Účastník zadávacího řízení </w:t>
      </w:r>
      <w:r w:rsidRPr="001B7B8C">
        <w:rPr>
          <w:rFonts w:ascii="Arial" w:hAnsi="Arial" w:cs="Arial"/>
          <w:bCs/>
          <w:sz w:val="16"/>
          <w:szCs w:val="16"/>
        </w:rPr>
        <w:t>tyto sekce zkopíruje v požadovaném počtu</w:t>
      </w:r>
      <w:r w:rsidRPr="00741678">
        <w:rPr>
          <w:bCs/>
          <w:sz w:val="16"/>
          <w:szCs w:val="16"/>
        </w:rPr>
        <w:t>.</w:t>
      </w:r>
    </w:p>
    <w:p w14:paraId="5650C904" w14:textId="0EEB7B12" w:rsidR="00BF3901" w:rsidRDefault="00BF3901"/>
    <w:sectPr w:rsidR="00BF3901" w:rsidSect="00645A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1371" w:bottom="691" w:left="1385" w:header="31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6F38D" w14:textId="77777777" w:rsidR="00E851C1" w:rsidRDefault="00E851C1" w:rsidP="00EA4E34">
      <w:r>
        <w:separator/>
      </w:r>
    </w:p>
  </w:endnote>
  <w:endnote w:type="continuationSeparator" w:id="0">
    <w:p w14:paraId="2FE971B0" w14:textId="77777777" w:rsidR="00E851C1" w:rsidRDefault="00E851C1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E851C1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042E5007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24CC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7D73FC" w:rsidRPr="00D02F69" w:rsidRDefault="00E851C1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61EC7" w14:textId="77777777" w:rsidR="008D6F02" w:rsidRDefault="008D6F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BDBD0" w14:textId="77777777" w:rsidR="00E851C1" w:rsidRDefault="00E851C1" w:rsidP="00EA4E34">
      <w:r>
        <w:separator/>
      </w:r>
    </w:p>
  </w:footnote>
  <w:footnote w:type="continuationSeparator" w:id="0">
    <w:p w14:paraId="7C5A307C" w14:textId="77777777" w:rsidR="00E851C1" w:rsidRDefault="00E851C1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A0D01" w14:textId="77777777" w:rsidR="008D6F02" w:rsidRDefault="008D6F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5F53E" w14:textId="77777777" w:rsidR="00645A31" w:rsidRDefault="00645A31" w:rsidP="00645A31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77AE2030" wp14:editId="6E15DB61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578E0183" wp14:editId="138C1921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047ED5E4" w:rsidR="007D73FC" w:rsidRPr="00C87FFC" w:rsidRDefault="00E86A27" w:rsidP="008A3C98">
    <w:pPr>
      <w:pStyle w:val="Bezmezer"/>
      <w:pBdr>
        <w:bottom w:val="single" w:sz="4" w:space="0" w:color="auto"/>
      </w:pBdr>
      <w:tabs>
        <w:tab w:val="right" w:pos="9144"/>
      </w:tabs>
      <w:spacing w:before="240"/>
      <w:jc w:val="right"/>
    </w:pPr>
    <w:r>
      <w:t>02.01</w:t>
    </w:r>
    <w:r w:rsidR="00D902DE">
      <w:t xml:space="preserve"> </w:t>
    </w:r>
    <w:r>
      <w:t>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30B80" w14:textId="77777777" w:rsidR="008D6F02" w:rsidRDefault="008D6F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2"/>
  </w:num>
  <w:num w:numId="10">
    <w:abstractNumId w:val="12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0"/>
  </w:num>
  <w:num w:numId="16">
    <w:abstractNumId w:val="12"/>
  </w:num>
  <w:num w:numId="17">
    <w:abstractNumId w:val="12"/>
  </w:num>
  <w:num w:numId="18">
    <w:abstractNumId w:val="10"/>
  </w:num>
  <w:num w:numId="19">
    <w:abstractNumId w:val="1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9"/>
  </w:num>
  <w:num w:numId="27">
    <w:abstractNumId w:val="8"/>
  </w:num>
  <w:num w:numId="28">
    <w:abstractNumId w:val="12"/>
  </w:num>
  <w:num w:numId="29">
    <w:abstractNumId w:val="12"/>
  </w:num>
  <w:num w:numId="30">
    <w:abstractNumId w:val="3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0753"/>
    <w:rsid w:val="000269A5"/>
    <w:rsid w:val="0003525E"/>
    <w:rsid w:val="000E6B5D"/>
    <w:rsid w:val="0015479A"/>
    <w:rsid w:val="001A6248"/>
    <w:rsid w:val="002732F3"/>
    <w:rsid w:val="002A142A"/>
    <w:rsid w:val="003204FD"/>
    <w:rsid w:val="003450E4"/>
    <w:rsid w:val="003701E7"/>
    <w:rsid w:val="003C523F"/>
    <w:rsid w:val="003E467F"/>
    <w:rsid w:val="003E70A0"/>
    <w:rsid w:val="00423C01"/>
    <w:rsid w:val="004E10B0"/>
    <w:rsid w:val="005466B1"/>
    <w:rsid w:val="00551CED"/>
    <w:rsid w:val="0055600A"/>
    <w:rsid w:val="00592B6D"/>
    <w:rsid w:val="005C6841"/>
    <w:rsid w:val="005D255F"/>
    <w:rsid w:val="005D38EC"/>
    <w:rsid w:val="00645A31"/>
    <w:rsid w:val="00667BD8"/>
    <w:rsid w:val="00677985"/>
    <w:rsid w:val="006B5E00"/>
    <w:rsid w:val="006C4B24"/>
    <w:rsid w:val="006D0F42"/>
    <w:rsid w:val="006E5288"/>
    <w:rsid w:val="00741F5B"/>
    <w:rsid w:val="007F27C5"/>
    <w:rsid w:val="00854A2A"/>
    <w:rsid w:val="0089761F"/>
    <w:rsid w:val="008A3C98"/>
    <w:rsid w:val="008B3D2A"/>
    <w:rsid w:val="008D6F02"/>
    <w:rsid w:val="00977D47"/>
    <w:rsid w:val="0098719C"/>
    <w:rsid w:val="00A5117D"/>
    <w:rsid w:val="00A57834"/>
    <w:rsid w:val="00AC70E4"/>
    <w:rsid w:val="00B124F9"/>
    <w:rsid w:val="00B424CC"/>
    <w:rsid w:val="00B871A0"/>
    <w:rsid w:val="00BF3901"/>
    <w:rsid w:val="00C442E1"/>
    <w:rsid w:val="00C666BC"/>
    <w:rsid w:val="00C83C9D"/>
    <w:rsid w:val="00D4184B"/>
    <w:rsid w:val="00D5794B"/>
    <w:rsid w:val="00D83466"/>
    <w:rsid w:val="00D863A7"/>
    <w:rsid w:val="00D902DE"/>
    <w:rsid w:val="00D96FE0"/>
    <w:rsid w:val="00DF0460"/>
    <w:rsid w:val="00E210E8"/>
    <w:rsid w:val="00E37B55"/>
    <w:rsid w:val="00E55E07"/>
    <w:rsid w:val="00E851C1"/>
    <w:rsid w:val="00E86A27"/>
    <w:rsid w:val="00EA4E34"/>
    <w:rsid w:val="00ED492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841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841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29</cp:revision>
  <cp:lastPrinted>2018-03-19T11:03:00Z</cp:lastPrinted>
  <dcterms:created xsi:type="dcterms:W3CDTF">2018-02-26T08:40:00Z</dcterms:created>
  <dcterms:modified xsi:type="dcterms:W3CDTF">2020-11-02T18:00:00Z</dcterms:modified>
</cp:coreProperties>
</file>