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4109"/>
        <w:gridCol w:w="5100"/>
      </w:tblGrid>
      <w:tr w:rsidR="00F444E3" w:rsidRPr="00D9727F" w14:paraId="57BF59D1" w14:textId="77777777" w:rsidTr="008E6AAA">
        <w:trPr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0F9477" w14:textId="77777777" w:rsidR="00F444E3" w:rsidRPr="00D9727F" w:rsidRDefault="00F444E3" w:rsidP="008E6AA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Poddodavatelé účastníka zadávacího řízení</w:t>
            </w:r>
          </w:p>
        </w:tc>
      </w:tr>
      <w:tr w:rsidR="00F444E3" w:rsidRPr="00D9727F" w14:paraId="1CD6CADB" w14:textId="77777777" w:rsidTr="008E6AAA">
        <w:trPr>
          <w:trHeight w:val="741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E596CB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Podlimitní veřejná zakázka na stavební práce zadávaná ve zjednodušeném podlimitním řízení podle § 53 zákona č. 134/2016 Sb., o zadávání veřejných zakázek (dále jen zákon).</w:t>
            </w:r>
          </w:p>
        </w:tc>
      </w:tr>
      <w:tr w:rsidR="00F444E3" w:rsidRPr="00D9727F" w14:paraId="2C71FB0B" w14:textId="77777777" w:rsidTr="008E6AAA">
        <w:trPr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0F69E" w14:textId="77777777" w:rsidR="00F444E3" w:rsidRPr="00D9727F" w:rsidRDefault="00F444E3" w:rsidP="008E6AA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</w:p>
        </w:tc>
      </w:tr>
      <w:tr w:rsidR="00F444E3" w:rsidRPr="00D9727F" w14:paraId="19115C95" w14:textId="77777777" w:rsidTr="008E6AAA">
        <w:trPr>
          <w:trHeight w:val="474"/>
        </w:trPr>
        <w:tc>
          <w:tcPr>
            <w:tcW w:w="4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BB8A159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512B0B1" w14:textId="1E6C4604" w:rsidR="00F444E3" w:rsidRPr="00D9727F" w:rsidRDefault="008E7666" w:rsidP="008E7666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7666">
              <w:rPr>
                <w:rFonts w:ascii="Arial" w:hAnsi="Arial" w:cs="Arial"/>
                <w:color w:val="000000"/>
                <w:sz w:val="20"/>
                <w:szCs w:val="20"/>
              </w:rPr>
              <w:t>Zateplení bytového domu ul. Květná, Bruntál</w:t>
            </w:r>
          </w:p>
        </w:tc>
      </w:tr>
      <w:tr w:rsidR="00F444E3" w:rsidRPr="00D9727F" w14:paraId="4D1BB6FD" w14:textId="77777777" w:rsidTr="008E6AAA">
        <w:trPr>
          <w:trHeight w:val="26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97148" w14:textId="77777777" w:rsidR="00F444E3" w:rsidRPr="00D9727F" w:rsidRDefault="00F444E3" w:rsidP="008E6AA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Základní identifikační údaje</w:t>
            </w:r>
          </w:p>
        </w:tc>
      </w:tr>
      <w:tr w:rsidR="00F444E3" w:rsidRPr="00D9727F" w14:paraId="5180DF57" w14:textId="77777777" w:rsidTr="008E6AAA">
        <w:trPr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7EDF7" w14:textId="77777777" w:rsidR="00F444E3" w:rsidRPr="00D9727F" w:rsidRDefault="00F444E3" w:rsidP="008E6AA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  <w:r w:rsidRPr="00D9727F">
              <w:rPr>
                <w:rStyle w:val="Znakapoznpodarou"/>
                <w:rFonts w:ascii="Arial" w:hAnsi="Arial" w:cs="Arial"/>
                <w:bCs/>
                <w:color w:val="000000"/>
              </w:rPr>
              <w:t xml:space="preserve"> 1</w:t>
            </w: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</w:tr>
      <w:tr w:rsidR="00F444E3" w:rsidRPr="00D9727F" w14:paraId="4240FD98" w14:textId="77777777" w:rsidTr="008E6AAA">
        <w:trPr>
          <w:trHeight w:val="348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F8CD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 xml:space="preserve">Název: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1C9B566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44E3" w:rsidRPr="00D9727F" w14:paraId="507B0C9F" w14:textId="77777777" w:rsidTr="008E6AAA">
        <w:trPr>
          <w:trHeight w:val="330"/>
        </w:trPr>
        <w:tc>
          <w:tcPr>
            <w:tcW w:w="4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D8D81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51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43A6D2D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44E3" w:rsidRPr="00D9727F" w14:paraId="2819CE97" w14:textId="77777777" w:rsidTr="008E6AAA">
        <w:trPr>
          <w:trHeight w:val="3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00F39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, DIČ:</w:t>
            </w:r>
          </w:p>
        </w:tc>
        <w:tc>
          <w:tcPr>
            <w:tcW w:w="5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674C0EA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1173AD2" w14:textId="77777777" w:rsidR="00F444E3" w:rsidRPr="00783147" w:rsidRDefault="00F444E3" w:rsidP="00F444E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783147">
        <w:rPr>
          <w:rFonts w:ascii="Arial" w:hAnsi="Arial" w:cs="Arial"/>
          <w:sz w:val="20"/>
          <w:szCs w:val="20"/>
        </w:rPr>
        <w:t xml:space="preserve">Já, výše uvedený </w:t>
      </w:r>
      <w:r>
        <w:rPr>
          <w:rFonts w:ascii="Arial" w:hAnsi="Arial" w:cs="Arial"/>
          <w:sz w:val="20"/>
          <w:szCs w:val="20"/>
        </w:rPr>
        <w:t>dodavatel</w:t>
      </w:r>
      <w:r w:rsidRPr="00783147">
        <w:rPr>
          <w:rFonts w:ascii="Arial" w:hAnsi="Arial" w:cs="Arial"/>
          <w:sz w:val="20"/>
          <w:szCs w:val="20"/>
        </w:rPr>
        <w:t>, čestně prohlašuji, že</w:t>
      </w:r>
      <w:r w:rsidRPr="00783147">
        <w:rPr>
          <w:rFonts w:ascii="Arial" w:hAnsi="Arial" w:cs="Arial"/>
          <w:bCs/>
          <w:sz w:val="20"/>
          <w:szCs w:val="20"/>
          <w:vertAlign w:val="superscript"/>
        </w:rPr>
        <w:t>2)</w:t>
      </w:r>
      <w:r w:rsidRPr="00783147">
        <w:rPr>
          <w:rFonts w:ascii="Arial" w:hAnsi="Arial" w:cs="Arial"/>
          <w:bCs/>
          <w:sz w:val="20"/>
          <w:szCs w:val="20"/>
        </w:rPr>
        <w:t>:</w:t>
      </w:r>
    </w:p>
    <w:p w14:paraId="73383419" w14:textId="77777777" w:rsidR="00F444E3" w:rsidRPr="00783147" w:rsidRDefault="00485323" w:rsidP="00F444E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szCs w:val="18"/>
          </w:rPr>
          <w:id w:val="-1242476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4E3" w:rsidRPr="00783147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F444E3" w:rsidRPr="00783147">
        <w:rPr>
          <w:rFonts w:ascii="Arial" w:hAnsi="Arial" w:cs="Arial"/>
          <w:b/>
          <w:sz w:val="20"/>
          <w:szCs w:val="20"/>
        </w:rPr>
        <w:t xml:space="preserve"> </w:t>
      </w:r>
      <w:r w:rsidR="00F444E3" w:rsidRPr="00783147">
        <w:rPr>
          <w:rFonts w:ascii="Arial" w:hAnsi="Arial" w:cs="Arial"/>
          <w:bCs/>
          <w:sz w:val="20"/>
          <w:szCs w:val="20"/>
        </w:rPr>
        <w:t>nebudu plnit předmět veřejné zakázky prostřednictvím žádných poddodavatelů,</w:t>
      </w:r>
    </w:p>
    <w:p w14:paraId="4E338A8F" w14:textId="77777777" w:rsidR="00F444E3" w:rsidRPr="00783147" w:rsidRDefault="00485323" w:rsidP="00F444E3">
      <w:pPr>
        <w:spacing w:before="120" w:after="120"/>
        <w:jc w:val="both"/>
        <w:rPr>
          <w:rFonts w:ascii="Arial" w:hAnsi="Arial" w:cs="Arial"/>
          <w:b/>
          <w:sz w:val="20"/>
          <w:szCs w:val="20"/>
          <w:u w:val="single"/>
        </w:rPr>
      </w:pPr>
      <w:sdt>
        <w:sdtPr>
          <w:rPr>
            <w:rFonts w:ascii="Arial" w:hAnsi="Arial" w:cs="Arial"/>
            <w:szCs w:val="18"/>
          </w:rPr>
          <w:id w:val="-1925635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4E3" w:rsidRPr="00783147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F444E3" w:rsidRPr="00783147">
        <w:rPr>
          <w:rFonts w:ascii="Arial" w:hAnsi="Arial" w:cs="Arial"/>
          <w:szCs w:val="18"/>
        </w:rPr>
        <w:t xml:space="preserve"> </w:t>
      </w:r>
      <w:r w:rsidR="00F444E3" w:rsidRPr="00783147">
        <w:rPr>
          <w:rFonts w:ascii="Arial" w:hAnsi="Arial" w:cs="Arial"/>
          <w:bCs/>
          <w:sz w:val="20"/>
          <w:szCs w:val="20"/>
        </w:rPr>
        <w:t>budu plnit předmět veřejné zakázky prostřednictvím poddodavatelů, jejichž plnění nedosáhne hodnoty vyšší než 5 % hodnoty nabídkové ceny</w:t>
      </w:r>
      <w:r w:rsidR="00F444E3" w:rsidRPr="00783147">
        <w:rPr>
          <w:rFonts w:ascii="Arial" w:hAnsi="Arial" w:cs="Arial"/>
          <w:bCs/>
          <w:sz w:val="20"/>
          <w:szCs w:val="20"/>
          <w:vertAlign w:val="superscript"/>
        </w:rPr>
        <w:t>3)</w:t>
      </w:r>
      <w:r w:rsidR="00F444E3" w:rsidRPr="00783147">
        <w:rPr>
          <w:rFonts w:ascii="Arial" w:hAnsi="Arial" w:cs="Arial"/>
          <w:bCs/>
          <w:sz w:val="20"/>
          <w:szCs w:val="20"/>
        </w:rPr>
        <w:t>,</w:t>
      </w:r>
    </w:p>
    <w:p w14:paraId="2A576F7C" w14:textId="77777777" w:rsidR="00F444E3" w:rsidRDefault="00485323" w:rsidP="00F444E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szCs w:val="18"/>
          </w:rPr>
          <w:id w:val="1685313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4E3" w:rsidRPr="00783147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F444E3" w:rsidRPr="00783147">
        <w:rPr>
          <w:rFonts w:ascii="Arial" w:hAnsi="Arial" w:cs="Arial"/>
          <w:b/>
          <w:sz w:val="20"/>
          <w:szCs w:val="20"/>
        </w:rPr>
        <w:t xml:space="preserve"> </w:t>
      </w:r>
      <w:r w:rsidR="00F444E3" w:rsidRPr="00783147">
        <w:rPr>
          <w:rFonts w:ascii="Arial" w:hAnsi="Arial" w:cs="Arial"/>
          <w:bCs/>
          <w:sz w:val="20"/>
          <w:szCs w:val="20"/>
        </w:rPr>
        <w:t>budu plnit předmět veřejné zakázky prostřednictvím poddodavatelů, jejich plnění přesáhne 5 % hodnoty nabídkové ceny</w:t>
      </w:r>
      <w:r w:rsidR="00F444E3">
        <w:rPr>
          <w:rFonts w:ascii="Arial" w:hAnsi="Arial" w:cs="Arial"/>
          <w:bCs/>
          <w:sz w:val="20"/>
          <w:szCs w:val="20"/>
        </w:rPr>
        <w:t xml:space="preserve">, </w:t>
      </w:r>
      <w:r w:rsidR="00F444E3" w:rsidRPr="00783147">
        <w:rPr>
          <w:rFonts w:ascii="Arial" w:hAnsi="Arial" w:cs="Arial"/>
          <w:bCs/>
          <w:sz w:val="20"/>
          <w:szCs w:val="20"/>
        </w:rPr>
        <w:t xml:space="preserve">jejichž identifikaci uvádím </w:t>
      </w:r>
      <w:r w:rsidR="00F444E3">
        <w:rPr>
          <w:rFonts w:ascii="Arial" w:hAnsi="Arial" w:cs="Arial"/>
          <w:bCs/>
          <w:sz w:val="20"/>
          <w:szCs w:val="20"/>
        </w:rPr>
        <w:t xml:space="preserve">v </w:t>
      </w:r>
      <w:r w:rsidR="00F444E3" w:rsidRPr="00783147">
        <w:rPr>
          <w:rFonts w:ascii="Arial" w:hAnsi="Arial" w:cs="Arial"/>
          <w:bCs/>
          <w:sz w:val="20"/>
          <w:szCs w:val="20"/>
        </w:rPr>
        <w:t>následujícím seznamu poddodavatelů</w:t>
      </w:r>
      <w:r w:rsidR="00F444E3" w:rsidRPr="00783147">
        <w:rPr>
          <w:rFonts w:ascii="Arial" w:hAnsi="Arial" w:cs="Arial"/>
          <w:bCs/>
          <w:sz w:val="20"/>
          <w:szCs w:val="20"/>
          <w:vertAlign w:val="superscript"/>
        </w:rPr>
        <w:t>3)</w:t>
      </w:r>
      <w:r w:rsidR="00F444E3" w:rsidRPr="00783147">
        <w:rPr>
          <w:rFonts w:ascii="Arial" w:hAnsi="Arial" w:cs="Arial"/>
          <w:bCs/>
          <w:sz w:val="20"/>
          <w:szCs w:val="20"/>
        </w:rPr>
        <w:t>,</w:t>
      </w:r>
    </w:p>
    <w:p w14:paraId="775CB239" w14:textId="77777777" w:rsidR="00F444E3" w:rsidRDefault="00485323" w:rsidP="00F444E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szCs w:val="18"/>
          </w:rPr>
          <w:id w:val="-2091225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4E3" w:rsidRPr="00783147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F444E3" w:rsidRPr="00783147">
        <w:rPr>
          <w:rFonts w:ascii="Arial" w:hAnsi="Arial" w:cs="Arial"/>
          <w:b/>
          <w:sz w:val="20"/>
          <w:szCs w:val="20"/>
        </w:rPr>
        <w:t xml:space="preserve"> </w:t>
      </w:r>
      <w:r w:rsidR="00F444E3" w:rsidRPr="00783147">
        <w:rPr>
          <w:rFonts w:ascii="Arial" w:hAnsi="Arial" w:cs="Arial"/>
          <w:bCs/>
          <w:sz w:val="20"/>
          <w:szCs w:val="20"/>
        </w:rPr>
        <w:t xml:space="preserve">budu plnit předmět veřejné zakázky prostřednictvím poddodavatelů, </w:t>
      </w:r>
      <w:r w:rsidR="00F444E3" w:rsidRPr="0080158B">
        <w:rPr>
          <w:rFonts w:ascii="Arial" w:hAnsi="Arial" w:cs="Arial"/>
          <w:bCs/>
          <w:sz w:val="20"/>
          <w:szCs w:val="20"/>
        </w:rPr>
        <w:t>kterými prokazuj</w:t>
      </w:r>
      <w:r w:rsidR="00F444E3">
        <w:rPr>
          <w:rFonts w:ascii="Arial" w:hAnsi="Arial" w:cs="Arial"/>
          <w:bCs/>
          <w:sz w:val="20"/>
          <w:szCs w:val="20"/>
        </w:rPr>
        <w:t>i</w:t>
      </w:r>
      <w:r w:rsidR="00F444E3" w:rsidRPr="0080158B">
        <w:rPr>
          <w:rFonts w:ascii="Arial" w:hAnsi="Arial" w:cs="Arial"/>
          <w:bCs/>
          <w:sz w:val="20"/>
          <w:szCs w:val="20"/>
        </w:rPr>
        <w:t xml:space="preserve"> část své kvalifikace v souladu s § 83 zákona</w:t>
      </w:r>
      <w:r w:rsidR="00F444E3">
        <w:rPr>
          <w:rFonts w:ascii="Arial" w:hAnsi="Arial" w:cs="Arial"/>
          <w:bCs/>
          <w:sz w:val="20"/>
          <w:szCs w:val="20"/>
        </w:rPr>
        <w:t>,</w:t>
      </w:r>
      <w:r w:rsidR="00F444E3" w:rsidRPr="00783147">
        <w:rPr>
          <w:rFonts w:ascii="Arial" w:hAnsi="Arial" w:cs="Arial"/>
          <w:bCs/>
          <w:sz w:val="20"/>
          <w:szCs w:val="20"/>
        </w:rPr>
        <w:t xml:space="preserve"> jejichž identifikaci uvádím </w:t>
      </w:r>
      <w:r w:rsidR="00F444E3">
        <w:rPr>
          <w:rFonts w:ascii="Arial" w:hAnsi="Arial" w:cs="Arial"/>
          <w:bCs/>
          <w:sz w:val="20"/>
          <w:szCs w:val="20"/>
        </w:rPr>
        <w:t xml:space="preserve">v </w:t>
      </w:r>
      <w:r w:rsidR="00F444E3" w:rsidRPr="00783147">
        <w:rPr>
          <w:rFonts w:ascii="Arial" w:hAnsi="Arial" w:cs="Arial"/>
          <w:bCs/>
          <w:sz w:val="20"/>
          <w:szCs w:val="20"/>
        </w:rPr>
        <w:t>následujícím seznamu poddodavatelů</w:t>
      </w:r>
      <w:r w:rsidR="00F444E3" w:rsidRPr="00783147">
        <w:rPr>
          <w:rFonts w:ascii="Arial" w:hAnsi="Arial" w:cs="Arial"/>
          <w:bCs/>
          <w:sz w:val="20"/>
          <w:szCs w:val="20"/>
          <w:vertAlign w:val="superscript"/>
        </w:rPr>
        <w:t>3)</w:t>
      </w:r>
      <w:r w:rsidR="00F444E3" w:rsidRPr="00783147">
        <w:rPr>
          <w:rFonts w:ascii="Arial" w:hAnsi="Arial" w:cs="Arial"/>
          <w:bCs/>
          <w:sz w:val="20"/>
          <w:szCs w:val="20"/>
        </w:rPr>
        <w:t>,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9"/>
        <w:gridCol w:w="5245"/>
      </w:tblGrid>
      <w:tr w:rsidR="00F444E3" w:rsidRPr="00D9727F" w14:paraId="18ADEC09" w14:textId="77777777" w:rsidTr="008E6AAA">
        <w:trPr>
          <w:trHeight w:val="194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E2E2B" w14:textId="77777777" w:rsidR="00F444E3" w:rsidRPr="00D9727F" w:rsidRDefault="00F444E3" w:rsidP="008E6AA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sz w:val="20"/>
                <w:szCs w:val="20"/>
              </w:rPr>
              <w:t>Identifikační údaje poddodavatelů</w:t>
            </w:r>
          </w:p>
        </w:tc>
      </w:tr>
      <w:tr w:rsidR="00F444E3" w:rsidRPr="00D9727F" w14:paraId="4FB7D8EA" w14:textId="77777777" w:rsidTr="008E6AAA">
        <w:trPr>
          <w:trHeight w:val="194"/>
        </w:trPr>
        <w:tc>
          <w:tcPr>
            <w:tcW w:w="21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44C286" w14:textId="77777777" w:rsidR="00F444E3" w:rsidRPr="00D9727F" w:rsidRDefault="00F444E3" w:rsidP="008E6AA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8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E783CA" w14:textId="77777777" w:rsidR="00F444E3" w:rsidRPr="00D9727F" w:rsidRDefault="00F444E3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4E3" w:rsidRPr="00D9727F" w14:paraId="1417767B" w14:textId="77777777" w:rsidTr="008E6AAA">
        <w:trPr>
          <w:trHeight w:val="1145"/>
        </w:trPr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95E80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Název poddodavatele:</w:t>
            </w:r>
          </w:p>
          <w:p w14:paraId="117B3802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 xml:space="preserve">Sídlo:  </w:t>
            </w:r>
          </w:p>
          <w:p w14:paraId="3F206098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D9727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268614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58F28574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6AF6AB53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4E3" w:rsidRPr="00D9727F" w14:paraId="35F186F3" w14:textId="77777777" w:rsidTr="008E6AAA">
        <w:tc>
          <w:tcPr>
            <w:tcW w:w="2129" w:type="pct"/>
            <w:tcBorders>
              <w:top w:val="single" w:sz="4" w:space="0" w:color="auto"/>
            </w:tcBorders>
            <w:shd w:val="clear" w:color="auto" w:fill="auto"/>
          </w:tcPr>
          <w:p w14:paraId="632912BD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Část plnění veřejné zakázky, kterou hodlá uchazeč zadat poddodavateli (předmět subdodávky):</w:t>
            </w:r>
          </w:p>
        </w:tc>
        <w:tc>
          <w:tcPr>
            <w:tcW w:w="2871" w:type="pct"/>
            <w:tcBorders>
              <w:top w:val="single" w:sz="4" w:space="0" w:color="auto"/>
            </w:tcBorders>
            <w:shd w:val="clear" w:color="auto" w:fill="FFFF00"/>
          </w:tcPr>
          <w:p w14:paraId="39C0D67F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4E3" w:rsidRPr="00D9727F" w14:paraId="6E5E07C2" w14:textId="77777777" w:rsidTr="008E6AAA">
        <w:tc>
          <w:tcPr>
            <w:tcW w:w="2129" w:type="pct"/>
            <w:shd w:val="clear" w:color="auto" w:fill="auto"/>
          </w:tcPr>
          <w:p w14:paraId="0DD2F6B1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Poddodavatel prokazuje část kvalifikace účastníka zadávacího řízení:</w:t>
            </w:r>
          </w:p>
        </w:tc>
        <w:tc>
          <w:tcPr>
            <w:tcW w:w="2871" w:type="pct"/>
            <w:shd w:val="clear" w:color="auto" w:fill="auto"/>
            <w:vAlign w:val="center"/>
          </w:tcPr>
          <w:p w14:paraId="714E92AE" w14:textId="77777777" w:rsidR="00F444E3" w:rsidRPr="00D9727F" w:rsidRDefault="00485323" w:rsidP="008E6AA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540635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44E3" w:rsidRPr="00D972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444E3" w:rsidRPr="00D9727F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155678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44E3" w:rsidRPr="00D9727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444E3" w:rsidRPr="00D9727F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  <w:tr w:rsidR="00F444E3" w:rsidRPr="00D9727F" w14:paraId="5EC5C7B9" w14:textId="77777777" w:rsidTr="008E6AAA">
        <w:trPr>
          <w:trHeight w:val="561"/>
        </w:trPr>
        <w:tc>
          <w:tcPr>
            <w:tcW w:w="2129" w:type="pct"/>
            <w:shd w:val="clear" w:color="auto" w:fill="auto"/>
          </w:tcPr>
          <w:p w14:paraId="285C82B5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Podíl na realizaci veřejné zakázky činí z celkového objemu prací:</w:t>
            </w:r>
          </w:p>
        </w:tc>
        <w:tc>
          <w:tcPr>
            <w:tcW w:w="2871" w:type="pct"/>
            <w:shd w:val="clear" w:color="auto" w:fill="FFFF00"/>
            <w:vAlign w:val="center"/>
          </w:tcPr>
          <w:p w14:paraId="000F1C85" w14:textId="77777777" w:rsidR="00F444E3" w:rsidRPr="00D9727F" w:rsidRDefault="00F444E3" w:rsidP="008E6AA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… %</w:t>
            </w:r>
          </w:p>
        </w:tc>
      </w:tr>
      <w:tr w:rsidR="00F444E3" w:rsidRPr="00D9727F" w14:paraId="653F8CC0" w14:textId="77777777" w:rsidTr="008E6AAA">
        <w:trPr>
          <w:trHeight w:val="110"/>
        </w:trPr>
        <w:tc>
          <w:tcPr>
            <w:tcW w:w="5000" w:type="pct"/>
            <w:gridSpan w:val="2"/>
            <w:shd w:val="clear" w:color="auto" w:fill="auto"/>
          </w:tcPr>
          <w:p w14:paraId="648BE0E5" w14:textId="77777777" w:rsidR="00F444E3" w:rsidRPr="00D9727F" w:rsidRDefault="00F444E3" w:rsidP="008E6AA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D9727F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</w:tr>
      <w:tr w:rsidR="00F444E3" w:rsidRPr="00D9727F" w14:paraId="4E76964B" w14:textId="77777777" w:rsidTr="008E6AAA">
        <w:trPr>
          <w:trHeight w:val="1145"/>
        </w:trPr>
        <w:tc>
          <w:tcPr>
            <w:tcW w:w="2129" w:type="pct"/>
            <w:shd w:val="clear" w:color="auto" w:fill="auto"/>
            <w:vAlign w:val="center"/>
          </w:tcPr>
          <w:p w14:paraId="5207A09A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Název poddodavatele:</w:t>
            </w:r>
          </w:p>
          <w:p w14:paraId="09A921A5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 xml:space="preserve">Sídlo:  </w:t>
            </w:r>
          </w:p>
          <w:p w14:paraId="387C676C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D9727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71" w:type="pct"/>
            <w:shd w:val="clear" w:color="auto" w:fill="FFFF00"/>
            <w:vAlign w:val="center"/>
          </w:tcPr>
          <w:p w14:paraId="179861B8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BE98E42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5A035F94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4E3" w:rsidRPr="00D9727F" w14:paraId="7F08E841" w14:textId="77777777" w:rsidTr="008E6AAA">
        <w:tc>
          <w:tcPr>
            <w:tcW w:w="2129" w:type="pct"/>
            <w:shd w:val="clear" w:color="auto" w:fill="auto"/>
          </w:tcPr>
          <w:p w14:paraId="367099CE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lastRenderedPageBreak/>
              <w:t>Část plnění veřejné zakázky, kterou hodlá uchazeč zadat poddodavateli (předmět subdodávky):</w:t>
            </w:r>
          </w:p>
        </w:tc>
        <w:tc>
          <w:tcPr>
            <w:tcW w:w="2871" w:type="pct"/>
            <w:shd w:val="clear" w:color="auto" w:fill="FFFF00"/>
          </w:tcPr>
          <w:p w14:paraId="18C95685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4E3" w:rsidRPr="00D9727F" w14:paraId="2D33795A" w14:textId="77777777" w:rsidTr="008E6AAA">
        <w:tc>
          <w:tcPr>
            <w:tcW w:w="2129" w:type="pct"/>
            <w:shd w:val="clear" w:color="auto" w:fill="auto"/>
          </w:tcPr>
          <w:p w14:paraId="13C311CF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Poddodavatel prokazuje část kvalifikace účastníka zadávacího řízení:</w:t>
            </w:r>
          </w:p>
        </w:tc>
        <w:tc>
          <w:tcPr>
            <w:tcW w:w="2871" w:type="pct"/>
            <w:shd w:val="clear" w:color="auto" w:fill="auto"/>
            <w:vAlign w:val="center"/>
          </w:tcPr>
          <w:p w14:paraId="3D8EDFFB" w14:textId="77777777" w:rsidR="00F444E3" w:rsidRPr="00D9727F" w:rsidRDefault="00485323" w:rsidP="008E6AA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70232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44E3" w:rsidRPr="00D972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444E3" w:rsidRPr="00D9727F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916001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44E3" w:rsidRPr="00D9727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444E3" w:rsidRPr="00D9727F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  <w:tr w:rsidR="00F444E3" w:rsidRPr="00D9727F" w14:paraId="2CC67BE5" w14:textId="77777777" w:rsidTr="008E6AAA">
        <w:trPr>
          <w:trHeight w:val="561"/>
        </w:trPr>
        <w:tc>
          <w:tcPr>
            <w:tcW w:w="2129" w:type="pct"/>
            <w:shd w:val="clear" w:color="auto" w:fill="auto"/>
          </w:tcPr>
          <w:p w14:paraId="2AC32B04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Podíl na realizaci veřejné zakázky činí z celkového objemu prací:</w:t>
            </w:r>
          </w:p>
        </w:tc>
        <w:tc>
          <w:tcPr>
            <w:tcW w:w="2871" w:type="pct"/>
            <w:shd w:val="clear" w:color="auto" w:fill="FFFF00"/>
            <w:vAlign w:val="center"/>
          </w:tcPr>
          <w:p w14:paraId="1C561092" w14:textId="77777777" w:rsidR="00F444E3" w:rsidRPr="00D9727F" w:rsidRDefault="00F444E3" w:rsidP="008E6AA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… %</w:t>
            </w:r>
          </w:p>
        </w:tc>
      </w:tr>
    </w:tbl>
    <w:p w14:paraId="558BC546" w14:textId="77777777" w:rsidR="00F444E3" w:rsidRDefault="00F444E3" w:rsidP="00F444E3">
      <w:pPr>
        <w:rPr>
          <w:rFonts w:ascii="Arial" w:hAnsi="Arial" w:cs="Arial"/>
        </w:rPr>
      </w:pPr>
    </w:p>
    <w:p w14:paraId="6E1BFA66" w14:textId="77777777" w:rsidR="00F444E3" w:rsidRPr="00D9727F" w:rsidRDefault="00F444E3" w:rsidP="00F444E3">
      <w:pPr>
        <w:rPr>
          <w:rFonts w:ascii="Arial" w:hAnsi="Arial" w:cs="Arial"/>
        </w:rPr>
      </w:pPr>
    </w:p>
    <w:tbl>
      <w:tblPr>
        <w:tblW w:w="9121" w:type="dxa"/>
        <w:tblInd w:w="1" w:type="dxa"/>
        <w:tblLayout w:type="fixed"/>
        <w:tblLook w:val="04A0" w:firstRow="1" w:lastRow="0" w:firstColumn="1" w:lastColumn="0" w:noHBand="0" w:noVBand="1"/>
      </w:tblPr>
      <w:tblGrid>
        <w:gridCol w:w="4099"/>
        <w:gridCol w:w="5022"/>
      </w:tblGrid>
      <w:tr w:rsidR="00F444E3" w:rsidRPr="00D9727F" w14:paraId="4743F597" w14:textId="77777777" w:rsidTr="008E6AAA">
        <w:trPr>
          <w:trHeight w:val="307"/>
        </w:trPr>
        <w:tc>
          <w:tcPr>
            <w:tcW w:w="9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21171" w14:textId="77777777" w:rsidR="00F444E3" w:rsidRPr="00D9727F" w:rsidRDefault="00F444E3" w:rsidP="008E6AA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za účastníka zadávacího řízení jednat</w:t>
            </w:r>
          </w:p>
        </w:tc>
      </w:tr>
      <w:tr w:rsidR="00F444E3" w:rsidRPr="00D9727F" w14:paraId="2055E83F" w14:textId="77777777" w:rsidTr="008E6AAA">
        <w:trPr>
          <w:trHeight w:val="307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7E05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0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6BC4954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44E3" w:rsidRPr="00D9727F" w14:paraId="5C604AE4" w14:textId="77777777" w:rsidTr="008E6AAA">
        <w:trPr>
          <w:trHeight w:val="307"/>
        </w:trPr>
        <w:tc>
          <w:tcPr>
            <w:tcW w:w="4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6C5D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5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338FD76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44E3" w:rsidRPr="00D9727F" w14:paraId="04A9932E" w14:textId="77777777" w:rsidTr="008E6AAA">
        <w:trPr>
          <w:trHeight w:val="307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016A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E1131A0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44E3" w:rsidRPr="00D9727F" w14:paraId="53F9B330" w14:textId="77777777" w:rsidTr="008E6AAA">
        <w:trPr>
          <w:trHeight w:val="1207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00D32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Podpis oprávněné osoby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63872DEC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2D5C2D54" w14:textId="77777777" w:rsidR="00F444E3" w:rsidRPr="00D9727F" w:rsidRDefault="00F444E3" w:rsidP="00F444E3">
      <w:pPr>
        <w:spacing w:after="120"/>
        <w:rPr>
          <w:rFonts w:ascii="Arial" w:hAnsi="Arial" w:cs="Arial"/>
          <w:sz w:val="16"/>
          <w:szCs w:val="16"/>
        </w:rPr>
      </w:pPr>
    </w:p>
    <w:p w14:paraId="4443B0C7" w14:textId="77777777" w:rsidR="00F444E3" w:rsidRPr="00D9727F" w:rsidRDefault="00F444E3" w:rsidP="00F444E3">
      <w:pPr>
        <w:pStyle w:val="Bezmezer"/>
        <w:jc w:val="left"/>
      </w:pPr>
      <w:r w:rsidRPr="00D9727F">
        <w:rPr>
          <w:highlight w:val="yellow"/>
        </w:rPr>
        <w:t>Zažlucené části v textu vyplní účastník zadávacího řízení</w:t>
      </w:r>
    </w:p>
    <w:p w14:paraId="73E1A425" w14:textId="77777777" w:rsidR="00F444E3" w:rsidRPr="00D9727F" w:rsidRDefault="00F444E3" w:rsidP="00F444E3">
      <w:pPr>
        <w:spacing w:after="120"/>
        <w:rPr>
          <w:rFonts w:ascii="Arial" w:hAnsi="Arial" w:cs="Arial"/>
          <w:sz w:val="16"/>
          <w:szCs w:val="16"/>
        </w:rPr>
      </w:pPr>
      <w:r w:rsidRPr="00D9727F">
        <w:rPr>
          <w:rFonts w:ascii="Arial" w:hAnsi="Arial" w:cs="Arial"/>
          <w:sz w:val="16"/>
          <w:szCs w:val="16"/>
        </w:rPr>
        <w:t>Poznámky:</w:t>
      </w:r>
    </w:p>
    <w:p w14:paraId="32632830" w14:textId="77777777" w:rsidR="00F444E3" w:rsidRPr="00783147" w:rsidRDefault="00F444E3" w:rsidP="00F444E3">
      <w:pPr>
        <w:spacing w:after="120"/>
        <w:rPr>
          <w:rFonts w:ascii="Arial" w:hAnsi="Arial" w:cs="Arial"/>
          <w:sz w:val="16"/>
          <w:szCs w:val="16"/>
        </w:rPr>
      </w:pPr>
      <w:r w:rsidRPr="00783147">
        <w:rPr>
          <w:rFonts w:ascii="Arial" w:hAnsi="Arial" w:cs="Arial"/>
          <w:sz w:val="16"/>
          <w:szCs w:val="16"/>
        </w:rPr>
        <w:t>Poznámky:</w:t>
      </w:r>
    </w:p>
    <w:p w14:paraId="21097FF2" w14:textId="77777777" w:rsidR="00F444E3" w:rsidRPr="00783147" w:rsidRDefault="00F444E3" w:rsidP="00F444E3">
      <w:pPr>
        <w:jc w:val="both"/>
        <w:rPr>
          <w:rFonts w:ascii="Arial" w:hAnsi="Arial" w:cs="Arial"/>
          <w:sz w:val="16"/>
          <w:szCs w:val="16"/>
        </w:rPr>
      </w:pPr>
      <w:r w:rsidRPr="00C92813">
        <w:rPr>
          <w:rFonts w:ascii="Arial" w:hAnsi="Arial" w:cs="Arial"/>
          <w:sz w:val="16"/>
          <w:szCs w:val="16"/>
          <w:vertAlign w:val="superscript"/>
        </w:rPr>
        <w:t>1)</w:t>
      </w:r>
      <w:r w:rsidRPr="00783147">
        <w:rPr>
          <w:rFonts w:ascii="Arial" w:hAnsi="Arial" w:cs="Arial"/>
          <w:sz w:val="16"/>
          <w:szCs w:val="16"/>
        </w:rPr>
        <w:t xml:space="preserve"> V případě společné nabídky bude v sekci " Identifikační údaje účastníka zadávací řízení" uveden každý z dodavatelů podávajících společnou nabídku a v sekci " Osoba oprávněná za dodavatele jednat " bude podpis osoby jednající jménem či za dodavatele. Dodavatel tyto sekce zkopíruje v požadovaném počtu.</w:t>
      </w:r>
    </w:p>
    <w:p w14:paraId="047E3DD6" w14:textId="77777777" w:rsidR="00F444E3" w:rsidRPr="00783147" w:rsidRDefault="00F444E3" w:rsidP="00F444E3">
      <w:pPr>
        <w:jc w:val="both"/>
        <w:rPr>
          <w:rFonts w:ascii="Arial" w:hAnsi="Arial" w:cs="Arial"/>
          <w:sz w:val="16"/>
          <w:szCs w:val="16"/>
        </w:rPr>
      </w:pPr>
      <w:r w:rsidRPr="00C92813">
        <w:rPr>
          <w:rFonts w:ascii="Arial" w:hAnsi="Arial" w:cs="Arial"/>
          <w:sz w:val="16"/>
          <w:szCs w:val="16"/>
          <w:vertAlign w:val="superscript"/>
        </w:rPr>
        <w:t>2)</w:t>
      </w:r>
      <w:r w:rsidRPr="00783147">
        <w:rPr>
          <w:rFonts w:ascii="Arial" w:hAnsi="Arial" w:cs="Arial"/>
          <w:sz w:val="16"/>
          <w:szCs w:val="16"/>
        </w:rPr>
        <w:t xml:space="preserve"> Vyberte a zaškrtněte v souladu s předloženou dle nabídkou.</w:t>
      </w:r>
    </w:p>
    <w:p w14:paraId="7A16E2D3" w14:textId="77777777" w:rsidR="00F444E3" w:rsidRPr="00783147" w:rsidRDefault="00F444E3" w:rsidP="00F444E3">
      <w:pPr>
        <w:jc w:val="both"/>
        <w:rPr>
          <w:rFonts w:ascii="Arial" w:hAnsi="Arial" w:cs="Arial"/>
          <w:sz w:val="16"/>
          <w:szCs w:val="16"/>
        </w:rPr>
      </w:pPr>
      <w:r w:rsidRPr="00C92813">
        <w:rPr>
          <w:rFonts w:ascii="Arial" w:hAnsi="Arial" w:cs="Arial"/>
          <w:sz w:val="16"/>
          <w:szCs w:val="16"/>
          <w:vertAlign w:val="superscript"/>
        </w:rPr>
        <w:t>3)</w:t>
      </w:r>
      <w:r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783147">
        <w:rPr>
          <w:rFonts w:ascii="Arial" w:hAnsi="Arial" w:cs="Arial"/>
          <w:sz w:val="16"/>
          <w:szCs w:val="16"/>
        </w:rPr>
        <w:t>V případě, že dodavatel má v úmyslu zadat část veřejné zakázky poddodavateli, uvede účastník zadávacího řízení poddodavatele do níže uvedené tabulky; počet řádků dodavatel přizpůsobí své potřebě.</w:t>
      </w:r>
      <w:r>
        <w:rPr>
          <w:rFonts w:ascii="Arial" w:hAnsi="Arial" w:cs="Arial"/>
          <w:sz w:val="16"/>
          <w:szCs w:val="16"/>
        </w:rPr>
        <w:t xml:space="preserve"> </w:t>
      </w:r>
      <w:r w:rsidRPr="00783147">
        <w:rPr>
          <w:rFonts w:ascii="Arial" w:hAnsi="Arial" w:cs="Arial"/>
          <w:sz w:val="16"/>
          <w:szCs w:val="16"/>
        </w:rPr>
        <w:t>Pokud účastník</w:t>
      </w:r>
      <w:r>
        <w:rPr>
          <w:rFonts w:ascii="Arial" w:hAnsi="Arial" w:cs="Arial"/>
          <w:sz w:val="16"/>
          <w:szCs w:val="16"/>
        </w:rPr>
        <w:t>ovi nejsou poddodavatelé ke dni</w:t>
      </w:r>
      <w:r w:rsidRPr="00783147">
        <w:rPr>
          <w:rFonts w:ascii="Arial" w:hAnsi="Arial" w:cs="Arial"/>
          <w:sz w:val="16"/>
          <w:szCs w:val="16"/>
        </w:rPr>
        <w:t xml:space="preserve"> podání nabídk</w:t>
      </w:r>
      <w:r>
        <w:rPr>
          <w:rFonts w:ascii="Arial" w:hAnsi="Arial" w:cs="Arial"/>
          <w:sz w:val="16"/>
          <w:szCs w:val="16"/>
        </w:rPr>
        <w:t>y</w:t>
      </w:r>
      <w:r w:rsidRPr="00783147">
        <w:rPr>
          <w:rFonts w:ascii="Arial" w:hAnsi="Arial" w:cs="Arial"/>
          <w:sz w:val="16"/>
          <w:szCs w:val="16"/>
        </w:rPr>
        <w:t xml:space="preserve"> známi, identifikační údaje poddodavatelů </w:t>
      </w:r>
      <w:r>
        <w:rPr>
          <w:rFonts w:ascii="Arial" w:hAnsi="Arial" w:cs="Arial"/>
          <w:sz w:val="16"/>
          <w:szCs w:val="16"/>
        </w:rPr>
        <w:t xml:space="preserve">účastník </w:t>
      </w:r>
      <w:r w:rsidRPr="00783147">
        <w:rPr>
          <w:rFonts w:ascii="Arial" w:hAnsi="Arial" w:cs="Arial"/>
          <w:sz w:val="16"/>
          <w:szCs w:val="16"/>
        </w:rPr>
        <w:t>nevyplňuje.</w:t>
      </w:r>
    </w:p>
    <w:p w14:paraId="5B08BFAC" w14:textId="77777777" w:rsidR="00F444E3" w:rsidRPr="00D9727F" w:rsidRDefault="00F444E3" w:rsidP="00F444E3">
      <w:pPr>
        <w:rPr>
          <w:rFonts w:ascii="Arial" w:hAnsi="Arial" w:cs="Arial"/>
        </w:rPr>
      </w:pPr>
    </w:p>
    <w:p w14:paraId="19FD1BF6" w14:textId="77777777" w:rsidR="00BB6499" w:rsidRPr="00F444E3" w:rsidRDefault="00BB6499" w:rsidP="00F444E3"/>
    <w:sectPr w:rsidR="00BB6499" w:rsidRPr="00F444E3" w:rsidSect="008E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2" w:right="1371" w:bottom="691" w:left="1385" w:header="317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327738" w14:textId="77777777" w:rsidR="00485323" w:rsidRDefault="00485323" w:rsidP="00EA4E34">
      <w:r>
        <w:separator/>
      </w:r>
    </w:p>
  </w:endnote>
  <w:endnote w:type="continuationSeparator" w:id="0">
    <w:p w14:paraId="6AB3FD33" w14:textId="77777777" w:rsidR="00485323" w:rsidRDefault="00485323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4E31" w14:textId="77777777" w:rsidR="007D73FC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7D73FC" w:rsidRDefault="00485323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F8452" w14:textId="7BA97B05" w:rsidR="007D73FC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272EB">
      <w:rPr>
        <w:rStyle w:val="slostrnky"/>
        <w:noProof/>
      </w:rPr>
      <w:t>1</w:t>
    </w:r>
    <w:r>
      <w:rPr>
        <w:rStyle w:val="slostrnky"/>
      </w:rPr>
      <w:fldChar w:fldCharType="end"/>
    </w:r>
  </w:p>
  <w:p w14:paraId="2E443141" w14:textId="77777777" w:rsidR="007D73FC" w:rsidRPr="00D02F69" w:rsidRDefault="00485323" w:rsidP="00152FE7">
    <w:pPr>
      <w:pStyle w:val="Bezmezer"/>
      <w:pBdr>
        <w:top w:val="single" w:sz="4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13452" w14:textId="77777777" w:rsidR="00D476A2" w:rsidRDefault="00D476A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B6CE8D" w14:textId="77777777" w:rsidR="00485323" w:rsidRDefault="00485323" w:rsidP="00EA4E34">
      <w:r>
        <w:separator/>
      </w:r>
    </w:p>
  </w:footnote>
  <w:footnote w:type="continuationSeparator" w:id="0">
    <w:p w14:paraId="43F9DEFF" w14:textId="77777777" w:rsidR="00485323" w:rsidRDefault="00485323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7A98D" w14:textId="77777777" w:rsidR="00D476A2" w:rsidRDefault="00D476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E280D" w14:textId="77777777" w:rsidR="008E7666" w:rsidRDefault="008E7666" w:rsidP="008E7666">
    <w:pPr>
      <w:pStyle w:val="Bezmezer"/>
      <w:pBdr>
        <w:bottom w:val="single" w:sz="4" w:space="0" w:color="auto"/>
      </w:pBdr>
      <w:tabs>
        <w:tab w:val="right" w:pos="9144"/>
      </w:tabs>
      <w:jc w:val="left"/>
    </w:pPr>
    <w:r w:rsidRPr="00A12309">
      <w:rPr>
        <w:noProof/>
      </w:rPr>
      <w:drawing>
        <wp:anchor distT="0" distB="0" distL="114300" distR="114300" simplePos="0" relativeHeight="251659264" behindDoc="0" locked="0" layoutInCell="1" allowOverlap="1" wp14:anchorId="0B934B93" wp14:editId="2CC6F981">
          <wp:simplePos x="0" y="0"/>
          <wp:positionH relativeFrom="rightMargin">
            <wp:posOffset>-2351405</wp:posOffset>
          </wp:positionH>
          <wp:positionV relativeFrom="page">
            <wp:posOffset>262586</wp:posOffset>
          </wp:positionV>
          <wp:extent cx="2350770" cy="467995"/>
          <wp:effectExtent l="0" t="0" r="0" b="1905"/>
          <wp:wrapSquare wrapText="bothSides"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0770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13235">
      <w:rPr>
        <w:noProof/>
      </w:rPr>
      <w:drawing>
        <wp:inline distT="0" distB="0" distL="0" distR="0" wp14:anchorId="685E9F0E" wp14:editId="487FCC9F">
          <wp:extent cx="573844" cy="675861"/>
          <wp:effectExtent l="0" t="0" r="0" b="0"/>
          <wp:docPr id="3" name="Obrázek 3" descr="Obsah obrázku kreslení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kreslení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696" cy="685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F11E1F" w14:textId="0F529CA1" w:rsidR="007D73FC" w:rsidRPr="00C87FFC" w:rsidRDefault="00BB6499" w:rsidP="00F444E3">
    <w:pPr>
      <w:pStyle w:val="Bezmezer"/>
      <w:pBdr>
        <w:bottom w:val="single" w:sz="4" w:space="0" w:color="auto"/>
      </w:pBdr>
      <w:tabs>
        <w:tab w:val="right" w:pos="9144"/>
      </w:tabs>
      <w:spacing w:before="240"/>
      <w:jc w:val="right"/>
    </w:pPr>
    <w:r>
      <w:t>02.03</w:t>
    </w:r>
    <w:r w:rsidR="00D902DE">
      <w:t xml:space="preserve"> </w:t>
    </w:r>
    <w:r w:rsidR="00E86A27">
      <w:t xml:space="preserve">– </w:t>
    </w:r>
    <w:r>
      <w:t>Poddodavatelé účastníka zadávacího řízení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B07F6" w14:textId="77777777" w:rsidR="00D476A2" w:rsidRDefault="00D476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6"/>
  </w:num>
  <w:num w:numId="9">
    <w:abstractNumId w:val="12"/>
  </w:num>
  <w:num w:numId="10">
    <w:abstractNumId w:val="12"/>
  </w:num>
  <w:num w:numId="11">
    <w:abstractNumId w:val="2"/>
  </w:num>
  <w:num w:numId="12">
    <w:abstractNumId w:val="12"/>
  </w:num>
  <w:num w:numId="13">
    <w:abstractNumId w:val="5"/>
  </w:num>
  <w:num w:numId="14">
    <w:abstractNumId w:val="0"/>
  </w:num>
  <w:num w:numId="15">
    <w:abstractNumId w:val="0"/>
  </w:num>
  <w:num w:numId="16">
    <w:abstractNumId w:val="12"/>
  </w:num>
  <w:num w:numId="17">
    <w:abstractNumId w:val="12"/>
  </w:num>
  <w:num w:numId="18">
    <w:abstractNumId w:val="10"/>
  </w:num>
  <w:num w:numId="19">
    <w:abstractNumId w:val="12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9"/>
  </w:num>
  <w:num w:numId="27">
    <w:abstractNumId w:val="8"/>
  </w:num>
  <w:num w:numId="28">
    <w:abstractNumId w:val="12"/>
  </w:num>
  <w:num w:numId="29">
    <w:abstractNumId w:val="12"/>
  </w:num>
  <w:num w:numId="30">
    <w:abstractNumId w:val="3"/>
  </w:num>
  <w:num w:numId="31">
    <w:abstractNumId w:val="12"/>
  </w:num>
  <w:num w:numId="32">
    <w:abstractNumId w:val="13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0785A"/>
    <w:rsid w:val="000269A5"/>
    <w:rsid w:val="0003525E"/>
    <w:rsid w:val="000C1C4D"/>
    <w:rsid w:val="000E6B5D"/>
    <w:rsid w:val="0015479A"/>
    <w:rsid w:val="001A6248"/>
    <w:rsid w:val="001E36EC"/>
    <w:rsid w:val="0024628C"/>
    <w:rsid w:val="002732F3"/>
    <w:rsid w:val="002805EE"/>
    <w:rsid w:val="002A142A"/>
    <w:rsid w:val="002C0A02"/>
    <w:rsid w:val="003272EB"/>
    <w:rsid w:val="003450E4"/>
    <w:rsid w:val="003C523F"/>
    <w:rsid w:val="003E1B0C"/>
    <w:rsid w:val="003E70A0"/>
    <w:rsid w:val="00485323"/>
    <w:rsid w:val="004B556B"/>
    <w:rsid w:val="004E076E"/>
    <w:rsid w:val="005376D8"/>
    <w:rsid w:val="0055600A"/>
    <w:rsid w:val="00592B6D"/>
    <w:rsid w:val="005C4163"/>
    <w:rsid w:val="005F0057"/>
    <w:rsid w:val="00677985"/>
    <w:rsid w:val="006C4B24"/>
    <w:rsid w:val="006D0F42"/>
    <w:rsid w:val="00741F5B"/>
    <w:rsid w:val="007D06FF"/>
    <w:rsid w:val="007F142A"/>
    <w:rsid w:val="0080158B"/>
    <w:rsid w:val="00827014"/>
    <w:rsid w:val="0089761F"/>
    <w:rsid w:val="008B3D2A"/>
    <w:rsid w:val="008E7666"/>
    <w:rsid w:val="008F1DE5"/>
    <w:rsid w:val="00977D47"/>
    <w:rsid w:val="0098719C"/>
    <w:rsid w:val="00A5117D"/>
    <w:rsid w:val="00AC70E4"/>
    <w:rsid w:val="00B06860"/>
    <w:rsid w:val="00B124F9"/>
    <w:rsid w:val="00B17B70"/>
    <w:rsid w:val="00B871A0"/>
    <w:rsid w:val="00BB6499"/>
    <w:rsid w:val="00BF3901"/>
    <w:rsid w:val="00C24D56"/>
    <w:rsid w:val="00C442E1"/>
    <w:rsid w:val="00C666BC"/>
    <w:rsid w:val="00C83C9D"/>
    <w:rsid w:val="00D371BE"/>
    <w:rsid w:val="00D4184B"/>
    <w:rsid w:val="00D476A2"/>
    <w:rsid w:val="00D5794B"/>
    <w:rsid w:val="00D83466"/>
    <w:rsid w:val="00D863A7"/>
    <w:rsid w:val="00D902DE"/>
    <w:rsid w:val="00E13ED6"/>
    <w:rsid w:val="00E37B55"/>
    <w:rsid w:val="00E55E07"/>
    <w:rsid w:val="00E6676C"/>
    <w:rsid w:val="00E86A27"/>
    <w:rsid w:val="00EA4E34"/>
    <w:rsid w:val="00F10105"/>
    <w:rsid w:val="00F444E3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E34"/>
    <w:pPr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ascii="Arial" w:eastAsiaTheme="majorEastAsia" w:hAnsi="Arial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rFonts w:eastAsia="Times New Roman"/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rFonts w:eastAsia="Times New Roman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1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ascii="Arial" w:hAnsi="Arial" w:cs="Arial"/>
      <w:color w:val="000000"/>
      <w:sz w:val="2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  <w:rPr>
      <w:rFonts w:ascii="Arial" w:hAnsi="Arial"/>
      <w:sz w:val="20"/>
    </w:r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ascii="Arial" w:hAnsi="Arial" w:cs="Arial"/>
      <w:color w:val="000000"/>
      <w:sz w:val="20"/>
      <w:szCs w:val="20"/>
      <w:lang w:bidi="cs-CZ"/>
    </w:rPr>
  </w:style>
  <w:style w:type="character" w:customStyle="1" w:styleId="Nevyeenzmnka1">
    <w:name w:val="Nevyřešená zmínka1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0105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0105"/>
    <w:rPr>
      <w:rFonts w:ascii="Times New Roman" w:eastAsia="Courier New" w:hAnsi="Times New Roman" w:cs="Times New Roman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F444E3"/>
    <w:pPr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379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6</cp:revision>
  <cp:lastPrinted>2018-03-19T11:03:00Z</cp:lastPrinted>
  <dcterms:created xsi:type="dcterms:W3CDTF">2020-04-16T11:49:00Z</dcterms:created>
  <dcterms:modified xsi:type="dcterms:W3CDTF">2020-11-02T18:00:00Z</dcterms:modified>
</cp:coreProperties>
</file>