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2F96E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1742F96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742F970" w14:textId="4C452382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E4624E">
        <w:rPr>
          <w:b/>
          <w:bCs/>
          <w:sz w:val="22"/>
          <w:szCs w:val="22"/>
        </w:rPr>
        <w:t>„</w:t>
      </w:r>
      <w:r w:rsidR="00FC7B65">
        <w:rPr>
          <w:b/>
          <w:szCs w:val="22"/>
        </w:rPr>
        <w:t>Výkopové a stavební práce</w:t>
      </w:r>
      <w:r w:rsidR="00013CD7" w:rsidRPr="00013CD7">
        <w:t xml:space="preserve"> </w:t>
      </w:r>
      <w:r w:rsidR="00CB20E6" w:rsidRPr="00E4624E">
        <w:rPr>
          <w:b/>
        </w:rPr>
        <w:t>II.</w:t>
      </w:r>
      <w:r w:rsidR="00960DF4" w:rsidRPr="00E4624E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1742F971" w14:textId="77777777" w:rsidR="002510FA" w:rsidRPr="001518DC" w:rsidRDefault="002510FA">
      <w:pPr>
        <w:jc w:val="both"/>
        <w:rPr>
          <w:sz w:val="22"/>
          <w:szCs w:val="22"/>
        </w:rPr>
      </w:pPr>
    </w:p>
    <w:p w14:paraId="1742F972" w14:textId="77777777" w:rsidR="00960DF4" w:rsidRPr="001518DC" w:rsidRDefault="00D35355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bookmarkStart w:id="0" w:name="_GoBack"/>
      <w:bookmarkEnd w:id="0"/>
    </w:p>
    <w:p w14:paraId="1742F9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742F97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1742F97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742F97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742F9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1742F97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742F979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742F97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742F97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742F97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742F97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742F9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742F97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1742F98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742F98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742F98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742F98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742F98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742F98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742F98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1742F9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742F98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742F98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742F98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742F98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742F98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742F98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742F98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742F98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742F99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1742F99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742F992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742F993" w14:textId="77777777" w:rsidR="005F19BA" w:rsidRDefault="005F19BA">
      <w:pPr>
        <w:jc w:val="both"/>
        <w:rPr>
          <w:sz w:val="22"/>
          <w:szCs w:val="22"/>
        </w:rPr>
      </w:pPr>
    </w:p>
    <w:p w14:paraId="1742F994" w14:textId="77777777" w:rsidR="001518DC" w:rsidRDefault="001518DC">
      <w:pPr>
        <w:jc w:val="both"/>
        <w:rPr>
          <w:sz w:val="22"/>
          <w:szCs w:val="22"/>
        </w:rPr>
      </w:pPr>
    </w:p>
    <w:p w14:paraId="1742F995" w14:textId="77777777" w:rsidR="001518DC" w:rsidRDefault="001518DC">
      <w:pPr>
        <w:jc w:val="both"/>
        <w:rPr>
          <w:sz w:val="22"/>
          <w:szCs w:val="22"/>
        </w:rPr>
      </w:pPr>
    </w:p>
    <w:p w14:paraId="1742F99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742F99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742F9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742F99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2F99C" w14:textId="77777777" w:rsidR="005F72C1" w:rsidRDefault="005F72C1" w:rsidP="0024368F">
      <w:r>
        <w:separator/>
      </w:r>
    </w:p>
  </w:endnote>
  <w:endnote w:type="continuationSeparator" w:id="0">
    <w:p w14:paraId="1742F99D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2F99A" w14:textId="77777777" w:rsidR="005F72C1" w:rsidRDefault="005F72C1" w:rsidP="0024368F">
      <w:r>
        <w:separator/>
      </w:r>
    </w:p>
  </w:footnote>
  <w:footnote w:type="continuationSeparator" w:id="0">
    <w:p w14:paraId="1742F99B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2F99E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91EE7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D180E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54CB0"/>
    <w:rsid w:val="00765B04"/>
    <w:rsid w:val="007B0A29"/>
    <w:rsid w:val="007B56AC"/>
    <w:rsid w:val="008360B8"/>
    <w:rsid w:val="008467E7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85512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404CE"/>
    <w:rsid w:val="00B6321B"/>
    <w:rsid w:val="00B7199E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20E6"/>
    <w:rsid w:val="00CB2DE8"/>
    <w:rsid w:val="00CB453A"/>
    <w:rsid w:val="00CD2D3C"/>
    <w:rsid w:val="00CF7628"/>
    <w:rsid w:val="00D35355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4624E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04CD"/>
    <w:rsid w:val="00F52BC0"/>
    <w:rsid w:val="00F52EE4"/>
    <w:rsid w:val="00F750A7"/>
    <w:rsid w:val="00F82497"/>
    <w:rsid w:val="00F8407A"/>
    <w:rsid w:val="00F870A6"/>
    <w:rsid w:val="00F876AE"/>
    <w:rsid w:val="00FA2B63"/>
    <w:rsid w:val="00FC7B6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1742F96E"/>
  <w15:docId w15:val="{6D5C3D81-31A5-4067-BC68-7B2C55BE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699FB-6DDB-4D62-87F3-73556ACF7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2020-12-11T05:15:00Z</dcterms:created>
  <dcterms:modified xsi:type="dcterms:W3CDTF">2021-02-02T09:20:00Z</dcterms:modified>
</cp:coreProperties>
</file>