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rsidR="00152B31" w:rsidRPr="00D00CBD" w:rsidRDefault="00152B31" w:rsidP="00152B31">
      <w:pPr>
        <w:pStyle w:val="Nzev"/>
        <w:rPr>
          <w:rFonts w:ascii="Arial" w:hAnsi="Arial" w:cs="Arial"/>
          <w:b w:val="0"/>
          <w:bCs w:val="0"/>
          <w:color w:val="000000"/>
          <w:szCs w:val="28"/>
        </w:rPr>
      </w:pPr>
    </w:p>
    <w:p w:rsidR="004F1D2B" w:rsidRPr="004F1D2B" w:rsidRDefault="00152B31" w:rsidP="00152B31">
      <w:pPr>
        <w:pStyle w:val="Nzev"/>
        <w:jc w:val="both"/>
        <w:rPr>
          <w:rFonts w:ascii="Arial" w:hAnsi="Arial" w:cs="Arial"/>
          <w:bCs w:val="0"/>
          <w:sz w:val="20"/>
          <w:szCs w:val="20"/>
          <w:lang w:val="cs-CZ"/>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r w:rsidR="004F1D2B">
        <w:rPr>
          <w:rFonts w:ascii="Arial" w:hAnsi="Arial" w:cs="Arial"/>
          <w:bCs w:val="0"/>
          <w:sz w:val="20"/>
          <w:szCs w:val="20"/>
          <w:lang w:val="cs-CZ"/>
        </w:rPr>
        <w:t>XXXXXX</w:t>
      </w:r>
    </w:p>
    <w:p w:rsidR="00152B31" w:rsidRPr="00D00CBD" w:rsidRDefault="00152B31" w:rsidP="00152B31">
      <w:pPr>
        <w:pStyle w:val="Nzev"/>
        <w:jc w:val="both"/>
        <w:rPr>
          <w:rFonts w:ascii="Arial" w:hAnsi="Arial" w:cs="Arial"/>
          <w:b w:val="0"/>
          <w:bCs w:val="0"/>
          <w:color w:val="000000"/>
          <w:sz w:val="20"/>
          <w:szCs w:val="20"/>
        </w:rPr>
      </w:pPr>
    </w:p>
    <w:p w:rsidR="00152B31" w:rsidRPr="00D00CBD" w:rsidRDefault="00152B31" w:rsidP="00152B31">
      <w:pPr>
        <w:pStyle w:val="Nzev"/>
        <w:rPr>
          <w:rFonts w:ascii="Arial" w:hAnsi="Arial" w:cs="Arial"/>
          <w:b w:val="0"/>
          <w:bCs w:val="0"/>
          <w:color w:val="000000"/>
          <w:sz w:val="20"/>
          <w:szCs w:val="20"/>
        </w:rPr>
      </w:pPr>
    </w:p>
    <w:p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rsidR="00152B31" w:rsidRPr="00D00CBD" w:rsidRDefault="00152B31" w:rsidP="00152B31">
      <w:pPr>
        <w:pStyle w:val="Nzev"/>
        <w:rPr>
          <w:rFonts w:ascii="Arial" w:hAnsi="Arial" w:cs="Arial"/>
          <w:b w:val="0"/>
          <w:bCs w:val="0"/>
          <w:color w:val="000000"/>
          <w:sz w:val="20"/>
          <w:szCs w:val="20"/>
        </w:rPr>
      </w:pPr>
    </w:p>
    <w:p w:rsidR="00152B31" w:rsidRPr="00D00CBD" w:rsidRDefault="00152B31" w:rsidP="00152B31">
      <w:pPr>
        <w:jc w:val="center"/>
        <w:rPr>
          <w:rFonts w:cs="Arial"/>
          <w:color w:val="000000"/>
          <w:szCs w:val="20"/>
        </w:rPr>
      </w:pPr>
    </w:p>
    <w:p w:rsidR="00152B31" w:rsidRPr="00D00CBD" w:rsidRDefault="00152B31" w:rsidP="00152B31">
      <w:pPr>
        <w:rPr>
          <w:rFonts w:cs="Arial"/>
          <w:b/>
          <w:color w:val="000000"/>
        </w:rPr>
      </w:pPr>
      <w:r w:rsidRPr="00D00CBD">
        <w:rPr>
          <w:rFonts w:cs="Arial"/>
          <w:b/>
          <w:color w:val="000000"/>
        </w:rPr>
        <w:t>Objednatel:</w:t>
      </w:r>
    </w:p>
    <w:p w:rsidR="00152B31" w:rsidRPr="00D00CBD" w:rsidRDefault="00152B31" w:rsidP="00152B31">
      <w:pPr>
        <w:rPr>
          <w:rFonts w:cs="Arial"/>
          <w:color w:val="000000"/>
        </w:rPr>
      </w:pPr>
    </w:p>
    <w:p w:rsidR="00152B31" w:rsidRPr="00D00CBD" w:rsidRDefault="00152B31" w:rsidP="00152B31">
      <w:pPr>
        <w:rPr>
          <w:rFonts w:cs="Arial"/>
          <w:color w:val="000000"/>
        </w:rPr>
      </w:pPr>
      <w:r>
        <w:rPr>
          <w:rFonts w:cs="Arial"/>
          <w:color w:val="000000"/>
        </w:rPr>
        <w:t>TSUB, příspěvková organizace</w:t>
      </w:r>
    </w:p>
    <w:p w:rsidR="00152B31" w:rsidRPr="00D00CBD" w:rsidRDefault="00152B31" w:rsidP="00152B31">
      <w:pPr>
        <w:jc w:val="both"/>
        <w:rPr>
          <w:rFonts w:cs="Arial"/>
          <w:color w:val="000000"/>
          <w:szCs w:val="20"/>
        </w:rPr>
      </w:pPr>
      <w:r>
        <w:rPr>
          <w:rFonts w:cs="Arial"/>
          <w:color w:val="000000"/>
          <w:szCs w:val="20"/>
        </w:rPr>
        <w:t>Větrná 2037</w:t>
      </w:r>
    </w:p>
    <w:p w:rsidR="00152B31" w:rsidRPr="00D00CBD" w:rsidRDefault="00152B31" w:rsidP="00152B31">
      <w:pPr>
        <w:jc w:val="both"/>
        <w:rPr>
          <w:rFonts w:cs="Arial"/>
          <w:color w:val="000000"/>
          <w:szCs w:val="20"/>
        </w:rPr>
      </w:pPr>
      <w:r w:rsidRPr="00D00CBD">
        <w:rPr>
          <w:rFonts w:cs="Arial"/>
          <w:color w:val="000000"/>
          <w:szCs w:val="20"/>
        </w:rPr>
        <w:t>688 01 Uherský Brod</w:t>
      </w:r>
    </w:p>
    <w:p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Pr="001A15B6">
        <w:rPr>
          <w:szCs w:val="20"/>
        </w:rPr>
        <w:t>Ing. Bohumír Gottfried, ředitel</w:t>
      </w:r>
      <w:r w:rsidRPr="001A15B6">
        <w:rPr>
          <w:rFonts w:cs="Arial"/>
          <w:color w:val="000000"/>
          <w:szCs w:val="20"/>
        </w:rPr>
        <w:t xml:space="preserve"> </w:t>
      </w:r>
    </w:p>
    <w:p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4F1D2B">
        <w:rPr>
          <w:rFonts w:cs="Arial"/>
          <w:color w:val="000000"/>
          <w:szCs w:val="20"/>
        </w:rPr>
        <w:t>Ing. Rudolf Jedounek</w:t>
      </w:r>
      <w:r w:rsidRPr="00D00CBD">
        <w:rPr>
          <w:rFonts w:cs="Arial"/>
          <w:color w:val="000000"/>
          <w:szCs w:val="20"/>
        </w:rPr>
        <w:t xml:space="preserve">, </w:t>
      </w:r>
    </w:p>
    <w:p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w:t>
      </w:r>
      <w:r w:rsidR="004F1D2B">
        <w:rPr>
          <w:rFonts w:cs="Arial"/>
          <w:color w:val="000000"/>
          <w:szCs w:val="20"/>
        </w:rPr>
        <w:t>5</w:t>
      </w:r>
      <w:r w:rsidRPr="00D00CBD">
        <w:rPr>
          <w:rFonts w:cs="Arial"/>
          <w:color w:val="000000"/>
          <w:szCs w:val="20"/>
        </w:rPr>
        <w:t xml:space="preserve">, E-mail: </w:t>
      </w:r>
      <w:r w:rsidR="004F1D2B">
        <w:rPr>
          <w:rFonts w:cs="Arial"/>
          <w:color w:val="000000"/>
          <w:szCs w:val="20"/>
        </w:rPr>
        <w:t>rudolf.jedounek</w:t>
      </w:r>
      <w:r w:rsidRPr="00D00CBD">
        <w:rPr>
          <w:rFonts w:cs="Arial"/>
          <w:color w:val="000000"/>
          <w:szCs w:val="20"/>
        </w:rPr>
        <w:t>@</w:t>
      </w:r>
      <w:r>
        <w:rPr>
          <w:rFonts w:cs="Arial"/>
          <w:color w:val="000000"/>
          <w:szCs w:val="20"/>
        </w:rPr>
        <w:t>ts</w:t>
      </w:r>
      <w:r w:rsidRPr="00D00CBD">
        <w:rPr>
          <w:rFonts w:cs="Arial"/>
          <w:color w:val="000000"/>
          <w:szCs w:val="20"/>
        </w:rPr>
        <w:t>ub.cz</w:t>
      </w:r>
    </w:p>
    <w:p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rsidR="00152B31" w:rsidRPr="00D00CBD" w:rsidRDefault="00152B31" w:rsidP="00152B31">
      <w:pPr>
        <w:jc w:val="both"/>
        <w:rPr>
          <w:rFonts w:cs="Arial"/>
          <w:color w:val="000000"/>
          <w:szCs w:val="20"/>
        </w:rPr>
      </w:pPr>
    </w:p>
    <w:p w:rsidR="00152B31" w:rsidRPr="00D00CBD" w:rsidRDefault="00152B31" w:rsidP="00152B31">
      <w:pPr>
        <w:rPr>
          <w:rFonts w:cs="Arial"/>
          <w:b/>
          <w:color w:val="000000"/>
        </w:rPr>
      </w:pPr>
      <w:r w:rsidRPr="00D00CBD">
        <w:rPr>
          <w:rFonts w:cs="Arial"/>
          <w:b/>
          <w:color w:val="000000"/>
        </w:rPr>
        <w:t>Zhotovitel:</w:t>
      </w:r>
    </w:p>
    <w:p w:rsidR="00152B31" w:rsidRPr="00D00CBD" w:rsidRDefault="00152B31" w:rsidP="00152B31">
      <w:pPr>
        <w:jc w:val="both"/>
        <w:rPr>
          <w:rFonts w:cs="Arial"/>
          <w:bCs/>
          <w:color w:val="000000"/>
          <w:szCs w:val="20"/>
        </w:rPr>
      </w:pPr>
    </w:p>
    <w:p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rsidR="00152B31" w:rsidRDefault="00152B31" w:rsidP="00152B31">
      <w:pPr>
        <w:jc w:val="both"/>
        <w:rPr>
          <w:rFonts w:cs="Arial"/>
          <w:color w:val="FF0000"/>
          <w:szCs w:val="20"/>
        </w:rPr>
      </w:pP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rsidR="00152B31" w:rsidRPr="00D00CBD" w:rsidRDefault="00152B31" w:rsidP="00152B31">
      <w:pPr>
        <w:jc w:val="both"/>
        <w:rPr>
          <w:rFonts w:cs="Arial"/>
          <w:bCs/>
          <w:color w:val="000000"/>
          <w:szCs w:val="20"/>
        </w:rPr>
      </w:pPr>
    </w:p>
    <w:p w:rsidR="00152B31" w:rsidRPr="00D00CBD" w:rsidRDefault="00152B31" w:rsidP="00152B31">
      <w:pPr>
        <w:pStyle w:val="Nadpis1"/>
        <w:rPr>
          <w:rFonts w:cs="Arial"/>
          <w:color w:val="000000"/>
        </w:rPr>
      </w:pPr>
      <w:r w:rsidRPr="00D00CBD">
        <w:rPr>
          <w:rFonts w:cs="Arial"/>
          <w:color w:val="000000"/>
        </w:rPr>
        <w:t>PREAMBULE</w:t>
      </w:r>
    </w:p>
    <w:p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w:t>
      </w:r>
      <w:r w:rsidR="00B91094">
        <w:rPr>
          <w:rFonts w:cs="Arial"/>
          <w:color w:val="FF0000"/>
          <w:szCs w:val="20"/>
          <w:lang w:val="cs-CZ"/>
        </w:rPr>
        <w:t>21</w:t>
      </w:r>
      <w:r w:rsidRPr="00D00CBD">
        <w:rPr>
          <w:rFonts w:cs="Arial"/>
          <w:color w:val="000000"/>
        </w:rPr>
        <w:t>, která byla vypracována na základě výzvy objednatele k podání nabídky jako zakázka malého rozsahu na stavební práce.</w:t>
      </w:r>
    </w:p>
    <w:p w:rsidR="00152B31" w:rsidRDefault="00152B31" w:rsidP="00152B31">
      <w:pPr>
        <w:pStyle w:val="Nadpis2"/>
        <w:rPr>
          <w:rFonts w:cs="Arial"/>
          <w:color w:val="000000"/>
          <w:lang w:val="cs-CZ"/>
        </w:rPr>
      </w:pPr>
      <w:r w:rsidRPr="00D00CBD">
        <w:rPr>
          <w:rFonts w:cs="Arial"/>
          <w:color w:val="000000"/>
        </w:rPr>
        <w:t>Zhotovitel prohlašuje, že se s rozsahem díla seznámil, že je schopen dílo ve smluvené lhůtě dodat a že veškeré náklady spojené se zhotovením díla jsou zahrnuty v ceně díla.</w:t>
      </w:r>
    </w:p>
    <w:p w:rsidR="004F1D2B" w:rsidRDefault="004F1D2B" w:rsidP="004F1D2B">
      <w:pPr>
        <w:rPr>
          <w:lang w:eastAsia="x-none"/>
        </w:rPr>
      </w:pPr>
      <w:r>
        <w:rPr>
          <w:lang w:eastAsia="x-none"/>
        </w:rPr>
        <w:br/>
      </w:r>
    </w:p>
    <w:p w:rsidR="004F1D2B" w:rsidRDefault="004F1D2B">
      <w:pPr>
        <w:rPr>
          <w:lang w:eastAsia="x-none"/>
        </w:rPr>
      </w:pPr>
      <w:r>
        <w:rPr>
          <w:lang w:eastAsia="x-none"/>
        </w:rPr>
        <w:br w:type="page"/>
      </w:r>
    </w:p>
    <w:p w:rsidR="004F1D2B" w:rsidRPr="004F1D2B" w:rsidRDefault="004F1D2B" w:rsidP="004F1D2B">
      <w:pPr>
        <w:rPr>
          <w:lang w:eastAsia="x-none"/>
        </w:rPr>
      </w:pPr>
    </w:p>
    <w:p w:rsidR="00152B31" w:rsidRPr="00D00CBD" w:rsidRDefault="00152B31" w:rsidP="00152B31">
      <w:pPr>
        <w:pStyle w:val="Nadpis1"/>
        <w:rPr>
          <w:rFonts w:cs="Arial"/>
          <w:color w:val="000000"/>
        </w:rPr>
      </w:pPr>
      <w:r w:rsidRPr="00D00CBD">
        <w:rPr>
          <w:rFonts w:cs="Arial"/>
          <w:color w:val="000000"/>
        </w:rPr>
        <w:t xml:space="preserve"> PŘEDMĚT DÍLA</w:t>
      </w:r>
    </w:p>
    <w:p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rsidR="00152B31" w:rsidRPr="00D00CBD" w:rsidRDefault="00152B31" w:rsidP="00152B31">
      <w:pPr>
        <w:ind w:left="2124" w:firstLine="708"/>
        <w:rPr>
          <w:rFonts w:cs="Arial"/>
          <w:b/>
          <w:color w:val="000000"/>
        </w:rPr>
      </w:pPr>
      <w:r w:rsidRPr="00D00CBD">
        <w:rPr>
          <w:rFonts w:cs="Arial"/>
          <w:b/>
          <w:color w:val="000000"/>
        </w:rPr>
        <w:t xml:space="preserve">„Oprava </w:t>
      </w:r>
      <w:r w:rsidR="004F1D2B">
        <w:rPr>
          <w:rFonts w:cs="Arial"/>
          <w:b/>
          <w:color w:val="000000"/>
        </w:rPr>
        <w:t xml:space="preserve">VO v ul. Obchodní – část </w:t>
      </w:r>
      <w:r w:rsidR="00B91094">
        <w:rPr>
          <w:rFonts w:cs="Arial"/>
          <w:b/>
          <w:color w:val="000000"/>
        </w:rPr>
        <w:t>2</w:t>
      </w:r>
      <w:r w:rsidRPr="00D00CBD">
        <w:rPr>
          <w:rFonts w:cs="Arial"/>
          <w:b/>
          <w:color w:val="000000"/>
        </w:rPr>
        <w:t>“</w:t>
      </w:r>
    </w:p>
    <w:p w:rsidR="00152B31" w:rsidRPr="00D00CBD" w:rsidRDefault="00152B31" w:rsidP="00152B31">
      <w:pPr>
        <w:ind w:firstLine="360"/>
        <w:rPr>
          <w:rFonts w:cs="Arial"/>
          <w:color w:val="000000"/>
        </w:rPr>
      </w:pPr>
      <w:r w:rsidRPr="00D00CBD">
        <w:rPr>
          <w:rFonts w:cs="Arial"/>
          <w:color w:val="000000"/>
        </w:rPr>
        <w:t xml:space="preserve"> (dále jen „dílo“)</w:t>
      </w:r>
    </w:p>
    <w:p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Pr>
          <w:rFonts w:cs="Arial"/>
          <w:color w:val="000000"/>
          <w:szCs w:val="20"/>
        </w:rPr>
        <w:t>Uherský Brod</w:t>
      </w:r>
    </w:p>
    <w:p w:rsidR="00152B31" w:rsidRPr="00D00CBD" w:rsidRDefault="00152B31" w:rsidP="00152B31">
      <w:pPr>
        <w:ind w:left="360"/>
        <w:jc w:val="both"/>
        <w:rPr>
          <w:rFonts w:cs="Arial"/>
          <w:color w:val="000000"/>
          <w:szCs w:val="20"/>
        </w:rPr>
      </w:pPr>
    </w:p>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Rozsah díla</w:t>
      </w:r>
    </w:p>
    <w:p w:rsidR="00152B31" w:rsidRPr="00D00CBD" w:rsidRDefault="00152B31" w:rsidP="00152B31">
      <w:pPr>
        <w:pStyle w:val="Nadpis3"/>
        <w:rPr>
          <w:rFonts w:cs="Arial"/>
          <w:color w:val="000000"/>
        </w:rPr>
      </w:pPr>
      <w:r w:rsidRPr="00D00CBD">
        <w:rPr>
          <w:rFonts w:cs="Arial"/>
          <w:color w:val="000000"/>
        </w:rPr>
        <w:t>Rozsah díla je vymezen zadávací a technickou dokumentací zakázky, oceněný</w:t>
      </w:r>
      <w:r>
        <w:rPr>
          <w:rFonts w:cs="Arial"/>
          <w:color w:val="000000"/>
          <w:lang w:val="cs-CZ"/>
        </w:rPr>
        <w:t>m</w:t>
      </w:r>
      <w:r w:rsidRPr="00D00CBD">
        <w:rPr>
          <w:rFonts w:cs="Arial"/>
          <w:color w:val="000000"/>
        </w:rPr>
        <w:t xml:space="preserve"> výkaz</w:t>
      </w:r>
      <w:r>
        <w:rPr>
          <w:rFonts w:cs="Arial"/>
          <w:color w:val="000000"/>
          <w:lang w:val="cs-CZ"/>
        </w:rPr>
        <w:t>em</w:t>
      </w:r>
      <w:r w:rsidRPr="00D00CBD">
        <w:rPr>
          <w:rFonts w:cs="Arial"/>
          <w:color w:val="000000"/>
        </w:rPr>
        <w:t xml:space="preserve"> výměr, které jsou nedílnou součástí této smlouvy a vzhledem ke svému rozsahu jsou uloženy odděleně v sídle obou účastníků smlouvy.</w:t>
      </w:r>
    </w:p>
    <w:p w:rsidR="00152B31" w:rsidRPr="00D00CBD" w:rsidRDefault="00152B31" w:rsidP="00152B31">
      <w:pPr>
        <w:pStyle w:val="Nadpis3"/>
        <w:rPr>
          <w:rFonts w:cs="Arial"/>
          <w:color w:val="000000"/>
        </w:rPr>
      </w:pPr>
      <w:r w:rsidRPr="00D00CBD">
        <w:rPr>
          <w:rFonts w:cs="Arial"/>
          <w:color w:val="000000"/>
        </w:rPr>
        <w:t>Dokumentací zakázky se rozumí soubor dokumentů, skládající se z uzavřené smlouvy o</w:t>
      </w:r>
      <w:r>
        <w:rPr>
          <w:rFonts w:cs="Arial"/>
          <w:color w:val="000000"/>
          <w:lang w:val="cs-CZ"/>
        </w:rPr>
        <w:t> </w:t>
      </w:r>
      <w:r w:rsidRPr="00D00CBD">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 seznam vad a nedodělků, všechna rozhodnutí státních orgánů, zejména stavební povolení.</w:t>
      </w:r>
    </w:p>
    <w:p w:rsidR="00152B31" w:rsidRPr="00D00CBD" w:rsidRDefault="00152B31" w:rsidP="00152B31">
      <w:pPr>
        <w:pStyle w:val="Nadpis3"/>
        <w:rPr>
          <w:rFonts w:cs="Arial"/>
          <w:color w:val="000000"/>
        </w:rPr>
      </w:pPr>
      <w:r w:rsidRPr="00D00CBD">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rsidR="00152B31" w:rsidRPr="00D00CBD" w:rsidRDefault="00152B31" w:rsidP="00152B31">
      <w:pPr>
        <w:rPr>
          <w:rFonts w:cs="Arial"/>
          <w:color w:val="000000"/>
        </w:rPr>
      </w:pPr>
    </w:p>
    <w:p w:rsidR="00152B31" w:rsidRPr="00D00CBD" w:rsidRDefault="00152B31" w:rsidP="00152B31">
      <w:pPr>
        <w:pStyle w:val="Nadpis3"/>
        <w:rPr>
          <w:rFonts w:cs="Arial"/>
          <w:color w:val="000000"/>
        </w:rPr>
      </w:pPr>
      <w:r w:rsidRPr="00D00CBD">
        <w:rPr>
          <w:rFonts w:cs="Arial"/>
          <w:color w:val="000000"/>
        </w:rPr>
        <w:t xml:space="preserve">Vlastní a související práce </w:t>
      </w:r>
    </w:p>
    <w:p w:rsidR="004F1D2B" w:rsidRDefault="00152B31" w:rsidP="00152B31">
      <w:pPr>
        <w:numPr>
          <w:ilvl w:val="0"/>
          <w:numId w:val="5"/>
        </w:numPr>
        <w:spacing w:after="120"/>
        <w:ind w:left="714" w:hanging="357"/>
        <w:jc w:val="both"/>
        <w:rPr>
          <w:rFonts w:cs="Arial"/>
          <w:color w:val="000000"/>
          <w:szCs w:val="20"/>
        </w:rPr>
      </w:pPr>
      <w:r w:rsidRPr="004F1D2B">
        <w:rPr>
          <w:rFonts w:cs="Arial"/>
          <w:color w:val="000000"/>
          <w:szCs w:val="20"/>
        </w:rPr>
        <w:t>Demontáž stávající</w:t>
      </w:r>
      <w:r w:rsidR="004F1D2B">
        <w:rPr>
          <w:rFonts w:cs="Arial"/>
          <w:color w:val="000000"/>
          <w:szCs w:val="20"/>
        </w:rPr>
        <w:t xml:space="preserve"> soustavy veřejného</w:t>
      </w:r>
      <w:r w:rsidR="009C605A">
        <w:rPr>
          <w:rFonts w:cs="Arial"/>
          <w:color w:val="000000"/>
          <w:szCs w:val="20"/>
        </w:rPr>
        <w:t xml:space="preserve"> osvětlení</w:t>
      </w:r>
      <w:r w:rsidR="004F1D2B">
        <w:rPr>
          <w:rFonts w:cs="Arial"/>
          <w:color w:val="000000"/>
          <w:szCs w:val="20"/>
        </w:rPr>
        <w:t xml:space="preserve">, pokládka nového kabelového vedení, instalace nových sloupů, </w:t>
      </w:r>
      <w:r w:rsidR="009C605A">
        <w:rPr>
          <w:rFonts w:cs="Arial"/>
          <w:color w:val="000000"/>
          <w:szCs w:val="20"/>
        </w:rPr>
        <w:t xml:space="preserve">montáž stávajících výbojkových </w:t>
      </w:r>
      <w:r w:rsidR="004F1D2B">
        <w:rPr>
          <w:rFonts w:cs="Arial"/>
          <w:color w:val="000000"/>
          <w:szCs w:val="20"/>
        </w:rPr>
        <w:t>svítidel.</w:t>
      </w:r>
    </w:p>
    <w:p w:rsidR="00152B31" w:rsidRPr="004F1D2B" w:rsidRDefault="00152B31" w:rsidP="00152B31">
      <w:pPr>
        <w:numPr>
          <w:ilvl w:val="0"/>
          <w:numId w:val="5"/>
        </w:numPr>
        <w:spacing w:after="120"/>
        <w:ind w:left="714" w:hanging="357"/>
        <w:jc w:val="both"/>
        <w:rPr>
          <w:rFonts w:cs="Arial"/>
          <w:color w:val="000000"/>
          <w:szCs w:val="20"/>
        </w:rPr>
      </w:pPr>
      <w:r w:rsidRPr="004F1D2B">
        <w:rPr>
          <w:rFonts w:cs="Arial"/>
          <w:color w:val="000000"/>
          <w:szCs w:val="20"/>
        </w:rPr>
        <w:t xml:space="preserve">Zajištění všech nezbytných průzkumů nutných pro řádné provádění a dokončení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r w:rsidR="009C605A">
        <w:rPr>
          <w:rFonts w:cs="Arial"/>
          <w:color w:val="000000"/>
          <w:szCs w:val="20"/>
        </w:rPr>
        <w: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rsidR="00152B31" w:rsidRPr="003150CE" w:rsidRDefault="00152B31" w:rsidP="00152B31">
      <w:pPr>
        <w:numPr>
          <w:ilvl w:val="0"/>
          <w:numId w:val="5"/>
        </w:numPr>
        <w:spacing w:after="120"/>
        <w:ind w:left="714" w:hanging="357"/>
        <w:jc w:val="both"/>
        <w:rPr>
          <w:rFonts w:cs="Arial"/>
          <w:color w:val="000000"/>
          <w:szCs w:val="20"/>
        </w:rPr>
      </w:pPr>
      <w:r w:rsidRPr="003150CE">
        <w:rPr>
          <w:rFonts w:cs="Arial"/>
          <w:color w:val="000000"/>
          <w:szCs w:val="20"/>
        </w:rPr>
        <w:t>Zajištění a provedení všech opatření organizačního a stavebně technologického charakteru k řádnému provádění a dokončení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 xml:space="preserve">Projednání a zajištění odběrných míst el. </w:t>
      </w:r>
      <w:proofErr w:type="gramStart"/>
      <w:r w:rsidRPr="00D00CBD">
        <w:rPr>
          <w:rFonts w:cs="Arial"/>
          <w:color w:val="000000"/>
          <w:szCs w:val="20"/>
        </w:rPr>
        <w:t>energie</w:t>
      </w:r>
      <w:proofErr w:type="gramEnd"/>
      <w:r w:rsidRPr="00D00CBD">
        <w:rPr>
          <w:rFonts w:cs="Arial"/>
          <w:color w:val="000000"/>
          <w:szCs w:val="20"/>
        </w:rPr>
        <w:t xml:space="preserve"> a vody pro potřeby stavby</w:t>
      </w:r>
      <w:r w:rsidR="009C605A">
        <w:rPr>
          <w:rFonts w:cs="Arial"/>
          <w:color w:val="000000"/>
          <w:szCs w:val="20"/>
        </w:rPr>
        <w: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 stavbyvedoucího.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Nakládání s odpady v souladu s čl. 6 obecně závazné vyhlášky číslo 16/2012, o stanovení systému shromažďování, sběru, přepravy, třídění, využívání a odstraňování komunálních odpadů a nakládání se stavebním odpadem na území města Uherský Brod a v souladu se zákonem č. 185/2001 Sb., o odpadech a o změně některých dalších zákonů.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rsidR="00152B31" w:rsidRPr="00D00CBD" w:rsidRDefault="00152B31" w:rsidP="00152B31">
      <w:pPr>
        <w:tabs>
          <w:tab w:val="left" w:pos="540"/>
          <w:tab w:val="left" w:pos="1080"/>
        </w:tabs>
        <w:jc w:val="both"/>
        <w:rPr>
          <w:rFonts w:cs="Arial"/>
          <w:color w:val="000000"/>
          <w:sz w:val="24"/>
        </w:rPr>
      </w:pPr>
    </w:p>
    <w:p w:rsidR="00152B31" w:rsidRPr="00D00CBD" w:rsidRDefault="00152B31" w:rsidP="00152B31">
      <w:pPr>
        <w:pStyle w:val="Nadpis2"/>
        <w:rPr>
          <w:rFonts w:cs="Arial"/>
          <w:color w:val="000000"/>
        </w:rPr>
      </w:pPr>
      <w:r w:rsidRPr="00D00CBD">
        <w:rPr>
          <w:rFonts w:cs="Arial"/>
          <w:color w:val="000000"/>
        </w:rPr>
        <w:t>Změna předmětu smlouvy</w:t>
      </w:r>
    </w:p>
    <w:p w:rsidR="00152B31" w:rsidRPr="00D00CBD" w:rsidRDefault="00152B31" w:rsidP="00152B31">
      <w:pPr>
        <w:pStyle w:val="Nadpis3"/>
        <w:rPr>
          <w:rFonts w:cs="Arial"/>
          <w:color w:val="000000"/>
        </w:rPr>
      </w:pPr>
      <w:r w:rsidRPr="00D00CBD">
        <w:rPr>
          <w:rFonts w:cs="Arial"/>
          <w:color w:val="000000"/>
        </w:rPr>
        <w:t>Objednatel má právo z předmětu smlouvy vyloučit některé práce nebo dodávky (</w:t>
      </w:r>
      <w:proofErr w:type="spellStart"/>
      <w:r w:rsidRPr="00D00CBD">
        <w:rPr>
          <w:rFonts w:cs="Arial"/>
          <w:color w:val="000000"/>
        </w:rPr>
        <w:t>méněpráce</w:t>
      </w:r>
      <w:proofErr w:type="spellEnd"/>
      <w:r w:rsidRPr="00D00CBD">
        <w:rPr>
          <w:rFonts w:cs="Arial"/>
          <w:color w:val="000000"/>
        </w:rPr>
        <w:t xml:space="preserv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rsidR="00152B31" w:rsidRPr="00D00CBD" w:rsidRDefault="00152B31" w:rsidP="00152B31">
      <w:pPr>
        <w:rPr>
          <w:rFonts w:cs="Arial"/>
          <w:color w:val="000000"/>
        </w:rPr>
      </w:pP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DOBA PLNĚNÍ</w:t>
      </w:r>
    </w:p>
    <w:p w:rsidR="00152B31" w:rsidRPr="00D00CBD" w:rsidRDefault="00152B31" w:rsidP="00152B31">
      <w:pPr>
        <w:ind w:left="720"/>
        <w:rPr>
          <w:rFonts w:cs="Arial"/>
          <w:b/>
          <w:color w:val="000000"/>
        </w:rPr>
      </w:pPr>
    </w:p>
    <w:p w:rsidR="00152B31" w:rsidRPr="0090254B" w:rsidRDefault="00152B31" w:rsidP="00152B31">
      <w:r w:rsidRPr="0090254B">
        <w:t xml:space="preserve">Zahájení prací: nejpozději od </w:t>
      </w:r>
      <w:proofErr w:type="gramStart"/>
      <w:r w:rsidR="00B91094">
        <w:t>01</w:t>
      </w:r>
      <w:r w:rsidRPr="0090254B">
        <w:t>.</w:t>
      </w:r>
      <w:r w:rsidR="00CA7A33">
        <w:t>0</w:t>
      </w:r>
      <w:r w:rsidR="004F1D2B">
        <w:t>4</w:t>
      </w:r>
      <w:r w:rsidRPr="0090254B">
        <w:t>.</w:t>
      </w:r>
      <w:r>
        <w:t>20</w:t>
      </w:r>
      <w:r w:rsidR="00B91094">
        <w:t>21</w:t>
      </w:r>
      <w:proofErr w:type="gramEnd"/>
    </w:p>
    <w:p w:rsidR="00152B31" w:rsidRPr="0090254B" w:rsidRDefault="00152B31" w:rsidP="00152B31">
      <w:r>
        <w:t>Dokončení díla</w:t>
      </w:r>
      <w:r w:rsidRPr="004A1D4D">
        <w:t xml:space="preserve">: </w:t>
      </w:r>
      <w:r w:rsidR="00266A74">
        <w:t xml:space="preserve">do </w:t>
      </w:r>
      <w:proofErr w:type="gramStart"/>
      <w:r w:rsidR="00B91094">
        <w:t>31</w:t>
      </w:r>
      <w:r w:rsidR="009709E1" w:rsidRPr="000B1E75">
        <w:t>.0</w:t>
      </w:r>
      <w:r w:rsidR="00795FAD" w:rsidRPr="000B1E75">
        <w:t>7</w:t>
      </w:r>
      <w:r w:rsidR="004F1D2B" w:rsidRPr="000B1E75">
        <w:t>.20</w:t>
      </w:r>
      <w:r w:rsidR="00B91094">
        <w:t>21</w:t>
      </w:r>
      <w:proofErr w:type="gramEnd"/>
    </w:p>
    <w:p w:rsidR="00152B31" w:rsidRDefault="00152B31" w:rsidP="00152B31">
      <w:pPr>
        <w:pStyle w:val="Default"/>
        <w:rPr>
          <w:b/>
          <w:bCs/>
          <w:sz w:val="20"/>
          <w:szCs w:val="20"/>
        </w:rPr>
      </w:pPr>
      <w:bookmarkStart w:id="0" w:name="_GoBack"/>
      <w:bookmarkEnd w:id="0"/>
    </w:p>
    <w:p w:rsidR="00152B31" w:rsidRPr="00D00CBD" w:rsidRDefault="00152B31" w:rsidP="00152B31">
      <w:pPr>
        <w:pStyle w:val="Nadpis1"/>
        <w:rPr>
          <w:rFonts w:cs="Arial"/>
          <w:color w:val="000000"/>
        </w:rPr>
      </w:pPr>
      <w:r w:rsidRPr="00D00CBD">
        <w:rPr>
          <w:rFonts w:cs="Arial"/>
          <w:color w:val="000000"/>
        </w:rPr>
        <w:lastRenderedPageBreak/>
        <w:t>CENA DÍLA</w:t>
      </w:r>
    </w:p>
    <w:p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Cena bez DPH</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DPH 21%</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rsidR="00152B31" w:rsidRPr="00D00CBD" w:rsidRDefault="00152B31" w:rsidP="0086073D">
            <w:pPr>
              <w:pStyle w:val="Cenatabulka"/>
              <w:rPr>
                <w:rFonts w:cs="Arial"/>
                <w:color w:val="000000"/>
                <w:szCs w:val="24"/>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bl>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rsidR="00152B31" w:rsidRPr="00D00CBD" w:rsidRDefault="00152B31" w:rsidP="00152B31">
      <w:pPr>
        <w:rPr>
          <w:rFonts w:cs="Arial"/>
          <w:color w:val="000000"/>
          <w:sz w:val="24"/>
        </w:rPr>
      </w:pPr>
    </w:p>
    <w:p w:rsidR="00152B31" w:rsidRPr="00D00CBD" w:rsidRDefault="00152B31" w:rsidP="00152B31">
      <w:pPr>
        <w:pStyle w:val="Nadpis1"/>
        <w:rPr>
          <w:rFonts w:cs="Arial"/>
          <w:color w:val="000000"/>
        </w:rPr>
      </w:pPr>
      <w:r w:rsidRPr="00D00CBD">
        <w:rPr>
          <w:rFonts w:cs="Arial"/>
          <w:color w:val="000000"/>
        </w:rPr>
        <w:t>Podmínky pro změnu ceny</w:t>
      </w:r>
    </w:p>
    <w:p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w:t>
      </w:r>
      <w:proofErr w:type="spellStart"/>
      <w:r w:rsidRPr="00D00CBD">
        <w:rPr>
          <w:rFonts w:cs="Arial"/>
          <w:color w:val="000000"/>
          <w:szCs w:val="20"/>
        </w:rPr>
        <w:t>méněpráce</w:t>
      </w:r>
      <w:proofErr w:type="spellEnd"/>
      <w:r w:rsidRPr="00D00CBD">
        <w:rPr>
          <w:rFonts w:cs="Arial"/>
          <w:color w:val="000000"/>
          <w:szCs w:val="20"/>
        </w:rPr>
        <w:t>)</w:t>
      </w:r>
      <w:r w:rsidR="009C605A">
        <w:rPr>
          <w:rFonts w:cs="Arial"/>
          <w:color w:val="000000"/>
          <w:szCs w:val="20"/>
        </w:rPr>
        <w:t>.</w:t>
      </w:r>
    </w:p>
    <w:p w:rsidR="00152B31" w:rsidRPr="00D00CBD" w:rsidRDefault="00152B31" w:rsidP="00152B31">
      <w:pPr>
        <w:tabs>
          <w:tab w:val="left" w:pos="540"/>
          <w:tab w:val="left" w:pos="1080"/>
        </w:tabs>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Způsob sjednání změny ceny</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w:t>
      </w:r>
      <w:proofErr w:type="spellStart"/>
      <w:r w:rsidRPr="00D00CBD">
        <w:rPr>
          <w:rFonts w:cs="Arial"/>
          <w:color w:val="000000"/>
          <w:szCs w:val="20"/>
        </w:rPr>
        <w:t>méněpráce</w:t>
      </w:r>
      <w:proofErr w:type="spellEnd"/>
      <w:r w:rsidRPr="00D00CBD">
        <w:rPr>
          <w:rFonts w:cs="Arial"/>
          <w:color w:val="000000"/>
          <w:szCs w:val="20"/>
        </w:rPr>
        <w:t xml:space="preserve"> technicky </w:t>
      </w:r>
      <w:r w:rsidRPr="00D00CBD">
        <w:rPr>
          <w:rFonts w:cs="Arial"/>
          <w:color w:val="000000"/>
          <w:szCs w:val="20"/>
        </w:rPr>
        <w:br/>
        <w:t xml:space="preserve">a cenově specifikována v soupisu a ten odsouhlasen technickým dozorem objednatele. Zhotovitel po odsouhlasení víceprací či </w:t>
      </w:r>
      <w:proofErr w:type="spellStart"/>
      <w:r w:rsidRPr="00D00CBD">
        <w:rPr>
          <w:rFonts w:cs="Arial"/>
          <w:color w:val="000000"/>
          <w:szCs w:val="20"/>
        </w:rPr>
        <w:t>méněprací</w:t>
      </w:r>
      <w:proofErr w:type="spellEnd"/>
      <w:r w:rsidRPr="00D00CBD">
        <w:rPr>
          <w:rFonts w:cs="Arial"/>
          <w:color w:val="000000"/>
          <w:szCs w:val="20"/>
        </w:rPr>
        <w:t xml:space="preserve"> předloží návrh písemného dodatku k této smlouvě. Zhotoviteli vzniká právo na změnu sjednané ceny teprve tehdy, je-li změna odsouhlasena objednatelem a uzavřen písemný dodatek k této smlouvě.</w:t>
      </w:r>
    </w:p>
    <w:p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152B31" w:rsidRDefault="00152B31" w:rsidP="00152B31">
      <w:pPr>
        <w:numPr>
          <w:ilvl w:val="0"/>
          <w:numId w:val="2"/>
        </w:numPr>
        <w:jc w:val="both"/>
        <w:rPr>
          <w:rFonts w:cs="Arial"/>
          <w:color w:val="000000"/>
        </w:rPr>
      </w:pPr>
      <w:r w:rsidRPr="00D00CBD">
        <w:rPr>
          <w:rFonts w:cs="Arial"/>
          <w:color w:val="000000"/>
        </w:rPr>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 xml:space="preserve">těchto ceníků. V případě, že ceníky tyto práce neobsahují, předloží zhotovitel objednateli podrobnou kalkulaci ceny. Takto oceněné změny budou odsouhlaseny objednatelem. Případné </w:t>
      </w:r>
      <w:proofErr w:type="spellStart"/>
      <w:r w:rsidRPr="00D00CBD">
        <w:rPr>
          <w:rFonts w:cs="Arial"/>
          <w:color w:val="000000"/>
        </w:rPr>
        <w:t>méněprác</w:t>
      </w:r>
      <w:r w:rsidR="002947B8">
        <w:rPr>
          <w:rFonts w:cs="Arial"/>
          <w:color w:val="000000"/>
        </w:rPr>
        <w:t>e</w:t>
      </w:r>
      <w:proofErr w:type="spellEnd"/>
      <w:r w:rsidRPr="00D00CBD">
        <w:rPr>
          <w:rFonts w:cs="Arial"/>
          <w:color w:val="000000"/>
        </w:rPr>
        <w:t xml:space="preserve"> budou odečteny v nerealizovaných množstvích a jednotkových cenách dle výkazů výměr z celkové hodnoty díla.</w:t>
      </w:r>
    </w:p>
    <w:p w:rsidR="00152B31" w:rsidRPr="00D00CBD" w:rsidRDefault="00152B31" w:rsidP="00152B31">
      <w:pPr>
        <w:ind w:left="708"/>
        <w:jc w:val="both"/>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PLATEBNÍ PODMÍNKY</w:t>
      </w:r>
    </w:p>
    <w:p w:rsidR="00152B31" w:rsidRPr="00D00CBD" w:rsidRDefault="00152B31" w:rsidP="00152B31">
      <w:pPr>
        <w:pStyle w:val="Nadpis2"/>
        <w:rPr>
          <w:rFonts w:cs="Arial"/>
          <w:color w:val="000000"/>
        </w:rPr>
      </w:pPr>
      <w:r w:rsidRPr="00D00CBD">
        <w:rPr>
          <w:rFonts w:cs="Arial"/>
          <w:color w:val="000000"/>
        </w:rPr>
        <w:t>Objednatel neposkytuje zálohy.</w:t>
      </w:r>
    </w:p>
    <w:p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rsidR="00152B31" w:rsidRPr="00D00CBD" w:rsidRDefault="00152B31" w:rsidP="00152B31">
      <w:pPr>
        <w:pStyle w:val="Nadpis2"/>
        <w:rPr>
          <w:rFonts w:cs="Arial"/>
          <w:color w:val="000000"/>
          <w:szCs w:val="20"/>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den vystavení a splatnosti faktury</w:t>
      </w:r>
    </w:p>
    <w:p w:rsidR="00152B31" w:rsidRPr="00D00CBD" w:rsidRDefault="00152B31" w:rsidP="00152B31">
      <w:pPr>
        <w:pStyle w:val="Nadpis2"/>
        <w:rPr>
          <w:rFonts w:cs="Arial"/>
          <w:color w:val="000000"/>
          <w:szCs w:val="20"/>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p>
    <w:p w:rsidR="00152B31" w:rsidRPr="00D00CBD" w:rsidRDefault="00152B31" w:rsidP="00152B31">
      <w:pPr>
        <w:pStyle w:val="Nadpis2"/>
        <w:rPr>
          <w:rFonts w:cs="Arial"/>
          <w:color w:val="000000"/>
          <w:szCs w:val="20"/>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rsidR="00152B31" w:rsidRDefault="00152B31" w:rsidP="00152B31">
      <w:pPr>
        <w:pStyle w:val="Nadpis2"/>
        <w:numPr>
          <w:ilvl w:val="0"/>
          <w:numId w:val="0"/>
        </w:numPr>
        <w:ind w:left="578"/>
        <w:rPr>
          <w:rFonts w:cs="Arial"/>
          <w:color w:val="000000"/>
          <w:szCs w:val="20"/>
        </w:rPr>
      </w:pPr>
      <w:r w:rsidRPr="00D00CBD">
        <w:rPr>
          <w:rFonts w:cs="Arial"/>
          <w:color w:val="000000"/>
          <w:szCs w:val="20"/>
        </w:rPr>
        <w:t>Do doby odstranění těchto vad není objednatel povinen platit část ceny díla, která odhadem přiměřeně odpovídá právu objednatele na slevu z ceny díla.</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lastRenderedPageBreak/>
        <w:t>STAVENIŠTĚ</w:t>
      </w:r>
    </w:p>
    <w:p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rsidR="00152B31" w:rsidRPr="00D00CBD" w:rsidRDefault="00152B31" w:rsidP="00152B31">
      <w:pPr>
        <w:pStyle w:val="Nadpis2"/>
        <w:rPr>
          <w:rFonts w:cs="Arial"/>
          <w:color w:val="000000"/>
        </w:rPr>
      </w:pPr>
      <w:r w:rsidRPr="00D00CBD">
        <w:rPr>
          <w:rFonts w:cs="Arial"/>
          <w:color w:val="000000"/>
        </w:rPr>
        <w:t>Předání a převzetí staveniště</w:t>
      </w:r>
    </w:p>
    <w:p w:rsidR="00152B31" w:rsidRPr="00D00CBD" w:rsidRDefault="00152B31" w:rsidP="00152B31">
      <w:pPr>
        <w:pStyle w:val="Nadpis3"/>
        <w:rPr>
          <w:rFonts w:cs="Arial"/>
          <w:color w:val="000000"/>
        </w:rPr>
      </w:pPr>
      <w:r w:rsidRPr="00D00CBD">
        <w:rPr>
          <w:rFonts w:cs="Arial"/>
          <w:color w:val="000000"/>
        </w:rPr>
        <w:t>Objednatel je povinen předat zhotoviteli staveniště po oboustranném podpisu této smlouvy před zahájením stavebních prací.</w:t>
      </w:r>
    </w:p>
    <w:p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rsidR="00152B31" w:rsidRPr="00D00CBD" w:rsidRDefault="00152B31" w:rsidP="00152B31">
      <w:pPr>
        <w:pStyle w:val="Nadpis2"/>
        <w:rPr>
          <w:rFonts w:cs="Arial"/>
          <w:color w:val="000000"/>
        </w:rPr>
      </w:pPr>
      <w:r w:rsidRPr="00D00CBD">
        <w:rPr>
          <w:rFonts w:cs="Arial"/>
          <w:color w:val="000000"/>
        </w:rPr>
        <w:t xml:space="preserve">Vyklizení staveniště </w:t>
      </w:r>
    </w:p>
    <w:p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STAVEBNÍ DENÍK</w:t>
      </w:r>
    </w:p>
    <w:p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rsidR="00152B31" w:rsidRPr="00D00CBD" w:rsidRDefault="00152B31" w:rsidP="00152B31">
      <w:pPr>
        <w:pStyle w:val="Nadpis2"/>
        <w:rPr>
          <w:rFonts w:cs="Arial"/>
          <w:color w:val="000000"/>
        </w:rPr>
      </w:pPr>
      <w:r w:rsidRPr="00D00CBD">
        <w:rPr>
          <w:rFonts w:cs="Arial"/>
          <w:color w:val="000000"/>
        </w:rPr>
        <w:t>Do stavebního deníku zapisuje zhotovitel veškeré skutečnosti rozhodné pro provádění díla. Zapisují se zejména údaje o:</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rsidR="00152B31" w:rsidRPr="00D00CBD" w:rsidRDefault="00152B31" w:rsidP="00152B31">
      <w:pPr>
        <w:pStyle w:val="Nadpis2"/>
        <w:rPr>
          <w:rFonts w:cs="Arial"/>
          <w:color w:val="000000"/>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rsidR="00152B31" w:rsidRPr="00D00CBD" w:rsidRDefault="00152B31" w:rsidP="00152B31">
      <w:pPr>
        <w:pStyle w:val="Nadpis1"/>
        <w:rPr>
          <w:rFonts w:cs="Arial"/>
          <w:color w:val="000000"/>
          <w:szCs w:val="24"/>
        </w:rPr>
      </w:pPr>
      <w:r w:rsidRPr="00D00CBD">
        <w:rPr>
          <w:rFonts w:cs="Arial"/>
          <w:color w:val="000000"/>
        </w:rPr>
        <w:t>KONTROLNÍ DNY</w:t>
      </w:r>
    </w:p>
    <w:p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 a tyto zapsány v písemném protokolu.</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lastRenderedPageBreak/>
        <w:t>Provádění díla a bezpečnost práce</w:t>
      </w: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pod svým osobním vedením. </w:t>
      </w:r>
    </w:p>
    <w:p w:rsidR="00152B31" w:rsidRPr="00D00CBD" w:rsidRDefault="00152B31" w:rsidP="00152B31">
      <w:pPr>
        <w:pStyle w:val="Nadpis2"/>
        <w:rPr>
          <w:rFonts w:cs="Arial"/>
          <w:color w:val="000000"/>
          <w:szCs w:val="20"/>
        </w:rPr>
      </w:pPr>
      <w:r w:rsidRPr="00D00CBD">
        <w:rPr>
          <w:rFonts w:cs="Arial"/>
          <w:color w:val="000000"/>
          <w:szCs w:val="20"/>
        </w:rPr>
        <w:t>Zhotovitel postupuje při provádění díla samostatně, zavazuje se však respektovat příkazy objednatele upozorňující na možné porušování jeho povinností.</w:t>
      </w:r>
    </w:p>
    <w:p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rsidR="00152B31" w:rsidRPr="00D00CBD" w:rsidRDefault="00152B31" w:rsidP="00152B31">
      <w:pPr>
        <w:pStyle w:val="Nadpis2"/>
        <w:rPr>
          <w:rFonts w:cs="Arial"/>
          <w:color w:val="000000"/>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Předání a převzetí díla</w:t>
      </w:r>
    </w:p>
    <w:p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rsidR="00152B31" w:rsidRPr="00D00CBD" w:rsidRDefault="00152B31" w:rsidP="00152B31">
      <w:pPr>
        <w:pStyle w:val="Nadpis2"/>
        <w:rPr>
          <w:rFonts w:cs="Arial"/>
          <w:color w:val="000000"/>
        </w:rPr>
      </w:pPr>
      <w:r w:rsidRPr="00D00CBD">
        <w:rPr>
          <w:rFonts w:cs="Arial"/>
          <w:color w:val="000000"/>
        </w:rPr>
        <w:t xml:space="preserve">Zhotovitel je povinen písemně oznámit objednateli nejpozději 5 dnů předem termín, kdy bude dílo připraveno k jeho předání a převzetí. </w:t>
      </w:r>
    </w:p>
    <w:p w:rsidR="00152B31" w:rsidRPr="00D00CBD" w:rsidRDefault="00152B31" w:rsidP="00152B31">
      <w:pPr>
        <w:pStyle w:val="Nadpis2"/>
        <w:rPr>
          <w:rFonts w:cs="Arial"/>
          <w:color w:val="000000"/>
        </w:rPr>
      </w:pPr>
      <w:r w:rsidRPr="00D00CBD">
        <w:rPr>
          <w:rFonts w:cs="Arial"/>
          <w:color w:val="000000"/>
        </w:rPr>
        <w:t>Objednatel je pak povinen do tří dnů od navrženého termínu zahájit přejímací řízení. Objednatel převezme dílo v místě svého sídla.</w:t>
      </w:r>
    </w:p>
    <w:p w:rsidR="00152B31" w:rsidRPr="00D00CBD" w:rsidRDefault="00152B31" w:rsidP="00152B31">
      <w:pPr>
        <w:pStyle w:val="Nadpis2"/>
        <w:rPr>
          <w:rFonts w:cs="Arial"/>
          <w:color w:val="000000"/>
        </w:rPr>
      </w:pPr>
      <w:r w:rsidRPr="00D00CBD">
        <w:rPr>
          <w:rFonts w:cs="Arial"/>
          <w:color w:val="000000"/>
        </w:rPr>
        <w:t>O průběhu přejímacího řízení pořídí zhotovitel protokol o předání a převzetí díla.</w:t>
      </w:r>
    </w:p>
    <w:p w:rsidR="00152B31" w:rsidRPr="00D00CBD" w:rsidRDefault="00152B31" w:rsidP="00152B31">
      <w:pPr>
        <w:pStyle w:val="Nadpis2"/>
        <w:rPr>
          <w:rFonts w:cs="Arial"/>
          <w:color w:val="000000"/>
        </w:rPr>
      </w:pPr>
      <w:r w:rsidRPr="00D00CBD">
        <w:rPr>
          <w:rFonts w:cs="Arial"/>
          <w:color w:val="000000"/>
        </w:rPr>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p>
    <w:p w:rsidR="00152B31" w:rsidRPr="00D00CBD" w:rsidRDefault="00152B31" w:rsidP="00152B31">
      <w:pPr>
        <w:pStyle w:val="Nadpis2"/>
        <w:rPr>
          <w:rFonts w:cs="Arial"/>
          <w:color w:val="000000"/>
        </w:rPr>
      </w:pPr>
      <w:r w:rsidRPr="00D00CBD">
        <w:rPr>
          <w:rFonts w:cs="Arial"/>
          <w:color w:val="000000"/>
        </w:rPr>
        <w:t>V případě, že objednatel odmítá dílo převzít, uvede do protokolu o předání a převzetí díla i důvody, které mu brání převzetí.</w:t>
      </w:r>
    </w:p>
    <w:p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rsidR="00152B31" w:rsidRPr="004914E4" w:rsidRDefault="00152B31" w:rsidP="004F1D2B">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r>
      <w:r w:rsidR="004F1D2B">
        <w:rPr>
          <w:rFonts w:ascii="Arial" w:hAnsi="Arial" w:cs="Arial"/>
          <w:color w:val="000000"/>
          <w:sz w:val="20"/>
          <w:szCs w:val="20"/>
          <w:lang w:val="cs-CZ"/>
        </w:rPr>
        <w:t>O</w:t>
      </w:r>
      <w:r w:rsidRPr="004914E4">
        <w:rPr>
          <w:rFonts w:ascii="Arial" w:hAnsi="Arial" w:cs="Arial"/>
          <w:color w:val="000000"/>
          <w:sz w:val="20"/>
          <w:szCs w:val="20"/>
        </w:rPr>
        <w:t xml:space="preserve">svědčení a protokoly o provedených zkouškách </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t>-</w:t>
      </w:r>
      <w:r w:rsidRPr="004E4E4D">
        <w:rPr>
          <w:rFonts w:ascii="Arial" w:hAnsi="Arial" w:cs="Arial"/>
          <w:color w:val="000000"/>
          <w:sz w:val="20"/>
          <w:szCs w:val="20"/>
        </w:rPr>
        <w:tab/>
        <w:t>Doklad o zajištění likvidace odpadů dle zákona č. 185/2001 Sb., ve znění pozdějších předpisů a prováděcích předpisů.</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Seznam zařízení, které jsou součástí díla, záruční listy, návody k obsluze a údržbě v českém jazyku.</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rsidR="004F1D2B" w:rsidRDefault="00152B31" w:rsidP="004F1D2B">
      <w:pPr>
        <w:pStyle w:val="Zkladntextodsazen2"/>
        <w:tabs>
          <w:tab w:val="left" w:pos="1080"/>
        </w:tabs>
        <w:ind w:left="1080" w:hanging="372"/>
        <w:rPr>
          <w:rFonts w:ascii="Arial" w:hAnsi="Arial" w:cs="Arial"/>
          <w:color w:val="000000"/>
          <w:sz w:val="20"/>
          <w:szCs w:val="20"/>
          <w:lang w:val="cs-CZ"/>
        </w:rPr>
      </w:pPr>
      <w:r w:rsidRPr="004914E4">
        <w:rPr>
          <w:rFonts w:ascii="Arial" w:hAnsi="Arial" w:cs="Arial"/>
          <w:color w:val="000000"/>
          <w:sz w:val="20"/>
          <w:szCs w:val="20"/>
        </w:rPr>
        <w:lastRenderedPageBreak/>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rsidR="00152B31" w:rsidRPr="004914E4" w:rsidRDefault="004F1D2B" w:rsidP="004F1D2B">
      <w:pPr>
        <w:pStyle w:val="Zkladntextodsazen2"/>
        <w:tabs>
          <w:tab w:val="left" w:pos="1080"/>
        </w:tabs>
        <w:ind w:left="1080" w:hanging="372"/>
        <w:rPr>
          <w:rFonts w:ascii="Arial" w:hAnsi="Arial" w:cs="Arial"/>
          <w:color w:val="000000"/>
          <w:sz w:val="20"/>
          <w:szCs w:val="20"/>
        </w:rPr>
      </w:pPr>
      <w:r>
        <w:rPr>
          <w:rFonts w:ascii="Arial" w:hAnsi="Arial" w:cs="Arial"/>
          <w:color w:val="000000"/>
          <w:sz w:val="20"/>
          <w:szCs w:val="20"/>
          <w:lang w:val="cs-CZ"/>
        </w:rPr>
        <w:t xml:space="preserve">- </w:t>
      </w:r>
      <w:r>
        <w:rPr>
          <w:rFonts w:ascii="Arial" w:hAnsi="Arial" w:cs="Arial"/>
          <w:color w:val="000000"/>
          <w:sz w:val="20"/>
          <w:szCs w:val="20"/>
          <w:lang w:val="cs-CZ"/>
        </w:rPr>
        <w:tab/>
      </w:r>
      <w:r w:rsidR="00152B31" w:rsidRPr="004914E4">
        <w:rPr>
          <w:rFonts w:ascii="Arial" w:hAnsi="Arial" w:cs="Arial"/>
          <w:color w:val="000000"/>
          <w:sz w:val="20"/>
          <w:szCs w:val="20"/>
        </w:rPr>
        <w:t>Osvědčení o jakosti stavebních dílů, další doklady, kte</w:t>
      </w:r>
      <w:r>
        <w:rPr>
          <w:rFonts w:ascii="Arial" w:hAnsi="Arial" w:cs="Arial"/>
          <w:color w:val="000000"/>
          <w:sz w:val="20"/>
          <w:szCs w:val="20"/>
        </w:rPr>
        <w:t>ré bude objednatel požadovat po</w:t>
      </w:r>
      <w:r>
        <w:rPr>
          <w:rFonts w:ascii="Arial" w:hAnsi="Arial" w:cs="Arial"/>
          <w:color w:val="000000"/>
          <w:sz w:val="20"/>
          <w:szCs w:val="20"/>
          <w:lang w:val="cs-CZ"/>
        </w:rPr>
        <w:t xml:space="preserve"> </w:t>
      </w:r>
      <w:r>
        <w:rPr>
          <w:rFonts w:ascii="Arial" w:hAnsi="Arial" w:cs="Arial"/>
          <w:color w:val="000000"/>
          <w:sz w:val="20"/>
          <w:szCs w:val="20"/>
          <w:lang w:val="cs-CZ"/>
        </w:rPr>
        <w:br/>
      </w:r>
      <w:r w:rsidR="00152B31" w:rsidRPr="004914E4">
        <w:rPr>
          <w:rFonts w:ascii="Arial" w:hAnsi="Arial" w:cs="Arial"/>
          <w:color w:val="000000"/>
          <w:sz w:val="20"/>
          <w:szCs w:val="20"/>
        </w:rPr>
        <w:t>zhotoviteli a o které písemně požádá ve stavebním deníku nejméně 14 dnů před zahájením přejímacího řízení.</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rsidR="00152B31" w:rsidRPr="004914E4" w:rsidRDefault="00152B31" w:rsidP="00152B31">
      <w:pPr>
        <w:pStyle w:val="Zkladntextodsazen2"/>
        <w:tabs>
          <w:tab w:val="left" w:pos="1080"/>
        </w:tabs>
        <w:ind w:left="1080" w:hanging="372"/>
        <w:rPr>
          <w:rFonts w:ascii="Arial" w:hAnsi="Arial" w:cs="Arial"/>
          <w:color w:val="000000"/>
          <w:sz w:val="20"/>
          <w:szCs w:val="20"/>
        </w:rPr>
      </w:pPr>
    </w:p>
    <w:p w:rsidR="00152B31" w:rsidRPr="00D00CBD" w:rsidRDefault="00152B31" w:rsidP="00152B31">
      <w:pPr>
        <w:ind w:left="60"/>
        <w:jc w:val="both"/>
        <w:rPr>
          <w:rFonts w:cs="Arial"/>
          <w:b/>
          <w:bCs/>
          <w:color w:val="000000"/>
          <w:szCs w:val="20"/>
        </w:rPr>
      </w:pPr>
    </w:p>
    <w:p w:rsidR="00152B31" w:rsidRPr="00D00CBD" w:rsidRDefault="00152B31" w:rsidP="00152B31">
      <w:pPr>
        <w:pStyle w:val="Nadpis1"/>
        <w:rPr>
          <w:rFonts w:cs="Arial"/>
          <w:color w:val="000000"/>
        </w:rPr>
      </w:pPr>
      <w:r w:rsidRPr="00D00CBD">
        <w:rPr>
          <w:rFonts w:cs="Arial"/>
          <w:color w:val="000000"/>
        </w:rPr>
        <w:t>Záruka za jakost díla</w:t>
      </w:r>
    </w:p>
    <w:p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 xml:space="preserve">v délce </w:t>
      </w:r>
      <w:r w:rsidR="004F1D2B">
        <w:rPr>
          <w:rFonts w:cs="Arial"/>
          <w:b/>
          <w:color w:val="000000"/>
          <w:szCs w:val="20"/>
          <w:lang w:val="cs-CZ"/>
        </w:rPr>
        <w:t>24</w:t>
      </w:r>
      <w:r w:rsidRPr="00D00CBD">
        <w:rPr>
          <w:rFonts w:cs="Arial"/>
          <w:b/>
          <w:color w:val="000000"/>
          <w:szCs w:val="20"/>
        </w:rPr>
        <w:t xml:space="preserve">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rsidR="00152B31" w:rsidRPr="00D00CBD" w:rsidRDefault="00152B31" w:rsidP="00152B31">
      <w:pPr>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Způsob reklamace vad</w:t>
      </w:r>
    </w:p>
    <w:p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rsidR="00152B31" w:rsidRPr="00D00CBD" w:rsidRDefault="00152B31" w:rsidP="00152B31">
      <w:pPr>
        <w:ind w:left="540"/>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 xml:space="preserve">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nepodstatném porušení smlouvy může objednatel uplatnit nárok uvedený v bodě 12.5.1 </w:t>
      </w:r>
      <w:proofErr w:type="spellStart"/>
      <w:r w:rsidRPr="00D00CBD">
        <w:rPr>
          <w:rFonts w:cs="Arial"/>
          <w:color w:val="000000"/>
        </w:rPr>
        <w:t>pís</w:t>
      </w:r>
      <w:proofErr w:type="spellEnd"/>
      <w:r w:rsidRPr="00D00CBD">
        <w:rPr>
          <w:rFonts w:cs="Arial"/>
          <w:color w:val="000000"/>
        </w:rPr>
        <w:t>. b) a c).</w:t>
      </w:r>
    </w:p>
    <w:p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rsidR="00152B31" w:rsidRPr="00D00CBD" w:rsidRDefault="00152B31" w:rsidP="00152B31">
      <w:pPr>
        <w:ind w:left="720"/>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lastRenderedPageBreak/>
        <w:t xml:space="preserve">Podmínky odstranění reklamovaných vad </w:t>
      </w:r>
    </w:p>
    <w:p w:rsidR="00152B31" w:rsidRPr="00D00CBD" w:rsidRDefault="00152B31" w:rsidP="00152B31">
      <w:pPr>
        <w:pStyle w:val="Nadpis3"/>
        <w:rPr>
          <w:rFonts w:cs="Arial"/>
          <w:color w:val="000000"/>
        </w:rPr>
      </w:pPr>
      <w:r w:rsidRPr="00D00CBD">
        <w:rPr>
          <w:rFonts w:cs="Arial"/>
          <w:color w:val="000000"/>
        </w:rPr>
        <w:t>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uznává či neuznává. V případě, že nebude písemně dohodnut jiný termín k odstranění reklamovaných vad, platí pro odstranění vad lhůta maximálně 10 dnů od doručení reklamace.</w:t>
      </w:r>
    </w:p>
    <w:p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rsidR="00152B31" w:rsidRDefault="00152B31" w:rsidP="00152B31">
      <w:pPr>
        <w:pStyle w:val="Nadpis3"/>
        <w:rPr>
          <w:rFonts w:cs="Arial"/>
          <w:color w:val="000000"/>
          <w:lang w:val="cs-CZ"/>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rsidR="00F4114D" w:rsidRPr="00F4114D" w:rsidRDefault="00F4114D" w:rsidP="00F4114D">
      <w:pPr>
        <w:rPr>
          <w:lang w:eastAsia="x-none"/>
        </w:rPr>
      </w:pPr>
    </w:p>
    <w:p w:rsidR="00152B31" w:rsidRPr="00D00CBD" w:rsidRDefault="00152B31" w:rsidP="00152B31">
      <w:pPr>
        <w:pStyle w:val="Nadpis1"/>
        <w:rPr>
          <w:rFonts w:cs="Arial"/>
          <w:color w:val="000000"/>
        </w:rPr>
      </w:pPr>
      <w:r w:rsidRPr="00D00CBD">
        <w:rPr>
          <w:rFonts w:cs="Arial"/>
          <w:color w:val="000000"/>
        </w:rPr>
        <w:t>MAJETKOVÉ SANKCE</w:t>
      </w:r>
    </w:p>
    <w:p w:rsidR="00152B31" w:rsidRPr="00D00CBD" w:rsidRDefault="00152B31" w:rsidP="00152B31">
      <w:pPr>
        <w:pStyle w:val="Nadpis2"/>
        <w:rPr>
          <w:rFonts w:cs="Arial"/>
          <w:color w:val="000000"/>
        </w:rPr>
      </w:pPr>
      <w:r w:rsidRPr="00D00CBD">
        <w:rPr>
          <w:rFonts w:cs="Arial"/>
          <w:color w:val="000000"/>
        </w:rPr>
        <w:t>Sankce za nesplnění doby plnění</w:t>
      </w:r>
    </w:p>
    <w:p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w:t>
      </w:r>
      <w:r w:rsidR="004F1D2B">
        <w:rPr>
          <w:rFonts w:cs="Arial"/>
          <w:color w:val="000000"/>
          <w:lang w:val="cs-CZ"/>
        </w:rPr>
        <w:t>1  000</w:t>
      </w:r>
      <w:r w:rsidRPr="00D00CBD">
        <w:rPr>
          <w:rFonts w:cs="Arial"/>
          <w:color w:val="000000"/>
        </w:rPr>
        <w:t xml:space="preserve"> Kč za každý den prodlení. </w:t>
      </w:r>
    </w:p>
    <w:p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rsidR="00152B31" w:rsidRPr="00D00CBD" w:rsidRDefault="00152B31" w:rsidP="00152B31">
      <w:pPr>
        <w:pStyle w:val="Nadpis2"/>
        <w:rPr>
          <w:rFonts w:cs="Arial"/>
          <w:color w:val="000000"/>
        </w:rPr>
      </w:pPr>
      <w:r w:rsidRPr="00D00CBD">
        <w:rPr>
          <w:rFonts w:cs="Arial"/>
          <w:color w:val="000000"/>
        </w:rPr>
        <w:t>Sankce za neodstranění reklamovaných vad</w:t>
      </w:r>
    </w:p>
    <w:p w:rsidR="00152B31" w:rsidRPr="00D00CBD" w:rsidRDefault="00152B31" w:rsidP="00152B31">
      <w:pPr>
        <w:pStyle w:val="Nadpis3"/>
        <w:rPr>
          <w:rFonts w:cs="Arial"/>
          <w:color w:val="000000"/>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rsidR="00152B31" w:rsidRPr="00D00CBD" w:rsidRDefault="00152B31" w:rsidP="00152B31">
      <w:pPr>
        <w:pStyle w:val="Nadpis3"/>
        <w:rPr>
          <w:rFonts w:cs="Arial"/>
          <w:color w:val="000000"/>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rsidR="00152B31" w:rsidRPr="00D00CBD" w:rsidRDefault="00152B31" w:rsidP="00152B31">
      <w:pPr>
        <w:pStyle w:val="Nadpis3"/>
        <w:rPr>
          <w:rFonts w:cs="Arial"/>
          <w:color w:val="000000"/>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rsidR="00152B31" w:rsidRPr="00D00CBD" w:rsidRDefault="00152B31" w:rsidP="00152B31">
      <w:pPr>
        <w:pStyle w:val="Nadpis3"/>
        <w:rPr>
          <w:rFonts w:cs="Arial"/>
          <w:color w:val="000000"/>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rsidR="00152B31" w:rsidRDefault="00152B31" w:rsidP="00152B31">
      <w:pPr>
        <w:pStyle w:val="Nadpis3"/>
        <w:rPr>
          <w:rFonts w:cs="Arial"/>
          <w:color w:val="000000"/>
          <w:lang w:val="cs-CZ"/>
        </w:rPr>
      </w:pPr>
      <w:r w:rsidRPr="00D00CBD">
        <w:rPr>
          <w:rFonts w:cs="Arial"/>
          <w:color w:val="000000"/>
        </w:rPr>
        <w:t>Označil-li objednatel v reklamaci, že se jedná o havárii nebo o vadu, která brání řádnému užívání díla, případně hrozí nebezpečí škody velkého rozsahu, sjednávají obě smluvní strany smluvní pokutu v dvojnásobné výši.</w:t>
      </w:r>
    </w:p>
    <w:p w:rsidR="00F4114D" w:rsidRPr="00F4114D" w:rsidRDefault="00F4114D" w:rsidP="00F4114D">
      <w:pPr>
        <w:rPr>
          <w:lang w:eastAsia="x-none"/>
        </w:rPr>
      </w:pPr>
    </w:p>
    <w:p w:rsidR="00152B31" w:rsidRPr="00D00CBD" w:rsidRDefault="00152B31" w:rsidP="00152B31">
      <w:pPr>
        <w:pStyle w:val="Nadpis3"/>
        <w:rPr>
          <w:rFonts w:cs="Arial"/>
          <w:color w:val="000000"/>
        </w:rPr>
      </w:pPr>
      <w:r w:rsidRPr="00D00CBD">
        <w:rPr>
          <w:rFonts w:cs="Arial"/>
          <w:color w:val="000000"/>
        </w:rPr>
        <w:lastRenderedPageBreak/>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rsidR="00152B31" w:rsidRPr="00D00CBD" w:rsidRDefault="00152B31" w:rsidP="00152B31">
      <w:pPr>
        <w:pStyle w:val="Nadpis3"/>
        <w:rPr>
          <w:rFonts w:cs="Arial"/>
          <w:color w:val="000000"/>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rsidR="00152B31" w:rsidRPr="00D00CBD"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rsidR="00152B31" w:rsidRPr="00D00CBD" w:rsidRDefault="00152B31" w:rsidP="00152B31">
      <w:pPr>
        <w:pStyle w:val="Nadpis3"/>
        <w:rPr>
          <w:rFonts w:cs="Arial"/>
          <w:color w:val="000000"/>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rsidR="00152B31" w:rsidRPr="00D00CBD" w:rsidRDefault="00152B31" w:rsidP="00152B31">
      <w:pPr>
        <w:rPr>
          <w:rFonts w:cs="Arial"/>
          <w:color w:val="000000"/>
        </w:rPr>
      </w:pPr>
    </w:p>
    <w:p w:rsidR="00152B31" w:rsidRPr="00D00CBD" w:rsidRDefault="00152B31" w:rsidP="00152B31">
      <w:pPr>
        <w:pStyle w:val="Nadpis2"/>
        <w:rPr>
          <w:rFonts w:cs="Arial"/>
          <w:color w:val="000000"/>
        </w:rPr>
      </w:pPr>
      <w:r w:rsidRPr="00D00CBD">
        <w:rPr>
          <w:rFonts w:cs="Arial"/>
          <w:color w:val="000000"/>
        </w:rPr>
        <w:t>Sankce za nedodržení technických kvalifikačních předpokladů</w:t>
      </w:r>
    </w:p>
    <w:p w:rsidR="00152B31" w:rsidRPr="00D00CBD" w:rsidRDefault="00152B31" w:rsidP="00152B31">
      <w:pPr>
        <w:pStyle w:val="Nadpis3"/>
        <w:rPr>
          <w:rFonts w:cs="Arial"/>
          <w:color w:val="000000"/>
        </w:rPr>
      </w:pPr>
      <w:r w:rsidRPr="00D00CBD">
        <w:rPr>
          <w:rFonts w:cs="Arial"/>
          <w:color w:val="000000"/>
        </w:rPr>
        <w:t xml:space="preserve">Pro případ nedodržení technických kvalifikačních předpokladů </w:t>
      </w:r>
      <w:r>
        <w:rPr>
          <w:rFonts w:cs="Arial"/>
          <w:color w:val="000000"/>
          <w:lang w:val="cs-CZ"/>
        </w:rPr>
        <w:t xml:space="preserve">podle přílohy č. 2 </w:t>
      </w:r>
      <w:proofErr w:type="gramStart"/>
      <w:r>
        <w:rPr>
          <w:rFonts w:cs="Arial"/>
          <w:color w:val="000000"/>
          <w:lang w:val="cs-CZ"/>
        </w:rPr>
        <w:t>této</w:t>
      </w:r>
      <w:proofErr w:type="gramEnd"/>
      <w:r>
        <w:rPr>
          <w:rFonts w:cs="Arial"/>
          <w:color w:val="000000"/>
          <w:lang w:val="cs-CZ"/>
        </w:rPr>
        <w:t xml:space="preserve"> smlouvy </w:t>
      </w:r>
      <w:r w:rsidRPr="00D00CBD">
        <w:rPr>
          <w:rFonts w:cs="Arial"/>
          <w:color w:val="000000"/>
        </w:rPr>
        <w:t>(body č. 2 a 4 přílohy č. 12 Výzvy k podání nabídky a zadávací dokumentace) je zhotovitel povinen zaplatit smluvní pokutu ve výši 500 Kč za den a každý takový případ.</w:t>
      </w:r>
    </w:p>
    <w:p w:rsidR="00152B31" w:rsidRPr="00D00CBD" w:rsidRDefault="00152B31" w:rsidP="00152B31">
      <w:pPr>
        <w:pStyle w:val="Nadpis2"/>
        <w:rPr>
          <w:rFonts w:cs="Arial"/>
          <w:color w:val="000000"/>
        </w:rPr>
      </w:pPr>
      <w:r w:rsidRPr="00D00CBD">
        <w:rPr>
          <w:rFonts w:cs="Arial"/>
          <w:color w:val="000000"/>
        </w:rPr>
        <w:t>Hodnota a význam zajišťované povinnosti</w:t>
      </w:r>
    </w:p>
    <w:p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rsidR="00152B31" w:rsidRPr="00D00CBD" w:rsidRDefault="00152B31" w:rsidP="00152B31">
      <w:pPr>
        <w:tabs>
          <w:tab w:val="left" w:pos="1080"/>
        </w:tabs>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Úrok z prodlení za pozdní úhradu faktury</w:t>
      </w:r>
    </w:p>
    <w:p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rsidR="00152B31" w:rsidRPr="00D00CBD" w:rsidRDefault="00152B31" w:rsidP="00152B31">
      <w:pPr>
        <w:pStyle w:val="Nadpis2"/>
        <w:rPr>
          <w:rFonts w:cs="Arial"/>
          <w:color w:val="000000"/>
        </w:rPr>
      </w:pPr>
      <w:r w:rsidRPr="00D00CBD">
        <w:rPr>
          <w:rFonts w:cs="Arial"/>
          <w:color w:val="000000"/>
        </w:rPr>
        <w:t>Způsob vypořádání smluvních pokut</w:t>
      </w:r>
    </w:p>
    <w:p w:rsidR="00152B31" w:rsidRDefault="00152B31" w:rsidP="00152B31">
      <w:pPr>
        <w:pStyle w:val="Nadpis3"/>
        <w:rPr>
          <w:rFonts w:cs="Arial"/>
          <w:color w:val="000000"/>
          <w:lang w:val="cs-CZ"/>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rsidR="00F4114D" w:rsidRPr="00F4114D" w:rsidRDefault="00F4114D" w:rsidP="00F4114D">
      <w:pPr>
        <w:rPr>
          <w:lang w:eastAsia="x-none"/>
        </w:rPr>
      </w:pP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Vlastnictví díla a nebezpečí škody na díle</w:t>
      </w:r>
    </w:p>
    <w:p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rsidR="00152B31" w:rsidRPr="00D00CBD" w:rsidRDefault="00152B31" w:rsidP="00152B31">
      <w:pPr>
        <w:ind w:left="60"/>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Pojištění díla</w:t>
      </w:r>
    </w:p>
    <w:p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rsidR="00152B31" w:rsidRPr="00D00CBD" w:rsidRDefault="00152B31" w:rsidP="00152B31">
      <w:pPr>
        <w:pStyle w:val="Nadpis2"/>
        <w:rPr>
          <w:rFonts w:cs="Arial"/>
          <w:color w:val="000000"/>
        </w:rPr>
      </w:pPr>
      <w:r w:rsidRPr="00D00CBD">
        <w:rPr>
          <w:rFonts w:cs="Arial"/>
          <w:color w:val="000000"/>
        </w:rPr>
        <w:t>Náklady na pojištění nese zhotovitel.</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 xml:space="preserve">Vyšší moc </w:t>
      </w:r>
    </w:p>
    <w:p w:rsidR="00152B31" w:rsidRPr="00D00CBD" w:rsidRDefault="00152B31" w:rsidP="00152B31">
      <w:pPr>
        <w:pStyle w:val="Nadpis2"/>
        <w:rPr>
          <w:rFonts w:cs="Arial"/>
          <w:color w:val="000000"/>
        </w:rPr>
      </w:pPr>
      <w:r w:rsidRPr="00D00CBD">
        <w:rPr>
          <w:rFonts w:cs="Arial"/>
          <w:color w:val="000000"/>
        </w:rPr>
        <w:t xml:space="preserve">Za vyšší moc se považují zcela mimořádné nepředvídatelné okolnosti či jejich podstatná změna, které nejsou závislé na smluvních stranách a které smluvní strany nemohou ovlivnit. </w:t>
      </w:r>
      <w:r w:rsidRPr="00D00CBD">
        <w:rPr>
          <w:rFonts w:cs="Arial"/>
          <w:color w:val="000000"/>
        </w:rPr>
        <w:lastRenderedPageBreak/>
        <w:t>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rsidR="00152B31" w:rsidRPr="00D00CBD" w:rsidRDefault="00152B31" w:rsidP="00152B31">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Změna smlouvy</w:t>
      </w:r>
    </w:p>
    <w:p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rsidR="00152B31" w:rsidRPr="00D00CBD" w:rsidRDefault="00152B31" w:rsidP="00152B31">
      <w:pPr>
        <w:ind w:left="180"/>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Odstoupení od smlouvy</w:t>
      </w:r>
    </w:p>
    <w:p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Všeobecná ujednání</w:t>
      </w:r>
    </w:p>
    <w:p w:rsidR="00152B31" w:rsidRDefault="00152B31" w:rsidP="00152B31">
      <w:pPr>
        <w:pStyle w:val="Nadpis2"/>
        <w:rPr>
          <w:rFonts w:cs="Arial"/>
          <w:color w:val="000000"/>
          <w:lang w:val="cs-CZ"/>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rsidR="00F4114D" w:rsidRPr="00F4114D" w:rsidRDefault="00F4114D" w:rsidP="00F4114D">
      <w:pPr>
        <w:rPr>
          <w:lang w:eastAsia="x-none"/>
        </w:rPr>
      </w:pPr>
    </w:p>
    <w:p w:rsidR="00152B31" w:rsidRPr="00D00CBD" w:rsidRDefault="00152B31" w:rsidP="00152B31">
      <w:pPr>
        <w:pStyle w:val="Nadpis1"/>
        <w:rPr>
          <w:rFonts w:cs="Arial"/>
          <w:color w:val="000000"/>
        </w:rPr>
      </w:pPr>
      <w:r w:rsidRPr="00D00CBD">
        <w:rPr>
          <w:rFonts w:cs="Arial"/>
          <w:color w:val="000000"/>
        </w:rPr>
        <w:t>Závěrečná ustanovení</w:t>
      </w:r>
    </w:p>
    <w:p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rsidR="00152B31" w:rsidRPr="007651A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 zákona č. 101/2000Sb., o ochraně osobních údajů a</w:t>
      </w:r>
      <w:r>
        <w:rPr>
          <w:lang w:val="cs-CZ"/>
        </w:rPr>
        <w:t> </w:t>
      </w:r>
      <w:r w:rsidRPr="007651A1">
        <w:t>o</w:t>
      </w:r>
      <w:r>
        <w:rPr>
          <w:lang w:val="cs-CZ"/>
        </w:rPr>
        <w:t> </w:t>
      </w:r>
      <w:r w:rsidRPr="007651A1">
        <w:t>změně některých zákonů, ve znění pozdějších předpisů, a tedy objednatel má mimo jiné právo uchovávat a zveřejňovat osobní údaje v této smlouvě obsažené.</w:t>
      </w:r>
    </w:p>
    <w:p w:rsidR="00152B31" w:rsidRPr="007651A1" w:rsidRDefault="00152B31" w:rsidP="00152B31">
      <w:pPr>
        <w:pStyle w:val="Nadpis2"/>
        <w:ind w:left="576" w:hanging="576"/>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rsidR="00F4114D" w:rsidRDefault="00152B31" w:rsidP="00152B31">
      <w:pPr>
        <w:pStyle w:val="Nadpis2"/>
        <w:ind w:left="576" w:hanging="576"/>
      </w:pPr>
      <w:r w:rsidRPr="00D05FDD">
        <w:t xml:space="preserve">Smluvní strany prohlašují, že žádná část smlouvy nenaplňuje znaky obchodního tajemství dle ustanovení § 504 občanského zákoníku. </w:t>
      </w:r>
    </w:p>
    <w:p w:rsidR="00F4114D" w:rsidRDefault="00F4114D">
      <w:pPr>
        <w:rPr>
          <w:bCs/>
          <w:lang w:val="x-none" w:eastAsia="x-none"/>
        </w:rPr>
      </w:pPr>
      <w:r>
        <w:br w:type="page"/>
      </w:r>
    </w:p>
    <w:p w:rsidR="00152B31" w:rsidRPr="00D05FDD" w:rsidRDefault="00152B31" w:rsidP="00F4114D">
      <w:pPr>
        <w:pStyle w:val="Nadpis2"/>
        <w:numPr>
          <w:ilvl w:val="0"/>
          <w:numId w:val="0"/>
        </w:numPr>
        <w:ind w:left="576"/>
      </w:pPr>
    </w:p>
    <w:p w:rsidR="00152B31" w:rsidRPr="007651A1" w:rsidRDefault="00152B31" w:rsidP="00152B31">
      <w:pPr>
        <w:pStyle w:val="Nadpis2"/>
        <w:ind w:left="576" w:hanging="576"/>
      </w:pPr>
      <w:r w:rsidRPr="007651A1">
        <w:t>Tato smlouva bude zveřejněna v registru smluv podle zákona č. 340/2015 Sb., o zvláštních podmínkách účinnosti některých smluv, uveřejňování těchto smluv a o registru smluv (zákon o registru smluv).</w:t>
      </w:r>
    </w:p>
    <w:p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rsidR="00152B31" w:rsidRPr="007651A1" w:rsidRDefault="00152B31" w:rsidP="00152B31">
      <w:pPr>
        <w:pStyle w:val="Nadpis2"/>
        <w:ind w:left="576" w:hanging="576"/>
      </w:pPr>
      <w:r>
        <w:t>S</w:t>
      </w:r>
      <w:r w:rsidRPr="007651A1">
        <w:t>mlouva je platná dnem jejího podpisu a účinná dnem jejího uveřejnění v registru smluv.</w:t>
      </w:r>
    </w:p>
    <w:p w:rsidR="00152B31" w:rsidRPr="00D00CBD" w:rsidRDefault="00152B31" w:rsidP="00152B31">
      <w:pPr>
        <w:pStyle w:val="Nadpis2"/>
        <w:rPr>
          <w:rFonts w:cs="Arial"/>
          <w:color w:val="000000"/>
        </w:rPr>
      </w:pPr>
      <w:r w:rsidRPr="00D00CBD">
        <w:rPr>
          <w:rFonts w:cs="Arial"/>
          <w:color w:val="000000"/>
        </w:rPr>
        <w:t>Přílohy, které jsou nedílnou součástí smlouvy:</w:t>
      </w:r>
    </w:p>
    <w:p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rsidR="00F4114D" w:rsidRDefault="00F4114D" w:rsidP="00F4114D">
      <w:pPr>
        <w:rPr>
          <w:rFonts w:cs="Arial"/>
          <w:color w:val="000000"/>
          <w:szCs w:val="20"/>
        </w:rPr>
      </w:pPr>
    </w:p>
    <w:p w:rsidR="00F4114D" w:rsidRDefault="00F4114D" w:rsidP="00F4114D">
      <w:pPr>
        <w:rPr>
          <w:rFonts w:cs="Arial"/>
          <w:color w:val="000000"/>
          <w:szCs w:val="20"/>
        </w:rPr>
      </w:pPr>
    </w:p>
    <w:p w:rsidR="00F4114D" w:rsidRDefault="00F4114D" w:rsidP="00F4114D">
      <w:pPr>
        <w:rPr>
          <w:rFonts w:cs="Arial"/>
          <w:color w:val="000000"/>
          <w:szCs w:val="20"/>
        </w:rPr>
      </w:pPr>
    </w:p>
    <w:p w:rsidR="00F4114D" w:rsidRDefault="00F4114D" w:rsidP="00F4114D">
      <w:pPr>
        <w:rPr>
          <w:rFonts w:cs="Arial"/>
          <w:color w:val="000000"/>
          <w:szCs w:val="20"/>
        </w:rPr>
      </w:pPr>
    </w:p>
    <w:p w:rsidR="00F4114D" w:rsidRDefault="00F4114D" w:rsidP="00F4114D">
      <w:pPr>
        <w:rPr>
          <w:rFonts w:cs="Arial"/>
          <w:color w:val="000000"/>
          <w:szCs w:val="20"/>
        </w:rPr>
      </w:pPr>
    </w:p>
    <w:p w:rsidR="00F4114D" w:rsidRDefault="00F4114D" w:rsidP="00F4114D">
      <w:pPr>
        <w:rPr>
          <w:rFonts w:cs="Arial"/>
          <w:color w:val="000000"/>
          <w:szCs w:val="20"/>
        </w:rPr>
      </w:pPr>
    </w:p>
    <w:p w:rsidR="00F4114D" w:rsidRDefault="00F4114D" w:rsidP="00F4114D">
      <w:pPr>
        <w:rPr>
          <w:rFonts w:cs="Arial"/>
          <w:color w:val="000000"/>
          <w:szCs w:val="20"/>
        </w:rPr>
      </w:pPr>
    </w:p>
    <w:p w:rsidR="00152B31" w:rsidRPr="00D00CBD" w:rsidRDefault="00152B31" w:rsidP="00F4114D">
      <w:pPr>
        <w:rPr>
          <w:rFonts w:cs="Arial"/>
          <w:color w:val="000000"/>
          <w:szCs w:val="20"/>
        </w:rPr>
      </w:pPr>
      <w:r w:rsidRPr="00D00CBD">
        <w:rPr>
          <w:rFonts w:cs="Arial"/>
          <w:color w:val="000000"/>
          <w:szCs w:val="20"/>
        </w:rPr>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rsidR="00152B31" w:rsidRPr="00D00CBD" w:rsidRDefault="00152B31" w:rsidP="00152B31">
      <w:pPr>
        <w:jc w:val="both"/>
        <w:rPr>
          <w:rFonts w:cs="Arial"/>
          <w:color w:val="000000"/>
          <w:szCs w:val="20"/>
        </w:rPr>
      </w:pPr>
      <w:r>
        <w:rPr>
          <w:rFonts w:cs="Arial"/>
          <w:color w:val="000000"/>
          <w:szCs w:val="20"/>
        </w:rPr>
        <w:t>Ing. Bohumír Gottfried</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Pr>
          <w:rFonts w:cs="Arial"/>
          <w:color w:val="000000"/>
          <w:szCs w:val="20"/>
        </w:rPr>
        <w:tab/>
      </w:r>
      <w:r w:rsidRPr="00665DBD">
        <w:rPr>
          <w:rFonts w:cs="Arial"/>
          <w:color w:val="FF0000"/>
        </w:rPr>
        <w:t>XXXXX XXXXXXXX</w:t>
      </w:r>
    </w:p>
    <w:p w:rsidR="00152B31" w:rsidRPr="00D00CBD" w:rsidRDefault="00152B31" w:rsidP="00152B31">
      <w:pPr>
        <w:jc w:val="both"/>
        <w:rPr>
          <w:rFonts w:cs="Arial"/>
          <w:color w:val="000000"/>
          <w:szCs w:val="20"/>
        </w:rPr>
      </w:pPr>
      <w:r>
        <w:rPr>
          <w:rFonts w:cs="Arial"/>
          <w:color w:val="000000"/>
          <w:szCs w:val="20"/>
        </w:rPr>
        <w:t>ředitel</w:t>
      </w:r>
    </w:p>
    <w:p w:rsidR="00A162B6" w:rsidRDefault="00A162B6"/>
    <w:sectPr w:rsidR="00A162B6" w:rsidSect="0086073D">
      <w:footerReference w:type="even" r:id="rId9"/>
      <w:footerReference w:type="default" r:id="rId10"/>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73D" w:rsidRDefault="0086073D">
      <w:r>
        <w:separator/>
      </w:r>
    </w:p>
  </w:endnote>
  <w:endnote w:type="continuationSeparator" w:id="0">
    <w:p w:rsidR="0086073D" w:rsidRDefault="00860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Default="00152B31" w:rsidP="0086073D">
    <w:pPr>
      <w:pStyle w:val="Zpat"/>
      <w:framePr w:wrap="around" w:vAnchor="text" w:hAnchor="margin" w:xAlign="right" w:y="1"/>
    </w:pPr>
    <w:r>
      <w:fldChar w:fldCharType="begin"/>
    </w:r>
    <w:r>
      <w:instrText xml:space="preserve">PAGE  </w:instrText>
    </w:r>
    <w:r>
      <w:fldChar w:fldCharType="end"/>
    </w:r>
  </w:p>
  <w:p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B91094">
      <w:rPr>
        <w:rFonts w:ascii="Arial" w:hAnsi="Arial" w:cs="Arial"/>
        <w:noProof/>
        <w:sz w:val="20"/>
        <w:szCs w:val="20"/>
      </w:rPr>
      <w:t>2</w:t>
    </w:r>
    <w:r w:rsidRPr="007C40DB">
      <w:rPr>
        <w:rFonts w:ascii="Arial" w:hAnsi="Arial" w:cs="Arial"/>
        <w:sz w:val="20"/>
        <w:szCs w:val="20"/>
      </w:rPr>
      <w:fldChar w:fldCharType="end"/>
    </w:r>
  </w:p>
  <w:p w:rsidR="0086073D" w:rsidRPr="00BD0B14" w:rsidRDefault="00152B31" w:rsidP="00F4114D">
    <w:pPr>
      <w:ind w:firstLine="360"/>
      <w:jc w:val="center"/>
      <w:rPr>
        <w:rFonts w:cs="Arial"/>
        <w:sz w:val="16"/>
      </w:rPr>
    </w:pPr>
    <w:r w:rsidRPr="00BD0B14">
      <w:rPr>
        <w:rFonts w:cs="Arial"/>
        <w:sz w:val="16"/>
      </w:rPr>
      <w:t>„</w:t>
    </w:r>
    <w:r>
      <w:rPr>
        <w:rFonts w:cs="Arial"/>
        <w:sz w:val="16"/>
      </w:rPr>
      <w:t xml:space="preserve">Oprava </w:t>
    </w:r>
    <w:r w:rsidR="00F4114D">
      <w:rPr>
        <w:rFonts w:cs="Arial"/>
        <w:sz w:val="16"/>
      </w:rPr>
      <w:t xml:space="preserve">VO v ul. Obchodní – část </w:t>
    </w:r>
    <w:r w:rsidR="00B91094">
      <w:rPr>
        <w:rFonts w:cs="Arial"/>
        <w:sz w:val="16"/>
      </w:rPr>
      <w:t>2</w:t>
    </w:r>
    <w:r w:rsidR="00F4114D">
      <w:rPr>
        <w:rFonts w:cs="Arial"/>
        <w:sz w:val="16"/>
      </w:rPr>
      <w:t>“</w:t>
    </w:r>
  </w:p>
  <w:p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73D" w:rsidRDefault="0086073D">
      <w:r>
        <w:separator/>
      </w:r>
    </w:p>
  </w:footnote>
  <w:footnote w:type="continuationSeparator" w:id="0">
    <w:p w:rsidR="0086073D" w:rsidRDefault="008607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1">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2">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0B1E75"/>
    <w:rsid w:val="00152B31"/>
    <w:rsid w:val="00153DAA"/>
    <w:rsid w:val="001F187A"/>
    <w:rsid w:val="00266A74"/>
    <w:rsid w:val="002947B8"/>
    <w:rsid w:val="003150CE"/>
    <w:rsid w:val="004F1D2B"/>
    <w:rsid w:val="006E303B"/>
    <w:rsid w:val="00795FAD"/>
    <w:rsid w:val="00804559"/>
    <w:rsid w:val="008106C8"/>
    <w:rsid w:val="00843C9D"/>
    <w:rsid w:val="0086073D"/>
    <w:rsid w:val="009709E1"/>
    <w:rsid w:val="009C605A"/>
    <w:rsid w:val="00A162B6"/>
    <w:rsid w:val="00AA2E11"/>
    <w:rsid w:val="00B44830"/>
    <w:rsid w:val="00B91094"/>
    <w:rsid w:val="00CA7A33"/>
    <w:rsid w:val="00E46C61"/>
    <w:rsid w:val="00F4114D"/>
    <w:rsid w:val="00F608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E46C61"/>
    <w:pPr>
      <w:tabs>
        <w:tab w:val="center" w:pos="4536"/>
        <w:tab w:val="right" w:pos="9072"/>
      </w:tabs>
    </w:pPr>
  </w:style>
  <w:style w:type="character" w:customStyle="1" w:styleId="ZhlavChar">
    <w:name w:val="Záhlaví Char"/>
    <w:basedOn w:val="Standardnpsmoodstavce"/>
    <w:link w:val="Zhlav"/>
    <w:uiPriority w:val="99"/>
    <w:rsid w:val="00E46C61"/>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2453F-E8C9-4B7C-9894-1FF835E97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4419</Words>
  <Characters>26076</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
    </vt:vector>
  </TitlesOfParts>
  <Company>Město Uherský Brod</Company>
  <LinksUpToDate>false</LinksUpToDate>
  <CharactersWithSpaces>30435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TSUB - Gottfried Bohumír, Ing.</cp:lastModifiedBy>
  <cp:revision>3</cp:revision>
  <dcterms:created xsi:type="dcterms:W3CDTF">2019-04-10T05:38:00Z</dcterms:created>
  <dcterms:modified xsi:type="dcterms:W3CDTF">2021-02-09T08:59:00Z</dcterms:modified>
</cp:coreProperties>
</file>