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13FAA" w14:textId="77777777" w:rsidR="00943459" w:rsidRDefault="00943459" w:rsidP="00012ECB">
      <w:pPr>
        <w:pStyle w:val="Bezmezer"/>
      </w:pPr>
      <w:bookmarkStart w:id="0" w:name="_GoBack"/>
      <w:bookmarkEnd w:id="0"/>
    </w:p>
    <w:p w14:paraId="4124025F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CA810" wp14:editId="45384D59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67DFED39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149C7F1F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>k prokázání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>k prokázání splnění základní způsobilosti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7BD765" w14:textId="77777777" w:rsidR="00BC78F5" w:rsidRDefault="00BC78F5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  <w:gridCol w:w="3253"/>
      </w:tblGrid>
      <w:tr w:rsidR="00943459" w14:paraId="17DE7743" w14:textId="77777777" w:rsidTr="00883D9B">
        <w:trPr>
          <w:trHeight w:val="397"/>
        </w:trPr>
        <w:tc>
          <w:tcPr>
            <w:tcW w:w="9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33031236" w14:textId="3B913B35" w:rsidR="00943459" w:rsidRDefault="00943459" w:rsidP="00726A53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 xml:space="preserve">Já, níže podepsaný zástupce </w:t>
            </w:r>
            <w:r w:rsidR="00726A53">
              <w:rPr>
                <w:lang w:eastAsia="sk-SK"/>
              </w:rPr>
              <w:t xml:space="preserve">dodavatele </w:t>
            </w:r>
            <w:r w:rsidRPr="00943459">
              <w:rPr>
                <w:lang w:eastAsia="sk-SK"/>
              </w:rPr>
              <w:t xml:space="preserve">tímto čestně </w:t>
            </w:r>
            <w:r>
              <w:rPr>
                <w:lang w:eastAsia="sk-SK"/>
              </w:rPr>
              <w:t>prohlašuji, že dodavatel – společnost:</w:t>
            </w:r>
          </w:p>
        </w:tc>
      </w:tr>
      <w:tr w:rsidR="00943459" w14:paraId="1A8CB2DD" w14:textId="77777777" w:rsidTr="00883D9B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92106B" w14:textId="77777777" w:rsidR="00943459" w:rsidRDefault="00943459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D15CD2" w14:paraId="21258990" w14:textId="77777777" w:rsidTr="00883D9B">
        <w:trPr>
          <w:trHeight w:val="317"/>
        </w:trPr>
        <w:tc>
          <w:tcPr>
            <w:tcW w:w="5807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22B68188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se sídlem:</w:t>
            </w:r>
          </w:p>
        </w:tc>
        <w:tc>
          <w:tcPr>
            <w:tcW w:w="3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4E940F8E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</w:p>
        </w:tc>
      </w:tr>
      <w:tr w:rsidR="00F3554A" w14:paraId="09C05A2F" w14:textId="77777777" w:rsidTr="00883D9B">
        <w:trPr>
          <w:trHeight w:val="567"/>
        </w:trPr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B1E06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2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35B9550" w14:textId="77777777" w:rsidR="00F3554A" w:rsidRDefault="00F3554A" w:rsidP="00943459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3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BDC53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943459" w14:paraId="32FD003C" w14:textId="77777777" w:rsidTr="00F3554A">
        <w:trPr>
          <w:trHeight w:val="397"/>
        </w:trPr>
        <w:tc>
          <w:tcPr>
            <w:tcW w:w="9060" w:type="dxa"/>
            <w:gridSpan w:val="3"/>
            <w:vAlign w:val="bottom"/>
          </w:tcPr>
          <w:p w14:paraId="335084A2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>splňuje základní způsobilost tím, že</w:t>
            </w:r>
          </w:p>
        </w:tc>
      </w:tr>
    </w:tbl>
    <w:p w14:paraId="2EFEDF48" w14:textId="0787DCBA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 xml:space="preserve">nebyl v zemi svého sídla v posledních 5 letech před zahájením zadávacího řízení pravomocně odsouzen pro trestný čin uvedený v příloze </w:t>
      </w:r>
      <w:proofErr w:type="gramStart"/>
      <w:r>
        <w:rPr>
          <w:lang w:eastAsia="sk-SK"/>
        </w:rPr>
        <w:t xml:space="preserve">č. 3 </w:t>
      </w:r>
      <w:r w:rsidR="00F149BB">
        <w:rPr>
          <w:lang w:eastAsia="sk-SK"/>
        </w:rPr>
        <w:t>z</w:t>
      </w:r>
      <w:r>
        <w:rPr>
          <w:lang w:eastAsia="sk-SK"/>
        </w:rPr>
        <w:t>ákona</w:t>
      </w:r>
      <w:proofErr w:type="gramEnd"/>
      <w:r>
        <w:rPr>
          <w:lang w:eastAsia="sk-SK"/>
        </w:rPr>
        <w:t xml:space="preserve"> č. 134/2016 Sb.</w:t>
      </w:r>
      <w:r w:rsidR="00F149BB">
        <w:rPr>
          <w:lang w:eastAsia="sk-SK"/>
        </w:rPr>
        <w:t>,</w:t>
      </w:r>
      <w:r>
        <w:rPr>
          <w:lang w:eastAsia="sk-SK"/>
        </w:rPr>
        <w:t xml:space="preserve"> o zadávání veřejných zakázek</w:t>
      </w:r>
      <w:r w:rsidR="00F149BB">
        <w:rPr>
          <w:lang w:eastAsia="sk-SK"/>
        </w:rPr>
        <w:t>, ve znění pozdějších předpisů,</w:t>
      </w:r>
      <w:r>
        <w:rPr>
          <w:lang w:eastAsia="sk-SK"/>
        </w:rPr>
        <w:t xml:space="preserve"> nebo obdobný trestný čin podle právního řádu země sídla dodavatele; k zahlazeným odsouzením se nepřihlíží,</w:t>
      </w:r>
    </w:p>
    <w:p w14:paraId="02C88CB3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v evidenci daní zachycen splatný daňový nedoplatek,</w:t>
      </w:r>
    </w:p>
    <w:p w14:paraId="62CA63B3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veřejné zdravotní pojištění,</w:t>
      </w:r>
    </w:p>
    <w:p w14:paraId="095FBE79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391AD66A" w14:textId="18A3290F" w:rsidR="00943459" w:rsidRDefault="00D15CD2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není v likvidaci</w:t>
      </w:r>
      <w:r>
        <w:rPr>
          <w:rStyle w:val="Znakapoznpodarou"/>
          <w:lang w:eastAsia="sk-SK"/>
        </w:rPr>
        <w:footnoteReference w:id="1"/>
      </w:r>
      <w:r w:rsidR="00943459">
        <w:rPr>
          <w:lang w:eastAsia="sk-SK"/>
        </w:rPr>
        <w:t xml:space="preserve">, </w:t>
      </w:r>
      <w:r w:rsidR="00F149BB">
        <w:rPr>
          <w:lang w:eastAsia="sk-SK"/>
        </w:rPr>
        <w:t xml:space="preserve">nebylo </w:t>
      </w:r>
      <w:r w:rsidR="00943459">
        <w:rPr>
          <w:lang w:eastAsia="sk-SK"/>
        </w:rPr>
        <w:t>proti němu vydáno rozhodnutí o úpadku</w:t>
      </w:r>
      <w:r>
        <w:rPr>
          <w:rStyle w:val="Znakapoznpodarou"/>
          <w:lang w:eastAsia="sk-SK"/>
        </w:rPr>
        <w:footnoteReference w:id="2"/>
      </w:r>
      <w:r w:rsidR="00943459">
        <w:rPr>
          <w:lang w:eastAsia="sk-SK"/>
        </w:rPr>
        <w:t xml:space="preserve">, </w:t>
      </w:r>
      <w:r w:rsidR="00F149BB">
        <w:rPr>
          <w:lang w:eastAsia="sk-SK"/>
        </w:rPr>
        <w:t xml:space="preserve">nebyla </w:t>
      </w:r>
      <w:r w:rsidR="00943459">
        <w:rPr>
          <w:lang w:eastAsia="sk-SK"/>
        </w:rPr>
        <w:t>vůči němu nařízena nucená správa podle jiného právního předpisu</w:t>
      </w:r>
      <w:r>
        <w:rPr>
          <w:rStyle w:val="Znakapoznpodarou"/>
          <w:lang w:eastAsia="sk-SK"/>
        </w:rPr>
        <w:footnoteReference w:id="3"/>
      </w:r>
      <w:r w:rsidR="00943459">
        <w:rPr>
          <w:lang w:eastAsia="sk-SK"/>
        </w:rPr>
        <w:t xml:space="preserve"> </w:t>
      </w:r>
      <w:r w:rsidR="00F149BB">
        <w:rPr>
          <w:lang w:eastAsia="sk-SK"/>
        </w:rPr>
        <w:t xml:space="preserve">ani není </w:t>
      </w:r>
      <w:r w:rsidR="00943459">
        <w:rPr>
          <w:lang w:eastAsia="sk-SK"/>
        </w:rPr>
        <w:t xml:space="preserve">v obdobné situaci podle právního řádu země </w:t>
      </w:r>
      <w:r w:rsidR="00F149BB">
        <w:rPr>
          <w:lang w:eastAsia="sk-SK"/>
        </w:rPr>
        <w:t xml:space="preserve">svého </w:t>
      </w:r>
      <w:r w:rsidR="00943459">
        <w:rPr>
          <w:lang w:eastAsia="sk-SK"/>
        </w:rPr>
        <w:t>sídla.</w:t>
      </w:r>
    </w:p>
    <w:p w14:paraId="55A06BA9" w14:textId="77777777" w:rsidR="003B7023" w:rsidRPr="003B7023" w:rsidRDefault="00D6609F" w:rsidP="003B7023">
      <w:pPr>
        <w:rPr>
          <w:rFonts w:cstheme="minorHAnsi"/>
        </w:rPr>
      </w:pPr>
      <w:r w:rsidRPr="003B7023">
        <w:rPr>
          <w:rFonts w:ascii="Calibri" w:eastAsia="Calibri" w:hAnsi="Calibri" w:cs="Calibri"/>
        </w:rPr>
        <w:t xml:space="preserve">Dodavatel, který je právnickou osobou, rovněž prohlašuje, že podmínku podle písm. a) splňuje </w:t>
      </w:r>
    </w:p>
    <w:p w14:paraId="064F135B" w14:textId="77777777" w:rsidR="003B7023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 a zároveň</w:t>
      </w:r>
    </w:p>
    <w:p w14:paraId="22A63F2F" w14:textId="77777777" w:rsidR="00D6609F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osoby.</w:t>
      </w:r>
    </w:p>
    <w:p w14:paraId="5ED2BF98" w14:textId="77777777" w:rsidR="003B7023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dodavatele právnická osoba, </w:t>
      </w:r>
      <w:r w:rsidRPr="003B7023">
        <w:rPr>
          <w:rFonts w:ascii="Calibri" w:eastAsia="Calibri" w:hAnsi="Calibri" w:cs="Calibri"/>
        </w:rPr>
        <w:t>prohlašuje, že podmínku podle písm. a) splňuje</w:t>
      </w:r>
    </w:p>
    <w:p w14:paraId="560D1C09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4FF95BBC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2C412CAA" w14:textId="77777777" w:rsidR="00D6609F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dodavatele.</w:t>
      </w:r>
    </w:p>
    <w:p w14:paraId="5B5B48C7" w14:textId="77777777" w:rsidR="00D6609F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lastRenderedPageBreak/>
        <w:t>Dodavatel, který je pobočkou závodu zahraniční právnické osoby, prohlašuje, že podmínku podle písm. a) splňuje tato právnická osoba a vedoucí pobočky závodu.</w:t>
      </w:r>
    </w:p>
    <w:p w14:paraId="5803DE05" w14:textId="77777777" w:rsidR="003B7023" w:rsidRPr="003B7023" w:rsidRDefault="00D6609F" w:rsidP="003B7023">
      <w:p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</w:rPr>
        <w:t xml:space="preserve">Dodavatel, </w:t>
      </w:r>
      <w:r w:rsidRPr="003B7023">
        <w:rPr>
          <w:rFonts w:ascii="Calibri" w:eastAsia="Calibri" w:hAnsi="Calibri" w:cs="Calibri"/>
          <w:lang w:eastAsia="en-US"/>
        </w:rPr>
        <w:t>který je pobočkou závodu české právnické osoby</w:t>
      </w:r>
      <w:r w:rsidRPr="003B7023">
        <w:rPr>
          <w:rFonts w:ascii="Calibri" w:eastAsia="Calibri" w:hAnsi="Calibri" w:cs="Calibri"/>
        </w:rPr>
        <w:t xml:space="preserve">, prohlašuje, že podmínku podle písm. a) splňuje </w:t>
      </w:r>
    </w:p>
    <w:p w14:paraId="27695CF4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101FCF24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2F5A4B08" w14:textId="77777777" w:rsidR="00D6609F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35FD392A" w14:textId="77777777" w:rsidR="003B7023" w:rsidRPr="003B7023" w:rsidRDefault="00D6609F" w:rsidP="003B7023">
      <w:p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předmětné české právnické osoby, které je dodavatel pobočkou, právnická osoba, </w:t>
      </w:r>
      <w:r w:rsidRPr="003B7023">
        <w:rPr>
          <w:rFonts w:ascii="Calibri" w:eastAsia="Calibri" w:hAnsi="Calibri" w:cs="Calibri"/>
        </w:rPr>
        <w:t>prohlašuje dodavatel, že podmínku podle písm. a) splňuje</w:t>
      </w:r>
    </w:p>
    <w:p w14:paraId="4E86D021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24EB73F5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osoby,</w:t>
      </w:r>
    </w:p>
    <w:p w14:paraId="77CC3C0B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předmětné české právnické osoby, které je dodavatel pobočkou a</w:t>
      </w:r>
    </w:p>
    <w:p w14:paraId="71285B1E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rPr>
          <w:lang w:eastAsia="sk-SK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343C881C" w14:textId="77777777" w:rsidR="00D6609F" w:rsidRDefault="00D6609F" w:rsidP="00D6609F">
      <w:pPr>
        <w:rPr>
          <w:lang w:eastAsia="sk-SK"/>
        </w:rPr>
      </w:pPr>
    </w:p>
    <w:p w14:paraId="113E578B" w14:textId="77777777" w:rsidR="00943459" w:rsidRDefault="00943459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569E3F55" w14:textId="77777777" w:rsidTr="00514B7A">
        <w:tc>
          <w:tcPr>
            <w:tcW w:w="0" w:type="auto"/>
            <w:vAlign w:val="center"/>
          </w:tcPr>
          <w:p w14:paraId="1FB119E8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683BABC6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5439CA9B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81E89EE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0FF091D9" w14:textId="77777777" w:rsidR="00D15CD2" w:rsidRDefault="00D15CD2" w:rsidP="00BC78F5">
      <w:pPr>
        <w:rPr>
          <w:lang w:eastAsia="sk-SK"/>
        </w:rPr>
      </w:pPr>
    </w:p>
    <w:p w14:paraId="1B17EFE0" w14:textId="77777777" w:rsidR="00D15CD2" w:rsidRDefault="00D15CD2" w:rsidP="00883D9B">
      <w:pPr>
        <w:pStyle w:val="Bezmezer"/>
        <w:rPr>
          <w:lang w:eastAsia="sk-SK"/>
        </w:rPr>
      </w:pPr>
    </w:p>
    <w:p w14:paraId="005A2724" w14:textId="77777777" w:rsidR="00883D9B" w:rsidRDefault="00883D9B" w:rsidP="00883D9B">
      <w:pPr>
        <w:pStyle w:val="Bezmezer"/>
        <w:rPr>
          <w:lang w:eastAsia="sk-SK"/>
        </w:rPr>
      </w:pPr>
    </w:p>
    <w:p w14:paraId="1D9C3D7D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943459" w14:paraId="50C0DDBF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0DEF9ABD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3C0FFA9C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C0E041E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943459" w14:paraId="2EDA78C3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207C2FA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4ECFBB73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2570153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943459" w14:paraId="0F1FC366" w14:textId="77777777" w:rsidTr="00061410">
        <w:trPr>
          <w:jc w:val="right"/>
        </w:trPr>
        <w:tc>
          <w:tcPr>
            <w:tcW w:w="2835" w:type="dxa"/>
            <w:vAlign w:val="center"/>
          </w:tcPr>
          <w:p w14:paraId="0E579FBE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5297F9C3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2B55A175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943459" w14:paraId="7ADC40FA" w14:textId="77777777" w:rsidTr="00061410">
        <w:trPr>
          <w:jc w:val="right"/>
        </w:trPr>
        <w:tc>
          <w:tcPr>
            <w:tcW w:w="2835" w:type="dxa"/>
            <w:vAlign w:val="center"/>
          </w:tcPr>
          <w:p w14:paraId="5097D4E1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6BCE97BF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6FA07CAF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6EB5BD50" w14:textId="77777777" w:rsidR="00BC78F5" w:rsidRPr="00BC78F5" w:rsidRDefault="00BC78F5" w:rsidP="00883D9B">
      <w:pPr>
        <w:pStyle w:val="Bezmezer"/>
        <w:rPr>
          <w:lang w:eastAsia="sk-SK"/>
        </w:rPr>
      </w:pPr>
    </w:p>
    <w:sectPr w:rsidR="00BC78F5" w:rsidRPr="00BC78F5" w:rsidSect="007168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2CB7F" w14:textId="77777777" w:rsidR="00730AE9" w:rsidRDefault="00730AE9" w:rsidP="007E6E26">
      <w:r>
        <w:separator/>
      </w:r>
    </w:p>
  </w:endnote>
  <w:endnote w:type="continuationSeparator" w:id="0">
    <w:p w14:paraId="40D1ED43" w14:textId="77777777" w:rsidR="00730AE9" w:rsidRDefault="00730AE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90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881D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61D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9449A60" w14:textId="1BB7D8CC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7761DE" w:rsidRPr="007761D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14:paraId="2FFA881D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7761D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9449A60" w14:textId="1BB7D8CC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7761DE" w:rsidRPr="007761D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094B3" wp14:editId="76658C8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30844" w14:textId="77777777" w:rsidR="00471D89" w:rsidRPr="00471D89" w:rsidRDefault="00471D89" w:rsidP="00471D89">
    <w:pPr>
      <w:tabs>
        <w:tab w:val="center" w:pos="4536"/>
        <w:tab w:val="right" w:pos="9072"/>
      </w:tabs>
      <w:spacing w:line="240" w:lineRule="auto"/>
    </w:pP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525AA1" wp14:editId="706B9EFD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C3F75C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" strokecolor="#7f7f7f">
              <w10:wrap anchorx="margin"/>
            </v:line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6BBF3B35" wp14:editId="224F3E4B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AA241" w14:textId="77777777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61D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A3F3F7A" w14:textId="001FAB84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7761DE" w:rsidRPr="007761D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LV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Djm6LV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14:paraId="004AA241" w14:textId="77777777"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7761D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A3F3F7A" w14:textId="001FAB84"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7761DE" w:rsidRPr="007761D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157539" wp14:editId="333EEB77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D6E45" w14:textId="77777777" w:rsidR="00471D89" w:rsidRPr="00953204" w:rsidRDefault="00471D89" w:rsidP="00471D89">
                          <w:pPr>
                            <w:pStyle w:val="Zhlav1"/>
                          </w:pPr>
                        </w:p>
                        <w:p w14:paraId="36FC02F1" w14:textId="77777777" w:rsidR="00471D89" w:rsidRPr="00953204" w:rsidRDefault="00471D89" w:rsidP="00471D89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1055A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TMhwIAABMFAAAOAAAAZHJzL2Uyb0RvYy54bWysVNuO2yAQfa/Uf0C8Z32pvYmtdVZ7aapK&#10;24u02w8ggGNUDBRI7O2q/94BJ2m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L6xRMyHAgAAEw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:rsidR="00471D89" w:rsidRPr="00953204" w:rsidRDefault="00471D89" w:rsidP="00471D89">
                    <w:pPr>
                      <w:pStyle w:val="Zhlav1"/>
                    </w:pPr>
                  </w:p>
                  <w:p w:rsidR="00471D89" w:rsidRPr="00953204" w:rsidRDefault="00471D89" w:rsidP="00471D89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C1983" w14:textId="77777777" w:rsidR="00730AE9" w:rsidRDefault="00730AE9" w:rsidP="007E6E26">
      <w:r>
        <w:separator/>
      </w:r>
    </w:p>
  </w:footnote>
  <w:footnote w:type="continuationSeparator" w:id="0">
    <w:p w14:paraId="058DE947" w14:textId="77777777" w:rsidR="00730AE9" w:rsidRDefault="00730AE9" w:rsidP="007E6E26">
      <w:r>
        <w:continuationSeparator/>
      </w:r>
    </w:p>
  </w:footnote>
  <w:footnote w:id="1">
    <w:p w14:paraId="0FDC1351" w14:textId="77777777" w:rsidR="00D15CD2" w:rsidRPr="00D15CD2" w:rsidRDefault="00D15CD2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D15CD2">
        <w:rPr>
          <w:sz w:val="14"/>
          <w:szCs w:val="14"/>
        </w:rPr>
        <w:t>Dle § 187 Občanského zákoníku.</w:t>
      </w:r>
    </w:p>
  </w:footnote>
  <w:footnote w:id="2">
    <w:p w14:paraId="08DDD129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Dle § 136 Zákona č. 182/2006 Sb. O úpadku a způsobech jeho řešení (insolvenční zákon), ve znění pozdějších předpisů.</w:t>
      </w:r>
    </w:p>
  </w:footnote>
  <w:footnote w:id="3">
    <w:p w14:paraId="40ADD75A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Například Zákon č. 21/1992 Sb. O bankách, ve znění pozdějších předpisů, zákon č. 87/1995, o spořitelních a úvěrních družstvech a některých opatření s tím souvisejících a o doplnění zákona České národní rady č. 586/1992 Sb., o daních z příjmů, ve znění pozdějších předpisů, zákon č. 363/1999,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38D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591543" wp14:editId="66916748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7A398" w14:textId="77777777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A7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Listina účastníků otevírání obálek s nabídkami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6483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E4A7D">
                      <w:rPr>
                        <w:color w:val="808080" w:themeColor="background1" w:themeShade="80"/>
                        <w:sz w:val="18"/>
                        <w:szCs w:val="18"/>
                      </w:rPr>
                      <w:t>Listina účastníků otevírání obálek s nabídkami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41AFB" wp14:editId="30FC099E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F9E26" w14:textId="1166F602" w:rsidR="00542756" w:rsidRDefault="005E4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35F87774" wp14:editId="08598F59">
          <wp:simplePos x="0" y="0"/>
          <wp:positionH relativeFrom="margin">
            <wp:posOffset>-1269</wp:posOffset>
          </wp:positionH>
          <wp:positionV relativeFrom="paragraph">
            <wp:posOffset>-635</wp:posOffset>
          </wp:positionV>
          <wp:extent cx="1859280" cy="582456"/>
          <wp:effectExtent l="0" t="0" r="7620" b="825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116" cy="58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46FB"/>
    <w:multiLevelType w:val="hybridMultilevel"/>
    <w:tmpl w:val="7E32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C401F"/>
    <w:multiLevelType w:val="hybridMultilevel"/>
    <w:tmpl w:val="4C12D3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43E7A"/>
    <w:multiLevelType w:val="hybridMultilevel"/>
    <w:tmpl w:val="3A425F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7"/>
  </w:num>
  <w:num w:numId="6">
    <w:abstractNumId w:val="13"/>
  </w:num>
  <w:num w:numId="7">
    <w:abstractNumId w:val="18"/>
  </w:num>
  <w:num w:numId="8">
    <w:abstractNumId w:val="35"/>
  </w:num>
  <w:num w:numId="9">
    <w:abstractNumId w:val="25"/>
  </w:num>
  <w:num w:numId="10">
    <w:abstractNumId w:val="36"/>
  </w:num>
  <w:num w:numId="11">
    <w:abstractNumId w:val="38"/>
  </w:num>
  <w:num w:numId="12">
    <w:abstractNumId w:val="24"/>
  </w:num>
  <w:num w:numId="13">
    <w:abstractNumId w:val="41"/>
  </w:num>
  <w:num w:numId="14">
    <w:abstractNumId w:val="30"/>
  </w:num>
  <w:num w:numId="15">
    <w:abstractNumId w:val="15"/>
  </w:num>
  <w:num w:numId="16">
    <w:abstractNumId w:val="10"/>
  </w:num>
  <w:num w:numId="17">
    <w:abstractNumId w:val="40"/>
  </w:num>
  <w:num w:numId="18">
    <w:abstractNumId w:val="42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2"/>
  </w:num>
  <w:num w:numId="25">
    <w:abstractNumId w:val="19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6"/>
  </w:num>
  <w:num w:numId="31">
    <w:abstractNumId w:val="33"/>
  </w:num>
  <w:num w:numId="32">
    <w:abstractNumId w:val="0"/>
  </w:num>
  <w:num w:numId="33">
    <w:abstractNumId w:val="9"/>
  </w:num>
  <w:num w:numId="34">
    <w:abstractNumId w:val="37"/>
  </w:num>
  <w:num w:numId="35">
    <w:abstractNumId w:val="20"/>
  </w:num>
  <w:num w:numId="36">
    <w:abstractNumId w:val="16"/>
  </w:num>
  <w:num w:numId="37">
    <w:abstractNumId w:val="21"/>
  </w:num>
  <w:num w:numId="38">
    <w:abstractNumId w:val="7"/>
  </w:num>
  <w:num w:numId="39">
    <w:abstractNumId w:val="34"/>
  </w:num>
  <w:num w:numId="40">
    <w:abstractNumId w:val="14"/>
  </w:num>
  <w:num w:numId="41">
    <w:abstractNumId w:val="29"/>
  </w:num>
  <w:num w:numId="42">
    <w:abstractNumId w:val="28"/>
  </w:num>
  <w:num w:numId="4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2CE5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2756"/>
    <w:rsid w:val="00570AB8"/>
    <w:rsid w:val="00573A52"/>
    <w:rsid w:val="00574B97"/>
    <w:rsid w:val="005912C7"/>
    <w:rsid w:val="005929C3"/>
    <w:rsid w:val="005C2B78"/>
    <w:rsid w:val="005D1E58"/>
    <w:rsid w:val="005D1E90"/>
    <w:rsid w:val="005D77D2"/>
    <w:rsid w:val="005E46C8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45C4D"/>
    <w:rsid w:val="00745F40"/>
    <w:rsid w:val="00763488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33"/>
    <w:rsid w:val="00074233"/>
    <w:rsid w:val="00287072"/>
    <w:rsid w:val="002B60BD"/>
    <w:rsid w:val="00444785"/>
    <w:rsid w:val="00511D3C"/>
    <w:rsid w:val="00560902"/>
    <w:rsid w:val="00646D6A"/>
    <w:rsid w:val="00872B25"/>
    <w:rsid w:val="00990F93"/>
    <w:rsid w:val="00B3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DFAC9-090F-4B90-BB0D-F9C9FC94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2021-02-15T15:44:00Z</dcterms:created>
  <dcterms:modified xsi:type="dcterms:W3CDTF">2021-02-17T10:00:00Z</dcterms:modified>
</cp:coreProperties>
</file>