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317185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7185">
              <w:rPr>
                <w:rFonts w:ascii="Times New Roman" w:hAnsi="Times New Roman"/>
              </w:rPr>
              <w:t>Posouzení stavebně technického stavu staveb – bytových domů (bytů) Znojmo, ul. Hlavní 491/71 a 492/69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E45369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Jakub </w:t>
            </w:r>
            <w:proofErr w:type="spellStart"/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Malačka</w:t>
            </w:r>
            <w:proofErr w:type="spellEnd"/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MBA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17185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821AE"/>
    <w:rsid w:val="00AE1A85"/>
    <w:rsid w:val="00B116AA"/>
    <w:rsid w:val="00BC4A83"/>
    <w:rsid w:val="00BF38AC"/>
    <w:rsid w:val="00C12E4C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25</cp:revision>
  <dcterms:created xsi:type="dcterms:W3CDTF">2013-11-04T07:11:00Z</dcterms:created>
  <dcterms:modified xsi:type="dcterms:W3CDTF">2021-03-04T07:57:00Z</dcterms:modified>
</cp:coreProperties>
</file>