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E226EF">
        <w:rPr>
          <w:b/>
          <w:bCs/>
          <w:sz w:val="22"/>
          <w:szCs w:val="22"/>
        </w:rPr>
        <w:t>Nákup 1 ks nového vozidla – plošinový elektrický vozík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</w:t>
      </w:r>
      <w:bookmarkStart w:id="0" w:name="_GoBack"/>
      <w:bookmarkEnd w:id="0"/>
      <w:r w:rsidRPr="00022C83">
        <w:rPr>
          <w:i/>
          <w:iCs/>
          <w:sz w:val="22"/>
          <w:szCs w:val="22"/>
        </w:rPr>
        <w:t>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1A774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jméno a funkce</w:t>
      </w:r>
    </w:p>
    <w:p w:rsidR="002510FA" w:rsidRPr="001A774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1A7746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A7746">
        <w:rPr>
          <w:i/>
          <w:iCs/>
          <w:sz w:val="22"/>
          <w:szCs w:val="22"/>
          <w:highlight w:val="cyan"/>
        </w:rPr>
        <w:t xml:space="preserve">zástupce </w:t>
      </w:r>
      <w:r w:rsidR="00293422" w:rsidRPr="001A7746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A7746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226EF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C6E7770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3A38-04A8-4CB2-B643-54CC19ED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32</cp:revision>
  <cp:lastPrinted>2012-06-13T06:30:00Z</cp:lastPrinted>
  <dcterms:created xsi:type="dcterms:W3CDTF">2017-01-27T06:38:00Z</dcterms:created>
  <dcterms:modified xsi:type="dcterms:W3CDTF">2021-03-22T08:26:00Z</dcterms:modified>
</cp:coreProperties>
</file>