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4086FB40" w:rsidR="003D15BD" w:rsidRPr="00807680" w:rsidRDefault="003D15BD" w:rsidP="003D15BD">
      <w:pPr>
        <w:pStyle w:val="Nadpis1"/>
        <w:numPr>
          <w:ilvl w:val="0"/>
          <w:numId w:val="0"/>
        </w:numPr>
        <w:ind w:left="284"/>
        <w:rPr>
          <w:rFonts w:cs="Times New Roman"/>
          <w:sz w:val="24"/>
          <w:szCs w:val="24"/>
        </w:rPr>
      </w:pPr>
      <w:r w:rsidRPr="00807680">
        <w:rPr>
          <w:rFonts w:cs="Times New Roman"/>
          <w:b/>
          <w:sz w:val="24"/>
          <w:szCs w:val="24"/>
        </w:rPr>
        <w:t xml:space="preserve">Příloha č. </w:t>
      </w:r>
      <w:r w:rsidR="00791EA7">
        <w:rPr>
          <w:rFonts w:cs="Times New Roman"/>
          <w:b/>
          <w:sz w:val="24"/>
          <w:szCs w:val="24"/>
        </w:rPr>
        <w:t>3</w:t>
      </w:r>
      <w:r w:rsidR="00373ECF">
        <w:rPr>
          <w:rFonts w:cs="Times New Roman"/>
          <w:b/>
          <w:sz w:val="24"/>
          <w:szCs w:val="24"/>
        </w:rPr>
        <w:t xml:space="preserve"> Kupní smlouvy</w:t>
      </w:r>
      <w:r w:rsidRPr="00807680">
        <w:rPr>
          <w:rFonts w:cs="Times New Roman"/>
          <w:b/>
          <w:sz w:val="24"/>
          <w:szCs w:val="24"/>
        </w:rPr>
        <w:t xml:space="preserve"> </w:t>
      </w:r>
      <w:r w:rsidR="000D7854" w:rsidRPr="00807680">
        <w:rPr>
          <w:rFonts w:cs="Times New Roman"/>
          <w:b/>
          <w:sz w:val="24"/>
          <w:szCs w:val="24"/>
        </w:rPr>
        <w:t xml:space="preserve">- </w:t>
      </w:r>
      <w:r w:rsidRPr="00807680">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w:t>
      </w:r>
      <w:bookmarkStart w:id="0" w:name="_GoBack"/>
      <w:bookmarkEnd w:id="0"/>
      <w:r w:rsidRPr="00720E0F">
        <w:rPr>
          <w:color w:val="000000"/>
          <w:szCs w:val="22"/>
        </w:rPr>
        <w:t xml:space="preserve">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6E9AC234"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V </w:t>
      </w:r>
      <w:r w:rsidRPr="007503BD">
        <w:rPr>
          <w:sz w:val="22"/>
          <w:szCs w:val="22"/>
          <w:highlight w:val="cyan"/>
        </w:rPr>
        <w:t>…………….</w:t>
      </w:r>
      <w:r w:rsidRPr="00720E0F">
        <w:rPr>
          <w:sz w:val="22"/>
          <w:szCs w:val="22"/>
        </w:rPr>
        <w:t xml:space="preserve"> </w:t>
      </w:r>
      <w:proofErr w:type="gramStart"/>
      <w:r w:rsidRPr="00720E0F">
        <w:rPr>
          <w:sz w:val="22"/>
          <w:szCs w:val="22"/>
        </w:rPr>
        <w:t>dne</w:t>
      </w:r>
      <w:proofErr w:type="gramEnd"/>
      <w:r w:rsidRPr="00720E0F">
        <w:rPr>
          <w:sz w:val="22"/>
          <w:szCs w:val="22"/>
        </w:rPr>
        <w:t>:</w:t>
      </w:r>
      <w:r w:rsidR="007503BD">
        <w:rPr>
          <w:sz w:val="22"/>
          <w:szCs w:val="22"/>
        </w:rPr>
        <w:t xml:space="preserve"> </w:t>
      </w:r>
      <w:r w:rsidR="007503BD" w:rsidRPr="007503BD">
        <w:rPr>
          <w:sz w:val="22"/>
          <w:szCs w:val="22"/>
          <w:highlight w:val="cyan"/>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517B3F77" w14:textId="77777777" w:rsidR="00D16FB9" w:rsidRPr="001A7746" w:rsidRDefault="00874FFC" w:rsidP="00D16FB9">
      <w:pPr>
        <w:rPr>
          <w:i/>
          <w:iCs/>
          <w:szCs w:val="22"/>
          <w:highlight w:val="cyan"/>
        </w:rPr>
      </w:pPr>
      <w:r>
        <w:rPr>
          <w:szCs w:val="22"/>
        </w:rPr>
        <w:t>Tomáš Benda</w:t>
      </w:r>
      <w:r w:rsidR="00A63581" w:rsidRPr="00720E0F">
        <w:rPr>
          <w:szCs w:val="22"/>
        </w:rPr>
        <w:tab/>
      </w:r>
      <w:r w:rsidR="00D16FB9">
        <w:rPr>
          <w:szCs w:val="22"/>
        </w:rPr>
        <w:tab/>
      </w:r>
      <w:r w:rsidR="00D16FB9">
        <w:rPr>
          <w:szCs w:val="22"/>
        </w:rPr>
        <w:tab/>
      </w:r>
      <w:r w:rsidR="00D16FB9">
        <w:rPr>
          <w:szCs w:val="22"/>
        </w:rPr>
        <w:tab/>
      </w:r>
      <w:r w:rsidR="00D16FB9">
        <w:rPr>
          <w:szCs w:val="22"/>
        </w:rPr>
        <w:tab/>
      </w:r>
      <w:r w:rsidR="00D16FB9">
        <w:rPr>
          <w:szCs w:val="22"/>
        </w:rPr>
        <w:tab/>
      </w:r>
      <w:r w:rsidR="00D16FB9">
        <w:rPr>
          <w:szCs w:val="22"/>
        </w:rPr>
        <w:tab/>
      </w:r>
      <w:r w:rsidR="00D16FB9" w:rsidRPr="001A7746">
        <w:rPr>
          <w:i/>
          <w:iCs/>
          <w:szCs w:val="22"/>
          <w:highlight w:val="cyan"/>
        </w:rPr>
        <w:t>jméno a funkce</w:t>
      </w:r>
    </w:p>
    <w:p w14:paraId="313548F2" w14:textId="65637745" w:rsidR="00D16FB9" w:rsidRPr="001A7746" w:rsidRDefault="00D16FB9" w:rsidP="00D16FB9">
      <w:pPr>
        <w:rPr>
          <w:i/>
          <w:iCs/>
          <w:szCs w:val="22"/>
          <w:highlight w:val="cyan"/>
        </w:rPr>
      </w:pPr>
      <w:r>
        <w:rPr>
          <w:szCs w:val="22"/>
        </w:rPr>
        <w:t>vedoucí odboru silniční vozidla</w:t>
      </w:r>
      <w:r w:rsidRPr="00720E0F">
        <w:rPr>
          <w:szCs w:val="22"/>
        </w:rPr>
        <w:tab/>
      </w:r>
      <w:r>
        <w:rPr>
          <w:szCs w:val="22"/>
        </w:rPr>
        <w:tab/>
      </w:r>
      <w:r>
        <w:rPr>
          <w:szCs w:val="22"/>
        </w:rPr>
        <w:tab/>
      </w:r>
      <w:r>
        <w:rPr>
          <w:szCs w:val="22"/>
        </w:rPr>
        <w:tab/>
      </w:r>
      <w:r>
        <w:rPr>
          <w:szCs w:val="22"/>
        </w:rPr>
        <w:tab/>
      </w:r>
      <w:r w:rsidRPr="001A7746">
        <w:rPr>
          <w:i/>
          <w:iCs/>
          <w:szCs w:val="22"/>
          <w:highlight w:val="cyan"/>
        </w:rPr>
        <w:t>statutárního nebo oprávněného</w:t>
      </w:r>
    </w:p>
    <w:p w14:paraId="4398B995" w14:textId="452E799F" w:rsidR="00D16FB9" w:rsidRPr="001518DC" w:rsidRDefault="00D16FB9" w:rsidP="00D16FB9">
      <w:pPr>
        <w:ind w:left="4956" w:firstLine="708"/>
        <w:rPr>
          <w:i/>
          <w:iCs/>
          <w:szCs w:val="22"/>
        </w:rPr>
      </w:pPr>
      <w:r w:rsidRPr="001A7746">
        <w:rPr>
          <w:i/>
          <w:iCs/>
          <w:szCs w:val="22"/>
          <w:highlight w:val="cyan"/>
        </w:rPr>
        <w:t>zástupce dodavatele</w:t>
      </w:r>
    </w:p>
    <w:p w14:paraId="250A1791" w14:textId="508359D0" w:rsidR="00A63581" w:rsidRPr="00720E0F" w:rsidRDefault="00A63581" w:rsidP="00CD3035">
      <w:pPr>
        <w:pStyle w:val="rove2"/>
        <w:numPr>
          <w:ilvl w:val="0"/>
          <w:numId w:val="0"/>
        </w:numPr>
        <w:spacing w:after="0"/>
        <w:ind w:left="432" w:hanging="432"/>
        <w:rPr>
          <w:sz w:val="22"/>
          <w:szCs w:val="22"/>
        </w:rPr>
      </w:pPr>
    </w:p>
    <w:p w14:paraId="250A1792" w14:textId="3BB3AE79" w:rsidR="00A63581" w:rsidRPr="00720E0F" w:rsidRDefault="00A63581" w:rsidP="000D7854">
      <w:pPr>
        <w:pStyle w:val="rove2"/>
        <w:numPr>
          <w:ilvl w:val="0"/>
          <w:numId w:val="0"/>
        </w:numPr>
        <w:spacing w:after="0"/>
        <w:ind w:left="432" w:hanging="432"/>
        <w:rPr>
          <w:sz w:val="22"/>
          <w:szCs w:val="22"/>
        </w:rPr>
      </w:pPr>
      <w:r w:rsidRPr="00720E0F">
        <w:rPr>
          <w:sz w:val="22"/>
          <w:szCs w:val="22"/>
        </w:rPr>
        <w:tab/>
      </w:r>
    </w:p>
    <w:p w14:paraId="250A1793" w14:textId="77777777"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43BBC" w14:textId="77777777" w:rsidR="009F25D9" w:rsidRDefault="009F25D9" w:rsidP="00360830">
      <w:r>
        <w:separator/>
      </w:r>
    </w:p>
  </w:endnote>
  <w:endnote w:type="continuationSeparator" w:id="0">
    <w:p w14:paraId="1B25A53C" w14:textId="77777777" w:rsidR="009F25D9" w:rsidRDefault="009F25D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F4B104D" w:rsidR="009A6B24" w:rsidRDefault="007503BD"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4AE10B1B" w:rsidR="009A6B24" w:rsidRDefault="007503BD"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sidR="00D16FB9">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sidR="00D16FB9">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E9455" w14:textId="77777777" w:rsidR="009F25D9" w:rsidRDefault="009F25D9" w:rsidP="00360830">
      <w:r>
        <w:separator/>
      </w:r>
    </w:p>
  </w:footnote>
  <w:footnote w:type="continuationSeparator" w:id="0">
    <w:p w14:paraId="5FEA1887" w14:textId="77777777" w:rsidR="009F25D9" w:rsidRDefault="009F25D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F94A" w14:textId="1561AFD4" w:rsidR="007867A4" w:rsidRPr="00D16FB9" w:rsidRDefault="007867A4" w:rsidP="00172E4B">
    <w:pPr>
      <w:pStyle w:val="Zhlav"/>
      <w:spacing w:after="0"/>
      <w:jc w:val="left"/>
      <w:rPr>
        <w:b/>
        <w:sz w:val="20"/>
        <w:szCs w:val="20"/>
      </w:rPr>
    </w:pPr>
    <w:r w:rsidRPr="00D16FB9">
      <w:rPr>
        <w:b/>
        <w:sz w:val="20"/>
        <w:szCs w:val="20"/>
      </w:rPr>
      <w:t>Nákup 1 ks nového vozidla</w:t>
    </w:r>
    <w:r w:rsidR="00791EA7" w:rsidRPr="00D16FB9">
      <w:rPr>
        <w:b/>
        <w:sz w:val="20"/>
        <w:szCs w:val="20"/>
      </w:rPr>
      <w:t xml:space="preserve"> -</w:t>
    </w:r>
    <w:r w:rsidRPr="00D16FB9">
      <w:rPr>
        <w:b/>
        <w:sz w:val="20"/>
        <w:szCs w:val="20"/>
      </w:rPr>
      <w:t xml:space="preserve"> plošinový elektrický vozík</w:t>
    </w:r>
  </w:p>
  <w:p w14:paraId="250A179A" w14:textId="5D89FCCB" w:rsidR="009A6B24" w:rsidRPr="00226D03" w:rsidRDefault="009A6B24" w:rsidP="00D16FB9">
    <w:pPr>
      <w:pStyle w:val="Zhlav"/>
      <w:tabs>
        <w:tab w:val="clear" w:pos="9072"/>
        <w:tab w:val="left" w:pos="8535"/>
      </w:tabs>
      <w:spacing w:after="0"/>
      <w:jc w:val="left"/>
      <w:rPr>
        <w:sz w:val="20"/>
        <w:szCs w:val="20"/>
      </w:rPr>
    </w:pPr>
    <w:r w:rsidRPr="00226D03">
      <w:rPr>
        <w:sz w:val="20"/>
        <w:szCs w:val="20"/>
      </w:rPr>
      <w:t>číslo smlouvy prodávajícího:</w:t>
    </w:r>
    <w:r w:rsidR="005A03A2" w:rsidRPr="005A03A2">
      <w:rPr>
        <w:sz w:val="20"/>
        <w:szCs w:val="20"/>
      </w:rPr>
      <w:tab/>
    </w:r>
    <w:r w:rsidR="00D16FB9">
      <w:rPr>
        <w:sz w:val="20"/>
        <w:szCs w:val="20"/>
      </w:rPr>
      <w:tab/>
    </w:r>
  </w:p>
  <w:p w14:paraId="250A179B" w14:textId="02191ABB"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C303D8" w:rsidRPr="00C303D8">
      <w:rPr>
        <w:sz w:val="20"/>
        <w:szCs w:val="20"/>
      </w:rPr>
      <w:t>DOD20210458</w:t>
    </w:r>
  </w:p>
  <w:p w14:paraId="250A179C" w14:textId="77777777" w:rsidR="00D02512" w:rsidRPr="00D16FB9" w:rsidRDefault="00D02512" w:rsidP="00172E4B">
    <w:pPr>
      <w:pStyle w:val="Zhlav"/>
      <w:spacing w:after="0"/>
      <w:jc w:val="left"/>
      <w:rPr>
        <w:b/>
        <w:i/>
        <w:sz w:val="20"/>
        <w:szCs w:val="20"/>
      </w:rPr>
    </w:pPr>
  </w:p>
  <w:p w14:paraId="250A179D" w14:textId="54799AB7" w:rsidR="009A6B24" w:rsidRPr="00D16FB9" w:rsidRDefault="009A6B24" w:rsidP="00846A13">
    <w:pPr>
      <w:pStyle w:val="Zhlav"/>
      <w:jc w:val="left"/>
      <w:rPr>
        <w:b/>
        <w:i/>
      </w:rPr>
    </w:pPr>
    <w:r w:rsidRPr="00D16FB9">
      <w:rPr>
        <w:b/>
        <w:i/>
        <w:sz w:val="20"/>
        <w:szCs w:val="20"/>
      </w:rPr>
      <w:t xml:space="preserve">Příloha č. </w:t>
    </w:r>
    <w:r w:rsidR="00D16FB9" w:rsidRPr="00D16FB9">
      <w:rPr>
        <w:b/>
        <w:i/>
        <w:sz w:val="20"/>
        <w:szCs w:val="20"/>
      </w:rPr>
      <w:t>5</w:t>
    </w:r>
    <w:r w:rsidR="002747D1" w:rsidRPr="00D16FB9">
      <w:rPr>
        <w:b/>
        <w:i/>
        <w:sz w:val="20"/>
        <w:szCs w:val="20"/>
      </w:rPr>
      <w:t xml:space="preserve"> zadávací dokumentace</w:t>
    </w:r>
    <w:r w:rsidRPr="00D16FB9">
      <w:rPr>
        <w:b/>
        <w:i/>
        <w:sz w:val="20"/>
        <w:szCs w:val="20"/>
      </w:rPr>
      <w:t xml:space="preserve"> - Základní požadavky k zajištění BOZP</w:t>
    </w:r>
    <w:r w:rsidRPr="00D16FB9">
      <w:rPr>
        <w:b/>
        <w:i/>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07CAB24D" w:rsidR="009A6B24" w:rsidRPr="0071299E" w:rsidRDefault="0071299E" w:rsidP="00874FFC">
    <w:pPr>
      <w:pStyle w:val="Zhlav"/>
      <w:spacing w:after="0"/>
      <w:jc w:val="center"/>
      <w:rPr>
        <w:b/>
        <w:sz w:val="20"/>
        <w:szCs w:val="20"/>
      </w:rPr>
    </w:pPr>
    <w:r>
      <w:rPr>
        <w:noProof/>
      </w:rPr>
      <w:drawing>
        <wp:anchor distT="0" distB="0" distL="114300" distR="114300" simplePos="0" relativeHeight="251659264" behindDoc="0" locked="0" layoutInCell="1" allowOverlap="1" wp14:anchorId="0A580B9D" wp14:editId="2CF3EEA2">
          <wp:simplePos x="0" y="0"/>
          <wp:positionH relativeFrom="page">
            <wp:posOffset>540385</wp:posOffset>
          </wp:positionH>
          <wp:positionV relativeFrom="page">
            <wp:posOffset>350520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874FFC">
      <w:rPr>
        <w:sz w:val="20"/>
      </w:rPr>
      <w:t xml:space="preserve">                            </w:t>
    </w:r>
    <w:r>
      <w:rPr>
        <w:sz w:val="20"/>
      </w:rPr>
      <w:t xml:space="preserve">                             </w:t>
    </w:r>
    <w:r w:rsidR="007867A4" w:rsidRPr="0071299E">
      <w:rPr>
        <w:b/>
        <w:sz w:val="20"/>
        <w:szCs w:val="20"/>
      </w:rPr>
      <w:t>Nákup 1 ks nového vozidla</w:t>
    </w:r>
    <w:r w:rsidR="00791EA7" w:rsidRPr="0071299E">
      <w:rPr>
        <w:b/>
        <w:sz w:val="20"/>
        <w:szCs w:val="20"/>
      </w:rPr>
      <w:t xml:space="preserve"> -</w:t>
    </w:r>
    <w:r w:rsidR="007867A4" w:rsidRPr="0071299E">
      <w:rPr>
        <w:b/>
        <w:sz w:val="20"/>
        <w:szCs w:val="20"/>
      </w:rPr>
      <w:t xml:space="preserve"> plošinový elektrický vozík</w:t>
    </w:r>
  </w:p>
  <w:p w14:paraId="250A17A1" w14:textId="20C2AE5D" w:rsidR="009A6B24" w:rsidRPr="00DB6CA4" w:rsidRDefault="005A03A2" w:rsidP="0087779A">
    <w:pPr>
      <w:pStyle w:val="Zhlav"/>
      <w:spacing w:after="0"/>
      <w:jc w:val="right"/>
      <w:rPr>
        <w:sz w:val="20"/>
        <w:szCs w:val="20"/>
      </w:rPr>
    </w:pPr>
    <w:r>
      <w:rPr>
        <w:sz w:val="20"/>
        <w:szCs w:val="20"/>
      </w:rPr>
      <w:tab/>
      <w:t xml:space="preserve">                                                    </w:t>
    </w:r>
    <w:r w:rsidR="00720E0F">
      <w:rPr>
        <w:sz w:val="20"/>
        <w:szCs w:val="20"/>
      </w:rPr>
      <w:t xml:space="preserve"> </w:t>
    </w:r>
    <w:r w:rsidR="009A6B24" w:rsidRPr="00DB6CA4">
      <w:rPr>
        <w:sz w:val="20"/>
        <w:szCs w:val="20"/>
      </w:rPr>
      <w:t>číslo smlouvy prodávajícího:</w:t>
    </w:r>
    <w:r w:rsidRPr="005A03A2">
      <w:rPr>
        <w:sz w:val="20"/>
        <w:szCs w:val="20"/>
      </w:rPr>
      <w:tab/>
    </w:r>
  </w:p>
  <w:p w14:paraId="250A17A2" w14:textId="5CFAE574" w:rsidR="009A6B24" w:rsidRPr="00DB6CA4" w:rsidRDefault="005A03A2" w:rsidP="005A03A2">
    <w:pPr>
      <w:pStyle w:val="Zhlav"/>
      <w:spacing w:after="0"/>
      <w:jc w:val="center"/>
      <w:rPr>
        <w:sz w:val="20"/>
        <w:szCs w:val="20"/>
      </w:rPr>
    </w:pPr>
    <w:r>
      <w:rPr>
        <w:sz w:val="20"/>
        <w:szCs w:val="20"/>
      </w:rPr>
      <w:tab/>
      <w:t xml:space="preserve">                                                                 </w:t>
    </w:r>
    <w:r w:rsidR="003567ED">
      <w:rPr>
        <w:sz w:val="20"/>
        <w:szCs w:val="20"/>
      </w:rPr>
      <w:t xml:space="preserve">    </w:t>
    </w:r>
    <w:r>
      <w:rPr>
        <w:sz w:val="20"/>
        <w:szCs w:val="20"/>
      </w:rPr>
      <w:t xml:space="preserve"> </w:t>
    </w:r>
    <w:r w:rsidR="009A6B24" w:rsidRPr="00DB6CA4">
      <w:rPr>
        <w:sz w:val="20"/>
        <w:szCs w:val="20"/>
      </w:rPr>
      <w:t>číslo smlouvy kupujícího:</w:t>
    </w:r>
    <w:r w:rsidR="009A6B24" w:rsidRPr="00DB6CA4">
      <w:rPr>
        <w:b/>
        <w:sz w:val="20"/>
        <w:szCs w:val="20"/>
      </w:rPr>
      <w:t xml:space="preserve"> </w:t>
    </w:r>
    <w:r w:rsidR="00C303D8" w:rsidRPr="00C303D8">
      <w:rPr>
        <w:sz w:val="20"/>
        <w:szCs w:val="20"/>
      </w:rPr>
      <w:t>DOD20210458</w:t>
    </w:r>
  </w:p>
  <w:p w14:paraId="250A17A3" w14:textId="77777777" w:rsidR="00D02512" w:rsidRDefault="00D02512" w:rsidP="0087779A">
    <w:pPr>
      <w:pStyle w:val="Zhlav"/>
      <w:spacing w:after="0"/>
      <w:jc w:val="right"/>
      <w:rPr>
        <w:sz w:val="20"/>
        <w:szCs w:val="20"/>
      </w:rPr>
    </w:pPr>
  </w:p>
  <w:p w14:paraId="250A17A4" w14:textId="59F185BE" w:rsidR="009A6B24" w:rsidRPr="0071299E" w:rsidRDefault="009A6B24" w:rsidP="0087779A">
    <w:pPr>
      <w:pStyle w:val="Zhlav"/>
      <w:spacing w:after="0"/>
      <w:jc w:val="right"/>
      <w:rPr>
        <w:b/>
        <w:i/>
        <w:sz w:val="20"/>
        <w:szCs w:val="20"/>
      </w:rPr>
    </w:pPr>
    <w:r w:rsidRPr="0071299E">
      <w:rPr>
        <w:b/>
        <w:i/>
        <w:sz w:val="20"/>
        <w:szCs w:val="20"/>
      </w:rPr>
      <w:t>Příloha č.</w:t>
    </w:r>
    <w:r w:rsidR="0071299E" w:rsidRPr="0071299E">
      <w:rPr>
        <w:b/>
        <w:i/>
        <w:sz w:val="20"/>
        <w:szCs w:val="20"/>
      </w:rPr>
      <w:t xml:space="preserve"> 5</w:t>
    </w:r>
    <w:r w:rsidR="00373ECF" w:rsidRPr="0071299E">
      <w:rPr>
        <w:b/>
        <w:i/>
        <w:sz w:val="20"/>
        <w:szCs w:val="20"/>
      </w:rPr>
      <w:t xml:space="preserve"> zadávací dokumentace -</w:t>
    </w:r>
    <w:r w:rsidR="00874FFC" w:rsidRPr="0071299E">
      <w:rPr>
        <w:b/>
        <w:i/>
        <w:sz w:val="20"/>
        <w:szCs w:val="20"/>
      </w:rPr>
      <w:t xml:space="preserve"> </w:t>
    </w:r>
    <w:r w:rsidRPr="0071299E">
      <w:rPr>
        <w:b/>
        <w:i/>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D7D"/>
    <w:rsid w:val="0026525F"/>
    <w:rsid w:val="00271EB9"/>
    <w:rsid w:val="002747D1"/>
    <w:rsid w:val="00276D8B"/>
    <w:rsid w:val="0029663E"/>
    <w:rsid w:val="002B2000"/>
    <w:rsid w:val="002B73A0"/>
    <w:rsid w:val="002C08F2"/>
    <w:rsid w:val="002C3DE4"/>
    <w:rsid w:val="003008B5"/>
    <w:rsid w:val="003078A2"/>
    <w:rsid w:val="003243C8"/>
    <w:rsid w:val="00335F8F"/>
    <w:rsid w:val="00345101"/>
    <w:rsid w:val="003567ED"/>
    <w:rsid w:val="00360830"/>
    <w:rsid w:val="00362826"/>
    <w:rsid w:val="00370917"/>
    <w:rsid w:val="00373ECF"/>
    <w:rsid w:val="00377E25"/>
    <w:rsid w:val="003B74C1"/>
    <w:rsid w:val="003C0EB6"/>
    <w:rsid w:val="003C55AE"/>
    <w:rsid w:val="003D02B6"/>
    <w:rsid w:val="003D15BD"/>
    <w:rsid w:val="003D328D"/>
    <w:rsid w:val="003F2FA4"/>
    <w:rsid w:val="003F530B"/>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F709A"/>
    <w:rsid w:val="00614136"/>
    <w:rsid w:val="006207E2"/>
    <w:rsid w:val="00637D07"/>
    <w:rsid w:val="00644EA3"/>
    <w:rsid w:val="0065709A"/>
    <w:rsid w:val="006732BA"/>
    <w:rsid w:val="0068199D"/>
    <w:rsid w:val="00695E4E"/>
    <w:rsid w:val="006B5336"/>
    <w:rsid w:val="006B6270"/>
    <w:rsid w:val="006D163D"/>
    <w:rsid w:val="0071299E"/>
    <w:rsid w:val="00716A20"/>
    <w:rsid w:val="007204E1"/>
    <w:rsid w:val="00720E0F"/>
    <w:rsid w:val="00722C98"/>
    <w:rsid w:val="007417BF"/>
    <w:rsid w:val="007471D6"/>
    <w:rsid w:val="007503BD"/>
    <w:rsid w:val="007867A4"/>
    <w:rsid w:val="00791EA7"/>
    <w:rsid w:val="00794F98"/>
    <w:rsid w:val="007B131A"/>
    <w:rsid w:val="007D0AC0"/>
    <w:rsid w:val="007D2F14"/>
    <w:rsid w:val="007E3711"/>
    <w:rsid w:val="007E7DC1"/>
    <w:rsid w:val="007F6027"/>
    <w:rsid w:val="00802B34"/>
    <w:rsid w:val="00807680"/>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D5346"/>
    <w:rsid w:val="008F0855"/>
    <w:rsid w:val="00911E51"/>
    <w:rsid w:val="009163F5"/>
    <w:rsid w:val="00921728"/>
    <w:rsid w:val="00932BB7"/>
    <w:rsid w:val="00961B01"/>
    <w:rsid w:val="00962141"/>
    <w:rsid w:val="00965076"/>
    <w:rsid w:val="00966664"/>
    <w:rsid w:val="0098101F"/>
    <w:rsid w:val="00995455"/>
    <w:rsid w:val="009A6B24"/>
    <w:rsid w:val="009B3A30"/>
    <w:rsid w:val="009B7CF2"/>
    <w:rsid w:val="009C72FB"/>
    <w:rsid w:val="009D095C"/>
    <w:rsid w:val="009D5F1E"/>
    <w:rsid w:val="009F25D9"/>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63507"/>
    <w:rsid w:val="00B7051A"/>
    <w:rsid w:val="00B77830"/>
    <w:rsid w:val="00BD6B3C"/>
    <w:rsid w:val="00BE7A69"/>
    <w:rsid w:val="00BF0445"/>
    <w:rsid w:val="00C00D39"/>
    <w:rsid w:val="00C162A1"/>
    <w:rsid w:val="00C175BE"/>
    <w:rsid w:val="00C20BED"/>
    <w:rsid w:val="00C21181"/>
    <w:rsid w:val="00C26AD4"/>
    <w:rsid w:val="00C303D8"/>
    <w:rsid w:val="00C35ED8"/>
    <w:rsid w:val="00C37193"/>
    <w:rsid w:val="00C457C6"/>
    <w:rsid w:val="00C5577E"/>
    <w:rsid w:val="00C9169E"/>
    <w:rsid w:val="00CA1A2F"/>
    <w:rsid w:val="00CB5F7B"/>
    <w:rsid w:val="00CD3035"/>
    <w:rsid w:val="00CE6C4F"/>
    <w:rsid w:val="00CF7595"/>
    <w:rsid w:val="00D02512"/>
    <w:rsid w:val="00D03CDD"/>
    <w:rsid w:val="00D16FB9"/>
    <w:rsid w:val="00D24B69"/>
    <w:rsid w:val="00D3240A"/>
    <w:rsid w:val="00D35000"/>
    <w:rsid w:val="00D44534"/>
    <w:rsid w:val="00D63C99"/>
    <w:rsid w:val="00D85B54"/>
    <w:rsid w:val="00D92C11"/>
    <w:rsid w:val="00D944C9"/>
    <w:rsid w:val="00DB43F2"/>
    <w:rsid w:val="00DB64BA"/>
    <w:rsid w:val="00DB6CA4"/>
    <w:rsid w:val="00DC255F"/>
    <w:rsid w:val="00DC7A05"/>
    <w:rsid w:val="00DD2790"/>
    <w:rsid w:val="00E66AC2"/>
    <w:rsid w:val="00E7061E"/>
    <w:rsid w:val="00E92E61"/>
    <w:rsid w:val="00E94CE0"/>
    <w:rsid w:val="00E96C6A"/>
    <w:rsid w:val="00E97538"/>
    <w:rsid w:val="00EA6B11"/>
    <w:rsid w:val="00EB65D1"/>
    <w:rsid w:val="00EB74CE"/>
    <w:rsid w:val="00EC3581"/>
    <w:rsid w:val="00EC7FE4"/>
    <w:rsid w:val="00EE2F17"/>
    <w:rsid w:val="00EE78A3"/>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6748">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851921577">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1F67-4A2E-4686-A12D-1A94DC1C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4590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5</cp:revision>
  <cp:lastPrinted>2015-04-20T05:50:00Z</cp:lastPrinted>
  <dcterms:created xsi:type="dcterms:W3CDTF">2021-03-22T08:09:00Z</dcterms:created>
  <dcterms:modified xsi:type="dcterms:W3CDTF">2021-03-22T08:44:00Z</dcterms:modified>
</cp:coreProperties>
</file>