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</w:t>
            </w:r>
            <w:bookmarkStart w:id="0" w:name="_GoBack"/>
            <w:bookmarkEnd w:id="0"/>
            <w:r>
              <w:rPr>
                <w:b/>
                <w:bCs/>
                <w:szCs w:val="20"/>
              </w:rPr>
              <w:t xml:space="preserve">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5103" w:rsidRDefault="00134888" w:rsidP="007A510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134888">
              <w:rPr>
                <w:b/>
                <w:bCs/>
                <w:caps/>
                <w:color w:val="FF0000"/>
                <w:sz w:val="24"/>
              </w:rPr>
              <w:t>NASVĚTLENÍ PŘECHODŮ PRO CHODCE</w:t>
            </w:r>
          </w:p>
          <w:p w:rsidR="000C5AE1" w:rsidRPr="007A5103" w:rsidRDefault="00134888" w:rsidP="007A510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134888">
              <w:rPr>
                <w:b/>
                <w:bCs/>
                <w:caps/>
                <w:color w:val="FF0000"/>
                <w:sz w:val="24"/>
              </w:rPr>
              <w:t>V UL. HORNÍ VALY A UL. BRODSKÁ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88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A5103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B3A5F-36BA-405B-ABFB-21D49F30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8</cp:revision>
  <cp:lastPrinted>2019-01-10T08:12:00Z</cp:lastPrinted>
  <dcterms:created xsi:type="dcterms:W3CDTF">2021-01-19T06:08:00Z</dcterms:created>
  <dcterms:modified xsi:type="dcterms:W3CDTF">2021-03-26T09:27:00Z</dcterms:modified>
</cp:coreProperties>
</file>