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B37C" w14:textId="77777777" w:rsidR="00213D3B" w:rsidRPr="00986DDF" w:rsidRDefault="00213D3B" w:rsidP="00213D3B">
      <w:pPr>
        <w:pStyle w:val="Nadpis1"/>
        <w:rPr>
          <w:b/>
          <w:i w:val="0"/>
        </w:rPr>
      </w:pPr>
      <w:r w:rsidRPr="00DD56BC">
        <w:rPr>
          <w:i w:val="0"/>
        </w:rPr>
        <w:t>Návrh</w:t>
      </w:r>
      <w:r w:rsidR="00EC176C">
        <w:rPr>
          <w:b/>
          <w:i w:val="0"/>
        </w:rPr>
        <w:t xml:space="preserve"> </w:t>
      </w:r>
      <w:r w:rsidRPr="00986DDF">
        <w:rPr>
          <w:b/>
          <w:i w:val="0"/>
        </w:rPr>
        <w:t>-</w:t>
      </w:r>
      <w:r w:rsidR="00EC176C">
        <w:rPr>
          <w:b/>
          <w:i w:val="0"/>
        </w:rPr>
        <w:t xml:space="preserve"> </w:t>
      </w:r>
      <w:r w:rsidRPr="00986DDF">
        <w:rPr>
          <w:b/>
          <w:i w:val="0"/>
        </w:rPr>
        <w:t>SMLOUVA O KONTROLNÍ ČINNOSTI</w:t>
      </w:r>
    </w:p>
    <w:p w14:paraId="5BAC71B0" w14:textId="36719226" w:rsidR="00986DDF" w:rsidRPr="00986DDF" w:rsidRDefault="00986DDF" w:rsidP="00986DDF">
      <w:pPr>
        <w:pStyle w:val="Nadpis1"/>
        <w:rPr>
          <w:i w:val="0"/>
        </w:rPr>
      </w:pPr>
      <w:r>
        <w:rPr>
          <w:i w:val="0"/>
        </w:rPr>
        <w:t>Č</w:t>
      </w:r>
      <w:r w:rsidR="00213D3B" w:rsidRPr="00986DDF">
        <w:rPr>
          <w:i w:val="0"/>
        </w:rPr>
        <w:t>íslo smlouvy objednatele:</w:t>
      </w:r>
      <w:r w:rsidR="00C57475">
        <w:rPr>
          <w:i w:val="0"/>
        </w:rPr>
        <w:t xml:space="preserve"> </w:t>
      </w:r>
      <w:r w:rsidR="00807C43">
        <w:rPr>
          <w:i w:val="0"/>
          <w:snapToGrid w:val="0"/>
        </w:rPr>
        <w:t>DOD</w:t>
      </w:r>
      <w:r w:rsidR="00F83D2A">
        <w:rPr>
          <w:i w:val="0"/>
          <w:snapToGrid w:val="0"/>
        </w:rPr>
        <w:t>2021</w:t>
      </w:r>
      <w:r w:rsidR="003A00CF">
        <w:rPr>
          <w:i w:val="0"/>
          <w:snapToGrid w:val="0"/>
        </w:rPr>
        <w:t>0535</w:t>
      </w:r>
    </w:p>
    <w:p w14:paraId="01925E62" w14:textId="77777777" w:rsidR="00213D3B" w:rsidRPr="00986DDF" w:rsidRDefault="00986DDF" w:rsidP="00986DDF">
      <w:pPr>
        <w:pStyle w:val="Nadpis1"/>
        <w:rPr>
          <w:bCs/>
          <w:i w:val="0"/>
          <w:snapToGrid w:val="0"/>
        </w:rPr>
      </w:pPr>
      <w:r>
        <w:rPr>
          <w:bCs/>
          <w:i w:val="0"/>
          <w:snapToGrid w:val="0"/>
        </w:rPr>
        <w:t>Č</w:t>
      </w:r>
      <w:r w:rsidR="00213D3B" w:rsidRPr="00986DDF">
        <w:rPr>
          <w:bCs/>
          <w:i w:val="0"/>
          <w:snapToGrid w:val="0"/>
        </w:rPr>
        <w:t xml:space="preserve">íslo smlouvy </w:t>
      </w:r>
      <w:r w:rsidR="00970D02">
        <w:rPr>
          <w:bCs/>
          <w:i w:val="0"/>
          <w:snapToGrid w:val="0"/>
        </w:rPr>
        <w:t>kontrolora</w:t>
      </w:r>
      <w:r w:rsidR="00213D3B" w:rsidRPr="00986DDF">
        <w:rPr>
          <w:bCs/>
          <w:i w:val="0"/>
          <w:snapToGrid w:val="0"/>
        </w:rPr>
        <w:t xml:space="preserve">: </w:t>
      </w:r>
      <w:r w:rsidR="00C57475" w:rsidRPr="00C57475">
        <w:rPr>
          <w:i w:val="0"/>
          <w:snapToGrid w:val="0"/>
          <w:highlight w:val="yellow"/>
        </w:rPr>
        <w:t>……………………………..</w:t>
      </w:r>
      <w:r w:rsidR="00C57475" w:rsidRPr="00C57475">
        <w:rPr>
          <w:i w:val="0"/>
          <w:snapToGrid w:val="0"/>
        </w:rPr>
        <w:t xml:space="preserve"> </w:t>
      </w:r>
      <w:r w:rsidR="00C57475" w:rsidRPr="00C57475">
        <w:rPr>
          <w:i w:val="0"/>
          <w:snapToGrid w:val="0"/>
          <w:highlight w:val="cyan"/>
        </w:rPr>
        <w:t>(doplní</w:t>
      </w:r>
      <w:r w:rsidR="00C57475" w:rsidRPr="00C57475">
        <w:rPr>
          <w:b/>
          <w:i w:val="0"/>
          <w:snapToGrid w:val="0"/>
          <w:highlight w:val="cyan"/>
        </w:rPr>
        <w:t xml:space="preserve"> </w:t>
      </w:r>
      <w:r w:rsidR="00652C01">
        <w:rPr>
          <w:i w:val="0"/>
          <w:snapToGrid w:val="0"/>
          <w:highlight w:val="cyan"/>
        </w:rPr>
        <w:t>dodavatel</w:t>
      </w:r>
      <w:r w:rsidR="00C57475" w:rsidRPr="00C57475">
        <w:rPr>
          <w:i w:val="0"/>
          <w:snapToGrid w:val="0"/>
          <w:highlight w:val="cyan"/>
        </w:rPr>
        <w:t>)</w:t>
      </w:r>
    </w:p>
    <w:p w14:paraId="673B893A" w14:textId="77777777" w:rsidR="00213D3B" w:rsidRDefault="00213D3B" w:rsidP="00213D3B">
      <w:pPr>
        <w:widowControl w:val="0"/>
        <w:spacing w:line="240" w:lineRule="atLeast"/>
        <w:jc w:val="center"/>
        <w:rPr>
          <w:snapToGrid w:val="0"/>
        </w:rPr>
      </w:pPr>
    </w:p>
    <w:p w14:paraId="720C55AD" w14:textId="77777777" w:rsidR="00EC176C" w:rsidRDefault="00387169" w:rsidP="009A6AC9">
      <w:pPr>
        <w:pStyle w:val="Nadpis2"/>
        <w:rPr>
          <w:u w:val="none"/>
        </w:rPr>
      </w:pPr>
      <w:r w:rsidRPr="00387169">
        <w:rPr>
          <w:u w:val="none"/>
        </w:rPr>
        <w:t>1</w:t>
      </w:r>
      <w:r w:rsidR="00213D3B" w:rsidRPr="00387169">
        <w:rPr>
          <w:u w:val="none"/>
        </w:rPr>
        <w:t>.</w:t>
      </w:r>
      <w:r w:rsidRPr="00387169">
        <w:rPr>
          <w:u w:val="none"/>
        </w:rPr>
        <w:t xml:space="preserve">  </w:t>
      </w:r>
      <w:r>
        <w:rPr>
          <w:u w:val="none"/>
        </w:rPr>
        <w:t xml:space="preserve">    </w:t>
      </w:r>
      <w:r w:rsidR="00EC176C">
        <w:rPr>
          <w:u w:val="none"/>
        </w:rPr>
        <w:t xml:space="preserve">      </w:t>
      </w:r>
    </w:p>
    <w:p w14:paraId="5E3FD0D2" w14:textId="77777777" w:rsidR="00213D3B" w:rsidRPr="00387169" w:rsidRDefault="00213D3B" w:rsidP="009A6AC9">
      <w:pPr>
        <w:pStyle w:val="Nadpis2"/>
        <w:rPr>
          <w:b w:val="0"/>
          <w:u w:val="none"/>
        </w:rPr>
      </w:pPr>
      <w:r w:rsidRPr="00387169">
        <w:t>Smluvní strany</w:t>
      </w:r>
    </w:p>
    <w:p w14:paraId="513AF59C" w14:textId="77777777" w:rsidR="00213D3B" w:rsidRDefault="00213D3B" w:rsidP="00213D3B">
      <w:pPr>
        <w:widowControl w:val="0"/>
        <w:spacing w:line="240" w:lineRule="atLeast"/>
        <w:rPr>
          <w:snapToGrid w:val="0"/>
        </w:rPr>
      </w:pPr>
    </w:p>
    <w:p w14:paraId="5DED3C09" w14:textId="77777777" w:rsidR="00213D3B" w:rsidRDefault="00213D3B" w:rsidP="00213D3B">
      <w:pPr>
        <w:widowControl w:val="0"/>
        <w:spacing w:line="240" w:lineRule="atLeast"/>
        <w:rPr>
          <w:snapToGrid w:val="0"/>
        </w:rPr>
      </w:pPr>
      <w:r w:rsidRPr="00986DDF">
        <w:rPr>
          <w:b/>
          <w:snapToGrid w:val="0"/>
        </w:rPr>
        <w:t>Objednatel:</w:t>
      </w:r>
      <w:r>
        <w:rPr>
          <w:snapToGrid w:val="0"/>
        </w:rPr>
        <w:tab/>
      </w:r>
      <w:r>
        <w:rPr>
          <w:snapToGrid w:val="0"/>
        </w:rPr>
        <w:tab/>
      </w:r>
      <w:r w:rsidRPr="00CE1A11">
        <w:rPr>
          <w:b/>
          <w:snapToGrid w:val="0"/>
        </w:rPr>
        <w:t>Dopravní podnik Ostrava a.s.</w:t>
      </w:r>
    </w:p>
    <w:p w14:paraId="7125015B" w14:textId="77777777"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t>Poděbradova 494/2,</w:t>
      </w:r>
      <w:r w:rsidR="00094A7A">
        <w:rPr>
          <w:snapToGrid w:val="0"/>
        </w:rPr>
        <w:t xml:space="preserve"> Moravská Ostrava, </w:t>
      </w:r>
      <w:r>
        <w:rPr>
          <w:snapToGrid w:val="0"/>
        </w:rPr>
        <w:t>70</w:t>
      </w:r>
      <w:r w:rsidR="00986DDF">
        <w:rPr>
          <w:snapToGrid w:val="0"/>
        </w:rPr>
        <w:t>2</w:t>
      </w:r>
      <w:r w:rsidR="00094A7A">
        <w:rPr>
          <w:snapToGrid w:val="0"/>
        </w:rPr>
        <w:t xml:space="preserve"> </w:t>
      </w:r>
      <w:r w:rsidR="00986DDF">
        <w:rPr>
          <w:snapToGrid w:val="0"/>
        </w:rPr>
        <w:t>00</w:t>
      </w:r>
      <w:r>
        <w:rPr>
          <w:snapToGrid w:val="0"/>
        </w:rPr>
        <w:t xml:space="preserve"> Ostrava</w:t>
      </w:r>
    </w:p>
    <w:p w14:paraId="33B1E2F7" w14:textId="579DE4C8" w:rsidR="00213D3B" w:rsidRDefault="00213D3B" w:rsidP="00213D3B">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r>
        <w:rPr>
          <w:snapToGrid w:val="0"/>
        </w:rPr>
        <w:t>sp</w:t>
      </w:r>
      <w:proofErr w:type="spellEnd"/>
      <w:r>
        <w:rPr>
          <w:snapToGrid w:val="0"/>
        </w:rPr>
        <w:t>.</w:t>
      </w:r>
      <w:r w:rsidR="00013E40">
        <w:rPr>
          <w:snapToGrid w:val="0"/>
        </w:rPr>
        <w:t xml:space="preserve"> </w:t>
      </w:r>
      <w:r>
        <w:rPr>
          <w:snapToGrid w:val="0"/>
        </w:rPr>
        <w:t>zn. B. 1104</w:t>
      </w:r>
    </w:p>
    <w:p w14:paraId="4A5CEE94" w14:textId="77777777"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00094A7A">
        <w:rPr>
          <w:snapToGrid w:val="0"/>
        </w:rPr>
        <w:t>Tomáš Benda, vedoucí odboru silniční vozidla</w:t>
      </w:r>
    </w:p>
    <w:p w14:paraId="6A397D3A" w14:textId="77777777" w:rsidR="00986DDF" w:rsidRDefault="00986DDF" w:rsidP="00213D3B">
      <w:pPr>
        <w:widowControl w:val="0"/>
        <w:spacing w:line="240" w:lineRule="atLeast"/>
        <w:rPr>
          <w:snapToGrid w:val="0"/>
        </w:rPr>
      </w:pPr>
      <w:r>
        <w:rPr>
          <w:snapToGrid w:val="0"/>
        </w:rPr>
        <w:t>Kontaktní osoba pro věci smluvní:</w:t>
      </w:r>
    </w:p>
    <w:p w14:paraId="3A8615A1" w14:textId="77777777" w:rsidR="00986DDF" w:rsidRDefault="00986DDF" w:rsidP="008C3B39">
      <w:pPr>
        <w:widowControl w:val="0"/>
        <w:spacing w:line="240" w:lineRule="atLeast"/>
        <w:ind w:left="1416" w:firstLine="708"/>
        <w:rPr>
          <w:snapToGrid w:val="0"/>
        </w:rPr>
      </w:pPr>
      <w:r>
        <w:rPr>
          <w:snapToGrid w:val="0"/>
        </w:rPr>
        <w:t xml:space="preserve">Tomáš Benda, </w:t>
      </w:r>
      <w:r w:rsidR="00094A7A">
        <w:rPr>
          <w:snapToGrid w:val="0"/>
        </w:rPr>
        <w:t>vedoucí odboru silniční vozidla</w:t>
      </w:r>
    </w:p>
    <w:p w14:paraId="44F8891F" w14:textId="4A6A717E" w:rsidR="00213D3B" w:rsidRDefault="00850DD2" w:rsidP="008C3B39">
      <w:pPr>
        <w:widowControl w:val="0"/>
        <w:spacing w:line="240" w:lineRule="atLeast"/>
        <w:ind w:left="1416" w:firstLine="708"/>
        <w:rPr>
          <w:snapToGrid w:val="0"/>
        </w:rPr>
      </w:pPr>
      <w:hyperlink r:id="rId9" w:history="1">
        <w:r w:rsidR="00986DDF" w:rsidRPr="009829AB">
          <w:rPr>
            <w:rStyle w:val="Hypertextovodkaz"/>
            <w:snapToGrid w:val="0"/>
            <w:color w:val="000000"/>
            <w:u w:val="none"/>
          </w:rPr>
          <w:t>Tel</w:t>
        </w:r>
        <w:r w:rsidR="00367571">
          <w:rPr>
            <w:rStyle w:val="Hypertextovodkaz"/>
            <w:snapToGrid w:val="0"/>
            <w:color w:val="000000"/>
            <w:u w:val="none"/>
          </w:rPr>
          <w:t>.</w:t>
        </w:r>
        <w:r w:rsidR="00986DDF" w:rsidRPr="009829AB">
          <w:rPr>
            <w:rStyle w:val="Hypertextovodkaz"/>
            <w:snapToGrid w:val="0"/>
            <w:color w:val="000000"/>
            <w:u w:val="none"/>
          </w:rPr>
          <w:t>:</w:t>
        </w:r>
        <w:r w:rsidR="00367571">
          <w:rPr>
            <w:rStyle w:val="Hypertextovodkaz"/>
            <w:snapToGrid w:val="0"/>
            <w:color w:val="000000"/>
            <w:u w:val="none"/>
          </w:rPr>
          <w:t xml:space="preserve"> </w:t>
        </w:r>
        <w:r w:rsidR="00986DDF" w:rsidRPr="009829AB">
          <w:rPr>
            <w:rStyle w:val="Hypertextovodkaz"/>
            <w:snapToGrid w:val="0"/>
            <w:color w:val="000000"/>
            <w:u w:val="none"/>
          </w:rPr>
          <w:t>59740</w:t>
        </w:r>
      </w:hyperlink>
      <w:r w:rsidR="00986DDF" w:rsidRPr="009829AB">
        <w:rPr>
          <w:snapToGrid w:val="0"/>
        </w:rPr>
        <w:t xml:space="preserve"> 2700,</w:t>
      </w:r>
      <w:r w:rsidR="00013E40">
        <w:rPr>
          <w:snapToGrid w:val="0"/>
        </w:rPr>
        <w:t xml:space="preserve"> </w:t>
      </w:r>
      <w:r w:rsidR="00986DDF" w:rsidRPr="009829AB">
        <w:rPr>
          <w:snapToGrid w:val="0"/>
        </w:rPr>
        <w:t>2800</w:t>
      </w:r>
      <w:r w:rsidR="00986DDF">
        <w:rPr>
          <w:snapToGrid w:val="0"/>
        </w:rPr>
        <w:t xml:space="preserve">, e-mail: </w:t>
      </w:r>
      <w:r w:rsidR="00B720A1">
        <w:rPr>
          <w:snapToGrid w:val="0"/>
        </w:rPr>
        <w:t>Tomas.Benda</w:t>
      </w:r>
      <w:r w:rsidR="00986DDF">
        <w:rPr>
          <w:snapToGrid w:val="0"/>
        </w:rPr>
        <w:t>@dpo.cz</w:t>
      </w:r>
      <w:r w:rsidR="00213D3B">
        <w:rPr>
          <w:snapToGrid w:val="0"/>
        </w:rPr>
        <w:tab/>
      </w:r>
    </w:p>
    <w:p w14:paraId="0DB1369E" w14:textId="7FB9883F" w:rsidR="00213D3B" w:rsidRDefault="00213D3B" w:rsidP="00213D3B">
      <w:pPr>
        <w:widowControl w:val="0"/>
        <w:spacing w:line="240" w:lineRule="atLeast"/>
        <w:rPr>
          <w:snapToGrid w:val="0"/>
        </w:rPr>
      </w:pPr>
      <w:r>
        <w:rPr>
          <w:snapToGrid w:val="0"/>
        </w:rPr>
        <w:t>IČ</w:t>
      </w:r>
      <w:r w:rsidR="00013E40">
        <w:rPr>
          <w:snapToGrid w:val="0"/>
        </w:rPr>
        <w:t>O</w:t>
      </w:r>
      <w:r>
        <w:rPr>
          <w:snapToGrid w:val="0"/>
        </w:rPr>
        <w:t>:</w:t>
      </w:r>
      <w:r>
        <w:rPr>
          <w:snapToGrid w:val="0"/>
        </w:rPr>
        <w:tab/>
      </w:r>
      <w:r>
        <w:rPr>
          <w:snapToGrid w:val="0"/>
        </w:rPr>
        <w:tab/>
      </w:r>
      <w:r>
        <w:rPr>
          <w:snapToGrid w:val="0"/>
        </w:rPr>
        <w:tab/>
        <w:t>61974757</w:t>
      </w:r>
    </w:p>
    <w:p w14:paraId="62890265" w14:textId="77777777"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p>
    <w:p w14:paraId="1F9D7B9D" w14:textId="77777777" w:rsidR="00213D3B" w:rsidRDefault="00213D3B" w:rsidP="00213D3B">
      <w:pPr>
        <w:widowControl w:val="0"/>
        <w:spacing w:line="240" w:lineRule="atLeast"/>
        <w:rPr>
          <w:snapToGrid w:val="0"/>
        </w:rPr>
      </w:pPr>
      <w:r>
        <w:rPr>
          <w:snapToGrid w:val="0"/>
        </w:rPr>
        <w:t>Bankovní spojení:</w:t>
      </w:r>
      <w:r>
        <w:rPr>
          <w:snapToGrid w:val="0"/>
        </w:rPr>
        <w:tab/>
        <w:t>Komerční banka a.s., pobočka Ostrava</w:t>
      </w:r>
    </w:p>
    <w:p w14:paraId="779BEF81" w14:textId="77777777" w:rsidR="00213D3B" w:rsidRDefault="00213D3B" w:rsidP="00213D3B">
      <w:pPr>
        <w:widowControl w:val="0"/>
        <w:spacing w:line="240" w:lineRule="atLeast"/>
        <w:rPr>
          <w:snapToGrid w:val="0"/>
        </w:rPr>
      </w:pPr>
      <w:r>
        <w:rPr>
          <w:snapToGrid w:val="0"/>
        </w:rPr>
        <w:t>Číslo účtu:</w:t>
      </w:r>
      <w:r>
        <w:rPr>
          <w:snapToGrid w:val="0"/>
        </w:rPr>
        <w:tab/>
      </w:r>
      <w:r>
        <w:rPr>
          <w:snapToGrid w:val="0"/>
        </w:rPr>
        <w:tab/>
        <w:t>5708761/0100</w:t>
      </w:r>
    </w:p>
    <w:p w14:paraId="34400DEB" w14:textId="77777777" w:rsidR="00A77862" w:rsidRPr="00A77862" w:rsidRDefault="00A77862" w:rsidP="00A77862">
      <w:pPr>
        <w:widowControl w:val="0"/>
        <w:spacing w:line="240" w:lineRule="atLeast"/>
        <w:rPr>
          <w:snapToGrid w:val="0"/>
        </w:rPr>
      </w:pPr>
      <w:r>
        <w:rPr>
          <w:snapToGrid w:val="0"/>
        </w:rPr>
        <w:t>Bankovní spojení:</w:t>
      </w:r>
      <w:r>
        <w:rPr>
          <w:snapToGrid w:val="0"/>
        </w:rPr>
        <w:tab/>
      </w:r>
      <w:proofErr w:type="spellStart"/>
      <w:r w:rsidRPr="00A77862">
        <w:rPr>
          <w:snapToGrid w:val="0"/>
        </w:rPr>
        <w:t>UniCredit</w:t>
      </w:r>
      <w:proofErr w:type="spellEnd"/>
      <w:r w:rsidRPr="00A77862">
        <w:rPr>
          <w:snapToGrid w:val="0"/>
        </w:rPr>
        <w:t xml:space="preserve"> bank a.s.</w:t>
      </w:r>
    </w:p>
    <w:p w14:paraId="1862B323" w14:textId="77777777" w:rsidR="00A77862" w:rsidRPr="00A77862" w:rsidRDefault="00A77862" w:rsidP="00A77862">
      <w:pPr>
        <w:widowControl w:val="0"/>
        <w:spacing w:line="240" w:lineRule="atLeast"/>
        <w:rPr>
          <w:snapToGrid w:val="0"/>
        </w:rPr>
      </w:pPr>
      <w:r>
        <w:rPr>
          <w:snapToGrid w:val="0"/>
        </w:rPr>
        <w:t>Číslo účtu:</w:t>
      </w:r>
      <w:r>
        <w:rPr>
          <w:snapToGrid w:val="0"/>
        </w:rPr>
        <w:tab/>
      </w:r>
      <w:r>
        <w:rPr>
          <w:snapToGrid w:val="0"/>
        </w:rPr>
        <w:tab/>
      </w:r>
      <w:r w:rsidRPr="00A77862">
        <w:rPr>
          <w:snapToGrid w:val="0"/>
        </w:rPr>
        <w:t xml:space="preserve">2105677586/2700 </w:t>
      </w:r>
    </w:p>
    <w:p w14:paraId="1D7EF320" w14:textId="77777777" w:rsidR="00A77862" w:rsidRDefault="00A77862" w:rsidP="00213D3B">
      <w:pPr>
        <w:widowControl w:val="0"/>
        <w:spacing w:line="240" w:lineRule="atLeast"/>
        <w:rPr>
          <w:snapToGrid w:val="0"/>
        </w:rPr>
      </w:pPr>
    </w:p>
    <w:p w14:paraId="2A41C8F3" w14:textId="77777777" w:rsidR="00986DDF" w:rsidRDefault="00213D3B" w:rsidP="00213D3B">
      <w:pPr>
        <w:widowControl w:val="0"/>
        <w:spacing w:line="240" w:lineRule="atLeast"/>
        <w:rPr>
          <w:snapToGrid w:val="0"/>
        </w:rPr>
      </w:pPr>
      <w:r>
        <w:rPr>
          <w:snapToGrid w:val="0"/>
        </w:rPr>
        <w:t xml:space="preserve">Kontaktní osoba </w:t>
      </w:r>
      <w:r w:rsidR="00986DDF">
        <w:rPr>
          <w:snapToGrid w:val="0"/>
        </w:rPr>
        <w:t>pro věci technické</w:t>
      </w:r>
      <w:r>
        <w:rPr>
          <w:snapToGrid w:val="0"/>
        </w:rPr>
        <w:t>:</w:t>
      </w:r>
    </w:p>
    <w:p w14:paraId="38C6E034" w14:textId="77777777" w:rsidR="00213D3B" w:rsidRDefault="00986DDF" w:rsidP="008C3B39">
      <w:pPr>
        <w:widowControl w:val="0"/>
        <w:spacing w:line="240" w:lineRule="atLeast"/>
        <w:ind w:left="1416" w:firstLine="708"/>
        <w:rPr>
          <w:snapToGrid w:val="0"/>
        </w:rPr>
      </w:pPr>
      <w:r>
        <w:rPr>
          <w:snapToGrid w:val="0"/>
        </w:rPr>
        <w:t>Václav Kupka</w:t>
      </w:r>
      <w:r w:rsidR="00213D3B">
        <w:rPr>
          <w:snapToGrid w:val="0"/>
        </w:rPr>
        <w:t>,</w:t>
      </w:r>
      <w:r w:rsidR="00094A7A" w:rsidRPr="00094A7A">
        <w:rPr>
          <w:snapToGrid w:val="0"/>
        </w:rPr>
        <w:t xml:space="preserve"> </w:t>
      </w:r>
      <w:r w:rsidR="00094A7A" w:rsidRPr="00311C68">
        <w:rPr>
          <w:snapToGrid w:val="0"/>
        </w:rPr>
        <w:t>vedoucí střediska údržba autobusy Poruba</w:t>
      </w:r>
    </w:p>
    <w:p w14:paraId="40940122" w14:textId="1912A1D0" w:rsidR="00213D3B" w:rsidRDefault="009829AB" w:rsidP="00213D3B">
      <w:pPr>
        <w:widowControl w:val="0"/>
        <w:spacing w:line="240" w:lineRule="atLeast"/>
        <w:rPr>
          <w:snapToGrid w:val="0"/>
        </w:rPr>
      </w:pPr>
      <w:r>
        <w:rPr>
          <w:snapToGrid w:val="0"/>
        </w:rPr>
        <w:tab/>
      </w:r>
      <w:r>
        <w:rPr>
          <w:snapToGrid w:val="0"/>
        </w:rPr>
        <w:tab/>
      </w:r>
      <w:r>
        <w:rPr>
          <w:snapToGrid w:val="0"/>
        </w:rPr>
        <w:tab/>
      </w:r>
      <w:r w:rsidR="00DD56BC">
        <w:rPr>
          <w:snapToGrid w:val="0"/>
        </w:rPr>
        <w:t xml:space="preserve">Tel.: </w:t>
      </w:r>
      <w:r w:rsidR="00213D3B">
        <w:rPr>
          <w:snapToGrid w:val="0"/>
        </w:rPr>
        <w:t>59740 2802,  e-mail:</w:t>
      </w:r>
      <w:r>
        <w:rPr>
          <w:snapToGrid w:val="0"/>
        </w:rPr>
        <w:t xml:space="preserve"> </w:t>
      </w:r>
      <w:hyperlink r:id="rId10" w:history="1">
        <w:r w:rsidR="006D7E03" w:rsidRPr="000D5415">
          <w:rPr>
            <w:rStyle w:val="Hypertextovodkaz"/>
            <w:snapToGrid w:val="0"/>
          </w:rPr>
          <w:t>Vaclav.Kupka@dpo.cz</w:t>
        </w:r>
      </w:hyperlink>
    </w:p>
    <w:p w14:paraId="08FC51D1" w14:textId="1447C566" w:rsidR="009829AB" w:rsidRDefault="009829AB" w:rsidP="008C3B39">
      <w:pPr>
        <w:widowControl w:val="0"/>
        <w:spacing w:line="240" w:lineRule="atLeast"/>
        <w:ind w:left="1416" w:firstLine="708"/>
        <w:rPr>
          <w:snapToGrid w:val="0"/>
        </w:rPr>
      </w:pPr>
      <w:r>
        <w:rPr>
          <w:snapToGrid w:val="0"/>
        </w:rPr>
        <w:t>Ing. Jiří Osmančík,</w:t>
      </w:r>
      <w:r w:rsidR="00A324A7">
        <w:rPr>
          <w:snapToGrid w:val="0"/>
        </w:rPr>
        <w:t xml:space="preserve"> </w:t>
      </w:r>
      <w:r>
        <w:rPr>
          <w:snapToGrid w:val="0"/>
        </w:rPr>
        <w:t>vedoucí střediska údržba autobusy Hranečník</w:t>
      </w:r>
    </w:p>
    <w:p w14:paraId="52DB77F2" w14:textId="5D5613F8" w:rsidR="009829AB" w:rsidRDefault="009829AB" w:rsidP="008C3B39">
      <w:pPr>
        <w:widowControl w:val="0"/>
        <w:spacing w:line="240" w:lineRule="atLeast"/>
        <w:ind w:left="1416" w:firstLine="708"/>
        <w:rPr>
          <w:snapToGrid w:val="0"/>
        </w:rPr>
      </w:pPr>
      <w:r>
        <w:rPr>
          <w:snapToGrid w:val="0"/>
        </w:rPr>
        <w:t xml:space="preserve">Tel: 59740 2702, e-mail: </w:t>
      </w:r>
      <w:hyperlink r:id="rId11" w:history="1">
        <w:r w:rsidR="00E7600C" w:rsidRPr="00345E59">
          <w:rPr>
            <w:rStyle w:val="Hypertextovodkaz"/>
            <w:snapToGrid w:val="0"/>
          </w:rPr>
          <w:t>Jiri.Osmancik@dpo.cz</w:t>
        </w:r>
      </w:hyperlink>
    </w:p>
    <w:p w14:paraId="1201A6C7" w14:textId="0F333218" w:rsidR="00E7600C" w:rsidRDefault="00E7600C" w:rsidP="008C3B39">
      <w:pPr>
        <w:widowControl w:val="0"/>
        <w:spacing w:line="240" w:lineRule="atLeast"/>
        <w:ind w:left="1416" w:firstLine="708"/>
        <w:rPr>
          <w:snapToGrid w:val="0"/>
        </w:rPr>
      </w:pPr>
      <w:r>
        <w:rPr>
          <w:snapToGrid w:val="0"/>
        </w:rPr>
        <w:t>Jaroslav Jelínek, vedoucí střediska údržba trolejbusy</w:t>
      </w:r>
    </w:p>
    <w:p w14:paraId="3A157A17" w14:textId="252DD770" w:rsidR="00E7600C" w:rsidRDefault="00E7600C" w:rsidP="008C3B39">
      <w:pPr>
        <w:widowControl w:val="0"/>
        <w:spacing w:line="240" w:lineRule="atLeast"/>
        <w:ind w:left="1416" w:firstLine="708"/>
        <w:rPr>
          <w:snapToGrid w:val="0"/>
        </w:rPr>
      </w:pPr>
      <w:r>
        <w:rPr>
          <w:snapToGrid w:val="0"/>
        </w:rPr>
        <w:t xml:space="preserve">Tel.: 59740 2550, e-mail: </w:t>
      </w:r>
      <w:hyperlink r:id="rId12" w:history="1">
        <w:r w:rsidR="006D7E03" w:rsidRPr="000D5415">
          <w:rPr>
            <w:rStyle w:val="Hypertextovodkaz"/>
            <w:snapToGrid w:val="0"/>
          </w:rPr>
          <w:t>Jaroslav.Jelinek@dpo.cz</w:t>
        </w:r>
      </w:hyperlink>
    </w:p>
    <w:p w14:paraId="1590107D" w14:textId="77777777" w:rsidR="006D7E03" w:rsidRDefault="006D7E03" w:rsidP="008C3B39">
      <w:pPr>
        <w:widowControl w:val="0"/>
        <w:spacing w:line="240" w:lineRule="atLeast"/>
        <w:ind w:left="1416" w:firstLine="708"/>
        <w:rPr>
          <w:snapToGrid w:val="0"/>
        </w:rPr>
      </w:pPr>
    </w:p>
    <w:p w14:paraId="48956185" w14:textId="77777777" w:rsidR="00213D3B" w:rsidRDefault="00213D3B" w:rsidP="00213D3B">
      <w:pPr>
        <w:widowControl w:val="0"/>
        <w:spacing w:line="240" w:lineRule="atLeast"/>
        <w:rPr>
          <w:snapToGrid w:val="0"/>
        </w:rPr>
      </w:pPr>
      <w:r>
        <w:rPr>
          <w:snapToGrid w:val="0"/>
        </w:rPr>
        <w:t xml:space="preserve">(dále jen </w:t>
      </w:r>
      <w:r>
        <w:rPr>
          <w:b/>
          <w:snapToGrid w:val="0"/>
        </w:rPr>
        <w:t>objednatel</w:t>
      </w:r>
      <w:r>
        <w:rPr>
          <w:snapToGrid w:val="0"/>
        </w:rPr>
        <w:t>)</w:t>
      </w:r>
      <w:bookmarkStart w:id="0" w:name="_GoBack"/>
      <w:bookmarkEnd w:id="0"/>
    </w:p>
    <w:p w14:paraId="25CB06A8" w14:textId="77777777" w:rsidR="00213D3B" w:rsidRDefault="00213D3B" w:rsidP="00213D3B">
      <w:pPr>
        <w:widowControl w:val="0"/>
        <w:spacing w:line="240" w:lineRule="atLeast"/>
        <w:rPr>
          <w:snapToGrid w:val="0"/>
          <w:sz w:val="16"/>
        </w:rPr>
      </w:pPr>
    </w:p>
    <w:p w14:paraId="78CB1E9D" w14:textId="77777777" w:rsidR="00213D3B" w:rsidRDefault="00213D3B" w:rsidP="00213D3B">
      <w:pPr>
        <w:widowControl w:val="0"/>
        <w:spacing w:line="240" w:lineRule="atLeast"/>
        <w:rPr>
          <w:snapToGrid w:val="0"/>
        </w:rPr>
      </w:pPr>
      <w:r>
        <w:rPr>
          <w:snapToGrid w:val="0"/>
        </w:rPr>
        <w:t>a</w:t>
      </w:r>
    </w:p>
    <w:p w14:paraId="23626718" w14:textId="77777777" w:rsidR="00213D3B" w:rsidRDefault="00213D3B" w:rsidP="00213D3B">
      <w:pPr>
        <w:widowControl w:val="0"/>
        <w:spacing w:line="240" w:lineRule="atLeast"/>
        <w:rPr>
          <w:snapToGrid w:val="0"/>
          <w:sz w:val="16"/>
        </w:rPr>
      </w:pPr>
    </w:p>
    <w:p w14:paraId="1119D984" w14:textId="77777777" w:rsidR="00213D3B" w:rsidRDefault="00652C01" w:rsidP="00213D3B">
      <w:pPr>
        <w:widowControl w:val="0"/>
        <w:spacing w:line="240" w:lineRule="atLeast"/>
        <w:rPr>
          <w:snapToGrid w:val="0"/>
        </w:rPr>
      </w:pPr>
      <w:r>
        <w:rPr>
          <w:b/>
          <w:snapToGrid w:val="0"/>
        </w:rPr>
        <w:t>Dodavatel</w:t>
      </w:r>
      <w:r w:rsidR="00213D3B" w:rsidRPr="00986DDF">
        <w:rPr>
          <w:b/>
          <w:snapToGrid w:val="0"/>
        </w:rPr>
        <w:t>:</w:t>
      </w:r>
      <w:r w:rsidR="00213D3B">
        <w:rPr>
          <w:snapToGrid w:val="0"/>
        </w:rPr>
        <w:tab/>
      </w:r>
      <w:r w:rsidR="00213D3B">
        <w:rPr>
          <w:snapToGrid w:val="0"/>
        </w:rPr>
        <w:tab/>
      </w:r>
      <w:r w:rsidR="00213D3B" w:rsidRPr="00C57475">
        <w:rPr>
          <w:snapToGrid w:val="0"/>
          <w:highlight w:val="yellow"/>
        </w:rPr>
        <w:t>…………………………….</w:t>
      </w:r>
      <w:r w:rsidR="00C57475" w:rsidRPr="00C57475">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Pr>
          <w:snapToGrid w:val="0"/>
          <w:highlight w:val="cyan"/>
        </w:rPr>
        <w:t>dodavatel</w:t>
      </w:r>
      <w:r w:rsidR="00C57475" w:rsidRPr="00C57475">
        <w:rPr>
          <w:snapToGrid w:val="0"/>
          <w:highlight w:val="cyan"/>
        </w:rPr>
        <w:t>)</w:t>
      </w:r>
    </w:p>
    <w:p w14:paraId="27BA4F9B" w14:textId="77777777"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318CBF0E" w14:textId="77777777" w:rsidR="00213D3B" w:rsidRDefault="00213D3B" w:rsidP="00213D3B">
      <w:pPr>
        <w:widowControl w:val="0"/>
        <w:spacing w:line="240" w:lineRule="atLeast"/>
        <w:rPr>
          <w:snapToGrid w:val="0"/>
        </w:rPr>
      </w:pPr>
      <w:r>
        <w:rPr>
          <w:snapToGrid w:val="0"/>
        </w:rPr>
        <w:t>Registrace:</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F8A5C71" w14:textId="77777777"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A094B84" w14:textId="4685442C" w:rsidR="00213D3B" w:rsidRDefault="00213D3B" w:rsidP="00213D3B">
      <w:pPr>
        <w:widowControl w:val="0"/>
        <w:spacing w:line="240" w:lineRule="atLeast"/>
        <w:rPr>
          <w:snapToGrid w:val="0"/>
        </w:rPr>
      </w:pPr>
      <w:r>
        <w:rPr>
          <w:snapToGrid w:val="0"/>
        </w:rPr>
        <w:t>IČ</w:t>
      </w:r>
      <w:r w:rsidR="00013E40">
        <w:rPr>
          <w:snapToGrid w:val="0"/>
        </w:rPr>
        <w:t>O</w:t>
      </w:r>
      <w:r>
        <w:rPr>
          <w:snapToGrid w:val="0"/>
        </w:rPr>
        <w:t>:</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51A2F985" w14:textId="77777777"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03E94B0E" w14:textId="77777777" w:rsidR="00213D3B" w:rsidRDefault="00213D3B" w:rsidP="00213D3B">
      <w:pPr>
        <w:widowControl w:val="0"/>
        <w:spacing w:line="240" w:lineRule="atLeast"/>
        <w:rPr>
          <w:snapToGrid w:val="0"/>
        </w:rPr>
      </w:pPr>
      <w:r>
        <w:rPr>
          <w:snapToGrid w:val="0"/>
        </w:rPr>
        <w:t>Bankovní spojení:</w:t>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27F1045F" w14:textId="77777777" w:rsidR="00213D3B" w:rsidRDefault="00213D3B" w:rsidP="00213D3B">
      <w:pPr>
        <w:widowControl w:val="0"/>
        <w:spacing w:line="240" w:lineRule="atLeast"/>
        <w:rPr>
          <w:snapToGrid w:val="0"/>
        </w:rPr>
      </w:pPr>
      <w:r>
        <w:rPr>
          <w:snapToGrid w:val="0"/>
        </w:rPr>
        <w:t>Číslo účtu:</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64417166" w14:textId="77777777" w:rsidR="00213D3B" w:rsidRDefault="00213D3B" w:rsidP="00213D3B">
      <w:pPr>
        <w:widowControl w:val="0"/>
        <w:spacing w:line="240" w:lineRule="atLeast"/>
        <w:rPr>
          <w:snapToGrid w:val="0"/>
        </w:rPr>
      </w:pPr>
      <w:r>
        <w:rPr>
          <w:snapToGrid w:val="0"/>
        </w:rPr>
        <w:t xml:space="preserve">Kontaktní osoba </w:t>
      </w:r>
      <w:r w:rsidR="00970D02">
        <w:rPr>
          <w:snapToGrid w:val="0"/>
        </w:rPr>
        <w:t>kontrolora</w:t>
      </w:r>
      <w:r>
        <w:rPr>
          <w:snapToGrid w:val="0"/>
        </w:rPr>
        <w:t xml:space="preserve">: </w:t>
      </w:r>
      <w:r w:rsidRPr="00AE75B3">
        <w:rPr>
          <w:snapToGrid w:val="0"/>
          <w:highlight w:val="yellow"/>
        </w:rPr>
        <w:t>……………</w:t>
      </w:r>
    </w:p>
    <w:p w14:paraId="3DA83B6F" w14:textId="77777777" w:rsidR="00213D3B" w:rsidRDefault="00213D3B" w:rsidP="00213D3B">
      <w:pPr>
        <w:widowControl w:val="0"/>
        <w:spacing w:line="240" w:lineRule="atLeast"/>
        <w:rPr>
          <w:snapToGrid w:val="0"/>
        </w:rPr>
      </w:pPr>
      <w:r>
        <w:rPr>
          <w:snapToGrid w:val="0"/>
        </w:rPr>
        <w:tab/>
      </w:r>
      <w:r>
        <w:rPr>
          <w:snapToGrid w:val="0"/>
        </w:rPr>
        <w:tab/>
      </w:r>
      <w:r>
        <w:rPr>
          <w:snapToGrid w:val="0"/>
        </w:rPr>
        <w:tab/>
      </w:r>
      <w:r>
        <w:rPr>
          <w:snapToGrid w:val="0"/>
        </w:rPr>
        <w:tab/>
        <w:t xml:space="preserve">Tel.: </w:t>
      </w:r>
      <w:r w:rsidRPr="00AE75B3">
        <w:rPr>
          <w:snapToGrid w:val="0"/>
          <w:highlight w:val="yellow"/>
        </w:rPr>
        <w:t>………….</w:t>
      </w:r>
      <w:r>
        <w:rPr>
          <w:snapToGrid w:val="0"/>
        </w:rPr>
        <w:t xml:space="preserve"> e-mail:</w:t>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9FCE1F2" w14:textId="77777777" w:rsidR="00213D3B" w:rsidRDefault="00213D3B" w:rsidP="00213D3B">
      <w:pPr>
        <w:widowControl w:val="0"/>
        <w:spacing w:line="240" w:lineRule="atLeast"/>
        <w:rPr>
          <w:snapToGrid w:val="0"/>
        </w:rPr>
      </w:pPr>
      <w:r>
        <w:rPr>
          <w:snapToGrid w:val="0"/>
        </w:rPr>
        <w:t xml:space="preserve">(dále jen </w:t>
      </w:r>
      <w:r w:rsidR="00970D02">
        <w:rPr>
          <w:b/>
          <w:snapToGrid w:val="0"/>
        </w:rPr>
        <w:t>kontrolor</w:t>
      </w:r>
      <w:r>
        <w:rPr>
          <w:snapToGrid w:val="0"/>
        </w:rPr>
        <w:t>)</w:t>
      </w:r>
    </w:p>
    <w:p w14:paraId="7574EBD5" w14:textId="77777777" w:rsidR="00014DDA" w:rsidRDefault="00014DDA" w:rsidP="00213D3B">
      <w:pPr>
        <w:widowControl w:val="0"/>
        <w:spacing w:line="240" w:lineRule="atLeast"/>
        <w:rPr>
          <w:snapToGrid w:val="0"/>
        </w:rPr>
      </w:pPr>
    </w:p>
    <w:p w14:paraId="21885260" w14:textId="77777777" w:rsidR="00BE0AE2" w:rsidRDefault="00BE0AE2" w:rsidP="00213D3B">
      <w:pPr>
        <w:widowControl w:val="0"/>
        <w:spacing w:line="240" w:lineRule="atLeast"/>
        <w:rPr>
          <w:snapToGrid w:val="0"/>
        </w:rPr>
      </w:pPr>
    </w:p>
    <w:p w14:paraId="05CCFA6E" w14:textId="2E54D80D" w:rsidR="00BE0AE2" w:rsidRDefault="00BE0AE2" w:rsidP="00BE0AE2">
      <w:pPr>
        <w:widowControl w:val="0"/>
        <w:spacing w:line="240" w:lineRule="atLeast"/>
        <w:jc w:val="both"/>
        <w:rPr>
          <w:snapToGrid w:val="0"/>
          <w:sz w:val="16"/>
        </w:rPr>
      </w:pPr>
      <w:r w:rsidRPr="00EF5323">
        <w:t xml:space="preserve">Tato smlouva byla uzavřena v rámci výběrového řízení vedeného u Dopravního podniku Ostrava a.s. pod </w:t>
      </w:r>
      <w:r w:rsidR="00E06828">
        <w:t xml:space="preserve">ev. </w:t>
      </w:r>
      <w:r w:rsidRPr="00EF5323">
        <w:t>číslem</w:t>
      </w:r>
      <w:r w:rsidR="003921A4">
        <w:t xml:space="preserve"> </w:t>
      </w:r>
      <w:r w:rsidR="00367909" w:rsidRPr="006D7E03">
        <w:rPr>
          <w:color w:val="000000" w:themeColor="text1"/>
        </w:rPr>
        <w:t>NR-42-2</w:t>
      </w:r>
      <w:r w:rsidR="00850DD2">
        <w:rPr>
          <w:color w:val="000000" w:themeColor="text1"/>
        </w:rPr>
        <w:t>1</w:t>
      </w:r>
      <w:r w:rsidR="00367909" w:rsidRPr="006D7E03">
        <w:rPr>
          <w:color w:val="000000" w:themeColor="text1"/>
        </w:rPr>
        <w:t>-PŘ-Ta</w:t>
      </w:r>
      <w:r w:rsidR="0095288B" w:rsidRPr="006D7E03">
        <w:rPr>
          <w:color w:val="000000" w:themeColor="text1"/>
        </w:rPr>
        <w:t>.</w:t>
      </w:r>
      <w:r w:rsidR="009A17AE" w:rsidRPr="006D7E03">
        <w:rPr>
          <w:color w:val="000000" w:themeColor="text1"/>
        </w:rPr>
        <w:t xml:space="preserve"> </w:t>
      </w:r>
    </w:p>
    <w:p w14:paraId="23B0015D" w14:textId="77777777" w:rsidR="00213D3B" w:rsidRDefault="00213D3B" w:rsidP="00213D3B">
      <w:pPr>
        <w:widowControl w:val="0"/>
        <w:spacing w:line="240" w:lineRule="atLeast"/>
        <w:rPr>
          <w:snapToGrid w:val="0"/>
          <w:sz w:val="16"/>
        </w:rPr>
      </w:pPr>
    </w:p>
    <w:p w14:paraId="3231177D" w14:textId="77777777" w:rsidR="00213D3B" w:rsidRPr="00387169" w:rsidRDefault="00213D3B" w:rsidP="00387169">
      <w:pPr>
        <w:pStyle w:val="Nadpis4"/>
        <w:numPr>
          <w:ilvl w:val="0"/>
          <w:numId w:val="18"/>
        </w:numPr>
        <w:rPr>
          <w:rFonts w:ascii="Times New Roman" w:hAnsi="Times New Roman"/>
          <w:b w:val="0"/>
          <w:i w:val="0"/>
          <w:color w:val="000000"/>
          <w:u w:val="single"/>
        </w:rPr>
      </w:pPr>
      <w:r w:rsidRPr="00387169">
        <w:rPr>
          <w:rFonts w:ascii="Times New Roman" w:hAnsi="Times New Roman"/>
          <w:i w:val="0"/>
          <w:color w:val="000000"/>
          <w:u w:val="single"/>
        </w:rPr>
        <w:lastRenderedPageBreak/>
        <w:t>Předmět plnění</w:t>
      </w:r>
    </w:p>
    <w:p w14:paraId="205EF3EC" w14:textId="09B03A28" w:rsidR="00213D3B" w:rsidRDefault="00213D3B" w:rsidP="00213D3B">
      <w:pPr>
        <w:pStyle w:val="Zkladntextodsazen2"/>
        <w:widowControl w:val="0"/>
        <w:numPr>
          <w:ilvl w:val="1"/>
          <w:numId w:val="18"/>
        </w:numPr>
        <w:tabs>
          <w:tab w:val="clear" w:pos="0"/>
        </w:tabs>
        <w:spacing w:line="240" w:lineRule="atLeast"/>
      </w:pPr>
      <w:bookmarkStart w:id="1" w:name="_Ref482861539"/>
      <w:r w:rsidRPr="00D93532">
        <w:t>Předmětem plnění z té</w:t>
      </w:r>
      <w:r>
        <w:t>to smlouvy je</w:t>
      </w:r>
      <w:r w:rsidRPr="00D93532">
        <w:t xml:space="preserve"> </w:t>
      </w:r>
      <w:r>
        <w:rPr>
          <w:b/>
          <w:bCs/>
        </w:rPr>
        <w:t xml:space="preserve">provedení pravidelné technické </w:t>
      </w:r>
      <w:r w:rsidR="00216A02">
        <w:rPr>
          <w:b/>
          <w:bCs/>
        </w:rPr>
        <w:t>prohlídky</w:t>
      </w:r>
      <w:r>
        <w:rPr>
          <w:b/>
          <w:bCs/>
        </w:rPr>
        <w:t xml:space="preserve"> na nákladních vozidlech nad 3,5</w:t>
      </w:r>
      <w:r w:rsidR="00182F65">
        <w:rPr>
          <w:b/>
          <w:bCs/>
        </w:rPr>
        <w:t xml:space="preserve"> </w:t>
      </w:r>
      <w:r>
        <w:rPr>
          <w:b/>
          <w:bCs/>
        </w:rPr>
        <w:t>t, autobusech</w:t>
      </w:r>
      <w:r w:rsidR="008B0993">
        <w:rPr>
          <w:b/>
          <w:bCs/>
        </w:rPr>
        <w:t xml:space="preserve"> </w:t>
      </w:r>
      <w:r w:rsidR="00BE666E">
        <w:rPr>
          <w:b/>
          <w:bCs/>
        </w:rPr>
        <w:t xml:space="preserve">městské hromadné dopravy </w:t>
      </w:r>
      <w:r w:rsidR="008B0993">
        <w:rPr>
          <w:b/>
          <w:bCs/>
        </w:rPr>
        <w:t>(pohon diesel</w:t>
      </w:r>
      <w:r w:rsidR="00E45EBF">
        <w:rPr>
          <w:b/>
          <w:bCs/>
        </w:rPr>
        <w:t>,</w:t>
      </w:r>
      <w:r w:rsidR="00E06828">
        <w:rPr>
          <w:b/>
          <w:bCs/>
        </w:rPr>
        <w:t xml:space="preserve"> </w:t>
      </w:r>
      <w:r w:rsidR="008B0993">
        <w:rPr>
          <w:b/>
          <w:bCs/>
        </w:rPr>
        <w:t>CNG</w:t>
      </w:r>
      <w:r w:rsidR="00E45EBF">
        <w:rPr>
          <w:b/>
          <w:bCs/>
        </w:rPr>
        <w:t xml:space="preserve"> a elektr</w:t>
      </w:r>
      <w:r w:rsidR="00E02085">
        <w:rPr>
          <w:b/>
          <w:bCs/>
        </w:rPr>
        <w:t>ický</w:t>
      </w:r>
      <w:r w:rsidR="008B0993">
        <w:rPr>
          <w:b/>
          <w:bCs/>
        </w:rPr>
        <w:t>)</w:t>
      </w:r>
      <w:r w:rsidR="00BA4F1B">
        <w:rPr>
          <w:b/>
          <w:bCs/>
        </w:rPr>
        <w:t>,</w:t>
      </w:r>
      <w:r>
        <w:rPr>
          <w:b/>
          <w:bCs/>
        </w:rPr>
        <w:t xml:space="preserve"> traktorech</w:t>
      </w:r>
      <w:r w:rsidR="00BA4F1B">
        <w:rPr>
          <w:b/>
          <w:bCs/>
        </w:rPr>
        <w:t xml:space="preserve"> a </w:t>
      </w:r>
      <w:r w:rsidR="003F352B">
        <w:rPr>
          <w:b/>
          <w:bCs/>
        </w:rPr>
        <w:t>přívěsech</w:t>
      </w:r>
      <w:r w:rsidR="001D6FA7">
        <w:rPr>
          <w:b/>
          <w:bCs/>
        </w:rPr>
        <w:t xml:space="preserve"> </w:t>
      </w:r>
      <w:r w:rsidRPr="00D93532">
        <w:t xml:space="preserve">(dále také jen </w:t>
      </w:r>
      <w:r>
        <w:t>„</w:t>
      </w:r>
      <w:r w:rsidR="00C55970">
        <w:t>technická prohlídka</w:t>
      </w:r>
      <w:r>
        <w:t>“</w:t>
      </w:r>
      <w:r w:rsidRPr="00D93532">
        <w:t>)</w:t>
      </w:r>
      <w:r w:rsidRPr="00D93532">
        <w:rPr>
          <w:b/>
          <w:bCs/>
        </w:rPr>
        <w:t xml:space="preserve"> </w:t>
      </w:r>
      <w:r w:rsidRPr="00D93532">
        <w:t xml:space="preserve">v celkové hodnotě do </w:t>
      </w:r>
      <w:r w:rsidR="00BE666E">
        <w:t xml:space="preserve">1 </w:t>
      </w:r>
      <w:r w:rsidR="005B5646">
        <w:t>7</w:t>
      </w:r>
      <w:r w:rsidR="0098295E">
        <w:t xml:space="preserve">00 </w:t>
      </w:r>
      <w:r w:rsidRPr="00D93532">
        <w:t>0</w:t>
      </w:r>
      <w:r w:rsidR="0098295E">
        <w:t>0</w:t>
      </w:r>
      <w:r w:rsidRPr="00D93532">
        <w:t>0 Kč bez DPH</w:t>
      </w:r>
      <w:r w:rsidR="00A439A5">
        <w:t xml:space="preserve"> ze všech plnění na základě smlouvy.</w:t>
      </w:r>
      <w:bookmarkEnd w:id="1"/>
    </w:p>
    <w:p w14:paraId="75C07295" w14:textId="77777777" w:rsidR="00213D3B" w:rsidRPr="00D93532" w:rsidRDefault="00213D3B" w:rsidP="00213D3B">
      <w:pPr>
        <w:pStyle w:val="Zkladntextodsazen2"/>
        <w:ind w:firstLine="0"/>
      </w:pPr>
      <w:r w:rsidRPr="00D93532">
        <w:t xml:space="preserve"> </w:t>
      </w:r>
    </w:p>
    <w:p w14:paraId="72F8B3C3" w14:textId="3338CA56" w:rsidR="00213D3B" w:rsidRDefault="00970D02" w:rsidP="00213D3B">
      <w:pPr>
        <w:pStyle w:val="Zkladntextodsazen2"/>
        <w:widowControl w:val="0"/>
        <w:numPr>
          <w:ilvl w:val="1"/>
          <w:numId w:val="18"/>
        </w:numPr>
        <w:tabs>
          <w:tab w:val="clear" w:pos="0"/>
        </w:tabs>
        <w:spacing w:line="240" w:lineRule="atLeast"/>
      </w:pPr>
      <w:r>
        <w:t>Kontrolor</w:t>
      </w:r>
      <w:r w:rsidRPr="00D93532">
        <w:t xml:space="preserve"> </w:t>
      </w:r>
      <w:r w:rsidR="00213D3B" w:rsidRPr="00D93532">
        <w:t xml:space="preserve">se touto smlouvou </w:t>
      </w:r>
      <w:r w:rsidR="00213D3B">
        <w:t>za podmínek níže specifikovaných</w:t>
      </w:r>
      <w:r w:rsidR="00213D3B" w:rsidRPr="00D93532">
        <w:t xml:space="preserve"> zavazuje objednateli k prove</w:t>
      </w:r>
      <w:r w:rsidR="00213D3B">
        <w:t>dení</w:t>
      </w:r>
      <w:r w:rsidR="003B6958">
        <w:t xml:space="preserve"> technické </w:t>
      </w:r>
      <w:r w:rsidR="00D11935">
        <w:t>prohlídky</w:t>
      </w:r>
      <w:r w:rsidR="00213D3B">
        <w:t xml:space="preserve"> vozidel, uvedených v </w:t>
      </w:r>
      <w:proofErr w:type="gramStart"/>
      <w:r w:rsidR="00213D3B">
        <w:t xml:space="preserve">bodě </w:t>
      </w:r>
      <w:r w:rsidR="00E938D8">
        <w:fldChar w:fldCharType="begin"/>
      </w:r>
      <w:r w:rsidR="00626AF5">
        <w:instrText xml:space="preserve"> REF _Ref482861539 \w \h </w:instrText>
      </w:r>
      <w:r w:rsidR="00E938D8">
        <w:fldChar w:fldCharType="separate"/>
      </w:r>
      <w:r w:rsidR="00E1493D">
        <w:t>2.1</w:t>
      </w:r>
      <w:r w:rsidR="00E938D8">
        <w:fldChar w:fldCharType="end"/>
      </w:r>
      <w:r w:rsidR="00626AF5">
        <w:t>.</w:t>
      </w:r>
      <w:r w:rsidR="00213D3B">
        <w:t xml:space="preserve"> </w:t>
      </w:r>
      <w:r w:rsidR="00213D3B" w:rsidRPr="00D93532">
        <w:t>tohoto</w:t>
      </w:r>
      <w:proofErr w:type="gramEnd"/>
      <w:r w:rsidR="00213D3B" w:rsidRPr="00D93532">
        <w:t xml:space="preserve"> článku</w:t>
      </w:r>
      <w:r w:rsidR="00213D3B">
        <w:t xml:space="preserve">, v souladu s platnými právními předpisy zejména zákon č. 56/2001 Sb., </w:t>
      </w:r>
      <w:r w:rsidR="00213D3B" w:rsidRPr="00573F37">
        <w:t>o podmínkách provozu vozidel na pozemních komunikacích</w:t>
      </w:r>
      <w:r w:rsidR="00213D3B">
        <w:t>, v platném znění, a vyhlášk</w:t>
      </w:r>
      <w:r w:rsidR="00F44438">
        <w:t>y</w:t>
      </w:r>
      <w:r w:rsidR="00213D3B">
        <w:t xml:space="preserve"> Ministerstva dopravy č. </w:t>
      </w:r>
      <w:r w:rsidR="00FB4D32">
        <w:t>211/2018</w:t>
      </w:r>
      <w:r w:rsidR="00213D3B">
        <w:t xml:space="preserve"> Sb., o technických prohlídkách </w:t>
      </w:r>
      <w:r w:rsidR="00F44438">
        <w:t>vozidel, v platném znění.</w:t>
      </w:r>
      <w:r w:rsidR="00DD56BC">
        <w:t xml:space="preserve"> </w:t>
      </w:r>
      <w:r w:rsidR="00F44438">
        <w:t>O</w:t>
      </w:r>
      <w:r w:rsidR="00213D3B">
        <w:t xml:space="preserve"> výsledku</w:t>
      </w:r>
      <w:r w:rsidR="003B6958">
        <w:t xml:space="preserve"> technické </w:t>
      </w:r>
      <w:r w:rsidR="00216A02">
        <w:t>prohlídky</w:t>
      </w:r>
      <w:r w:rsidR="00F44438">
        <w:t xml:space="preserve"> se dále zavazuje</w:t>
      </w:r>
      <w:r w:rsidR="00213D3B">
        <w:t xml:space="preserve"> vydat protokol o technické prohlídce.</w:t>
      </w:r>
    </w:p>
    <w:p w14:paraId="2D4F2BD9" w14:textId="3211A440" w:rsidR="00213D3B" w:rsidRDefault="00213D3B" w:rsidP="00502606">
      <w:pPr>
        <w:pStyle w:val="Zkladntextodsazen2"/>
        <w:tabs>
          <w:tab w:val="clear" w:pos="0"/>
        </w:tabs>
        <w:ind w:left="709" w:firstLine="0"/>
      </w:pPr>
      <w:r>
        <w:t>Objednatel se zavazuje za řádně a včas provedenou</w:t>
      </w:r>
      <w:r w:rsidR="003B6958">
        <w:t xml:space="preserve"> technickou </w:t>
      </w:r>
      <w:r w:rsidR="00182F65">
        <w:t>prohlídku</w:t>
      </w:r>
      <w:r>
        <w:t xml:space="preserve"> zaplatit</w:t>
      </w:r>
      <w:r w:rsidR="00502606">
        <w:t xml:space="preserve"> </w:t>
      </w:r>
      <w:r>
        <w:t>sjednanou cenu.</w:t>
      </w:r>
    </w:p>
    <w:p w14:paraId="5151E252" w14:textId="6EA73512" w:rsidR="00213D3B" w:rsidRDefault="00213D3B" w:rsidP="00213D3B">
      <w:pPr>
        <w:pStyle w:val="Zkladntextodsazen2"/>
        <w:ind w:left="0" w:firstLine="705"/>
      </w:pPr>
    </w:p>
    <w:p w14:paraId="4D64505C" w14:textId="77777777" w:rsidR="00213D3B" w:rsidRPr="00387169" w:rsidRDefault="00387169" w:rsidP="00387169">
      <w:pPr>
        <w:pStyle w:val="Nadpis3"/>
        <w:rPr>
          <w:rFonts w:ascii="Times New Roman" w:hAnsi="Times New Roman"/>
          <w:b w:val="0"/>
          <w:color w:val="000000"/>
          <w:u w:val="single"/>
        </w:rPr>
      </w:pPr>
      <w:r>
        <w:rPr>
          <w:rFonts w:ascii="Times New Roman" w:hAnsi="Times New Roman"/>
          <w:color w:val="000000"/>
        </w:rPr>
        <w:t>3</w:t>
      </w:r>
      <w:r w:rsidR="00213D3B" w:rsidRPr="00387169">
        <w:rPr>
          <w:rFonts w:ascii="Times New Roman" w:hAnsi="Times New Roman"/>
          <w:color w:val="000000"/>
        </w:rPr>
        <w:t>.</w:t>
      </w:r>
      <w:r w:rsidRPr="00387169">
        <w:rPr>
          <w:rFonts w:ascii="Times New Roman" w:hAnsi="Times New Roman"/>
          <w:color w:val="000000"/>
        </w:rPr>
        <w:t xml:space="preserve">     </w:t>
      </w:r>
      <w:r w:rsidR="00DD56BC">
        <w:rPr>
          <w:rFonts w:ascii="Times New Roman" w:hAnsi="Times New Roman"/>
          <w:color w:val="000000"/>
        </w:rPr>
        <w:t xml:space="preserve">  </w:t>
      </w:r>
      <w:r w:rsidRPr="00387169">
        <w:rPr>
          <w:rFonts w:ascii="Times New Roman" w:hAnsi="Times New Roman"/>
          <w:color w:val="000000"/>
        </w:rPr>
        <w:t xml:space="preserve">  </w:t>
      </w:r>
      <w:r w:rsidR="00213D3B" w:rsidRPr="00387169">
        <w:rPr>
          <w:rFonts w:ascii="Times New Roman" w:hAnsi="Times New Roman"/>
          <w:color w:val="000000"/>
          <w:u w:val="single"/>
        </w:rPr>
        <w:t>Cena</w:t>
      </w:r>
    </w:p>
    <w:p w14:paraId="1C6BBAD5" w14:textId="77777777" w:rsidR="008A0B27" w:rsidRDefault="00213D3B" w:rsidP="00213D3B">
      <w:pPr>
        <w:pStyle w:val="Zkladntextodsazen2"/>
        <w:widowControl w:val="0"/>
        <w:numPr>
          <w:ilvl w:val="1"/>
          <w:numId w:val="19"/>
        </w:numPr>
        <w:tabs>
          <w:tab w:val="clear" w:pos="0"/>
          <w:tab w:val="clear" w:pos="360"/>
          <w:tab w:val="num" w:pos="720"/>
        </w:tabs>
        <w:spacing w:line="240" w:lineRule="atLeast"/>
        <w:ind w:left="720" w:hanging="720"/>
      </w:pPr>
      <w:bookmarkStart w:id="2" w:name="_Ref482861593"/>
      <w:r w:rsidRPr="00D93532">
        <w:t>Smluvní strany se dohodly, že cena za provedení</w:t>
      </w:r>
      <w:r w:rsidR="003B6958">
        <w:t xml:space="preserve"> </w:t>
      </w:r>
      <w:r w:rsidR="003B6958" w:rsidRPr="00DA62C8">
        <w:rPr>
          <w:b/>
        </w:rPr>
        <w:t>technické</w:t>
      </w:r>
      <w:r w:rsidRPr="00DA62C8">
        <w:rPr>
          <w:b/>
        </w:rPr>
        <w:t xml:space="preserve"> </w:t>
      </w:r>
      <w:r w:rsidR="00216A02" w:rsidRPr="00DA62C8">
        <w:rPr>
          <w:b/>
        </w:rPr>
        <w:t>prohlídky</w:t>
      </w:r>
      <w:r w:rsidRPr="00D93532">
        <w:t xml:space="preserve"> je kalkulována jako jednotková a činí</w:t>
      </w:r>
      <w:r w:rsidR="008A0B27">
        <w:t>:</w:t>
      </w:r>
      <w:bookmarkEnd w:id="2"/>
    </w:p>
    <w:p w14:paraId="6BEB35F3" w14:textId="77777777" w:rsidR="008A0B27"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8D4575">
        <w:t>jednoho</w:t>
      </w:r>
      <w:r>
        <w:t xml:space="preserve"> nákladní</w:t>
      </w:r>
      <w:r w:rsidR="008D4575">
        <w:t>ho</w:t>
      </w:r>
      <w:r>
        <w:t xml:space="preserve"> vozidl</w:t>
      </w:r>
      <w:r w:rsidR="008D4575">
        <w:t>a</w:t>
      </w:r>
      <w:r>
        <w:t xml:space="preserve"> nad 3,5t</w:t>
      </w:r>
      <w:r w:rsidRPr="00EB287F">
        <w:rPr>
          <w:highlight w:val="yellow"/>
        </w:rPr>
        <w:t xml:space="preserve"> </w:t>
      </w:r>
      <w:proofErr w:type="gramStart"/>
      <w:r w:rsidR="00213D3B" w:rsidRPr="00EB287F">
        <w:rPr>
          <w:highlight w:val="yellow"/>
        </w:rPr>
        <w:t>…</w:t>
      </w:r>
      <w:r w:rsidR="00213D3B" w:rsidRPr="00EB287F">
        <w:rPr>
          <w:b/>
          <w:highlight w:val="yellow"/>
        </w:rPr>
        <w:t>,-Kč</w:t>
      </w:r>
      <w:proofErr w:type="gramEnd"/>
      <w:r w:rsidR="00213D3B" w:rsidRPr="007F6E12">
        <w:t xml:space="preserve"> </w:t>
      </w:r>
      <w:r w:rsidR="00941B12" w:rsidRPr="00C57475">
        <w:rPr>
          <w:snapToGrid w:val="0"/>
          <w:highlight w:val="cyan"/>
        </w:rPr>
        <w:t>(doplní</w:t>
      </w:r>
      <w:r w:rsidR="00941B12" w:rsidRPr="00C57475">
        <w:rPr>
          <w:b/>
          <w:snapToGrid w:val="0"/>
          <w:highlight w:val="cyan"/>
        </w:rPr>
        <w:t xml:space="preserve"> </w:t>
      </w:r>
      <w:r w:rsidR="00D0098D" w:rsidRPr="00D0098D">
        <w:rPr>
          <w:snapToGrid w:val="0"/>
          <w:highlight w:val="cyan"/>
        </w:rPr>
        <w:t>kontrolor</w:t>
      </w:r>
      <w:r w:rsidR="00941B12" w:rsidRPr="00C57475">
        <w:rPr>
          <w:snapToGrid w:val="0"/>
          <w:highlight w:val="cyan"/>
        </w:rPr>
        <w:t>)</w:t>
      </w:r>
      <w:r w:rsidR="00941B12">
        <w:rPr>
          <w:snapToGrid w:val="0"/>
        </w:rPr>
        <w:t xml:space="preserve"> </w:t>
      </w:r>
      <w:r w:rsidR="00213D3B" w:rsidRPr="007F6E12">
        <w:t>bez DPH</w:t>
      </w:r>
      <w:r w:rsidR="00213D3B">
        <w:t>,</w:t>
      </w:r>
    </w:p>
    <w:p w14:paraId="39818A70" w14:textId="2E6A4A4D" w:rsidR="008A0B27" w:rsidRDefault="006E3825" w:rsidP="008A0B27">
      <w:pPr>
        <w:pStyle w:val="Zkladntextodsazen2"/>
        <w:widowControl w:val="0"/>
        <w:numPr>
          <w:ilvl w:val="0"/>
          <w:numId w:val="26"/>
        </w:numPr>
        <w:tabs>
          <w:tab w:val="clear" w:pos="0"/>
        </w:tabs>
        <w:spacing w:line="240" w:lineRule="atLeast"/>
        <w:ind w:left="1134"/>
      </w:pPr>
      <w:r>
        <w:t>z</w:t>
      </w:r>
      <w:r w:rsidR="008A0B27" w:rsidRPr="00D93532">
        <w:t xml:space="preserve">a </w:t>
      </w:r>
      <w:r w:rsidR="008A0B27">
        <w:t>provedení</w:t>
      </w:r>
      <w:r w:rsidR="00941B12">
        <w:t xml:space="preserve"> </w:t>
      </w:r>
      <w:r w:rsidR="00144CF3">
        <w:t>jednoho</w:t>
      </w:r>
      <w:r w:rsidR="008A0B27">
        <w:t xml:space="preserve"> autobus</w:t>
      </w:r>
      <w:r w:rsidR="00144CF3">
        <w:t>u</w:t>
      </w:r>
      <w:r w:rsidR="008A0B27">
        <w:t xml:space="preserve"> s pohonem </w:t>
      </w:r>
      <w:r w:rsidR="00505948">
        <w:t>diesel</w:t>
      </w:r>
      <w:r w:rsidR="00650A95">
        <w:t>, CNG</w:t>
      </w:r>
      <w:r w:rsidR="00E45EBF">
        <w:t>, elektr</w:t>
      </w:r>
      <w:r w:rsidR="00E02085">
        <w:t>ický</w:t>
      </w:r>
      <w:r w:rsidR="00213D3B" w:rsidRPr="00AE75B3">
        <w:t xml:space="preserve"> </w:t>
      </w:r>
      <w:proofErr w:type="gramStart"/>
      <w:r w:rsidR="00213D3B" w:rsidRPr="00EB287F">
        <w:rPr>
          <w:highlight w:val="yellow"/>
        </w:rPr>
        <w:t>…</w:t>
      </w:r>
      <w:r w:rsidR="00213D3B" w:rsidRPr="00EB287F">
        <w:rPr>
          <w:b/>
          <w:highlight w:val="yellow"/>
        </w:rPr>
        <w:t>,-Kč</w:t>
      </w:r>
      <w:proofErr w:type="gramEnd"/>
      <w:r w:rsidR="00941B12">
        <w:rPr>
          <w:b/>
        </w:rPr>
        <w:t xml:space="preserve"> </w:t>
      </w:r>
      <w:r w:rsidR="00941B12" w:rsidRPr="00C57475">
        <w:rPr>
          <w:snapToGrid w:val="0"/>
          <w:highlight w:val="cyan"/>
        </w:rPr>
        <w:t>(</w:t>
      </w:r>
      <w:r w:rsidR="00D0098D">
        <w:rPr>
          <w:snapToGrid w:val="0"/>
          <w:highlight w:val="cyan"/>
        </w:rPr>
        <w:t>doplní kontrolor</w:t>
      </w:r>
      <w:r w:rsidR="00941B12" w:rsidRPr="00C57475">
        <w:rPr>
          <w:snapToGrid w:val="0"/>
          <w:highlight w:val="cyan"/>
        </w:rPr>
        <w:t>)</w:t>
      </w:r>
      <w:r w:rsidR="00213D3B" w:rsidRPr="007F6E12">
        <w:t xml:space="preserve"> bez DPH</w:t>
      </w:r>
      <w:r>
        <w:t>,</w:t>
      </w:r>
    </w:p>
    <w:p w14:paraId="39A8B88A" w14:textId="77777777" w:rsidR="00213D3B"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w:t>
      </w:r>
      <w:r w:rsidRPr="0022464C">
        <w:t>traktor</w:t>
      </w:r>
      <w:r w:rsidR="00144CF3">
        <w:t>u</w:t>
      </w:r>
      <w:r w:rsidRPr="00EB287F">
        <w:rPr>
          <w:highlight w:val="yellow"/>
        </w:rPr>
        <w:t xml:space="preserve"> </w:t>
      </w:r>
      <w:proofErr w:type="gramStart"/>
      <w:r w:rsidR="00213D3B" w:rsidRPr="00EB287F">
        <w:rPr>
          <w:highlight w:val="yellow"/>
        </w:rPr>
        <w:t>…</w:t>
      </w:r>
      <w:r w:rsidR="00213D3B"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213D3B" w:rsidRPr="007F6E12">
        <w:t>bez DPH</w:t>
      </w:r>
      <w:r w:rsidR="00650A95">
        <w:t>,</w:t>
      </w:r>
    </w:p>
    <w:p w14:paraId="18BC5569" w14:textId="69D708FC" w:rsidR="00505948" w:rsidRDefault="00505948"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přívěs</w:t>
      </w:r>
      <w:r w:rsidR="00144CF3">
        <w:t>u</w:t>
      </w:r>
      <w:r w:rsidR="00605A82">
        <w:t xml:space="preserve"> (vleku O3, O4)</w:t>
      </w:r>
      <w:proofErr w:type="gramStart"/>
      <w:r w:rsidRPr="00EB287F">
        <w:rPr>
          <w:highlight w:val="yellow"/>
        </w:rPr>
        <w:t>…</w:t>
      </w:r>
      <w:r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rsidR="00502606">
        <w:t>.</w:t>
      </w:r>
    </w:p>
    <w:p w14:paraId="0C25575E" w14:textId="77777777" w:rsidR="00DA62C8" w:rsidRDefault="00DA62C8">
      <w:pPr>
        <w:pStyle w:val="Zkladntextodsazen2"/>
        <w:widowControl w:val="0"/>
        <w:tabs>
          <w:tab w:val="clear" w:pos="0"/>
        </w:tabs>
        <w:spacing w:line="240" w:lineRule="atLeast"/>
        <w:rPr>
          <w:snapToGrid w:val="0"/>
        </w:rPr>
      </w:pPr>
    </w:p>
    <w:p w14:paraId="0F9569CC" w14:textId="77777777" w:rsidR="00144CF3" w:rsidRDefault="00144CF3" w:rsidP="00144CF3">
      <w:pPr>
        <w:pStyle w:val="Zkladntextodsazen2"/>
        <w:widowControl w:val="0"/>
        <w:numPr>
          <w:ilvl w:val="1"/>
          <w:numId w:val="19"/>
        </w:numPr>
        <w:tabs>
          <w:tab w:val="clear" w:pos="0"/>
          <w:tab w:val="clear" w:pos="360"/>
          <w:tab w:val="num" w:pos="720"/>
        </w:tabs>
        <w:spacing w:line="240" w:lineRule="atLeast"/>
        <w:ind w:left="720" w:hanging="720"/>
      </w:pPr>
      <w:bookmarkStart w:id="3" w:name="_Ref484436849"/>
      <w:r w:rsidRPr="00D93532">
        <w:t>Smluvní strany se dohodly, že cena za provedení</w:t>
      </w:r>
      <w:r>
        <w:t xml:space="preserve"> </w:t>
      </w:r>
      <w:r w:rsidR="00941B12" w:rsidRPr="00DA62C8">
        <w:rPr>
          <w:b/>
        </w:rPr>
        <w:t xml:space="preserve">opakované </w:t>
      </w:r>
      <w:r w:rsidRPr="00DA62C8">
        <w:rPr>
          <w:b/>
        </w:rPr>
        <w:t>technické prohlídky</w:t>
      </w:r>
      <w:r w:rsidRPr="00D93532">
        <w:t xml:space="preserve"> je kalkulována jako jednotková a činí</w:t>
      </w:r>
      <w:r>
        <w:t>:</w:t>
      </w:r>
      <w:bookmarkEnd w:id="3"/>
    </w:p>
    <w:p w14:paraId="720876DF" w14:textId="77777777"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jednoho nákladního vozidla nad 3,5t</w:t>
      </w:r>
      <w:r w:rsidRPr="00EB287F">
        <w:rPr>
          <w:highlight w:val="yellow"/>
        </w:rPr>
        <w:t xml:space="preserve"> </w:t>
      </w:r>
      <w:proofErr w:type="gramStart"/>
      <w:r w:rsidRPr="00EB287F">
        <w:rPr>
          <w:highlight w:val="yellow"/>
        </w:rPr>
        <w:t>…</w:t>
      </w:r>
      <w:r w:rsidRPr="00EB287F">
        <w:rPr>
          <w:b/>
          <w:highlight w:val="yellow"/>
        </w:rPr>
        <w:t>,-Kč</w:t>
      </w:r>
      <w:proofErr w:type="gramEnd"/>
      <w:r w:rsidRPr="007F6E12">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941B12">
        <w:rPr>
          <w:snapToGrid w:val="0"/>
        </w:rPr>
        <w:t xml:space="preserve"> </w:t>
      </w:r>
      <w:r w:rsidRPr="007F6E12">
        <w:t>bez DPH</w:t>
      </w:r>
      <w:r>
        <w:t>,</w:t>
      </w:r>
    </w:p>
    <w:p w14:paraId="49C538F4" w14:textId="2D0ACB8D" w:rsidR="00144CF3" w:rsidRDefault="00144CF3" w:rsidP="00144CF3">
      <w:pPr>
        <w:pStyle w:val="Zkladntextodsazen2"/>
        <w:widowControl w:val="0"/>
        <w:numPr>
          <w:ilvl w:val="0"/>
          <w:numId w:val="26"/>
        </w:numPr>
        <w:tabs>
          <w:tab w:val="clear" w:pos="0"/>
        </w:tabs>
        <w:spacing w:line="240" w:lineRule="atLeast"/>
        <w:ind w:left="1134"/>
      </w:pPr>
      <w:r>
        <w:t>z</w:t>
      </w:r>
      <w:r w:rsidRPr="00D93532">
        <w:t xml:space="preserve">a </w:t>
      </w:r>
      <w:r>
        <w:t>provedení jednoho autobusu s pohonem diesel, CNG</w:t>
      </w:r>
      <w:r w:rsidR="00E45EBF">
        <w:t>, elektr</w:t>
      </w:r>
      <w:r w:rsidR="00E02085">
        <w:t>ický</w:t>
      </w:r>
      <w:r w:rsidRPr="00AE75B3">
        <w:t xml:space="preserve"> </w:t>
      </w:r>
      <w:proofErr w:type="gramStart"/>
      <w:r w:rsidRPr="00EB287F">
        <w:rPr>
          <w:highlight w:val="yellow"/>
        </w:rPr>
        <w:t>…</w:t>
      </w:r>
      <w:r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t>,</w:t>
      </w:r>
    </w:p>
    <w:p w14:paraId="2E26D0DE" w14:textId="77777777"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 xml:space="preserve">provedení jednoho </w:t>
      </w:r>
      <w:r w:rsidRPr="0022464C">
        <w:t>traktor</w:t>
      </w:r>
      <w:r>
        <w:t>u</w:t>
      </w:r>
      <w:r w:rsidRPr="00EB287F">
        <w:rPr>
          <w:highlight w:val="yellow"/>
        </w:rPr>
        <w:t xml:space="preserve"> </w:t>
      </w:r>
      <w:proofErr w:type="gramStart"/>
      <w:r w:rsidRPr="00EB287F">
        <w:rPr>
          <w:highlight w:val="yellow"/>
        </w:rPr>
        <w:t>…</w:t>
      </w:r>
      <w:r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t>,</w:t>
      </w:r>
    </w:p>
    <w:p w14:paraId="2227A187" w14:textId="79808E4D"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technické prohlídky jednoho přívěsu</w:t>
      </w:r>
      <w:r w:rsidR="00605A82">
        <w:t xml:space="preserve"> (vleku O3, O4)</w:t>
      </w:r>
      <w:proofErr w:type="gramStart"/>
      <w:r w:rsidRPr="00EB287F">
        <w:rPr>
          <w:highlight w:val="yellow"/>
        </w:rPr>
        <w:t>…</w:t>
      </w:r>
      <w:r w:rsidRPr="00EB287F">
        <w:rPr>
          <w:b/>
          <w:highlight w:val="yellow"/>
        </w:rPr>
        <w:t>,-Kč</w:t>
      </w:r>
      <w:proofErr w:type="gramEnd"/>
      <w:r w:rsidRPr="007F6E12">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941B12">
        <w:rPr>
          <w:snapToGrid w:val="0"/>
        </w:rPr>
        <w:t xml:space="preserve"> </w:t>
      </w:r>
      <w:r w:rsidRPr="007F6E12">
        <w:t>bez DPH</w:t>
      </w:r>
      <w:r w:rsidR="00502606">
        <w:t>.</w:t>
      </w:r>
    </w:p>
    <w:p w14:paraId="0D7C46F0" w14:textId="3C7F7B91" w:rsidR="00213D3B" w:rsidRPr="00D93532" w:rsidRDefault="00213D3B" w:rsidP="00213D3B">
      <w:pPr>
        <w:pStyle w:val="Zkladntextodsazen2"/>
        <w:ind w:left="708" w:firstLine="0"/>
      </w:pPr>
    </w:p>
    <w:p w14:paraId="73BA18F6" w14:textId="031E3C8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rsidRPr="00D93532">
        <w:t xml:space="preserve">V ceně dle </w:t>
      </w:r>
      <w:proofErr w:type="gramStart"/>
      <w:r w:rsidRPr="00D93532">
        <w:t>bodu</w:t>
      </w:r>
      <w:r w:rsidR="005109B5">
        <w:t xml:space="preserve"> </w:t>
      </w:r>
      <w:r w:rsidR="00E938D8">
        <w:fldChar w:fldCharType="begin"/>
      </w:r>
      <w:r w:rsidR="00626AF5">
        <w:instrText xml:space="preserve"> REF _Ref482861593 \w \h </w:instrText>
      </w:r>
      <w:r w:rsidR="00E938D8">
        <w:fldChar w:fldCharType="separate"/>
      </w:r>
      <w:r w:rsidR="00E1493D">
        <w:t>3.1</w:t>
      </w:r>
      <w:r w:rsidR="00E938D8">
        <w:fldChar w:fldCharType="end"/>
      </w:r>
      <w:r w:rsidRPr="00D93532">
        <w:t xml:space="preserve">. </w:t>
      </w:r>
      <w:r w:rsidR="00FC437F">
        <w:t xml:space="preserve">a </w:t>
      </w:r>
      <w:r w:rsidR="00E938D8">
        <w:fldChar w:fldCharType="begin"/>
      </w:r>
      <w:r w:rsidR="00335874">
        <w:instrText xml:space="preserve"> REF _Ref484436849 \r \h </w:instrText>
      </w:r>
      <w:r w:rsidR="00E938D8">
        <w:fldChar w:fldCharType="separate"/>
      </w:r>
      <w:r w:rsidR="00E1493D">
        <w:t>3.2</w:t>
      </w:r>
      <w:r w:rsidR="00E938D8">
        <w:fldChar w:fldCharType="end"/>
      </w:r>
      <w:r w:rsidR="00335874">
        <w:t>.</w:t>
      </w:r>
      <w:r w:rsidR="00FC437F">
        <w:t xml:space="preserve"> </w:t>
      </w:r>
      <w:r w:rsidRPr="00D93532">
        <w:t>tohoto</w:t>
      </w:r>
      <w:proofErr w:type="gramEnd"/>
      <w:r w:rsidRPr="00D93532">
        <w:t xml:space="preserve"> článku není z</w:t>
      </w:r>
      <w:r>
        <w:t>ahrnuta daň z přidané hodnoty (dále jen DPH). DPH bude k ceně v zákonem stanovené sazbě připočtena a objednatel je povinen ji zaplatit.</w:t>
      </w:r>
    </w:p>
    <w:p w14:paraId="455C82EA" w14:textId="77777777" w:rsidR="00213D3B" w:rsidRDefault="00213D3B" w:rsidP="00213D3B">
      <w:pPr>
        <w:pStyle w:val="Zkladntextodsazen2"/>
        <w:ind w:left="708" w:firstLine="0"/>
      </w:pPr>
      <w:r>
        <w:t xml:space="preserve">V ceně jsou zahrnuty veškeré náklady </w:t>
      </w:r>
      <w:r w:rsidR="00970D02">
        <w:t xml:space="preserve">kontrolora </w:t>
      </w:r>
      <w:r>
        <w:t>na provedení</w:t>
      </w:r>
      <w:r w:rsidR="003B6958">
        <w:t xml:space="preserve"> technické</w:t>
      </w:r>
      <w:r>
        <w:t xml:space="preserve"> </w:t>
      </w:r>
      <w:r w:rsidR="00216A02">
        <w:t>prohlídky</w:t>
      </w:r>
      <w:r w:rsidR="00AB1292">
        <w:t xml:space="preserve"> a opakované technické prohlídky</w:t>
      </w:r>
      <w:r>
        <w:t>.</w:t>
      </w:r>
    </w:p>
    <w:p w14:paraId="09171411" w14:textId="48407B93"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Jednotkové ceny dle </w:t>
      </w:r>
      <w:proofErr w:type="gramStart"/>
      <w:r>
        <w:t xml:space="preserve">bodu </w:t>
      </w:r>
      <w:r w:rsidR="00E938D8">
        <w:fldChar w:fldCharType="begin"/>
      </w:r>
      <w:r w:rsidR="00626AF5">
        <w:instrText xml:space="preserve"> REF _Ref482861593 \w \h </w:instrText>
      </w:r>
      <w:r w:rsidR="00E938D8">
        <w:fldChar w:fldCharType="separate"/>
      </w:r>
      <w:r w:rsidR="00E1493D">
        <w:t>3.1</w:t>
      </w:r>
      <w:r w:rsidR="00E938D8">
        <w:fldChar w:fldCharType="end"/>
      </w:r>
      <w:r>
        <w:t xml:space="preserve">. </w:t>
      </w:r>
      <w:r w:rsidR="00FC437F">
        <w:t xml:space="preserve">a </w:t>
      </w:r>
      <w:r w:rsidR="00E938D8">
        <w:fldChar w:fldCharType="begin"/>
      </w:r>
      <w:r w:rsidR="00335874">
        <w:instrText xml:space="preserve"> REF _Ref484436849 \r \h </w:instrText>
      </w:r>
      <w:r w:rsidR="00E938D8">
        <w:fldChar w:fldCharType="separate"/>
      </w:r>
      <w:r w:rsidR="00E1493D">
        <w:t>3.2</w:t>
      </w:r>
      <w:r w:rsidR="00E938D8">
        <w:fldChar w:fldCharType="end"/>
      </w:r>
      <w:r w:rsidR="00335874">
        <w:t>.</w:t>
      </w:r>
      <w:r>
        <w:t xml:space="preserve"> lze</w:t>
      </w:r>
      <w:proofErr w:type="gramEnd"/>
      <w:r>
        <w:t xml:space="preserve"> zvýšit pouze v následujících případech:</w:t>
      </w:r>
    </w:p>
    <w:p w14:paraId="55698779" w14:textId="77777777" w:rsidR="00213D3B" w:rsidRDefault="00213D3B" w:rsidP="00213D3B">
      <w:pPr>
        <w:widowControl w:val="0"/>
        <w:numPr>
          <w:ilvl w:val="0"/>
          <w:numId w:val="17"/>
        </w:numPr>
        <w:tabs>
          <w:tab w:val="clear" w:pos="780"/>
          <w:tab w:val="num" w:pos="1068"/>
        </w:tabs>
        <w:spacing w:line="240" w:lineRule="atLeast"/>
        <w:ind w:left="1068"/>
        <w:jc w:val="both"/>
      </w:pPr>
      <w:r>
        <w:t>pokud v průběhu plnění dojde ke změnám legislativních či technických předpisů a norem, které budou mít prokazatelný vliv na výši jednotkových cen,</w:t>
      </w:r>
    </w:p>
    <w:p w14:paraId="4C7F08BE" w14:textId="1BCAF9EB" w:rsidR="00213D3B" w:rsidRDefault="00213D3B" w:rsidP="00213D3B">
      <w:pPr>
        <w:widowControl w:val="0"/>
        <w:numPr>
          <w:ilvl w:val="0"/>
          <w:numId w:val="17"/>
        </w:numPr>
        <w:tabs>
          <w:tab w:val="clear" w:pos="780"/>
          <w:tab w:val="num" w:pos="1068"/>
        </w:tabs>
        <w:spacing w:line="240" w:lineRule="atLeast"/>
        <w:ind w:left="1068"/>
        <w:jc w:val="both"/>
      </w:pPr>
      <w:r>
        <w:t>přesáhne-li součet meziroční míry inflace vyjádřené přírůstkem průměrného ročního indexu spotřebitelských cen vyhlašované ČSÚ 5 %, a to počínaje meziroční mírou inflace k 31.</w:t>
      </w:r>
      <w:r w:rsidR="00743425">
        <w:t xml:space="preserve"> </w:t>
      </w:r>
      <w:r>
        <w:t>12</w:t>
      </w:r>
      <w:r w:rsidR="00743425">
        <w:t>.</w:t>
      </w:r>
      <w:r>
        <w:t xml:space="preserve"> </w:t>
      </w:r>
      <w:r w:rsidR="00263090">
        <w:t>20</w:t>
      </w:r>
      <w:r w:rsidR="00B720A1">
        <w:t>2</w:t>
      </w:r>
      <w:r w:rsidR="003C7A99">
        <w:t>2</w:t>
      </w:r>
      <w:r>
        <w:t xml:space="preserve">. Změnu výše jednotkových cen pak bude možné z tohoto důvodu sjednat od 1. ledna následujícího roku. </w:t>
      </w:r>
    </w:p>
    <w:p w14:paraId="407F4E6B" w14:textId="7777777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Sjednané jednotkové ceny nemohou být měněny jinak než písemnou dohodou obou </w:t>
      </w:r>
      <w:r>
        <w:lastRenderedPageBreak/>
        <w:t>smluvních stran.</w:t>
      </w:r>
    </w:p>
    <w:p w14:paraId="6EF04033" w14:textId="77777777" w:rsidR="00213D3B" w:rsidRPr="00387169" w:rsidRDefault="00387169" w:rsidP="00387169">
      <w:pPr>
        <w:pStyle w:val="Nadpis5"/>
        <w:rPr>
          <w:rFonts w:ascii="Times New Roman" w:hAnsi="Times New Roman"/>
          <w:b/>
          <w:color w:val="000000"/>
        </w:rPr>
      </w:pPr>
      <w:r w:rsidRPr="00387169">
        <w:rPr>
          <w:rFonts w:ascii="Times New Roman" w:hAnsi="Times New Roman"/>
          <w:b/>
          <w:color w:val="000000"/>
        </w:rPr>
        <w:t>4</w:t>
      </w:r>
      <w:r w:rsidR="00213D3B" w:rsidRPr="00387169">
        <w:rPr>
          <w:rFonts w:ascii="Times New Roman" w:hAnsi="Times New Roman"/>
          <w:b/>
          <w:color w:val="000000"/>
        </w:rPr>
        <w:t>.</w:t>
      </w:r>
      <w:r w:rsidRPr="00387169">
        <w:rPr>
          <w:rFonts w:ascii="Times New Roman" w:hAnsi="Times New Roman"/>
          <w:b/>
          <w:color w:val="000000"/>
        </w:rPr>
        <w:t xml:space="preserve">       </w:t>
      </w:r>
      <w:r w:rsidR="007302CA">
        <w:rPr>
          <w:rFonts w:ascii="Times New Roman" w:hAnsi="Times New Roman"/>
          <w:b/>
          <w:color w:val="000000"/>
        </w:rPr>
        <w:t xml:space="preserve"> </w:t>
      </w:r>
      <w:r w:rsidRPr="00387169">
        <w:rPr>
          <w:rFonts w:ascii="Times New Roman" w:hAnsi="Times New Roman"/>
          <w:b/>
          <w:color w:val="000000"/>
        </w:rPr>
        <w:t xml:space="preserve"> </w:t>
      </w:r>
      <w:r w:rsidR="00213D3B" w:rsidRPr="00387169">
        <w:rPr>
          <w:rFonts w:ascii="Times New Roman" w:hAnsi="Times New Roman"/>
          <w:b/>
          <w:color w:val="000000"/>
          <w:u w:val="single"/>
        </w:rPr>
        <w:t>Podmínky plnění</w:t>
      </w:r>
    </w:p>
    <w:p w14:paraId="11DBE2DC" w14:textId="3C5E45CD"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w:t>
      </w:r>
      <w:r w:rsidR="00213D3B">
        <w:t>se zavazuje objednateli k</w:t>
      </w:r>
      <w:r w:rsidR="003B6958">
        <w:t> </w:t>
      </w:r>
      <w:r w:rsidR="00213D3B">
        <w:t>provedení</w:t>
      </w:r>
      <w:r w:rsidR="003B6958">
        <w:t xml:space="preserve"> technické</w:t>
      </w:r>
      <w:r w:rsidR="00213D3B">
        <w:t xml:space="preserve"> </w:t>
      </w:r>
      <w:r w:rsidR="00216A02">
        <w:t>prohlídky</w:t>
      </w:r>
      <w:r w:rsidR="00213D3B">
        <w:t xml:space="preserve"> vozidla uvedeného v </w:t>
      </w:r>
      <w:proofErr w:type="gramStart"/>
      <w:r w:rsidR="00213D3B">
        <w:t xml:space="preserve">bodě </w:t>
      </w:r>
      <w:r w:rsidR="00E938D8">
        <w:fldChar w:fldCharType="begin"/>
      </w:r>
      <w:r w:rsidR="00626AF5">
        <w:instrText xml:space="preserve"> REF _Ref482861539 \w \h </w:instrText>
      </w:r>
      <w:r w:rsidR="00E938D8">
        <w:fldChar w:fldCharType="separate"/>
      </w:r>
      <w:r w:rsidR="00E1493D">
        <w:t>2.1</w:t>
      </w:r>
      <w:r w:rsidR="00E938D8">
        <w:fldChar w:fldCharType="end"/>
      </w:r>
      <w:r w:rsidR="00626AF5">
        <w:t>.</w:t>
      </w:r>
      <w:r w:rsidR="00213D3B">
        <w:t xml:space="preserve"> ve</w:t>
      </w:r>
      <w:proofErr w:type="gramEnd"/>
      <w:r w:rsidR="00213D3B">
        <w:t xml:space="preserve"> </w:t>
      </w:r>
      <w:r w:rsidR="00F44438">
        <w:t xml:space="preserve">stanoveném </w:t>
      </w:r>
      <w:r w:rsidR="00213D3B">
        <w:t>rozsahu a o výsledku</w:t>
      </w:r>
      <w:r w:rsidR="003B6958">
        <w:t xml:space="preserve"> technické</w:t>
      </w:r>
      <w:r w:rsidR="00213D3B">
        <w:t xml:space="preserve"> </w:t>
      </w:r>
      <w:r w:rsidR="00216A02">
        <w:t>prohlídky</w:t>
      </w:r>
      <w:r w:rsidR="00213D3B">
        <w:t xml:space="preserve"> vydat protokol o technické </w:t>
      </w:r>
      <w:r w:rsidR="00216A02">
        <w:t>prohlídce</w:t>
      </w:r>
      <w:r w:rsidR="00213D3B">
        <w:t xml:space="preserve">, a to v souladu s platnými právními předpisy. Nedohodnou-li se smluvní strany jinak, </w:t>
      </w:r>
      <w:r>
        <w:t>sjednává se doba k</w:t>
      </w:r>
      <w:r w:rsidR="00043E4A">
        <w:t xml:space="preserve"> </w:t>
      </w:r>
      <w:r>
        <w:t>provedení</w:t>
      </w:r>
      <w:r w:rsidR="003B6958">
        <w:t xml:space="preserve"> technické </w:t>
      </w:r>
      <w:r w:rsidR="00216A02">
        <w:t>prohlídky</w:t>
      </w:r>
      <w:r>
        <w:t xml:space="preserve"> „na počkání“, tj. v den přistavení vozidla k provedení</w:t>
      </w:r>
      <w:r w:rsidR="003B6958">
        <w:t xml:space="preserve"> technické </w:t>
      </w:r>
      <w:r w:rsidR="00216A02">
        <w:t>prohlídky</w:t>
      </w:r>
      <w:r w:rsidR="000C6507">
        <w:t>.</w:t>
      </w:r>
      <w:r w:rsidR="00E5154E">
        <w:t xml:space="preserve"> </w:t>
      </w:r>
      <w:r w:rsidR="00D11935">
        <w:t>Kontrolor je povinen zajistit bezpečný příjezd a výjezd vozidel z místa plnění.</w:t>
      </w:r>
    </w:p>
    <w:p w14:paraId="3D039B2C" w14:textId="77777777"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bookmarkStart w:id="4" w:name="_Ref482861876"/>
      <w:r>
        <w:t>Místem plnění (</w:t>
      </w:r>
      <w:r w:rsidR="00216A02">
        <w:t>prohlídky</w:t>
      </w:r>
      <w:r>
        <w:t xml:space="preserve">) je provozovna </w:t>
      </w:r>
      <w:r w:rsidR="00263090">
        <w:t>kontrolora</w:t>
      </w:r>
      <w:r>
        <w:t xml:space="preserve"> nacházející se na adrese</w:t>
      </w:r>
      <w:r w:rsidR="00811DE3">
        <w:t xml:space="preserve"> (nacházející se na území města Ostravy)</w:t>
      </w:r>
      <w:r>
        <w:t>:</w:t>
      </w:r>
      <w:bookmarkEnd w:id="4"/>
    </w:p>
    <w:p w14:paraId="4E64C9F7" w14:textId="77777777" w:rsidR="00213D3B" w:rsidRDefault="00213D3B" w:rsidP="00213D3B">
      <w:pPr>
        <w:widowControl w:val="0"/>
        <w:spacing w:line="240" w:lineRule="atLeast"/>
        <w:ind w:left="720" w:hanging="12"/>
        <w:rPr>
          <w:snapToGrid w:val="0"/>
        </w:rPr>
      </w:pPr>
      <w:r w:rsidRPr="00AE75B3">
        <w:rPr>
          <w:highlight w:val="yellow"/>
        </w:rPr>
        <w:t>…………………………………………………………………..</w:t>
      </w:r>
      <w:r w:rsidR="00742144">
        <w:t xml:space="preserve"> </w:t>
      </w:r>
      <w:r w:rsidR="00742144" w:rsidRPr="00C57475">
        <w:rPr>
          <w:snapToGrid w:val="0"/>
          <w:highlight w:val="cyan"/>
        </w:rPr>
        <w:t>(doplní</w:t>
      </w:r>
      <w:r w:rsidR="00742144" w:rsidRPr="00C57475">
        <w:rPr>
          <w:b/>
          <w:snapToGrid w:val="0"/>
          <w:highlight w:val="cyan"/>
        </w:rPr>
        <w:t xml:space="preserve"> </w:t>
      </w:r>
      <w:r w:rsidR="00742144" w:rsidRPr="00C57475">
        <w:rPr>
          <w:snapToGrid w:val="0"/>
          <w:highlight w:val="cyan"/>
        </w:rPr>
        <w:t>kontrolor)</w:t>
      </w:r>
    </w:p>
    <w:p w14:paraId="0BA4E08D" w14:textId="77777777"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Kontrolor</w:t>
      </w:r>
      <w:r w:rsidR="00213D3B">
        <w:t xml:space="preserve"> je povinen na všech dokladech a korespondenci uvádět </w:t>
      </w:r>
      <w:r w:rsidR="00307E0B">
        <w:t>číslo</w:t>
      </w:r>
      <w:r w:rsidR="00213D3B">
        <w:t xml:space="preserve"> smlouvy objednatele. </w:t>
      </w:r>
    </w:p>
    <w:p w14:paraId="4F473034" w14:textId="6D0974A9"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r>
        <w:t xml:space="preserve">Předání a převzetí vozidla před a </w:t>
      </w:r>
      <w:r w:rsidR="00DA62C8">
        <w:t>po technické</w:t>
      </w:r>
      <w:r w:rsidR="003B6958">
        <w:t xml:space="preserve"> </w:t>
      </w:r>
      <w:r w:rsidR="00216A02">
        <w:t>prohlídce</w:t>
      </w:r>
      <w:r>
        <w:t xml:space="preserve"> bude probíhat v místě plnění (viz </w:t>
      </w:r>
      <w:proofErr w:type="gramStart"/>
      <w:r>
        <w:t xml:space="preserve">bod </w:t>
      </w:r>
      <w:r w:rsidR="00E938D8">
        <w:fldChar w:fldCharType="begin"/>
      </w:r>
      <w:r w:rsidR="00626AF5">
        <w:instrText xml:space="preserve"> REF _Ref482861876 \w \h </w:instrText>
      </w:r>
      <w:r w:rsidR="00E938D8">
        <w:fldChar w:fldCharType="separate"/>
      </w:r>
      <w:r w:rsidR="00E1493D">
        <w:t>4.2</w:t>
      </w:r>
      <w:r w:rsidR="00E938D8">
        <w:fldChar w:fldCharType="end"/>
      </w:r>
      <w:r w:rsidR="00626AF5">
        <w:t>.</w:t>
      </w:r>
      <w:r>
        <w:t>) vždy</w:t>
      </w:r>
      <w:proofErr w:type="gramEnd"/>
      <w:r>
        <w:t xml:space="preserve"> v pracovních dnech od </w:t>
      </w:r>
      <w:r w:rsidRPr="00AE75B3">
        <w:rPr>
          <w:highlight w:val="yellow"/>
        </w:rPr>
        <w:t>…..</w:t>
      </w:r>
      <w:r>
        <w:t xml:space="preserve"> </w:t>
      </w:r>
      <w:r w:rsidRPr="00D93532">
        <w:t xml:space="preserve">do </w:t>
      </w:r>
      <w:r w:rsidRPr="00AE75B3">
        <w:rPr>
          <w:highlight w:val="yellow"/>
        </w:rPr>
        <w:t>…..</w:t>
      </w:r>
      <w:r>
        <w:t xml:space="preserve"> hodin</w:t>
      </w:r>
      <w:r w:rsidR="0081652F">
        <w:t xml:space="preserve"> </w:t>
      </w:r>
      <w:r w:rsidR="0081652F" w:rsidRPr="00C57475">
        <w:rPr>
          <w:snapToGrid w:val="0"/>
          <w:highlight w:val="cyan"/>
        </w:rPr>
        <w:t>(doplní</w:t>
      </w:r>
      <w:r w:rsidR="0081652F" w:rsidRPr="00C57475">
        <w:rPr>
          <w:b/>
          <w:snapToGrid w:val="0"/>
          <w:highlight w:val="cyan"/>
        </w:rPr>
        <w:t xml:space="preserve"> </w:t>
      </w:r>
      <w:r w:rsidR="0081652F" w:rsidRPr="00C57475">
        <w:rPr>
          <w:snapToGrid w:val="0"/>
          <w:highlight w:val="cyan"/>
        </w:rPr>
        <w:t>kontrolor)</w:t>
      </w:r>
      <w:r>
        <w:t>. Mimo uvedený termín může k předání/převzetí vozidla dojít pouze po předchozí dohodě  smluvních stran.</w:t>
      </w:r>
    </w:p>
    <w:p w14:paraId="79111075" w14:textId="77777777" w:rsidR="00307E0B" w:rsidRDefault="00DA5C6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je povinen provést </w:t>
      </w:r>
      <w:r w:rsidR="00043E4A">
        <w:t xml:space="preserve">technickou </w:t>
      </w:r>
      <w:r w:rsidR="002A5660">
        <w:t>prohlídku</w:t>
      </w:r>
      <w:r>
        <w:t xml:space="preserve"> v</w:t>
      </w:r>
      <w:r w:rsidR="00013416">
        <w:t> </w:t>
      </w:r>
      <w:r>
        <w:t>rozsahu podle</w:t>
      </w:r>
      <w:r w:rsidR="00423E8C">
        <w:t xml:space="preserve"> podmínek</w:t>
      </w:r>
      <w:r>
        <w:t xml:space="preserve"> této smlouvy a v souladu s platnými právními předpisy a mimo jiné přejímá závazek, že kontrolní nálepka o provedení technické </w:t>
      </w:r>
      <w:r w:rsidR="00216A02">
        <w:t>prohlídky</w:t>
      </w:r>
      <w:r>
        <w:t xml:space="preserve"> umístěná na registrační značce bude celou dobu deklarované technické způsobilosti vozidla splňovat určené technické parametry a bude v souladu s příslušnými normami a </w:t>
      </w:r>
      <w:r w:rsidRPr="00183BDF">
        <w:t>předpisy</w:t>
      </w:r>
      <w:r>
        <w:t>, zejména její čitelnost.</w:t>
      </w:r>
      <w:r w:rsidR="00DD25AD">
        <w:t xml:space="preserve">  </w:t>
      </w:r>
    </w:p>
    <w:p w14:paraId="1EB142FB" w14:textId="77777777" w:rsidR="00213D3B" w:rsidRPr="00387169" w:rsidRDefault="00387169" w:rsidP="00387169">
      <w:pPr>
        <w:pStyle w:val="Nadpis6"/>
        <w:numPr>
          <w:ilvl w:val="0"/>
          <w:numId w:val="21"/>
        </w:numPr>
        <w:rPr>
          <w:rFonts w:ascii="Times New Roman" w:hAnsi="Times New Roman"/>
          <w:b/>
          <w:i w:val="0"/>
          <w:color w:val="000000"/>
          <w:u w:val="single"/>
        </w:rPr>
      </w:pPr>
      <w:r w:rsidRPr="00387169">
        <w:rPr>
          <w:rFonts w:ascii="Times New Roman" w:hAnsi="Times New Roman"/>
          <w:b/>
          <w:i w:val="0"/>
          <w:color w:val="000000"/>
        </w:rPr>
        <w:t xml:space="preserve">      </w:t>
      </w:r>
      <w:r w:rsidR="00213D3B" w:rsidRPr="00387169">
        <w:rPr>
          <w:rFonts w:ascii="Times New Roman" w:hAnsi="Times New Roman"/>
          <w:b/>
          <w:i w:val="0"/>
          <w:color w:val="000000"/>
          <w:u w:val="single"/>
        </w:rPr>
        <w:t>Platební podmínky</w:t>
      </w:r>
    </w:p>
    <w:p w14:paraId="11634F02" w14:textId="2BFDCB35" w:rsidR="00213D3B" w:rsidRDefault="00307E0B" w:rsidP="00213D3B">
      <w:pPr>
        <w:pStyle w:val="Zkladntextodsazen2"/>
        <w:widowControl w:val="0"/>
        <w:numPr>
          <w:ilvl w:val="1"/>
          <w:numId w:val="21"/>
        </w:numPr>
        <w:tabs>
          <w:tab w:val="clear" w:pos="0"/>
          <w:tab w:val="clear" w:pos="360"/>
          <w:tab w:val="num" w:pos="720"/>
        </w:tabs>
        <w:spacing w:line="240" w:lineRule="atLeast"/>
        <w:ind w:left="720" w:hanging="720"/>
      </w:pPr>
      <w:r>
        <w:t xml:space="preserve">Poskytovaný předmět smlouvy má z hlediska zákona o DPH charakter </w:t>
      </w:r>
      <w:r w:rsidR="0095620F">
        <w:t>dílčích</w:t>
      </w:r>
      <w:r>
        <w:t xml:space="preserve"> měsíčních plnění</w:t>
      </w:r>
      <w:r w:rsidR="00FB31B1">
        <w:t>.</w:t>
      </w:r>
      <w:r>
        <w:t xml:space="preserve"> </w:t>
      </w:r>
      <w:r w:rsidR="00DD25AD">
        <w:t xml:space="preserve">Kontrolor </w:t>
      </w:r>
      <w:r w:rsidR="005A035C">
        <w:t>vystaví fakturu – daňový doklad vždy do 15 dnů ode dne uskutečnění zdanitelného plnění. Tímto dnem bude poslední kalendářní den zdaňovacího období (kalendářního měsíce). Ve faktuře bude objednavateli účtovat provedené technické prohlídky za celý uplynulý kalendářní měsíc.</w:t>
      </w:r>
    </w:p>
    <w:p w14:paraId="29DABF91" w14:textId="7E6371C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Lhůta splatnosti faktury činí 30 dnů ode dne jejího doručení objednateli. Smluvní strany se dohodly na úhradě formou bezhotovostního bankovního převodu. Úhradou se rozumí připsání peněžních prostředků na bankovní účet uvedený na faktuře vystavené </w:t>
      </w:r>
      <w:r w:rsidR="00DD25AD">
        <w:t>kontrolorem</w:t>
      </w:r>
      <w:r>
        <w:t>.</w:t>
      </w:r>
      <w:r w:rsidR="00FB31B1">
        <w:t xml:space="preserve"> Za správnost údajů o svém účtu odpovídá kontrolor. Bankovní účet, na který bude objednatelem hrazeno, musí být vždy bankovním účtem kontrolora.</w:t>
      </w:r>
    </w:p>
    <w:p w14:paraId="47F3EE39"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Faktura musí obsahovat náležitosti daňového dokladu včetně ostatních náležitostí stanovených touto smlouvou</w:t>
      </w:r>
      <w:r w:rsidR="00D24E9B">
        <w:t>, a to</w:t>
      </w:r>
      <w:r>
        <w:t xml:space="preserve"> </w:t>
      </w:r>
      <w:r w:rsidR="005A035C">
        <w:t>číslo</w:t>
      </w:r>
      <w:r>
        <w:t xml:space="preserve"> smlouvy objednatele</w:t>
      </w:r>
      <w:r w:rsidR="00D24E9B">
        <w:t>, registrační značku daného vozidla, typ technické prohlídky, datum provedení technické prohlídky a cenu</w:t>
      </w:r>
      <w:r>
        <w:t xml:space="preserve">. Pokud faktura nebude obsahovat výše uvedené náležitosti, je objednatel oprávněn vrátit ji </w:t>
      </w:r>
      <w:r w:rsidR="00DD25AD">
        <w:t>kontrolorovi</w:t>
      </w:r>
      <w:r>
        <w:t xml:space="preserve"> k doplnění. Společně s vrácenou fakturou je objednatel povinen písemně vyznačit důvod vrácení. V tomto případě se ruší původní lhůta splatnosti a nová lhůta splatnosti začne plynout až doručením opravené faktury zpět objednateli.</w:t>
      </w:r>
    </w:p>
    <w:p w14:paraId="40730BB3" w14:textId="635CBF63" w:rsidR="0075075A" w:rsidRPr="0075075A" w:rsidRDefault="00213D3B" w:rsidP="006D7E03">
      <w:pPr>
        <w:pStyle w:val="Zkladntextodsazen2"/>
        <w:widowControl w:val="0"/>
        <w:numPr>
          <w:ilvl w:val="1"/>
          <w:numId w:val="21"/>
        </w:numPr>
        <w:tabs>
          <w:tab w:val="clear" w:pos="0"/>
          <w:tab w:val="clear" w:pos="360"/>
          <w:tab w:val="num" w:pos="720"/>
        </w:tabs>
        <w:spacing w:line="240" w:lineRule="atLeast"/>
        <w:ind w:left="720" w:hanging="720"/>
      </w:pPr>
      <w:r>
        <w:t xml:space="preserve">Všechny faktury budou </w:t>
      </w:r>
      <w:r w:rsidR="00FB31B1" w:rsidRPr="0075075A">
        <w:t>vystaven</w:t>
      </w:r>
      <w:r w:rsidR="00FB31B1">
        <w:t>y</w:t>
      </w:r>
      <w:r w:rsidR="00FB31B1" w:rsidRPr="0075075A">
        <w:t xml:space="preserve"> </w:t>
      </w:r>
      <w:r w:rsidR="00F727DF" w:rsidRPr="00F727DF">
        <w:t xml:space="preserve">ve formátu PDF a </w:t>
      </w:r>
      <w:r w:rsidR="00FB31B1" w:rsidRPr="00F727DF">
        <w:t>zaslán</w:t>
      </w:r>
      <w:r w:rsidR="00FB31B1">
        <w:t>y</w:t>
      </w:r>
      <w:r w:rsidR="00FB31B1" w:rsidRPr="00F727DF">
        <w:t xml:space="preserve"> </w:t>
      </w:r>
      <w:r w:rsidR="00F727DF" w:rsidRPr="00F727DF">
        <w:t xml:space="preserve">elektronicky na adresu </w:t>
      </w:r>
      <w:hyperlink r:id="rId13" w:history="1">
        <w:r w:rsidR="00F727DF" w:rsidRPr="00F727DF">
          <w:t>elektronicka.fakturace@dpo.cz</w:t>
        </w:r>
      </w:hyperlink>
      <w:r w:rsidR="00F727DF" w:rsidRPr="00F727DF">
        <w:t xml:space="preserve">. </w:t>
      </w:r>
      <w:r w:rsidR="002119CA">
        <w:t xml:space="preserve"> </w:t>
      </w:r>
    </w:p>
    <w:p w14:paraId="1894B130"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V případě, že bude mít vyfakturované provedení</w:t>
      </w:r>
      <w:r w:rsidR="00043E4A">
        <w:t xml:space="preserve"> technické</w:t>
      </w:r>
      <w:r>
        <w:t xml:space="preserve"> </w:t>
      </w:r>
      <w:r w:rsidR="002A5660">
        <w:t>prohlídky</w:t>
      </w:r>
      <w:r>
        <w:t xml:space="preserve"> (resp. protokol o technické </w:t>
      </w:r>
      <w:r w:rsidR="002A5660">
        <w:t>prohlídky</w:t>
      </w:r>
      <w:r>
        <w:t xml:space="preserve">) vady, které znemožní užívání kontrolovaného vozidla, může objednatel pozdržet placení faktury až do řádného plnění. Sjednaná splatnost v tomto případě začne plynout ode dne odstranění nedostatků předmětného provedení </w:t>
      </w:r>
      <w:r w:rsidR="00043E4A">
        <w:t>technické prohlídky</w:t>
      </w:r>
      <w:r>
        <w:t>.</w:t>
      </w:r>
    </w:p>
    <w:p w14:paraId="1B5E4C24"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V případě, že faktura nebude v době splatnosti uhrazena, upozorní </w:t>
      </w:r>
      <w:r w:rsidR="00DD25AD">
        <w:t>kontrolor</w:t>
      </w:r>
      <w:r>
        <w:t xml:space="preserve"> </w:t>
      </w:r>
      <w:r>
        <w:lastRenderedPageBreak/>
        <w:t>oprávněného zástupce objednatele na tuto skutečnost.</w:t>
      </w:r>
    </w:p>
    <w:p w14:paraId="0B9BC26B" w14:textId="77777777" w:rsidR="00213D3B" w:rsidRDefault="00213D3B" w:rsidP="00213D3B">
      <w:pPr>
        <w:widowControl w:val="0"/>
        <w:spacing w:line="240" w:lineRule="atLeast"/>
        <w:jc w:val="center"/>
        <w:rPr>
          <w:b/>
          <w:snapToGrid w:val="0"/>
        </w:rPr>
      </w:pPr>
    </w:p>
    <w:p w14:paraId="717E4554" w14:textId="77777777" w:rsidR="00213D3B" w:rsidRPr="00387169" w:rsidRDefault="00DA5C60" w:rsidP="00387169">
      <w:pPr>
        <w:widowControl w:val="0"/>
        <w:spacing w:line="240" w:lineRule="atLeast"/>
        <w:rPr>
          <w:b/>
          <w:color w:val="000000"/>
        </w:rPr>
      </w:pPr>
      <w:r>
        <w:rPr>
          <w:b/>
          <w:snapToGrid w:val="0"/>
          <w:color w:val="000000"/>
        </w:rPr>
        <w:t>6</w:t>
      </w:r>
      <w:r w:rsidR="00213D3B" w:rsidRPr="00387169">
        <w:rPr>
          <w:b/>
          <w:snapToGrid w:val="0"/>
          <w:color w:val="000000"/>
        </w:rPr>
        <w:t>.</w:t>
      </w:r>
      <w:r w:rsidR="00387169" w:rsidRPr="00387169">
        <w:rPr>
          <w:b/>
          <w:snapToGrid w:val="0"/>
          <w:color w:val="000000"/>
        </w:rPr>
        <w:t xml:space="preserve">         </w:t>
      </w:r>
      <w:r w:rsidR="00213D3B" w:rsidRPr="00387169">
        <w:rPr>
          <w:b/>
          <w:color w:val="000000"/>
          <w:u w:val="single"/>
        </w:rPr>
        <w:t>Sankční ujednání</w:t>
      </w:r>
    </w:p>
    <w:p w14:paraId="1436AC24" w14:textId="77777777" w:rsidR="001641C4" w:rsidRDefault="00043E4A">
      <w:pPr>
        <w:pStyle w:val="Zkladntextodsazen2"/>
        <w:widowControl w:val="0"/>
        <w:numPr>
          <w:ilvl w:val="1"/>
          <w:numId w:val="24"/>
        </w:numPr>
        <w:tabs>
          <w:tab w:val="clear" w:pos="0"/>
        </w:tabs>
        <w:spacing w:line="240" w:lineRule="atLeast"/>
        <w:ind w:left="426" w:hanging="426"/>
      </w:pPr>
      <w:r>
        <w:t xml:space="preserve">     </w:t>
      </w:r>
      <w:r w:rsidR="00213D3B" w:rsidRPr="00D93532">
        <w:t xml:space="preserve">Smluvní strany se dohodly na těchto sankcích: </w:t>
      </w:r>
    </w:p>
    <w:p w14:paraId="1076A80A" w14:textId="77777777" w:rsidR="00C96695" w:rsidRDefault="00C96695" w:rsidP="00213D3B">
      <w:pPr>
        <w:numPr>
          <w:ilvl w:val="0"/>
          <w:numId w:val="23"/>
        </w:numPr>
        <w:tabs>
          <w:tab w:val="clear" w:pos="360"/>
          <w:tab w:val="num" w:pos="1068"/>
        </w:tabs>
        <w:ind w:left="1068"/>
        <w:jc w:val="both"/>
      </w:pPr>
      <w:r>
        <w:t>V případě prodlení objednatele s placením sjednané ceny za provedení technické prohlídky je kontrolor oprávněn požadovat a objednatel je povinen zaplatit kontrolorovi úrok z prodlení ve výši 0,05 % z ceny provedené a nezaplacené technické prohlídky za každý den prodlení po lhůtě splatnosti</w:t>
      </w:r>
      <w:r w:rsidR="006A4B36">
        <w:t>,</w:t>
      </w:r>
    </w:p>
    <w:p w14:paraId="33193BA2" w14:textId="77777777" w:rsidR="00213D3B" w:rsidRPr="00D93532" w:rsidRDefault="00213D3B" w:rsidP="00213D3B">
      <w:pPr>
        <w:numPr>
          <w:ilvl w:val="0"/>
          <w:numId w:val="23"/>
        </w:numPr>
        <w:tabs>
          <w:tab w:val="clear" w:pos="360"/>
          <w:tab w:val="num" w:pos="1068"/>
        </w:tabs>
        <w:ind w:left="1068"/>
        <w:jc w:val="both"/>
      </w:pPr>
      <w:r w:rsidRPr="00D93532">
        <w:t xml:space="preserve">objednatel je oprávněn účtovat </w:t>
      </w:r>
      <w:r w:rsidR="00DA5C60">
        <w:t>kontrolorovi</w:t>
      </w:r>
      <w:r w:rsidR="00DA5C60" w:rsidRPr="00D93532">
        <w:t xml:space="preserve"> </w:t>
      </w:r>
      <w:r w:rsidRPr="00D93532">
        <w:t xml:space="preserve">smluvní pokutu ve výši </w:t>
      </w:r>
      <w:r>
        <w:t>50,-Kč</w:t>
      </w:r>
      <w:r w:rsidRPr="00D93532">
        <w:t xml:space="preserve"> za každý </w:t>
      </w:r>
      <w:r>
        <w:t xml:space="preserve">započatý den prodlení </w:t>
      </w:r>
      <w:r w:rsidR="00DA5C60">
        <w:t>kontrolora</w:t>
      </w:r>
      <w:r>
        <w:t xml:space="preserve"> s provedením </w:t>
      </w:r>
      <w:r w:rsidR="00043E4A">
        <w:t>technické prohlídky</w:t>
      </w:r>
      <w:r w:rsidRPr="00D93532">
        <w:t>,</w:t>
      </w:r>
    </w:p>
    <w:p w14:paraId="6A1191F0" w14:textId="77777777" w:rsidR="00213D3B" w:rsidRPr="00D93532" w:rsidRDefault="00213D3B" w:rsidP="00213D3B">
      <w:pPr>
        <w:numPr>
          <w:ilvl w:val="0"/>
          <w:numId w:val="23"/>
        </w:numPr>
        <w:tabs>
          <w:tab w:val="clear" w:pos="360"/>
          <w:tab w:val="num" w:pos="1068"/>
        </w:tabs>
        <w:ind w:left="1068"/>
        <w:jc w:val="both"/>
      </w:pPr>
      <w:r w:rsidRPr="00D93532">
        <w:t xml:space="preserve">zaplacením smluvní pokuty </w:t>
      </w:r>
      <w:r w:rsidR="00DA5C60">
        <w:t>kontrolora</w:t>
      </w:r>
      <w:r w:rsidRPr="00D93532">
        <w:t xml:space="preserve"> není dotčeno právo objednatele na náhradu škody. </w:t>
      </w:r>
    </w:p>
    <w:p w14:paraId="3F188718" w14:textId="77777777" w:rsidR="001641C4" w:rsidRDefault="00DA5C60">
      <w:pPr>
        <w:pStyle w:val="Nadpis6"/>
        <w:rPr>
          <w:rFonts w:ascii="Times New Roman" w:hAnsi="Times New Roman"/>
          <w:b/>
          <w:i w:val="0"/>
          <w:color w:val="000000"/>
          <w:u w:val="single"/>
        </w:rPr>
      </w:pPr>
      <w:r>
        <w:rPr>
          <w:rFonts w:ascii="Times New Roman" w:hAnsi="Times New Roman"/>
          <w:b/>
          <w:i w:val="0"/>
          <w:color w:val="000000"/>
        </w:rPr>
        <w:t>7.</w:t>
      </w:r>
      <w:r w:rsidR="00387169" w:rsidRPr="00387169">
        <w:rPr>
          <w:rFonts w:ascii="Times New Roman" w:hAnsi="Times New Roman"/>
          <w:b/>
          <w:i w:val="0"/>
          <w:color w:val="000000"/>
        </w:rPr>
        <w:t xml:space="preserve">      </w:t>
      </w:r>
      <w:r w:rsidR="00043E4A">
        <w:rPr>
          <w:rFonts w:ascii="Times New Roman" w:hAnsi="Times New Roman"/>
          <w:b/>
          <w:i w:val="0"/>
          <w:color w:val="000000"/>
        </w:rPr>
        <w:t xml:space="preserve">  </w:t>
      </w:r>
      <w:r w:rsidR="00213D3B" w:rsidRPr="00387169">
        <w:rPr>
          <w:rFonts w:ascii="Times New Roman" w:hAnsi="Times New Roman"/>
          <w:b/>
          <w:i w:val="0"/>
          <w:color w:val="000000"/>
          <w:u w:val="single"/>
        </w:rPr>
        <w:t>Závěrečná ustanovení</w:t>
      </w:r>
    </w:p>
    <w:p w14:paraId="2B037491" w14:textId="6DF20B0C" w:rsidR="001641C4" w:rsidRDefault="00213D3B" w:rsidP="006A4B36">
      <w:pPr>
        <w:pStyle w:val="Zkladntextodsazen2"/>
        <w:widowControl w:val="0"/>
        <w:numPr>
          <w:ilvl w:val="1"/>
          <w:numId w:val="25"/>
        </w:numPr>
        <w:tabs>
          <w:tab w:val="clear" w:pos="0"/>
        </w:tabs>
        <w:spacing w:line="240" w:lineRule="atLeast"/>
        <w:ind w:left="709" w:hanging="709"/>
      </w:pPr>
      <w:r w:rsidRPr="00D93532">
        <w:t xml:space="preserve">Tato smlouva nabývá platnosti dnem podpisu obou smluvních stran </w:t>
      </w:r>
      <w:r>
        <w:t xml:space="preserve">a </w:t>
      </w:r>
      <w:r w:rsidRPr="00D93532">
        <w:t xml:space="preserve">uzavírá </w:t>
      </w:r>
      <w:r w:rsidR="00FD04BE" w:rsidRPr="00D93532">
        <w:t xml:space="preserve">se </w:t>
      </w:r>
      <w:r w:rsidRPr="00D93532">
        <w:t>na</w:t>
      </w:r>
      <w:r w:rsidR="00043E4A">
        <w:t xml:space="preserve"> </w:t>
      </w:r>
      <w:r w:rsidRPr="00D93532">
        <w:t xml:space="preserve">období </w:t>
      </w:r>
      <w:r w:rsidRPr="00D93532">
        <w:rPr>
          <w:b/>
        </w:rPr>
        <w:t>do 3</w:t>
      </w:r>
      <w:r>
        <w:rPr>
          <w:b/>
        </w:rPr>
        <w:t>0</w:t>
      </w:r>
      <w:r w:rsidRPr="00D93532">
        <w:rPr>
          <w:b/>
        </w:rPr>
        <w:t>.</w:t>
      </w:r>
      <w:r w:rsidR="006A4B36">
        <w:rPr>
          <w:b/>
        </w:rPr>
        <w:t xml:space="preserve"> </w:t>
      </w:r>
      <w:r>
        <w:rPr>
          <w:b/>
        </w:rPr>
        <w:t>6</w:t>
      </w:r>
      <w:r w:rsidRPr="00D93532">
        <w:rPr>
          <w:b/>
        </w:rPr>
        <w:t>.</w:t>
      </w:r>
      <w:r w:rsidR="006A4B36">
        <w:rPr>
          <w:b/>
        </w:rPr>
        <w:t xml:space="preserve"> </w:t>
      </w:r>
      <w:r w:rsidRPr="00D93532">
        <w:rPr>
          <w:b/>
        </w:rPr>
        <w:t>20</w:t>
      </w:r>
      <w:r w:rsidR="00B720A1">
        <w:rPr>
          <w:b/>
        </w:rPr>
        <w:t>2</w:t>
      </w:r>
      <w:r w:rsidR="00E276E6">
        <w:rPr>
          <w:b/>
        </w:rPr>
        <w:t>3</w:t>
      </w:r>
      <w:r w:rsidRPr="00D93532">
        <w:t xml:space="preserve"> </w:t>
      </w:r>
      <w:r>
        <w:t xml:space="preserve">nebo do vyčerpání finančního limitu </w:t>
      </w:r>
      <w:r w:rsidR="00BE666E">
        <w:t xml:space="preserve">1 </w:t>
      </w:r>
      <w:r w:rsidR="00E276E6">
        <w:t>7</w:t>
      </w:r>
      <w:r w:rsidR="00DA62C8">
        <w:t>00 000,-</w:t>
      </w:r>
      <w:r>
        <w:t xml:space="preserve"> Kč bez DPH, podle toho co nastane dříve. O vyčerpání finančního limitu je objednatel povinen </w:t>
      </w:r>
      <w:r w:rsidR="00DA5C60">
        <w:t xml:space="preserve">kontrolora </w:t>
      </w:r>
      <w:r>
        <w:t xml:space="preserve">bez zbytečného odkladu informovat. </w:t>
      </w:r>
    </w:p>
    <w:p w14:paraId="3E9BB824" w14:textId="77777777" w:rsidR="001641C4" w:rsidRDefault="00213D3B" w:rsidP="006A4B36">
      <w:pPr>
        <w:pStyle w:val="Zkladntextodsazen2"/>
        <w:widowControl w:val="0"/>
        <w:numPr>
          <w:ilvl w:val="1"/>
          <w:numId w:val="25"/>
        </w:numPr>
        <w:tabs>
          <w:tab w:val="clear" w:pos="0"/>
        </w:tabs>
        <w:spacing w:line="240" w:lineRule="atLeast"/>
        <w:ind w:left="709" w:hanging="709"/>
      </w:pPr>
      <w:r w:rsidRPr="00D93532">
        <w:t>Změny a dodatky této smlouvy smí být provedeny pouze písemně a to formou</w:t>
      </w:r>
      <w:r w:rsidR="006A4B36">
        <w:t xml:space="preserve"> </w:t>
      </w:r>
      <w:r>
        <w:t>číslovaných dodatků. Všeobecné obchodní podmínky stran jsou vyloučeny.</w:t>
      </w:r>
    </w:p>
    <w:p w14:paraId="76F41245" w14:textId="407769F1" w:rsidR="001641C4" w:rsidRDefault="00213D3B">
      <w:pPr>
        <w:pStyle w:val="Zkladntextodsazen2"/>
        <w:widowControl w:val="0"/>
        <w:numPr>
          <w:ilvl w:val="1"/>
          <w:numId w:val="25"/>
        </w:numPr>
        <w:tabs>
          <w:tab w:val="clear" w:pos="0"/>
        </w:tabs>
        <w:spacing w:line="240" w:lineRule="atLeast"/>
        <w:ind w:left="720" w:hanging="720"/>
      </w:pPr>
      <w:r>
        <w:t>Pokud nebylo v této smlouvě ujednáno jinak, řídí se práva a povinnosti a právní poměry z této smlouvy vyplývající, vznikající a související, ustanoveními zákona č.</w:t>
      </w:r>
      <w:r w:rsidR="00DA5C60">
        <w:t xml:space="preserve"> 89</w:t>
      </w:r>
      <w:r>
        <w:t>/</w:t>
      </w:r>
      <w:r w:rsidR="00DA5C60">
        <w:t>2012</w:t>
      </w:r>
      <w:r>
        <w:t xml:space="preserve"> Sb., </w:t>
      </w:r>
      <w:r w:rsidR="00DA5C60">
        <w:t xml:space="preserve">občanského </w:t>
      </w:r>
      <w:r>
        <w:t>zákoníku, v platném znění</w:t>
      </w:r>
      <w:r w:rsidR="003978B9">
        <w:t xml:space="preserve"> (dále jen „občanský zákoník“)</w:t>
      </w:r>
      <w:r>
        <w:t>.</w:t>
      </w:r>
    </w:p>
    <w:p w14:paraId="402811AD" w14:textId="3CA3AEC0" w:rsidR="003978B9" w:rsidRDefault="003978B9">
      <w:pPr>
        <w:pStyle w:val="Zkladntextodsazen2"/>
        <w:widowControl w:val="0"/>
        <w:numPr>
          <w:ilvl w:val="1"/>
          <w:numId w:val="25"/>
        </w:numPr>
        <w:tabs>
          <w:tab w:val="clear" w:pos="0"/>
        </w:tabs>
        <w:spacing w:line="240" w:lineRule="atLeast"/>
        <w:ind w:left="720" w:hanging="720"/>
      </w:pPr>
      <w:r>
        <w:t xml:space="preserve">Smluvní strany vyloučili použití </w:t>
      </w:r>
      <w:proofErr w:type="spellStart"/>
      <w:r>
        <w:t>ust</w:t>
      </w:r>
      <w:proofErr w:type="spellEnd"/>
      <w:r>
        <w:t>. § 557 občanského zákoníku.</w:t>
      </w:r>
    </w:p>
    <w:p w14:paraId="0C6DCF11" w14:textId="79DF67C6" w:rsidR="009019B0" w:rsidRPr="009019B0" w:rsidRDefault="009019B0" w:rsidP="009019B0">
      <w:pPr>
        <w:pStyle w:val="Zkladntextodsazen2"/>
        <w:numPr>
          <w:ilvl w:val="1"/>
          <w:numId w:val="25"/>
        </w:numPr>
        <w:spacing w:line="240" w:lineRule="atLeast"/>
        <w:ind w:left="720" w:hanging="720"/>
      </w:pPr>
      <w:r>
        <w:t>Kontrolor</w:t>
      </w:r>
      <w:r w:rsidRPr="009019B0">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762338">
        <w:t>kontrolor</w:t>
      </w:r>
      <w:r w:rsidRPr="009019B0">
        <w:t xml:space="preserve"> na vědomí, že Dopravní podnik Ostrava a.s. je povinen za podmínek stanovených v zákoně č. 340/2015 Sb., o registru  smluv,  zveřejňovat smlouvy na Portálu veřejné správy v Registru smluv. </w:t>
      </w:r>
      <w:r w:rsidR="00FE2866">
        <w:t>Objednatel</w:t>
      </w:r>
      <w:r w:rsidR="00FE2866" w:rsidRPr="009019B0">
        <w:t xml:space="preserve"> </w:t>
      </w:r>
      <w:r w:rsidRPr="009019B0">
        <w:t xml:space="preserve">podpisem smlouvy bere na vědomí, že některé údaje a pasáže této smlouvy mohou být obchodním tajemstvím </w:t>
      </w:r>
      <w:r w:rsidR="00762338">
        <w:t>kontrolora</w:t>
      </w:r>
      <w:r w:rsidRPr="009019B0">
        <w:t xml:space="preserve"> a zavazuje se je nezveřejnit dle zákona o registru smluv ani jinak a/nebo nepředat třetí osobě dle zákona č. 106/1999 Sb., o svobodném přístupu k informacím, ani jinak. Obchodní tajemství </w:t>
      </w:r>
      <w:r w:rsidR="00762338">
        <w:t>kontrolora</w:t>
      </w:r>
      <w:r w:rsidRPr="009019B0">
        <w:t xml:space="preserve"> je blíže vyspecifikováno v příloze č. </w:t>
      </w:r>
      <w:r>
        <w:t>1</w:t>
      </w:r>
      <w:r w:rsidRPr="009019B0">
        <w:t xml:space="preserve"> </w:t>
      </w:r>
      <w:r>
        <w:t>této smlouvy</w:t>
      </w:r>
      <w:r w:rsidRPr="009019B0">
        <w:t xml:space="preserve">. Ostatní ustanovení smlouvy nepodléhají ze strany </w:t>
      </w:r>
      <w:r w:rsidR="00762338">
        <w:t>kontrolora</w:t>
      </w:r>
      <w:r w:rsidRPr="009019B0">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37C8AB4" w14:textId="0BCBFD3F" w:rsidR="00FE2866" w:rsidRDefault="00FE2866">
      <w:pPr>
        <w:pStyle w:val="Zkladntextodsazen2"/>
        <w:widowControl w:val="0"/>
        <w:numPr>
          <w:ilvl w:val="1"/>
          <w:numId w:val="25"/>
        </w:numPr>
        <w:tabs>
          <w:tab w:val="clear" w:pos="0"/>
        </w:tabs>
        <w:spacing w:line="240" w:lineRule="atLeast"/>
        <w:ind w:left="720" w:hanging="720"/>
      </w:pPr>
      <w:r>
        <w:rPr>
          <w:sz w:val="22"/>
          <w:szCs w:val="22"/>
        </w:rPr>
        <w:t>Kontrolor</w:t>
      </w:r>
      <w:r w:rsidRPr="00F0471E">
        <w:rPr>
          <w:sz w:val="22"/>
          <w:szCs w:val="22"/>
        </w:rPr>
        <w:t xml:space="preserve"> prohlašuje, že neporušuje etické principy, principy společenské odpovědn</w:t>
      </w:r>
      <w:r>
        <w:rPr>
          <w:sz w:val="22"/>
          <w:szCs w:val="22"/>
        </w:rPr>
        <w:t>osti, ani základní lidská práva. Kontrolor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6BAD6529" w14:textId="3B28B38A" w:rsidR="001641C4" w:rsidRPr="00A04DAB" w:rsidRDefault="00213D3B">
      <w:pPr>
        <w:pStyle w:val="Zkladntextodsazen2"/>
        <w:widowControl w:val="0"/>
        <w:numPr>
          <w:ilvl w:val="1"/>
          <w:numId w:val="25"/>
        </w:numPr>
        <w:tabs>
          <w:tab w:val="clear" w:pos="0"/>
        </w:tabs>
        <w:spacing w:line="240" w:lineRule="atLeast"/>
        <w:ind w:left="720" w:hanging="720"/>
      </w:pPr>
      <w:r w:rsidRPr="00A04DAB">
        <w:t xml:space="preserve">Tato smlouva </w:t>
      </w:r>
      <w:r w:rsidR="00115217" w:rsidRPr="00171E09">
        <w:t>je vyhotovena v jednom vyhotovení v elektronické podobě, které bude poskytnuto ob</w:t>
      </w:r>
      <w:r w:rsidR="00A04DAB" w:rsidRPr="00171E09">
        <w:t>ěma smluvním stranám</w:t>
      </w:r>
      <w:r w:rsidRPr="00A04DAB">
        <w:t>.</w:t>
      </w:r>
    </w:p>
    <w:p w14:paraId="760ED99E" w14:textId="77777777" w:rsidR="001641C4" w:rsidRDefault="00213D3B">
      <w:pPr>
        <w:pStyle w:val="Zkladntextodsazen2"/>
        <w:widowControl w:val="0"/>
        <w:numPr>
          <w:ilvl w:val="1"/>
          <w:numId w:val="25"/>
        </w:numPr>
        <w:tabs>
          <w:tab w:val="clear" w:pos="0"/>
        </w:tabs>
        <w:spacing w:line="240" w:lineRule="atLeast"/>
        <w:ind w:left="720" w:hanging="720"/>
      </w:pPr>
      <w:r>
        <w:t xml:space="preserve">Obě smluvní strany prohlašují, že tato smlouva byla uzavřena po vzájemném projednání </w:t>
      </w:r>
      <w:r>
        <w:lastRenderedPageBreak/>
        <w:t>podle jejich pravé a svobodné vůle, určitě, vážně a srozumitelně, bez nátlaku či jinak nevýhodných podmínek pro kteroukoliv z nich. Na důkaz vůle být touto smlouvou vázáni připojují své podpisy.</w:t>
      </w:r>
    </w:p>
    <w:p w14:paraId="32BF68D4" w14:textId="77777777" w:rsidR="00FD04BE" w:rsidRPr="00A71E16" w:rsidRDefault="00FD04BE">
      <w:pPr>
        <w:pStyle w:val="Zkladntextodsazen2"/>
        <w:widowControl w:val="0"/>
        <w:numPr>
          <w:ilvl w:val="1"/>
          <w:numId w:val="25"/>
        </w:numPr>
        <w:tabs>
          <w:tab w:val="clear" w:pos="0"/>
        </w:tabs>
        <w:spacing w:line="240" w:lineRule="atLeast"/>
        <w:ind w:left="720" w:hanging="720"/>
      </w:pPr>
      <w:r w:rsidRPr="00A71E16">
        <w:t>Podpisem této smlouvy dále bere kontrolor na vědomí, že Dopravní podnik Ostrava a.s. je povinen za podmínek stanovených v zákoně č. 340/2015 Sb., o registru  smluv,  zveřejňovat smlouvy na Portálu veřejné správy v Registru smluv.</w:t>
      </w:r>
    </w:p>
    <w:p w14:paraId="74254C2D" w14:textId="074B0693" w:rsidR="00FD04BE" w:rsidRDefault="00FD04BE" w:rsidP="00FD04BE">
      <w:pPr>
        <w:pStyle w:val="Zkladntextodsazen2"/>
        <w:widowControl w:val="0"/>
        <w:tabs>
          <w:tab w:val="clear" w:pos="0"/>
        </w:tabs>
        <w:spacing w:line="240" w:lineRule="atLeast"/>
        <w:ind w:left="720" w:firstLine="0"/>
      </w:pPr>
    </w:p>
    <w:p w14:paraId="55E85F45" w14:textId="45AFA885" w:rsidR="00DA62C8" w:rsidRPr="00FD04BE" w:rsidRDefault="00FD04BE" w:rsidP="00FD04BE">
      <w:pPr>
        <w:pStyle w:val="Zkladntextodsazen2"/>
        <w:widowControl w:val="0"/>
        <w:numPr>
          <w:ilvl w:val="0"/>
          <w:numId w:val="25"/>
        </w:numPr>
        <w:tabs>
          <w:tab w:val="clear" w:pos="0"/>
        </w:tabs>
        <w:spacing w:line="240" w:lineRule="atLeast"/>
        <w:ind w:left="0" w:firstLine="0"/>
        <w:rPr>
          <w:b/>
        </w:rPr>
      </w:pPr>
      <w:r>
        <w:rPr>
          <w:b/>
          <w:u w:val="single"/>
        </w:rPr>
        <w:t>Účinnost smlouvy</w:t>
      </w:r>
    </w:p>
    <w:p w14:paraId="4E9BBCE5" w14:textId="7095F221" w:rsidR="00EC176C" w:rsidRDefault="00FD04BE" w:rsidP="00C11C1B">
      <w:pPr>
        <w:pStyle w:val="Zkladntextodsazen2"/>
        <w:widowControl w:val="0"/>
        <w:numPr>
          <w:ilvl w:val="1"/>
          <w:numId w:val="25"/>
        </w:numPr>
        <w:tabs>
          <w:tab w:val="clear" w:pos="0"/>
        </w:tabs>
        <w:spacing w:line="240" w:lineRule="atLeast"/>
        <w:ind w:left="709" w:hanging="709"/>
      </w:pPr>
      <w:r w:rsidRPr="00A71E16">
        <w:t xml:space="preserve">Smlouva nabývá účinnosti dnem jejího zveřejnění na Portálu veřejné správy v Registru smluv, které zprostředkuje objednatel. O nabytí účinnosti smlouvy se objednatel zavazuje informovat kontrolora bez zbytečného odkladu, a to na e-mailovou adresu … </w:t>
      </w:r>
      <w:r w:rsidRPr="00A71E16">
        <w:rPr>
          <w:i/>
          <w:color w:val="00B0F0"/>
        </w:rPr>
        <w:t xml:space="preserve">(POZN.: doplní </w:t>
      </w:r>
      <w:r w:rsidR="00191B0D">
        <w:rPr>
          <w:i/>
          <w:color w:val="00B0F0"/>
        </w:rPr>
        <w:t>kontrolor</w:t>
      </w:r>
      <w:r w:rsidRPr="00A71E16">
        <w:rPr>
          <w:i/>
          <w:color w:val="00B0F0"/>
        </w:rPr>
        <w:t>. Poté poznámku vymaže)</w:t>
      </w:r>
      <w:r w:rsidRPr="00A71E16">
        <w:t>.</w:t>
      </w:r>
    </w:p>
    <w:p w14:paraId="47AA8D6F" w14:textId="03A31DC3" w:rsidR="00811DE3" w:rsidRDefault="00811DE3" w:rsidP="00811DE3">
      <w:pPr>
        <w:pStyle w:val="Zkladntextodsazen2"/>
        <w:widowControl w:val="0"/>
        <w:tabs>
          <w:tab w:val="clear" w:pos="0"/>
        </w:tabs>
        <w:spacing w:line="240" w:lineRule="atLeast"/>
        <w:ind w:left="709" w:firstLine="0"/>
      </w:pPr>
    </w:p>
    <w:p w14:paraId="7500B8E8" w14:textId="77777777" w:rsidR="00811DE3" w:rsidRDefault="00811DE3" w:rsidP="00811DE3">
      <w:pPr>
        <w:pStyle w:val="Zkladntextodsazen2"/>
        <w:widowControl w:val="0"/>
        <w:tabs>
          <w:tab w:val="clear" w:pos="0"/>
        </w:tabs>
        <w:spacing w:line="240" w:lineRule="atLeast"/>
        <w:ind w:left="360" w:firstLine="0"/>
      </w:pPr>
    </w:p>
    <w:p w14:paraId="37C29777" w14:textId="77777777" w:rsidR="00811DE3" w:rsidRDefault="00811DE3" w:rsidP="00811DE3">
      <w:pPr>
        <w:pStyle w:val="Zkladntextodsazen2"/>
        <w:widowControl w:val="0"/>
        <w:tabs>
          <w:tab w:val="clear" w:pos="0"/>
        </w:tabs>
        <w:spacing w:line="240" w:lineRule="atLeast"/>
        <w:ind w:left="360" w:firstLine="0"/>
      </w:pPr>
    </w:p>
    <w:p w14:paraId="3F397B62" w14:textId="77777777" w:rsidR="00811DE3" w:rsidRDefault="009019B0" w:rsidP="00811DE3">
      <w:pPr>
        <w:pStyle w:val="Zkladntextodsazen2"/>
        <w:widowControl w:val="0"/>
        <w:tabs>
          <w:tab w:val="clear" w:pos="0"/>
        </w:tabs>
        <w:spacing w:line="240" w:lineRule="atLeast"/>
        <w:ind w:left="360" w:firstLine="0"/>
      </w:pPr>
      <w:r>
        <w:t>Příloha č. 1 – Vymezení obchodního tajemství</w:t>
      </w:r>
      <w:r w:rsidR="00762338">
        <w:t xml:space="preserve"> kontrolora</w:t>
      </w:r>
      <w:r>
        <w:t xml:space="preserve"> </w:t>
      </w:r>
    </w:p>
    <w:p w14:paraId="1B3F3F90" w14:textId="77777777" w:rsidR="00811DE3" w:rsidRDefault="00811DE3" w:rsidP="00811DE3">
      <w:pPr>
        <w:pStyle w:val="Zkladntextodsazen2"/>
        <w:widowControl w:val="0"/>
        <w:tabs>
          <w:tab w:val="clear" w:pos="0"/>
        </w:tabs>
        <w:spacing w:line="240" w:lineRule="atLeast"/>
        <w:ind w:left="360" w:firstLine="0"/>
      </w:pPr>
    </w:p>
    <w:p w14:paraId="64762C6F" w14:textId="77777777" w:rsidR="00811DE3" w:rsidRDefault="00811DE3" w:rsidP="00811DE3">
      <w:pPr>
        <w:pStyle w:val="Zkladntextodsazen2"/>
        <w:widowControl w:val="0"/>
        <w:tabs>
          <w:tab w:val="clear" w:pos="0"/>
        </w:tabs>
        <w:spacing w:line="240" w:lineRule="atLeast"/>
        <w:ind w:left="360" w:firstLine="0"/>
      </w:pPr>
    </w:p>
    <w:p w14:paraId="24939636" w14:textId="77777777" w:rsidR="00811DE3" w:rsidRDefault="00811DE3" w:rsidP="00811DE3">
      <w:pPr>
        <w:pStyle w:val="Zkladntextodsazen2"/>
        <w:widowControl w:val="0"/>
        <w:tabs>
          <w:tab w:val="clear" w:pos="0"/>
        </w:tabs>
        <w:spacing w:line="240" w:lineRule="atLeast"/>
        <w:ind w:left="360" w:firstLine="0"/>
      </w:pPr>
    </w:p>
    <w:p w14:paraId="4CF66112" w14:textId="77777777" w:rsidR="00811DE3" w:rsidRDefault="00811DE3" w:rsidP="00811DE3">
      <w:pPr>
        <w:pStyle w:val="Zkladntextodsazen2"/>
        <w:widowControl w:val="0"/>
        <w:tabs>
          <w:tab w:val="clear" w:pos="0"/>
        </w:tabs>
        <w:spacing w:line="240" w:lineRule="atLeast"/>
        <w:ind w:left="360" w:firstLine="0"/>
      </w:pPr>
    </w:p>
    <w:p w14:paraId="22F6C602" w14:textId="77777777" w:rsidR="00811DE3" w:rsidRDefault="00811DE3" w:rsidP="00811DE3">
      <w:pPr>
        <w:pStyle w:val="Zkladntextodsazen2"/>
        <w:widowControl w:val="0"/>
        <w:tabs>
          <w:tab w:val="clear" w:pos="0"/>
        </w:tabs>
        <w:spacing w:line="240" w:lineRule="atLeast"/>
        <w:ind w:left="360" w:firstLine="0"/>
      </w:pPr>
    </w:p>
    <w:p w14:paraId="701705BA" w14:textId="77777777" w:rsidR="00811DE3" w:rsidRDefault="00811DE3" w:rsidP="00811DE3">
      <w:pPr>
        <w:pStyle w:val="Zkladntextodsazen2"/>
        <w:widowControl w:val="0"/>
        <w:tabs>
          <w:tab w:val="clear" w:pos="0"/>
        </w:tabs>
        <w:spacing w:line="240" w:lineRule="atLeast"/>
        <w:ind w:left="360" w:firstLine="0"/>
      </w:pPr>
    </w:p>
    <w:p w14:paraId="3E43A9F4" w14:textId="77777777" w:rsidR="00811DE3" w:rsidRPr="00A71E16" w:rsidRDefault="00811DE3" w:rsidP="00811DE3">
      <w:pPr>
        <w:pStyle w:val="Zkladntextodsazen2"/>
        <w:widowControl w:val="0"/>
        <w:tabs>
          <w:tab w:val="clear" w:pos="0"/>
        </w:tabs>
        <w:spacing w:line="240" w:lineRule="atLeast"/>
        <w:ind w:left="360" w:firstLine="0"/>
      </w:pPr>
    </w:p>
    <w:p w14:paraId="44DBD95F" w14:textId="77777777" w:rsidR="00EC176C" w:rsidRDefault="00EC176C" w:rsidP="00EC176C">
      <w:pPr>
        <w:pStyle w:val="Zkladntextodsazen2"/>
        <w:widowControl w:val="0"/>
        <w:tabs>
          <w:tab w:val="clear" w:pos="0"/>
        </w:tabs>
        <w:spacing w:line="240" w:lineRule="atLeast"/>
      </w:pPr>
    </w:p>
    <w:p w14:paraId="412EE249" w14:textId="5FEECBE0" w:rsidR="00213D3B" w:rsidRDefault="00213D3B" w:rsidP="00A86AF3">
      <w:pPr>
        <w:widowControl w:val="0"/>
        <w:tabs>
          <w:tab w:val="left" w:pos="5103"/>
        </w:tabs>
        <w:spacing w:line="240" w:lineRule="atLeast"/>
        <w:rPr>
          <w:snapToGrid w:val="0"/>
        </w:rPr>
      </w:pPr>
      <w:r>
        <w:rPr>
          <w:snapToGrid w:val="0"/>
        </w:rPr>
        <w:t>Za</w:t>
      </w:r>
      <w:r w:rsidR="00A65DD6" w:rsidRPr="00A65DD6">
        <w:rPr>
          <w:snapToGrid w:val="0"/>
        </w:rPr>
        <w:t xml:space="preserve"> </w:t>
      </w:r>
      <w:r w:rsidR="00A65DD6">
        <w:rPr>
          <w:snapToGrid w:val="0"/>
        </w:rPr>
        <w:t>objednatele:</w:t>
      </w:r>
      <w:r w:rsidR="00A86AF3">
        <w:rPr>
          <w:snapToGrid w:val="0"/>
        </w:rPr>
        <w:tab/>
      </w:r>
      <w:r>
        <w:rPr>
          <w:snapToGrid w:val="0"/>
        </w:rPr>
        <w:t xml:space="preserve">Za </w:t>
      </w:r>
      <w:r w:rsidR="00A65DD6">
        <w:rPr>
          <w:snapToGrid w:val="0"/>
        </w:rPr>
        <w:t xml:space="preserve">kontrolora: </w:t>
      </w:r>
    </w:p>
    <w:p w14:paraId="3EABDD04" w14:textId="67104543" w:rsidR="00213D3B" w:rsidRDefault="00213D3B" w:rsidP="00A86AF3">
      <w:pPr>
        <w:widowControl w:val="0"/>
        <w:tabs>
          <w:tab w:val="left" w:pos="5103"/>
        </w:tabs>
        <w:spacing w:line="240" w:lineRule="atLeast"/>
        <w:rPr>
          <w:snapToGrid w:val="0"/>
        </w:rPr>
      </w:pPr>
      <w:r>
        <w:rPr>
          <w:snapToGrid w:val="0"/>
        </w:rPr>
        <w:t>V Ostravě dne</w:t>
      </w:r>
      <w:r w:rsidR="00A86AF3">
        <w:rPr>
          <w:snapToGrid w:val="0"/>
        </w:rPr>
        <w:tab/>
      </w:r>
      <w:r>
        <w:rPr>
          <w:snapToGrid w:val="0"/>
        </w:rPr>
        <w:t>V </w:t>
      </w:r>
      <w:r w:rsidR="00A65DD6">
        <w:rPr>
          <w:snapToGrid w:val="0"/>
        </w:rPr>
        <w:t>……………</w:t>
      </w:r>
      <w:r>
        <w:rPr>
          <w:snapToGrid w:val="0"/>
        </w:rPr>
        <w:t xml:space="preserve"> dne </w:t>
      </w:r>
    </w:p>
    <w:p w14:paraId="624ABBC4" w14:textId="77777777" w:rsidR="00213D3B" w:rsidRDefault="00213D3B" w:rsidP="00213D3B">
      <w:pPr>
        <w:widowControl w:val="0"/>
        <w:spacing w:line="240" w:lineRule="atLeast"/>
        <w:rPr>
          <w:snapToGrid w:val="0"/>
        </w:rPr>
      </w:pPr>
    </w:p>
    <w:p w14:paraId="68123BD2" w14:textId="6375A8A9" w:rsidR="009A6AC9" w:rsidRDefault="009A6AC9" w:rsidP="00213D3B">
      <w:pPr>
        <w:widowControl w:val="0"/>
        <w:spacing w:line="240" w:lineRule="atLeast"/>
        <w:rPr>
          <w:snapToGrid w:val="0"/>
        </w:rPr>
      </w:pPr>
    </w:p>
    <w:p w14:paraId="1E8DDD87" w14:textId="17CEF784" w:rsidR="00213D3B" w:rsidRPr="0077173D" w:rsidRDefault="000607D6" w:rsidP="00A86AF3">
      <w:pPr>
        <w:widowControl w:val="0"/>
        <w:tabs>
          <w:tab w:val="left" w:pos="5103"/>
        </w:tabs>
        <w:spacing w:line="240" w:lineRule="atLeast"/>
        <w:rPr>
          <w:snapToGrid w:val="0"/>
        </w:rPr>
      </w:pPr>
      <w:r w:rsidRPr="0077173D">
        <w:rPr>
          <w:snapToGrid w:val="0"/>
        </w:rPr>
        <w:t>…………………………………..</w:t>
      </w:r>
      <w:r w:rsidR="00213D3B" w:rsidRPr="0077173D">
        <w:rPr>
          <w:snapToGrid w:val="0"/>
        </w:rPr>
        <w:tab/>
        <w:t>…………………………………..</w:t>
      </w:r>
    </w:p>
    <w:p w14:paraId="568CB904" w14:textId="558B519F" w:rsidR="00A65DD6" w:rsidRDefault="00A65DD6" w:rsidP="00A65DD6">
      <w:pPr>
        <w:widowControl w:val="0"/>
        <w:tabs>
          <w:tab w:val="left" w:pos="5954"/>
        </w:tabs>
        <w:spacing w:line="240" w:lineRule="atLeast"/>
        <w:rPr>
          <w:snapToGrid w:val="0"/>
        </w:rPr>
      </w:pPr>
      <w:r>
        <w:rPr>
          <w:snapToGrid w:val="0"/>
        </w:rPr>
        <w:t>Tomáš Benda</w:t>
      </w:r>
      <w:r w:rsidR="00013E40">
        <w:rPr>
          <w:snapToGrid w:val="0"/>
        </w:rPr>
        <w:t xml:space="preserve">                                                   </w:t>
      </w:r>
      <w:r w:rsidR="00013E40" w:rsidRPr="00C57475">
        <w:rPr>
          <w:snapToGrid w:val="0"/>
          <w:highlight w:val="yellow"/>
        </w:rPr>
        <w:t>……………………………..</w:t>
      </w:r>
      <w:r w:rsidR="00013E40" w:rsidRPr="00C57475">
        <w:rPr>
          <w:snapToGrid w:val="0"/>
        </w:rPr>
        <w:t xml:space="preserve"> </w:t>
      </w:r>
      <w:r w:rsidR="00013E40" w:rsidRPr="00C57475">
        <w:rPr>
          <w:snapToGrid w:val="0"/>
          <w:highlight w:val="cyan"/>
        </w:rPr>
        <w:t>(doplní</w:t>
      </w:r>
      <w:r w:rsidR="00013E40" w:rsidRPr="00C57475">
        <w:rPr>
          <w:b/>
          <w:snapToGrid w:val="0"/>
          <w:highlight w:val="cyan"/>
        </w:rPr>
        <w:t xml:space="preserve"> </w:t>
      </w:r>
      <w:r w:rsidR="00013E40">
        <w:rPr>
          <w:snapToGrid w:val="0"/>
          <w:highlight w:val="cyan"/>
        </w:rPr>
        <w:t>dodavatel</w:t>
      </w:r>
      <w:r w:rsidR="00013E40" w:rsidRPr="00C57475">
        <w:rPr>
          <w:snapToGrid w:val="0"/>
          <w:highlight w:val="cyan"/>
        </w:rPr>
        <w:t>)</w:t>
      </w:r>
    </w:p>
    <w:p w14:paraId="6FA2BE78" w14:textId="44049F96" w:rsidR="00A65DD6" w:rsidRPr="006A7BEB" w:rsidRDefault="00A65DD6" w:rsidP="00A65DD6">
      <w:pPr>
        <w:widowControl w:val="0"/>
        <w:tabs>
          <w:tab w:val="left" w:pos="5245"/>
        </w:tabs>
        <w:spacing w:line="240" w:lineRule="atLeast"/>
        <w:rPr>
          <w:sz w:val="22"/>
          <w:szCs w:val="22"/>
        </w:rPr>
      </w:pPr>
      <w:r>
        <w:rPr>
          <w:snapToGrid w:val="0"/>
        </w:rPr>
        <w:t>vedoucí odboru silniční vozidla</w:t>
      </w:r>
    </w:p>
    <w:p w14:paraId="43784FA5" w14:textId="763E02F6" w:rsidR="0089550B" w:rsidRPr="006A7BEB" w:rsidRDefault="00A86AF3" w:rsidP="00171E09">
      <w:pPr>
        <w:widowControl w:val="0"/>
        <w:tabs>
          <w:tab w:val="left" w:pos="5954"/>
        </w:tabs>
        <w:spacing w:line="240" w:lineRule="atLeast"/>
        <w:rPr>
          <w:sz w:val="22"/>
          <w:szCs w:val="22"/>
        </w:rPr>
      </w:pPr>
      <w:r>
        <w:rPr>
          <w:snapToGrid w:val="0"/>
        </w:rPr>
        <w:tab/>
      </w:r>
    </w:p>
    <w:sectPr w:rsidR="0089550B" w:rsidRPr="006A7BEB" w:rsidSect="008049ED">
      <w:headerReference w:type="default" r:id="rId14"/>
      <w:footerReference w:type="even" r:id="rId15"/>
      <w:footerReference w:type="default" r:id="rId16"/>
      <w:pgSz w:w="11906" w:h="16838"/>
      <w:pgMar w:top="166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B862D" w14:textId="77777777" w:rsidR="003C74E3" w:rsidRDefault="003C74E3">
      <w:r>
        <w:separator/>
      </w:r>
    </w:p>
  </w:endnote>
  <w:endnote w:type="continuationSeparator" w:id="0">
    <w:p w14:paraId="20FA34E1" w14:textId="77777777" w:rsidR="003C74E3" w:rsidRDefault="003C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40BD" w14:textId="77777777" w:rsidR="00DA62C8" w:rsidRDefault="00E938D8">
    <w:pPr>
      <w:pStyle w:val="Zpat"/>
      <w:framePr w:wrap="around" w:vAnchor="text" w:hAnchor="margin" w:xAlign="center" w:y="1"/>
      <w:rPr>
        <w:rStyle w:val="slostrnky"/>
      </w:rPr>
    </w:pPr>
    <w:r>
      <w:rPr>
        <w:rStyle w:val="slostrnky"/>
      </w:rPr>
      <w:fldChar w:fldCharType="begin"/>
    </w:r>
    <w:r w:rsidR="00DA62C8">
      <w:rPr>
        <w:rStyle w:val="slostrnky"/>
      </w:rPr>
      <w:instrText xml:space="preserve">PAGE  </w:instrText>
    </w:r>
    <w:r>
      <w:rPr>
        <w:rStyle w:val="slostrnky"/>
      </w:rPr>
      <w:fldChar w:fldCharType="end"/>
    </w:r>
  </w:p>
  <w:p w14:paraId="34A85173" w14:textId="77777777" w:rsidR="00DA62C8" w:rsidRDefault="00DA6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F658" w14:textId="5751890D" w:rsidR="00DA62C8" w:rsidRDefault="00DA62C8">
    <w:pPr>
      <w:pStyle w:val="Zpat"/>
      <w:jc w:val="right"/>
    </w:pPr>
    <w:r>
      <w:t xml:space="preserve">Smlouva – Provedení technické prohlídky na vozidlech nad 3500 kg.        Strana </w:t>
    </w:r>
    <w:r w:rsidR="00B720A1">
      <w:fldChar w:fldCharType="begin"/>
    </w:r>
    <w:r w:rsidR="00B720A1">
      <w:instrText xml:space="preserve"> PAGE   \* MERGEFORMAT </w:instrText>
    </w:r>
    <w:r w:rsidR="00B720A1">
      <w:fldChar w:fldCharType="separate"/>
    </w:r>
    <w:r w:rsidR="00850DD2">
      <w:rPr>
        <w:noProof/>
      </w:rPr>
      <w:t>2</w:t>
    </w:r>
    <w:r w:rsidR="00B720A1">
      <w:rPr>
        <w:noProof/>
      </w:rPr>
      <w:fldChar w:fldCharType="end"/>
    </w:r>
    <w:r>
      <w:t xml:space="preserve"> (celkem 5)</w:t>
    </w:r>
  </w:p>
  <w:p w14:paraId="3AD77D03" w14:textId="77777777" w:rsidR="00DA62C8" w:rsidRDefault="00DA62C8">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18618" w14:textId="77777777" w:rsidR="003C74E3" w:rsidRDefault="003C74E3">
      <w:r>
        <w:separator/>
      </w:r>
    </w:p>
  </w:footnote>
  <w:footnote w:type="continuationSeparator" w:id="0">
    <w:p w14:paraId="1541E9F8" w14:textId="77777777" w:rsidR="003C74E3" w:rsidRDefault="003C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B007" w14:textId="77777777" w:rsidR="00DA62C8" w:rsidRDefault="00DA62C8" w:rsidP="000E1ACE">
    <w:pPr>
      <w:pStyle w:val="Nzev"/>
      <w:tabs>
        <w:tab w:val="left" w:pos="7371"/>
      </w:tabs>
      <w:jc w:val="left"/>
    </w:pPr>
    <w:r>
      <w:t xml:space="preserve">           </w:t>
    </w:r>
    <w:r>
      <w:rPr>
        <w:b w:val="0"/>
        <w:bCs w:val="0"/>
        <w:noProof/>
      </w:rPr>
      <w:drawing>
        <wp:anchor distT="0" distB="0" distL="114300" distR="114300" simplePos="0" relativeHeight="251658240" behindDoc="0" locked="0" layoutInCell="1" allowOverlap="1" wp14:anchorId="0B0277F6" wp14:editId="78C0CD57">
          <wp:simplePos x="0" y="0"/>
          <wp:positionH relativeFrom="margin">
            <wp:posOffset>3700145</wp:posOffset>
          </wp:positionH>
          <wp:positionV relativeFrom="page">
            <wp:posOffset>361950</wp:posOffset>
          </wp:positionV>
          <wp:extent cx="2143125" cy="552450"/>
          <wp:effectExtent l="19050" t="0" r="9525" b="0"/>
          <wp:wrapSquare wrapText="bothSides"/>
          <wp:docPr id="2"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2143125" cy="552450"/>
                  </a:xfrm>
                  <a:prstGeom prst="rect">
                    <a:avLst/>
                  </a:prstGeom>
                  <a:noFill/>
                  <a:ln w="9525">
                    <a:noFill/>
                    <a:miter lim="800000"/>
                    <a:headEnd/>
                    <a:tailEnd/>
                  </a:ln>
                </pic:spPr>
              </pic:pic>
            </a:graphicData>
          </a:graphic>
        </wp:anchor>
      </w:drawing>
    </w:r>
    <w:r>
      <w:rPr>
        <w:b w:val="0"/>
        <w:bCs w:val="0"/>
        <w:noProof/>
      </w:rPr>
      <w:drawing>
        <wp:anchor distT="0" distB="0" distL="114300" distR="114300" simplePos="0" relativeHeight="251657216" behindDoc="0" locked="0" layoutInCell="1" allowOverlap="1" wp14:anchorId="17926C8F" wp14:editId="675B576E">
          <wp:simplePos x="0" y="0"/>
          <wp:positionH relativeFrom="page">
            <wp:posOffset>952500</wp:posOffset>
          </wp:positionH>
          <wp:positionV relativeFrom="page">
            <wp:posOffset>361950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a:ln w="9525">
                    <a:noFill/>
                    <a:miter lim="800000"/>
                    <a:headEnd/>
                    <a:tailEnd/>
                  </a:ln>
                </pic:spPr>
              </pic:pic>
            </a:graphicData>
          </a:graphic>
        </wp:anchor>
      </w:drawing>
    </w:r>
  </w:p>
  <w:p w14:paraId="0495EA51" w14:textId="77777777" w:rsidR="00DA62C8" w:rsidRDefault="00DA62C8" w:rsidP="00454BE3">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4"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FF067AE"/>
    <w:multiLevelType w:val="hybridMultilevel"/>
    <w:tmpl w:val="A3F46206"/>
    <w:lvl w:ilvl="0" w:tplc="C92ADBAE">
      <w:start w:val="1"/>
      <w:numFmt w:val="bullet"/>
      <w:lvlText w:val="-"/>
      <w:lvlJc w:val="left"/>
      <w:pPr>
        <w:ind w:left="770" w:hanging="360"/>
      </w:pPr>
      <w:rPr>
        <w:rFonts w:ascii="Times New Roman" w:hAnsi="Times New Roman" w:cs="Times New Roman"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8B0633"/>
    <w:multiLevelType w:val="multilevel"/>
    <w:tmpl w:val="67A239C2"/>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349578CB"/>
    <w:multiLevelType w:val="hybridMultilevel"/>
    <w:tmpl w:val="45066B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6"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84F0769"/>
    <w:multiLevelType w:val="multilevel"/>
    <w:tmpl w:val="E612DFF2"/>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D7C0507"/>
    <w:multiLevelType w:val="hybridMultilevel"/>
    <w:tmpl w:val="0C1254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4C63323"/>
    <w:multiLevelType w:val="multilevel"/>
    <w:tmpl w:val="B7F6FB16"/>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
  </w:num>
  <w:num w:numId="3">
    <w:abstractNumId w:val="2"/>
  </w:num>
  <w:num w:numId="4">
    <w:abstractNumId w:val="7"/>
  </w:num>
  <w:num w:numId="5">
    <w:abstractNumId w:val="23"/>
  </w:num>
  <w:num w:numId="6">
    <w:abstractNumId w:val="4"/>
  </w:num>
  <w:num w:numId="7">
    <w:abstractNumId w:val="15"/>
  </w:num>
  <w:num w:numId="8">
    <w:abstractNumId w:val="18"/>
  </w:num>
  <w:num w:numId="9">
    <w:abstractNumId w:val="22"/>
  </w:num>
  <w:num w:numId="10">
    <w:abstractNumId w:val="16"/>
  </w:num>
  <w:num w:numId="11">
    <w:abstractNumId w:val="14"/>
  </w:num>
  <w:num w:numId="12">
    <w:abstractNumId w:val="0"/>
  </w:num>
  <w:num w:numId="13">
    <w:abstractNumId w:val="13"/>
  </w:num>
  <w:num w:numId="14">
    <w:abstractNumId w:val="12"/>
  </w:num>
  <w:num w:numId="15">
    <w:abstractNumId w:val="25"/>
  </w:num>
  <w:num w:numId="16">
    <w:abstractNumId w:val="17"/>
  </w:num>
  <w:num w:numId="17">
    <w:abstractNumId w:val="3"/>
  </w:num>
  <w:num w:numId="18">
    <w:abstractNumId w:val="24"/>
  </w:num>
  <w:num w:numId="19">
    <w:abstractNumId w:val="10"/>
  </w:num>
  <w:num w:numId="20">
    <w:abstractNumId w:val="6"/>
  </w:num>
  <w:num w:numId="21">
    <w:abstractNumId w:val="20"/>
  </w:num>
  <w:num w:numId="22">
    <w:abstractNumId w:val="5"/>
  </w:num>
  <w:num w:numId="23">
    <w:abstractNumId w:val="9"/>
  </w:num>
  <w:num w:numId="24">
    <w:abstractNumId w:val="11"/>
  </w:num>
  <w:num w:numId="25">
    <w:abstractNumId w:val="19"/>
  </w:num>
  <w:num w:numId="2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F"/>
    <w:rsid w:val="00003F93"/>
    <w:rsid w:val="00010351"/>
    <w:rsid w:val="00013416"/>
    <w:rsid w:val="00013E40"/>
    <w:rsid w:val="00014DDA"/>
    <w:rsid w:val="00017709"/>
    <w:rsid w:val="000213A8"/>
    <w:rsid w:val="0002337F"/>
    <w:rsid w:val="00025617"/>
    <w:rsid w:val="000264CB"/>
    <w:rsid w:val="00026850"/>
    <w:rsid w:val="000274EA"/>
    <w:rsid w:val="000327BF"/>
    <w:rsid w:val="00033CB0"/>
    <w:rsid w:val="00043E4A"/>
    <w:rsid w:val="000454A3"/>
    <w:rsid w:val="00045D3E"/>
    <w:rsid w:val="00047F4D"/>
    <w:rsid w:val="00052948"/>
    <w:rsid w:val="00053C20"/>
    <w:rsid w:val="000552AA"/>
    <w:rsid w:val="0005530A"/>
    <w:rsid w:val="000607D6"/>
    <w:rsid w:val="000618F4"/>
    <w:rsid w:val="00062668"/>
    <w:rsid w:val="000645E0"/>
    <w:rsid w:val="00066B25"/>
    <w:rsid w:val="0007064B"/>
    <w:rsid w:val="00085933"/>
    <w:rsid w:val="00086E46"/>
    <w:rsid w:val="0009231E"/>
    <w:rsid w:val="000926A3"/>
    <w:rsid w:val="00093D7B"/>
    <w:rsid w:val="00094A7A"/>
    <w:rsid w:val="0009630B"/>
    <w:rsid w:val="000A3B61"/>
    <w:rsid w:val="000A6822"/>
    <w:rsid w:val="000B6E39"/>
    <w:rsid w:val="000C1C0B"/>
    <w:rsid w:val="000C6507"/>
    <w:rsid w:val="000C654F"/>
    <w:rsid w:val="000D50CC"/>
    <w:rsid w:val="000D573F"/>
    <w:rsid w:val="000D5E29"/>
    <w:rsid w:val="000D5E85"/>
    <w:rsid w:val="000E1567"/>
    <w:rsid w:val="000E1ACE"/>
    <w:rsid w:val="000E2D66"/>
    <w:rsid w:val="000E4335"/>
    <w:rsid w:val="000F4335"/>
    <w:rsid w:val="00106D35"/>
    <w:rsid w:val="00107DFC"/>
    <w:rsid w:val="00112CDF"/>
    <w:rsid w:val="00115217"/>
    <w:rsid w:val="00127B5C"/>
    <w:rsid w:val="00131E34"/>
    <w:rsid w:val="0013476F"/>
    <w:rsid w:val="00135CB2"/>
    <w:rsid w:val="00136E01"/>
    <w:rsid w:val="001408D8"/>
    <w:rsid w:val="00141ABB"/>
    <w:rsid w:val="00144CF3"/>
    <w:rsid w:val="001504B9"/>
    <w:rsid w:val="00151B59"/>
    <w:rsid w:val="0015260B"/>
    <w:rsid w:val="00153BF3"/>
    <w:rsid w:val="0015543E"/>
    <w:rsid w:val="00157EA9"/>
    <w:rsid w:val="001641C4"/>
    <w:rsid w:val="0016524D"/>
    <w:rsid w:val="0016590F"/>
    <w:rsid w:val="00167779"/>
    <w:rsid w:val="00171E09"/>
    <w:rsid w:val="00174AEF"/>
    <w:rsid w:val="001818AA"/>
    <w:rsid w:val="00182C6C"/>
    <w:rsid w:val="00182F65"/>
    <w:rsid w:val="00183437"/>
    <w:rsid w:val="00183BDF"/>
    <w:rsid w:val="00184B96"/>
    <w:rsid w:val="0018631D"/>
    <w:rsid w:val="00190465"/>
    <w:rsid w:val="00191B0D"/>
    <w:rsid w:val="00191FC5"/>
    <w:rsid w:val="00197C0D"/>
    <w:rsid w:val="001A11B5"/>
    <w:rsid w:val="001A14C4"/>
    <w:rsid w:val="001A5DBC"/>
    <w:rsid w:val="001A764F"/>
    <w:rsid w:val="001B0463"/>
    <w:rsid w:val="001B27A2"/>
    <w:rsid w:val="001B303E"/>
    <w:rsid w:val="001B4A91"/>
    <w:rsid w:val="001B5A22"/>
    <w:rsid w:val="001B7FA0"/>
    <w:rsid w:val="001C2334"/>
    <w:rsid w:val="001C3108"/>
    <w:rsid w:val="001C3D6F"/>
    <w:rsid w:val="001D177A"/>
    <w:rsid w:val="001D42D1"/>
    <w:rsid w:val="001D4870"/>
    <w:rsid w:val="001D6FA7"/>
    <w:rsid w:val="001D7052"/>
    <w:rsid w:val="001D7A97"/>
    <w:rsid w:val="001E3988"/>
    <w:rsid w:val="001E48BB"/>
    <w:rsid w:val="001E577B"/>
    <w:rsid w:val="001E724E"/>
    <w:rsid w:val="001F16F3"/>
    <w:rsid w:val="001F328E"/>
    <w:rsid w:val="001F3D16"/>
    <w:rsid w:val="001F5006"/>
    <w:rsid w:val="002000C7"/>
    <w:rsid w:val="00201CF8"/>
    <w:rsid w:val="00204361"/>
    <w:rsid w:val="00205DCB"/>
    <w:rsid w:val="00207D47"/>
    <w:rsid w:val="0021184B"/>
    <w:rsid w:val="002119CA"/>
    <w:rsid w:val="00211EC3"/>
    <w:rsid w:val="00213D3B"/>
    <w:rsid w:val="00214052"/>
    <w:rsid w:val="00216A02"/>
    <w:rsid w:val="00225412"/>
    <w:rsid w:val="00227838"/>
    <w:rsid w:val="0023254E"/>
    <w:rsid w:val="00242624"/>
    <w:rsid w:val="00243FE3"/>
    <w:rsid w:val="00252692"/>
    <w:rsid w:val="002531B8"/>
    <w:rsid w:val="00253233"/>
    <w:rsid w:val="00253983"/>
    <w:rsid w:val="002628ED"/>
    <w:rsid w:val="00263090"/>
    <w:rsid w:val="00270009"/>
    <w:rsid w:val="00270253"/>
    <w:rsid w:val="00270F15"/>
    <w:rsid w:val="002715F2"/>
    <w:rsid w:val="00272341"/>
    <w:rsid w:val="00276274"/>
    <w:rsid w:val="00281A8F"/>
    <w:rsid w:val="00281DD3"/>
    <w:rsid w:val="002921C9"/>
    <w:rsid w:val="00293845"/>
    <w:rsid w:val="00293D89"/>
    <w:rsid w:val="002A0D77"/>
    <w:rsid w:val="002A4B23"/>
    <w:rsid w:val="002A5660"/>
    <w:rsid w:val="002A65FC"/>
    <w:rsid w:val="002B0DAA"/>
    <w:rsid w:val="002B68D4"/>
    <w:rsid w:val="002C0A10"/>
    <w:rsid w:val="002C5E42"/>
    <w:rsid w:val="002D5A8B"/>
    <w:rsid w:val="002D6E3B"/>
    <w:rsid w:val="002E3EBF"/>
    <w:rsid w:val="002F1F9C"/>
    <w:rsid w:val="002F3BAA"/>
    <w:rsid w:val="002F597D"/>
    <w:rsid w:val="00305CB9"/>
    <w:rsid w:val="00305FE0"/>
    <w:rsid w:val="00307238"/>
    <w:rsid w:val="00307E0B"/>
    <w:rsid w:val="00316F62"/>
    <w:rsid w:val="0033401B"/>
    <w:rsid w:val="00335874"/>
    <w:rsid w:val="00341B9D"/>
    <w:rsid w:val="00342E48"/>
    <w:rsid w:val="00343B1B"/>
    <w:rsid w:val="0034508E"/>
    <w:rsid w:val="003524A3"/>
    <w:rsid w:val="00357CB5"/>
    <w:rsid w:val="00364544"/>
    <w:rsid w:val="00367571"/>
    <w:rsid w:val="00367909"/>
    <w:rsid w:val="003751F3"/>
    <w:rsid w:val="00375793"/>
    <w:rsid w:val="0037735D"/>
    <w:rsid w:val="003776AA"/>
    <w:rsid w:val="00380294"/>
    <w:rsid w:val="003812FF"/>
    <w:rsid w:val="00381B38"/>
    <w:rsid w:val="00386D9E"/>
    <w:rsid w:val="00387169"/>
    <w:rsid w:val="003921A4"/>
    <w:rsid w:val="003934AC"/>
    <w:rsid w:val="0039768B"/>
    <w:rsid w:val="003978B9"/>
    <w:rsid w:val="003A00CF"/>
    <w:rsid w:val="003A0FC1"/>
    <w:rsid w:val="003A24CF"/>
    <w:rsid w:val="003A7D36"/>
    <w:rsid w:val="003B6958"/>
    <w:rsid w:val="003C2BA7"/>
    <w:rsid w:val="003C6757"/>
    <w:rsid w:val="003C74E3"/>
    <w:rsid w:val="003C7A99"/>
    <w:rsid w:val="003D05A2"/>
    <w:rsid w:val="003D462B"/>
    <w:rsid w:val="003D5B6F"/>
    <w:rsid w:val="003E0EA2"/>
    <w:rsid w:val="003E252D"/>
    <w:rsid w:val="003E773B"/>
    <w:rsid w:val="003F0C64"/>
    <w:rsid w:val="003F352B"/>
    <w:rsid w:val="003F3923"/>
    <w:rsid w:val="003F551C"/>
    <w:rsid w:val="00411CB4"/>
    <w:rsid w:val="004152D4"/>
    <w:rsid w:val="00421E60"/>
    <w:rsid w:val="00423E8C"/>
    <w:rsid w:val="0042433E"/>
    <w:rsid w:val="00425D1E"/>
    <w:rsid w:val="00427276"/>
    <w:rsid w:val="00427AC5"/>
    <w:rsid w:val="0043018F"/>
    <w:rsid w:val="00431C4F"/>
    <w:rsid w:val="0043693F"/>
    <w:rsid w:val="0044105B"/>
    <w:rsid w:val="00441726"/>
    <w:rsid w:val="00442299"/>
    <w:rsid w:val="00446B94"/>
    <w:rsid w:val="00447AB7"/>
    <w:rsid w:val="00452162"/>
    <w:rsid w:val="0045437F"/>
    <w:rsid w:val="00454BE3"/>
    <w:rsid w:val="00455F02"/>
    <w:rsid w:val="00461FB1"/>
    <w:rsid w:val="00462914"/>
    <w:rsid w:val="00475F59"/>
    <w:rsid w:val="00476CE4"/>
    <w:rsid w:val="00477DCD"/>
    <w:rsid w:val="004872C0"/>
    <w:rsid w:val="004914E9"/>
    <w:rsid w:val="00495FE1"/>
    <w:rsid w:val="00496310"/>
    <w:rsid w:val="00496C31"/>
    <w:rsid w:val="004A0A71"/>
    <w:rsid w:val="004A0D11"/>
    <w:rsid w:val="004A36C1"/>
    <w:rsid w:val="004B0619"/>
    <w:rsid w:val="004B1489"/>
    <w:rsid w:val="004B2C5B"/>
    <w:rsid w:val="004B7B88"/>
    <w:rsid w:val="004C2252"/>
    <w:rsid w:val="004C49F6"/>
    <w:rsid w:val="004C4C8A"/>
    <w:rsid w:val="004D0DE6"/>
    <w:rsid w:val="004D11B1"/>
    <w:rsid w:val="004E00C7"/>
    <w:rsid w:val="004E1D32"/>
    <w:rsid w:val="004E3B81"/>
    <w:rsid w:val="004F415A"/>
    <w:rsid w:val="004F4F62"/>
    <w:rsid w:val="00502606"/>
    <w:rsid w:val="0050414B"/>
    <w:rsid w:val="00505948"/>
    <w:rsid w:val="005071B6"/>
    <w:rsid w:val="00507977"/>
    <w:rsid w:val="005109B5"/>
    <w:rsid w:val="00511D0F"/>
    <w:rsid w:val="00512604"/>
    <w:rsid w:val="00515253"/>
    <w:rsid w:val="005250EA"/>
    <w:rsid w:val="00540595"/>
    <w:rsid w:val="0054132A"/>
    <w:rsid w:val="00542399"/>
    <w:rsid w:val="00544858"/>
    <w:rsid w:val="0055775D"/>
    <w:rsid w:val="00564CFE"/>
    <w:rsid w:val="00572D19"/>
    <w:rsid w:val="005750E2"/>
    <w:rsid w:val="00580CA4"/>
    <w:rsid w:val="0058211C"/>
    <w:rsid w:val="005840BC"/>
    <w:rsid w:val="0058788C"/>
    <w:rsid w:val="005936D9"/>
    <w:rsid w:val="0059662E"/>
    <w:rsid w:val="005A035C"/>
    <w:rsid w:val="005A5D2C"/>
    <w:rsid w:val="005B2661"/>
    <w:rsid w:val="005B388F"/>
    <w:rsid w:val="005B5646"/>
    <w:rsid w:val="005B6ED3"/>
    <w:rsid w:val="005C2E52"/>
    <w:rsid w:val="005C2FEB"/>
    <w:rsid w:val="005C38C8"/>
    <w:rsid w:val="005C6646"/>
    <w:rsid w:val="005D121A"/>
    <w:rsid w:val="005D46EC"/>
    <w:rsid w:val="005D5F74"/>
    <w:rsid w:val="005F0A49"/>
    <w:rsid w:val="00605A82"/>
    <w:rsid w:val="00606FB6"/>
    <w:rsid w:val="00607E06"/>
    <w:rsid w:val="006102CD"/>
    <w:rsid w:val="0061352F"/>
    <w:rsid w:val="00613BE3"/>
    <w:rsid w:val="00616B50"/>
    <w:rsid w:val="0061799B"/>
    <w:rsid w:val="00625C2A"/>
    <w:rsid w:val="00626AF5"/>
    <w:rsid w:val="00631F56"/>
    <w:rsid w:val="006365D8"/>
    <w:rsid w:val="00636677"/>
    <w:rsid w:val="0063692B"/>
    <w:rsid w:val="0063743E"/>
    <w:rsid w:val="0064031A"/>
    <w:rsid w:val="00650A95"/>
    <w:rsid w:val="00650EDD"/>
    <w:rsid w:val="006510F8"/>
    <w:rsid w:val="00652C01"/>
    <w:rsid w:val="00655822"/>
    <w:rsid w:val="0065644B"/>
    <w:rsid w:val="00660E5A"/>
    <w:rsid w:val="0066563E"/>
    <w:rsid w:val="0067157A"/>
    <w:rsid w:val="00677CFC"/>
    <w:rsid w:val="00681954"/>
    <w:rsid w:val="006954A3"/>
    <w:rsid w:val="0069573F"/>
    <w:rsid w:val="006A01A6"/>
    <w:rsid w:val="006A319C"/>
    <w:rsid w:val="006A4B36"/>
    <w:rsid w:val="006A71BF"/>
    <w:rsid w:val="006A7BEB"/>
    <w:rsid w:val="006B391D"/>
    <w:rsid w:val="006C65CF"/>
    <w:rsid w:val="006C7271"/>
    <w:rsid w:val="006C7ECE"/>
    <w:rsid w:val="006D1147"/>
    <w:rsid w:val="006D7E03"/>
    <w:rsid w:val="006E0FF6"/>
    <w:rsid w:val="006E3825"/>
    <w:rsid w:val="006E4C37"/>
    <w:rsid w:val="006E7155"/>
    <w:rsid w:val="00707E89"/>
    <w:rsid w:val="00717C62"/>
    <w:rsid w:val="00722F11"/>
    <w:rsid w:val="007302CA"/>
    <w:rsid w:val="00741824"/>
    <w:rsid w:val="00742144"/>
    <w:rsid w:val="00742540"/>
    <w:rsid w:val="00743425"/>
    <w:rsid w:val="0075075A"/>
    <w:rsid w:val="00755440"/>
    <w:rsid w:val="007556C3"/>
    <w:rsid w:val="0076048D"/>
    <w:rsid w:val="00762338"/>
    <w:rsid w:val="00766DA2"/>
    <w:rsid w:val="007673D5"/>
    <w:rsid w:val="007678B7"/>
    <w:rsid w:val="00767ACE"/>
    <w:rsid w:val="00771EAF"/>
    <w:rsid w:val="00776447"/>
    <w:rsid w:val="007801A1"/>
    <w:rsid w:val="00781252"/>
    <w:rsid w:val="007829DE"/>
    <w:rsid w:val="0078473F"/>
    <w:rsid w:val="007854BA"/>
    <w:rsid w:val="0079370E"/>
    <w:rsid w:val="00795EC9"/>
    <w:rsid w:val="007A3A70"/>
    <w:rsid w:val="007A4B24"/>
    <w:rsid w:val="007A6D3C"/>
    <w:rsid w:val="007B0B65"/>
    <w:rsid w:val="007B17EA"/>
    <w:rsid w:val="007B32C2"/>
    <w:rsid w:val="007B4D81"/>
    <w:rsid w:val="007B55C6"/>
    <w:rsid w:val="007B5BAF"/>
    <w:rsid w:val="007B7F67"/>
    <w:rsid w:val="007C0469"/>
    <w:rsid w:val="007C05AF"/>
    <w:rsid w:val="007C1F0D"/>
    <w:rsid w:val="007C6B3E"/>
    <w:rsid w:val="007D31C0"/>
    <w:rsid w:val="007D31FD"/>
    <w:rsid w:val="007D3234"/>
    <w:rsid w:val="007D61A7"/>
    <w:rsid w:val="007E417C"/>
    <w:rsid w:val="007E6530"/>
    <w:rsid w:val="007E7BF3"/>
    <w:rsid w:val="007F0511"/>
    <w:rsid w:val="007F13DD"/>
    <w:rsid w:val="007F2148"/>
    <w:rsid w:val="007F70E9"/>
    <w:rsid w:val="0080409E"/>
    <w:rsid w:val="008049ED"/>
    <w:rsid w:val="008063E7"/>
    <w:rsid w:val="00807C43"/>
    <w:rsid w:val="00811DE3"/>
    <w:rsid w:val="008147B9"/>
    <w:rsid w:val="0081652F"/>
    <w:rsid w:val="00817EBB"/>
    <w:rsid w:val="008230B1"/>
    <w:rsid w:val="00827577"/>
    <w:rsid w:val="00833355"/>
    <w:rsid w:val="00834098"/>
    <w:rsid w:val="00836A7A"/>
    <w:rsid w:val="00844D63"/>
    <w:rsid w:val="00845E88"/>
    <w:rsid w:val="0084791F"/>
    <w:rsid w:val="00850DD2"/>
    <w:rsid w:val="0085357A"/>
    <w:rsid w:val="0086106D"/>
    <w:rsid w:val="00862624"/>
    <w:rsid w:val="0087128F"/>
    <w:rsid w:val="00871B23"/>
    <w:rsid w:val="00872BE8"/>
    <w:rsid w:val="0088188E"/>
    <w:rsid w:val="00881E93"/>
    <w:rsid w:val="00886F16"/>
    <w:rsid w:val="00887B17"/>
    <w:rsid w:val="00894A4B"/>
    <w:rsid w:val="0089550B"/>
    <w:rsid w:val="00896E82"/>
    <w:rsid w:val="00897981"/>
    <w:rsid w:val="008A0B27"/>
    <w:rsid w:val="008A2B6D"/>
    <w:rsid w:val="008A35F7"/>
    <w:rsid w:val="008B0993"/>
    <w:rsid w:val="008B7032"/>
    <w:rsid w:val="008C071F"/>
    <w:rsid w:val="008C2589"/>
    <w:rsid w:val="008C3755"/>
    <w:rsid w:val="008C3B39"/>
    <w:rsid w:val="008C4584"/>
    <w:rsid w:val="008C7378"/>
    <w:rsid w:val="008D18AB"/>
    <w:rsid w:val="008D3104"/>
    <w:rsid w:val="008D4575"/>
    <w:rsid w:val="008E71FD"/>
    <w:rsid w:val="008F1E53"/>
    <w:rsid w:val="008F505B"/>
    <w:rsid w:val="008F7A5D"/>
    <w:rsid w:val="008F7C32"/>
    <w:rsid w:val="009019B0"/>
    <w:rsid w:val="00902AB8"/>
    <w:rsid w:val="009059A8"/>
    <w:rsid w:val="00906B0A"/>
    <w:rsid w:val="009079CA"/>
    <w:rsid w:val="009100A0"/>
    <w:rsid w:val="00916A9A"/>
    <w:rsid w:val="009263FD"/>
    <w:rsid w:val="00931ABF"/>
    <w:rsid w:val="00937405"/>
    <w:rsid w:val="00941B12"/>
    <w:rsid w:val="00942BDE"/>
    <w:rsid w:val="0095288B"/>
    <w:rsid w:val="0095620F"/>
    <w:rsid w:val="009568D7"/>
    <w:rsid w:val="00962149"/>
    <w:rsid w:val="009631E0"/>
    <w:rsid w:val="00965818"/>
    <w:rsid w:val="00970D02"/>
    <w:rsid w:val="00971F17"/>
    <w:rsid w:val="00975AA4"/>
    <w:rsid w:val="0098295E"/>
    <w:rsid w:val="009829AB"/>
    <w:rsid w:val="00983DE9"/>
    <w:rsid w:val="00986DDF"/>
    <w:rsid w:val="009A17AE"/>
    <w:rsid w:val="009A1CCD"/>
    <w:rsid w:val="009A6AC9"/>
    <w:rsid w:val="009A6B12"/>
    <w:rsid w:val="009B01AA"/>
    <w:rsid w:val="009B1BBE"/>
    <w:rsid w:val="009B284E"/>
    <w:rsid w:val="009B5267"/>
    <w:rsid w:val="009C228C"/>
    <w:rsid w:val="009C2EBD"/>
    <w:rsid w:val="009C5150"/>
    <w:rsid w:val="009C6483"/>
    <w:rsid w:val="009D2F88"/>
    <w:rsid w:val="009D38F3"/>
    <w:rsid w:val="009F3270"/>
    <w:rsid w:val="009F69BF"/>
    <w:rsid w:val="009F7860"/>
    <w:rsid w:val="00A00EA4"/>
    <w:rsid w:val="00A024DE"/>
    <w:rsid w:val="00A04DAB"/>
    <w:rsid w:val="00A1415A"/>
    <w:rsid w:val="00A1560B"/>
    <w:rsid w:val="00A21556"/>
    <w:rsid w:val="00A239F0"/>
    <w:rsid w:val="00A24EE9"/>
    <w:rsid w:val="00A24F53"/>
    <w:rsid w:val="00A25D55"/>
    <w:rsid w:val="00A2634E"/>
    <w:rsid w:val="00A324A7"/>
    <w:rsid w:val="00A343A0"/>
    <w:rsid w:val="00A36723"/>
    <w:rsid w:val="00A370A1"/>
    <w:rsid w:val="00A439A5"/>
    <w:rsid w:val="00A44DDF"/>
    <w:rsid w:val="00A469FE"/>
    <w:rsid w:val="00A47132"/>
    <w:rsid w:val="00A472CF"/>
    <w:rsid w:val="00A518E6"/>
    <w:rsid w:val="00A53675"/>
    <w:rsid w:val="00A54355"/>
    <w:rsid w:val="00A54B51"/>
    <w:rsid w:val="00A65DD6"/>
    <w:rsid w:val="00A706CC"/>
    <w:rsid w:val="00A7188E"/>
    <w:rsid w:val="00A71E16"/>
    <w:rsid w:val="00A762FA"/>
    <w:rsid w:val="00A77862"/>
    <w:rsid w:val="00A80F3F"/>
    <w:rsid w:val="00A81428"/>
    <w:rsid w:val="00A86A7C"/>
    <w:rsid w:val="00A86AF3"/>
    <w:rsid w:val="00A87412"/>
    <w:rsid w:val="00AA01EF"/>
    <w:rsid w:val="00AA0216"/>
    <w:rsid w:val="00AA325E"/>
    <w:rsid w:val="00AA7DBB"/>
    <w:rsid w:val="00AB1292"/>
    <w:rsid w:val="00AB27F1"/>
    <w:rsid w:val="00AB49EC"/>
    <w:rsid w:val="00AC537B"/>
    <w:rsid w:val="00AC7933"/>
    <w:rsid w:val="00AD1129"/>
    <w:rsid w:val="00AD2983"/>
    <w:rsid w:val="00AD578F"/>
    <w:rsid w:val="00AE59FF"/>
    <w:rsid w:val="00AE72FE"/>
    <w:rsid w:val="00AF7BAB"/>
    <w:rsid w:val="00B03450"/>
    <w:rsid w:val="00B04071"/>
    <w:rsid w:val="00B076EC"/>
    <w:rsid w:val="00B100B4"/>
    <w:rsid w:val="00B141AD"/>
    <w:rsid w:val="00B205C6"/>
    <w:rsid w:val="00B20AB8"/>
    <w:rsid w:val="00B26257"/>
    <w:rsid w:val="00B27E13"/>
    <w:rsid w:val="00B3207E"/>
    <w:rsid w:val="00B32A21"/>
    <w:rsid w:val="00B36720"/>
    <w:rsid w:val="00B469D3"/>
    <w:rsid w:val="00B46F0A"/>
    <w:rsid w:val="00B4713A"/>
    <w:rsid w:val="00B524DC"/>
    <w:rsid w:val="00B52AB8"/>
    <w:rsid w:val="00B5336B"/>
    <w:rsid w:val="00B55F20"/>
    <w:rsid w:val="00B57E44"/>
    <w:rsid w:val="00B720A1"/>
    <w:rsid w:val="00B72275"/>
    <w:rsid w:val="00B72FD9"/>
    <w:rsid w:val="00B76CD4"/>
    <w:rsid w:val="00B77232"/>
    <w:rsid w:val="00B80436"/>
    <w:rsid w:val="00B80A44"/>
    <w:rsid w:val="00B83C89"/>
    <w:rsid w:val="00B850A8"/>
    <w:rsid w:val="00B87092"/>
    <w:rsid w:val="00BA0D6F"/>
    <w:rsid w:val="00BA25FC"/>
    <w:rsid w:val="00BA4F1B"/>
    <w:rsid w:val="00BA5558"/>
    <w:rsid w:val="00BA5A9E"/>
    <w:rsid w:val="00BB035A"/>
    <w:rsid w:val="00BB0C5D"/>
    <w:rsid w:val="00BB3877"/>
    <w:rsid w:val="00BC1B28"/>
    <w:rsid w:val="00BC1D53"/>
    <w:rsid w:val="00BC4133"/>
    <w:rsid w:val="00BC60F8"/>
    <w:rsid w:val="00BC754B"/>
    <w:rsid w:val="00BD3374"/>
    <w:rsid w:val="00BE0AE2"/>
    <w:rsid w:val="00BE32A6"/>
    <w:rsid w:val="00BE4BFE"/>
    <w:rsid w:val="00BE5CF4"/>
    <w:rsid w:val="00BE666E"/>
    <w:rsid w:val="00BE73C7"/>
    <w:rsid w:val="00BE7E42"/>
    <w:rsid w:val="00BF5266"/>
    <w:rsid w:val="00C03518"/>
    <w:rsid w:val="00C04820"/>
    <w:rsid w:val="00C072B9"/>
    <w:rsid w:val="00C11C1B"/>
    <w:rsid w:val="00C15BF9"/>
    <w:rsid w:val="00C250A3"/>
    <w:rsid w:val="00C253F8"/>
    <w:rsid w:val="00C263D5"/>
    <w:rsid w:val="00C271C9"/>
    <w:rsid w:val="00C27545"/>
    <w:rsid w:val="00C27FCF"/>
    <w:rsid w:val="00C3433D"/>
    <w:rsid w:val="00C357A0"/>
    <w:rsid w:val="00C43F74"/>
    <w:rsid w:val="00C477ED"/>
    <w:rsid w:val="00C50356"/>
    <w:rsid w:val="00C55970"/>
    <w:rsid w:val="00C57475"/>
    <w:rsid w:val="00C60245"/>
    <w:rsid w:val="00C73126"/>
    <w:rsid w:val="00C74D0D"/>
    <w:rsid w:val="00C753F1"/>
    <w:rsid w:val="00C75D8A"/>
    <w:rsid w:val="00C77AEC"/>
    <w:rsid w:val="00C81861"/>
    <w:rsid w:val="00C932CE"/>
    <w:rsid w:val="00C93C74"/>
    <w:rsid w:val="00C95D69"/>
    <w:rsid w:val="00C96695"/>
    <w:rsid w:val="00CA1D36"/>
    <w:rsid w:val="00CB2D85"/>
    <w:rsid w:val="00CB5D04"/>
    <w:rsid w:val="00CB6F00"/>
    <w:rsid w:val="00CE6B09"/>
    <w:rsid w:val="00D0098D"/>
    <w:rsid w:val="00D00F97"/>
    <w:rsid w:val="00D02383"/>
    <w:rsid w:val="00D0721F"/>
    <w:rsid w:val="00D10347"/>
    <w:rsid w:val="00D11935"/>
    <w:rsid w:val="00D16D8E"/>
    <w:rsid w:val="00D247D2"/>
    <w:rsid w:val="00D24E9B"/>
    <w:rsid w:val="00D27CC6"/>
    <w:rsid w:val="00D31473"/>
    <w:rsid w:val="00D3709D"/>
    <w:rsid w:val="00D469D3"/>
    <w:rsid w:val="00D50532"/>
    <w:rsid w:val="00D511F8"/>
    <w:rsid w:val="00D62C23"/>
    <w:rsid w:val="00D63672"/>
    <w:rsid w:val="00D652AD"/>
    <w:rsid w:val="00D66B1D"/>
    <w:rsid w:val="00D66B93"/>
    <w:rsid w:val="00D70024"/>
    <w:rsid w:val="00D7568C"/>
    <w:rsid w:val="00D76086"/>
    <w:rsid w:val="00D82781"/>
    <w:rsid w:val="00D9185F"/>
    <w:rsid w:val="00D96354"/>
    <w:rsid w:val="00D96D4B"/>
    <w:rsid w:val="00DA2209"/>
    <w:rsid w:val="00DA36E4"/>
    <w:rsid w:val="00DA5C60"/>
    <w:rsid w:val="00DA62C8"/>
    <w:rsid w:val="00DB3B63"/>
    <w:rsid w:val="00DD183A"/>
    <w:rsid w:val="00DD25AD"/>
    <w:rsid w:val="00DD2D48"/>
    <w:rsid w:val="00DD402E"/>
    <w:rsid w:val="00DD4D49"/>
    <w:rsid w:val="00DD56BC"/>
    <w:rsid w:val="00DE092E"/>
    <w:rsid w:val="00DE196A"/>
    <w:rsid w:val="00DE41FE"/>
    <w:rsid w:val="00E010E9"/>
    <w:rsid w:val="00E02085"/>
    <w:rsid w:val="00E06828"/>
    <w:rsid w:val="00E122DB"/>
    <w:rsid w:val="00E13E76"/>
    <w:rsid w:val="00E13FDD"/>
    <w:rsid w:val="00E1493D"/>
    <w:rsid w:val="00E15B6D"/>
    <w:rsid w:val="00E270B3"/>
    <w:rsid w:val="00E276E6"/>
    <w:rsid w:val="00E30252"/>
    <w:rsid w:val="00E34536"/>
    <w:rsid w:val="00E35671"/>
    <w:rsid w:val="00E40EE4"/>
    <w:rsid w:val="00E45EBF"/>
    <w:rsid w:val="00E5154E"/>
    <w:rsid w:val="00E5774E"/>
    <w:rsid w:val="00E64E94"/>
    <w:rsid w:val="00E65CD3"/>
    <w:rsid w:val="00E66325"/>
    <w:rsid w:val="00E66477"/>
    <w:rsid w:val="00E700DD"/>
    <w:rsid w:val="00E70F4C"/>
    <w:rsid w:val="00E75C5F"/>
    <w:rsid w:val="00E7600C"/>
    <w:rsid w:val="00E762AA"/>
    <w:rsid w:val="00E819DE"/>
    <w:rsid w:val="00E845BC"/>
    <w:rsid w:val="00E85720"/>
    <w:rsid w:val="00E938D8"/>
    <w:rsid w:val="00EA25BF"/>
    <w:rsid w:val="00EA6B2C"/>
    <w:rsid w:val="00EA75E9"/>
    <w:rsid w:val="00EA7B66"/>
    <w:rsid w:val="00EA7BA5"/>
    <w:rsid w:val="00EB3A6E"/>
    <w:rsid w:val="00EB7110"/>
    <w:rsid w:val="00EB79BA"/>
    <w:rsid w:val="00EC176C"/>
    <w:rsid w:val="00EC19E2"/>
    <w:rsid w:val="00ED3B8C"/>
    <w:rsid w:val="00EE0CBD"/>
    <w:rsid w:val="00EE3267"/>
    <w:rsid w:val="00EE6C8D"/>
    <w:rsid w:val="00EF015A"/>
    <w:rsid w:val="00EF2C21"/>
    <w:rsid w:val="00EF3749"/>
    <w:rsid w:val="00EF4345"/>
    <w:rsid w:val="00EF673F"/>
    <w:rsid w:val="00F05E68"/>
    <w:rsid w:val="00F11690"/>
    <w:rsid w:val="00F12011"/>
    <w:rsid w:val="00F12ADB"/>
    <w:rsid w:val="00F14688"/>
    <w:rsid w:val="00F30D5A"/>
    <w:rsid w:val="00F3199A"/>
    <w:rsid w:val="00F35ADC"/>
    <w:rsid w:val="00F3618A"/>
    <w:rsid w:val="00F44438"/>
    <w:rsid w:val="00F445B9"/>
    <w:rsid w:val="00F50EA9"/>
    <w:rsid w:val="00F55912"/>
    <w:rsid w:val="00F64E9F"/>
    <w:rsid w:val="00F710AD"/>
    <w:rsid w:val="00F727DF"/>
    <w:rsid w:val="00F750A3"/>
    <w:rsid w:val="00F75A22"/>
    <w:rsid w:val="00F8070D"/>
    <w:rsid w:val="00F8126D"/>
    <w:rsid w:val="00F819E3"/>
    <w:rsid w:val="00F83D2A"/>
    <w:rsid w:val="00F858F1"/>
    <w:rsid w:val="00F86B78"/>
    <w:rsid w:val="00F876DC"/>
    <w:rsid w:val="00FA0066"/>
    <w:rsid w:val="00FA0240"/>
    <w:rsid w:val="00FA221F"/>
    <w:rsid w:val="00FB0A49"/>
    <w:rsid w:val="00FB31B1"/>
    <w:rsid w:val="00FB4675"/>
    <w:rsid w:val="00FB4D32"/>
    <w:rsid w:val="00FB6BDB"/>
    <w:rsid w:val="00FB7608"/>
    <w:rsid w:val="00FC428D"/>
    <w:rsid w:val="00FC437F"/>
    <w:rsid w:val="00FC4B3B"/>
    <w:rsid w:val="00FC5730"/>
    <w:rsid w:val="00FC5A27"/>
    <w:rsid w:val="00FC6EBB"/>
    <w:rsid w:val="00FC7700"/>
    <w:rsid w:val="00FD04BE"/>
    <w:rsid w:val="00FD2F12"/>
    <w:rsid w:val="00FD3AA0"/>
    <w:rsid w:val="00FD6AB8"/>
    <w:rsid w:val="00FE2866"/>
    <w:rsid w:val="00FE3DA0"/>
    <w:rsid w:val="00FE3F7B"/>
    <w:rsid w:val="00FF0559"/>
    <w:rsid w:val="00FF066F"/>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FDC4934"/>
  <w15:docId w15:val="{8737FFED-7522-4F7A-9825-4106B4AB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paragraph" w:styleId="Nadpis3">
    <w:name w:val="heading 3"/>
    <w:basedOn w:val="Normln"/>
    <w:next w:val="Normln"/>
    <w:link w:val="Nadpis3Char"/>
    <w:uiPriority w:val="9"/>
    <w:semiHidden/>
    <w:unhideWhenUsed/>
    <w:qFormat/>
    <w:rsid w:val="00213D3B"/>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213D3B"/>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semiHidden/>
    <w:unhideWhenUsed/>
    <w:qFormat/>
    <w:rsid w:val="00213D3B"/>
    <w:pPr>
      <w:keepNext/>
      <w:keepLines/>
      <w:spacing w:before="200"/>
      <w:outlineLvl w:val="4"/>
    </w:pPr>
    <w:rPr>
      <w:rFonts w:ascii="Cambria" w:hAnsi="Cambria"/>
      <w:color w:val="243F60"/>
    </w:rPr>
  </w:style>
  <w:style w:type="paragraph" w:styleId="Nadpis6">
    <w:name w:val="heading 6"/>
    <w:basedOn w:val="Normln"/>
    <w:next w:val="Normln"/>
    <w:link w:val="Nadpis6Char"/>
    <w:uiPriority w:val="9"/>
    <w:unhideWhenUsed/>
    <w:qFormat/>
    <w:rsid w:val="00213D3B"/>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uiPriority w:val="99"/>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uiPriority w:val="99"/>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uiPriority w:val="99"/>
    <w:semiHidden/>
    <w:unhideWhenUsed/>
    <w:rsid w:val="005750E2"/>
    <w:rPr>
      <w:sz w:val="16"/>
      <w:szCs w:val="16"/>
    </w:rPr>
  </w:style>
  <w:style w:type="paragraph" w:styleId="Textkomente">
    <w:name w:val="annotation text"/>
    <w:basedOn w:val="Normln"/>
    <w:link w:val="TextkomenteChar"/>
    <w:uiPriority w:val="99"/>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paragraph" w:styleId="Nzev">
    <w:name w:val="Title"/>
    <w:basedOn w:val="Normln"/>
    <w:link w:val="NzevChar"/>
    <w:qFormat/>
    <w:rsid w:val="000E1ACE"/>
    <w:pPr>
      <w:jc w:val="center"/>
    </w:pPr>
    <w:rPr>
      <w:b/>
      <w:bCs/>
      <w:sz w:val="28"/>
    </w:rPr>
  </w:style>
  <w:style w:type="character" w:customStyle="1" w:styleId="NzevChar">
    <w:name w:val="Název Char"/>
    <w:basedOn w:val="Standardnpsmoodstavce"/>
    <w:link w:val="Nzev"/>
    <w:rsid w:val="000E1ACE"/>
    <w:rPr>
      <w:b/>
      <w:bCs/>
      <w:sz w:val="28"/>
      <w:szCs w:val="24"/>
    </w:rPr>
  </w:style>
  <w:style w:type="paragraph" w:styleId="Revize">
    <w:name w:val="Revision"/>
    <w:hidden/>
    <w:uiPriority w:val="99"/>
    <w:semiHidden/>
    <w:rsid w:val="00D96354"/>
    <w:rPr>
      <w:sz w:val="24"/>
      <w:szCs w:val="24"/>
    </w:rPr>
  </w:style>
  <w:style w:type="character" w:styleId="Hypertextovodkaz">
    <w:name w:val="Hyperlink"/>
    <w:basedOn w:val="Standardnpsmoodstavce"/>
    <w:uiPriority w:val="99"/>
    <w:unhideWhenUsed/>
    <w:rsid w:val="00A87412"/>
    <w:rPr>
      <w:color w:val="0000FF"/>
      <w:u w:val="single"/>
    </w:rPr>
  </w:style>
  <w:style w:type="character" w:customStyle="1" w:styleId="Nadpis3Char">
    <w:name w:val="Nadpis 3 Char"/>
    <w:basedOn w:val="Standardnpsmoodstavce"/>
    <w:link w:val="Nadpis3"/>
    <w:uiPriority w:val="9"/>
    <w:semiHidden/>
    <w:rsid w:val="00213D3B"/>
    <w:rPr>
      <w:rFonts w:ascii="Cambria" w:eastAsia="Times New Roman" w:hAnsi="Cambria" w:cs="Times New Roman"/>
      <w:b/>
      <w:bCs/>
      <w:color w:val="4F81BD"/>
      <w:sz w:val="24"/>
      <w:szCs w:val="24"/>
    </w:rPr>
  </w:style>
  <w:style w:type="character" w:customStyle="1" w:styleId="Nadpis4Char">
    <w:name w:val="Nadpis 4 Char"/>
    <w:basedOn w:val="Standardnpsmoodstavce"/>
    <w:link w:val="Nadpis4"/>
    <w:uiPriority w:val="9"/>
    <w:semiHidden/>
    <w:rsid w:val="00213D3B"/>
    <w:rPr>
      <w:rFonts w:ascii="Cambria" w:eastAsia="Times New Roman" w:hAnsi="Cambria" w:cs="Times New Roman"/>
      <w:b/>
      <w:bCs/>
      <w:i/>
      <w:iCs/>
      <w:color w:val="4F81BD"/>
      <w:sz w:val="24"/>
      <w:szCs w:val="24"/>
    </w:rPr>
  </w:style>
  <w:style w:type="character" w:customStyle="1" w:styleId="Nadpis5Char">
    <w:name w:val="Nadpis 5 Char"/>
    <w:basedOn w:val="Standardnpsmoodstavce"/>
    <w:link w:val="Nadpis5"/>
    <w:uiPriority w:val="9"/>
    <w:semiHidden/>
    <w:rsid w:val="00213D3B"/>
    <w:rPr>
      <w:rFonts w:ascii="Cambria" w:eastAsia="Times New Roman" w:hAnsi="Cambria" w:cs="Times New Roman"/>
      <w:color w:val="243F60"/>
      <w:sz w:val="24"/>
      <w:szCs w:val="24"/>
    </w:rPr>
  </w:style>
  <w:style w:type="character" w:customStyle="1" w:styleId="Nadpis6Char">
    <w:name w:val="Nadpis 6 Char"/>
    <w:basedOn w:val="Standardnpsmoodstavce"/>
    <w:link w:val="Nadpis6"/>
    <w:uiPriority w:val="9"/>
    <w:rsid w:val="00213D3B"/>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8662">
      <w:bodyDiv w:val="1"/>
      <w:marLeft w:val="0"/>
      <w:marRight w:val="0"/>
      <w:marTop w:val="0"/>
      <w:marBottom w:val="0"/>
      <w:divBdr>
        <w:top w:val="none" w:sz="0" w:space="0" w:color="auto"/>
        <w:left w:val="none" w:sz="0" w:space="0" w:color="auto"/>
        <w:bottom w:val="none" w:sz="0" w:space="0" w:color="auto"/>
        <w:right w:val="none" w:sz="0" w:space="0" w:color="auto"/>
      </w:divBdr>
    </w:div>
    <w:div w:id="1416973112">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aroslav.Jelinek@dp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Osmancik@dpo.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aclav.Kupka@dpo.cz" TargetMode="External"/><Relationship Id="rId4" Type="http://schemas.openxmlformats.org/officeDocument/2006/relationships/styles" Target="styles.xml"/><Relationship Id="rId9" Type="http://schemas.openxmlformats.org/officeDocument/2006/relationships/hyperlink" Target="Tel:597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ABA6C-5F3D-4C1B-9FAA-87DAF7E61F8B}">
  <ds:schemaRefs>
    <ds:schemaRef ds:uri="http://schemas.openxmlformats.org/officeDocument/2006/bibliography"/>
  </ds:schemaRefs>
</ds:datastoreItem>
</file>

<file path=customXml/itemProps2.xml><?xml version="1.0" encoding="utf-8"?>
<ds:datastoreItem xmlns:ds="http://schemas.openxmlformats.org/officeDocument/2006/customXml" ds:itemID="{550C6306-AE5A-46A6-B6B7-836A8819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10986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12690</CharactersWithSpaces>
  <SharedDoc>false</SharedDoc>
  <HLinks>
    <vt:vector size="6" baseType="variant">
      <vt:variant>
        <vt:i4>5373978</vt:i4>
      </vt:variant>
      <vt:variant>
        <vt:i4>0</vt:i4>
      </vt:variant>
      <vt:variant>
        <vt:i4>0</vt:i4>
      </vt:variant>
      <vt:variant>
        <vt:i4>5</vt:i4>
      </vt:variant>
      <vt:variant>
        <vt:lpwstr>Tel:59740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creator>Uhlář</dc:creator>
  <cp:lastModifiedBy>Tabačíková Magda</cp:lastModifiedBy>
  <cp:revision>3</cp:revision>
  <cp:lastPrinted>2021-04-21T08:02:00Z</cp:lastPrinted>
  <dcterms:created xsi:type="dcterms:W3CDTF">2021-04-21T08:02:00Z</dcterms:created>
  <dcterms:modified xsi:type="dcterms:W3CDTF">2021-04-21T09:01:00Z</dcterms:modified>
</cp:coreProperties>
</file>