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B2580" w14:textId="77777777" w:rsidR="00796D1D" w:rsidRPr="00E82A78" w:rsidRDefault="00796D1D" w:rsidP="00796D1D">
      <w:pPr>
        <w:ind w:left="7090" w:firstLine="709"/>
        <w:rPr>
          <w:rFonts w:ascii="Calibri" w:hAnsi="Calibri" w:cs="Calibri"/>
          <w:b/>
          <w:sz w:val="28"/>
          <w:szCs w:val="22"/>
        </w:rPr>
      </w:pPr>
      <w:r w:rsidRPr="00E82A78">
        <w:rPr>
          <w:rFonts w:ascii="Calibri" w:hAnsi="Calibri" w:cs="Calibri"/>
          <w:b/>
          <w:sz w:val="28"/>
          <w:szCs w:val="22"/>
        </w:rPr>
        <w:t>VÝTISK:</w:t>
      </w:r>
    </w:p>
    <w:p w14:paraId="400A65DC" w14:textId="77777777" w:rsidR="00796D1D" w:rsidRDefault="00796D1D" w:rsidP="00796D1D"/>
    <w:p w14:paraId="69F271E6" w14:textId="77777777" w:rsidR="00796D1D" w:rsidRDefault="00796D1D" w:rsidP="00796D1D"/>
    <w:tbl>
      <w:tblPr>
        <w:tblpPr w:leftFromText="141" w:rightFromText="141" w:vertAnchor="text" w:horzAnchor="margin" w:tblpY="2"/>
        <w:tblW w:w="0" w:type="auto"/>
        <w:tblBorders>
          <w:top w:val="dotted" w:sz="4" w:space="0" w:color="BFBFBF"/>
          <w:left w:val="dotted" w:sz="4" w:space="0" w:color="BFBFBF"/>
          <w:bottom w:val="dotted" w:sz="4" w:space="0" w:color="BFBFBF"/>
          <w:right w:val="dotted" w:sz="4" w:space="0" w:color="BFBFBF"/>
          <w:insideH w:val="dotted" w:sz="4" w:space="0" w:color="BFBFBF"/>
          <w:insideV w:val="dotted" w:sz="4" w:space="0" w:color="BFBFBF"/>
        </w:tblBorders>
        <w:tblLook w:val="04A0" w:firstRow="1" w:lastRow="0" w:firstColumn="1" w:lastColumn="0" w:noHBand="0" w:noVBand="1"/>
      </w:tblPr>
      <w:tblGrid>
        <w:gridCol w:w="3227"/>
        <w:gridCol w:w="5835"/>
      </w:tblGrid>
      <w:tr w:rsidR="00796D1D" w:rsidRPr="00A13088" w14:paraId="62B8A3C9" w14:textId="77777777" w:rsidTr="006339D2">
        <w:tc>
          <w:tcPr>
            <w:tcW w:w="3259" w:type="dxa"/>
            <w:shd w:val="clear" w:color="auto" w:fill="auto"/>
            <w:vAlign w:val="center"/>
          </w:tcPr>
          <w:p w14:paraId="1508819D" w14:textId="77777777" w:rsidR="00796D1D" w:rsidRPr="00E82A78" w:rsidRDefault="00796D1D" w:rsidP="006339D2">
            <w:pPr>
              <w:spacing w:before="120" w:after="120"/>
              <w:rPr>
                <w:rFonts w:ascii="Calibri" w:hAnsi="Calibri" w:cs="Calibri"/>
                <w:sz w:val="22"/>
                <w:szCs w:val="22"/>
              </w:rPr>
            </w:pPr>
            <w:r>
              <w:rPr>
                <w:rFonts w:ascii="Calibri" w:hAnsi="Calibri" w:cs="Calibri"/>
                <w:sz w:val="22"/>
                <w:szCs w:val="22"/>
              </w:rPr>
              <w:t>č</w:t>
            </w:r>
            <w:r w:rsidRPr="00E82A78">
              <w:rPr>
                <w:rFonts w:ascii="Calibri" w:hAnsi="Calibri" w:cs="Calibri"/>
                <w:sz w:val="22"/>
                <w:szCs w:val="22"/>
              </w:rPr>
              <w:t>íslo smlouvy kupujícího</w:t>
            </w:r>
          </w:p>
        </w:tc>
        <w:tc>
          <w:tcPr>
            <w:tcW w:w="5921" w:type="dxa"/>
            <w:shd w:val="clear" w:color="auto" w:fill="auto"/>
            <w:vAlign w:val="center"/>
          </w:tcPr>
          <w:p w14:paraId="02611D96" w14:textId="10FEFA7A" w:rsidR="00796D1D" w:rsidRPr="00A13088" w:rsidRDefault="00DF46B2" w:rsidP="006339D2">
            <w:pPr>
              <w:pStyle w:val="Zkladntext2"/>
              <w:spacing w:before="120" w:line="240" w:lineRule="auto"/>
              <w:jc w:val="both"/>
              <w:rPr>
                <w:rFonts w:ascii="Calibri" w:hAnsi="Calibri" w:cs="Calibri"/>
                <w:b/>
                <w:sz w:val="22"/>
                <w:szCs w:val="22"/>
              </w:rPr>
            </w:pPr>
            <w:r>
              <w:rPr>
                <w:rFonts w:ascii="Calibri" w:hAnsi="Calibri" w:cs="Calibri"/>
                <w:b/>
                <w:sz w:val="22"/>
                <w:szCs w:val="22"/>
              </w:rPr>
              <w:t>2021070</w:t>
            </w:r>
          </w:p>
        </w:tc>
      </w:tr>
      <w:tr w:rsidR="00796D1D" w:rsidRPr="00A13088" w14:paraId="3844D2D5" w14:textId="77777777" w:rsidTr="006339D2">
        <w:tc>
          <w:tcPr>
            <w:tcW w:w="3259" w:type="dxa"/>
            <w:shd w:val="clear" w:color="auto" w:fill="auto"/>
            <w:vAlign w:val="center"/>
          </w:tcPr>
          <w:p w14:paraId="60703AE0" w14:textId="77777777" w:rsidR="00796D1D" w:rsidRPr="00A13088" w:rsidRDefault="00796D1D" w:rsidP="006339D2">
            <w:pPr>
              <w:spacing w:before="120" w:after="120"/>
              <w:rPr>
                <w:rFonts w:ascii="Calibri" w:hAnsi="Calibri" w:cs="Calibri"/>
                <w:sz w:val="22"/>
                <w:szCs w:val="22"/>
              </w:rPr>
            </w:pPr>
            <w:r>
              <w:rPr>
                <w:rFonts w:ascii="Calibri" w:hAnsi="Calibri" w:cs="Calibri"/>
                <w:sz w:val="22"/>
                <w:szCs w:val="22"/>
              </w:rPr>
              <w:t>číslo smlouvy prodávajícího</w:t>
            </w:r>
          </w:p>
        </w:tc>
        <w:tc>
          <w:tcPr>
            <w:tcW w:w="5921" w:type="dxa"/>
            <w:shd w:val="clear" w:color="auto" w:fill="auto"/>
            <w:vAlign w:val="center"/>
          </w:tcPr>
          <w:p w14:paraId="4C8F8096" w14:textId="77777777" w:rsidR="00796D1D" w:rsidRPr="00A13088" w:rsidRDefault="00796D1D" w:rsidP="006339D2">
            <w:pPr>
              <w:spacing w:before="120" w:after="120"/>
              <w:rPr>
                <w:rFonts w:ascii="Calibri" w:hAnsi="Calibri" w:cs="Calibri"/>
                <w:sz w:val="22"/>
                <w:szCs w:val="22"/>
              </w:rPr>
            </w:pPr>
          </w:p>
        </w:tc>
      </w:tr>
    </w:tbl>
    <w:p w14:paraId="243DC291" w14:textId="77777777" w:rsidR="00B569C3" w:rsidRDefault="00B569C3" w:rsidP="00B569C3">
      <w:pPr>
        <w:spacing w:after="200" w:line="276" w:lineRule="auto"/>
        <w:rPr>
          <w:rFonts w:ascii="Calibri" w:hAnsi="Calibri" w:cs="Calibri"/>
          <w:sz w:val="22"/>
          <w:szCs w:val="22"/>
        </w:rPr>
      </w:pPr>
    </w:p>
    <w:p w14:paraId="705E0419" w14:textId="77777777" w:rsidR="00B569C3" w:rsidRDefault="00B569C3" w:rsidP="00B569C3">
      <w:pPr>
        <w:spacing w:after="200" w:line="276" w:lineRule="auto"/>
        <w:jc w:val="center"/>
        <w:rPr>
          <w:rFonts w:ascii="Calibri" w:hAnsi="Calibri" w:cs="Calibri"/>
          <w:sz w:val="22"/>
          <w:szCs w:val="22"/>
        </w:rPr>
      </w:pPr>
    </w:p>
    <w:p w14:paraId="61D02199" w14:textId="77777777" w:rsidR="00B569C3" w:rsidRDefault="00B569C3" w:rsidP="00B569C3">
      <w:pPr>
        <w:spacing w:after="200" w:line="276" w:lineRule="auto"/>
        <w:jc w:val="center"/>
        <w:rPr>
          <w:rFonts w:ascii="Calibri" w:hAnsi="Calibri" w:cs="Calibri"/>
          <w:sz w:val="22"/>
          <w:szCs w:val="22"/>
        </w:rPr>
      </w:pPr>
    </w:p>
    <w:p w14:paraId="08A5E7CA" w14:textId="77777777" w:rsidR="00B569C3" w:rsidRDefault="00B569C3" w:rsidP="00B569C3">
      <w:pPr>
        <w:spacing w:after="200" w:line="276" w:lineRule="auto"/>
        <w:jc w:val="center"/>
        <w:rPr>
          <w:rFonts w:ascii="Calibri" w:hAnsi="Calibri" w:cs="Calibri"/>
          <w:sz w:val="22"/>
          <w:szCs w:val="22"/>
        </w:rPr>
      </w:pPr>
    </w:p>
    <w:p w14:paraId="5FB9F7DD" w14:textId="77777777" w:rsidR="00B569C3" w:rsidRDefault="00B569C3" w:rsidP="00B569C3">
      <w:pPr>
        <w:spacing w:after="200" w:line="276" w:lineRule="auto"/>
        <w:jc w:val="center"/>
        <w:rPr>
          <w:rFonts w:ascii="Calibri" w:hAnsi="Calibri" w:cs="Calibri"/>
          <w:sz w:val="22"/>
          <w:szCs w:val="22"/>
        </w:rPr>
      </w:pPr>
      <w:r>
        <w:rPr>
          <w:rFonts w:ascii="Calibri" w:hAnsi="Calibri" w:cs="Calibri"/>
          <w:sz w:val="22"/>
          <w:szCs w:val="22"/>
        </w:rPr>
        <w:t>SILNICE LK A.S.</w:t>
      </w:r>
    </w:p>
    <w:p w14:paraId="7C66BE0F" w14:textId="77777777" w:rsidR="00B569C3" w:rsidRDefault="00B569C3" w:rsidP="00B569C3">
      <w:pPr>
        <w:spacing w:after="200" w:line="276" w:lineRule="auto"/>
        <w:jc w:val="center"/>
        <w:rPr>
          <w:rFonts w:ascii="Calibri" w:hAnsi="Calibri" w:cs="Calibri"/>
          <w:sz w:val="22"/>
          <w:szCs w:val="22"/>
        </w:rPr>
      </w:pPr>
    </w:p>
    <w:p w14:paraId="0C96516B" w14:textId="77777777" w:rsidR="00B569C3" w:rsidRDefault="00B569C3" w:rsidP="00B569C3">
      <w:pPr>
        <w:spacing w:after="200" w:line="276" w:lineRule="auto"/>
        <w:jc w:val="center"/>
        <w:rPr>
          <w:rFonts w:ascii="Calibri" w:hAnsi="Calibri" w:cs="Calibri"/>
          <w:sz w:val="22"/>
          <w:szCs w:val="22"/>
        </w:rPr>
      </w:pPr>
      <w:r>
        <w:rPr>
          <w:rFonts w:ascii="Calibri" w:hAnsi="Calibri" w:cs="Calibri"/>
          <w:sz w:val="22"/>
          <w:szCs w:val="22"/>
        </w:rPr>
        <w:t>A</w:t>
      </w:r>
    </w:p>
    <w:p w14:paraId="7DBE3508" w14:textId="77777777" w:rsidR="00B569C3" w:rsidRDefault="00B569C3" w:rsidP="00B569C3">
      <w:pPr>
        <w:spacing w:after="200" w:line="276" w:lineRule="auto"/>
        <w:jc w:val="center"/>
        <w:rPr>
          <w:rFonts w:ascii="Calibri" w:hAnsi="Calibri" w:cs="Calibri"/>
          <w:sz w:val="22"/>
          <w:szCs w:val="22"/>
        </w:rPr>
      </w:pPr>
    </w:p>
    <w:p w14:paraId="3DF93FD9" w14:textId="77477865" w:rsidR="00B569C3" w:rsidRDefault="00796D1D" w:rsidP="00B569C3">
      <w:pPr>
        <w:spacing w:after="200" w:line="276" w:lineRule="auto"/>
        <w:jc w:val="center"/>
        <w:rPr>
          <w:rFonts w:ascii="Calibri" w:hAnsi="Calibri" w:cs="Calibri"/>
          <w:sz w:val="22"/>
          <w:szCs w:val="22"/>
        </w:rPr>
      </w:pPr>
      <w:proofErr w:type="spellStart"/>
      <w:r w:rsidRPr="00796D1D">
        <w:rPr>
          <w:rFonts w:ascii="Calibri" w:hAnsi="Calibri" w:cs="Calibri"/>
          <w:sz w:val="22"/>
          <w:szCs w:val="22"/>
        </w:rPr>
        <w:t>ContiTrade</w:t>
      </w:r>
      <w:proofErr w:type="spellEnd"/>
      <w:r w:rsidRPr="00796D1D">
        <w:rPr>
          <w:rFonts w:ascii="Calibri" w:hAnsi="Calibri" w:cs="Calibri"/>
          <w:sz w:val="22"/>
          <w:szCs w:val="22"/>
        </w:rPr>
        <w:t xml:space="preserve"> </w:t>
      </w:r>
      <w:proofErr w:type="spellStart"/>
      <w:r w:rsidRPr="00796D1D">
        <w:rPr>
          <w:rFonts w:ascii="Calibri" w:hAnsi="Calibri" w:cs="Calibri"/>
          <w:sz w:val="22"/>
          <w:szCs w:val="22"/>
        </w:rPr>
        <w:t>Services</w:t>
      </w:r>
      <w:proofErr w:type="spellEnd"/>
      <w:r w:rsidRPr="00796D1D">
        <w:rPr>
          <w:rFonts w:ascii="Calibri" w:hAnsi="Calibri" w:cs="Calibri"/>
          <w:sz w:val="22"/>
          <w:szCs w:val="22"/>
        </w:rPr>
        <w:t xml:space="preserve"> s.r.o.</w:t>
      </w:r>
    </w:p>
    <w:p w14:paraId="1E1331B7" w14:textId="77777777" w:rsidR="00B569C3" w:rsidRDefault="00B569C3" w:rsidP="00B569C3">
      <w:pPr>
        <w:spacing w:after="200" w:line="276" w:lineRule="auto"/>
        <w:jc w:val="center"/>
        <w:rPr>
          <w:rFonts w:ascii="Calibri" w:hAnsi="Calibri" w:cs="Calibri"/>
          <w:sz w:val="22"/>
          <w:szCs w:val="22"/>
        </w:rPr>
      </w:pPr>
    </w:p>
    <w:p w14:paraId="0EC765CF" w14:textId="77777777" w:rsidR="00697315" w:rsidRPr="00457E2F" w:rsidRDefault="00697315" w:rsidP="00457E2F">
      <w:pPr>
        <w:suppressAutoHyphens w:val="0"/>
        <w:spacing w:after="200" w:line="276" w:lineRule="auto"/>
        <w:jc w:val="center"/>
        <w:rPr>
          <w:rFonts w:ascii="Calibri" w:eastAsiaTheme="minorEastAsia" w:hAnsi="Calibri" w:cs="Calibri"/>
          <w:b/>
          <w:sz w:val="40"/>
          <w:szCs w:val="22"/>
          <w:lang w:eastAsia="cs-CZ"/>
        </w:rPr>
      </w:pPr>
      <w:r w:rsidRPr="00457E2F">
        <w:rPr>
          <w:rFonts w:ascii="Calibri" w:eastAsiaTheme="minorEastAsia" w:hAnsi="Calibri" w:cs="Calibri"/>
          <w:b/>
          <w:sz w:val="40"/>
          <w:szCs w:val="22"/>
          <w:lang w:eastAsia="cs-CZ"/>
        </w:rPr>
        <w:t xml:space="preserve">KUPNÍ SMLOUVA </w:t>
      </w:r>
    </w:p>
    <w:p w14:paraId="1525EE87" w14:textId="3CA690FB" w:rsidR="00B569C3" w:rsidRPr="00457E2F" w:rsidRDefault="00457E2F" w:rsidP="00B569C3">
      <w:pPr>
        <w:spacing w:before="120" w:after="200" w:line="276" w:lineRule="auto"/>
        <w:jc w:val="center"/>
        <w:rPr>
          <w:rFonts w:ascii="Calibri" w:hAnsi="Calibri" w:cs="Calibri"/>
          <w:b/>
          <w:sz w:val="28"/>
          <w:szCs w:val="22"/>
        </w:rPr>
      </w:pPr>
      <w:r w:rsidRPr="00457E2F">
        <w:rPr>
          <w:rFonts w:ascii="Calibri" w:hAnsi="Calibri" w:cs="Calibri"/>
          <w:b/>
          <w:sz w:val="28"/>
          <w:szCs w:val="22"/>
        </w:rPr>
        <w:t>Z</w:t>
      </w:r>
      <w:r w:rsidR="00575199">
        <w:rPr>
          <w:rFonts w:ascii="Calibri" w:hAnsi="Calibri" w:cs="Calibri"/>
          <w:b/>
          <w:sz w:val="28"/>
          <w:szCs w:val="22"/>
        </w:rPr>
        <w:t>21</w:t>
      </w:r>
      <w:r w:rsidRPr="00457E2F">
        <w:rPr>
          <w:rFonts w:ascii="Calibri" w:hAnsi="Calibri" w:cs="Calibri"/>
          <w:b/>
          <w:sz w:val="28"/>
          <w:szCs w:val="22"/>
        </w:rPr>
        <w:t>0</w:t>
      </w:r>
      <w:r w:rsidR="00C91F52">
        <w:rPr>
          <w:rFonts w:ascii="Calibri" w:hAnsi="Calibri" w:cs="Calibri"/>
          <w:b/>
          <w:sz w:val="28"/>
          <w:szCs w:val="22"/>
        </w:rPr>
        <w:t>36</w:t>
      </w:r>
      <w:r w:rsidRPr="00457E2F">
        <w:rPr>
          <w:rFonts w:ascii="Calibri" w:hAnsi="Calibri" w:cs="Calibri"/>
          <w:b/>
          <w:sz w:val="28"/>
          <w:szCs w:val="22"/>
        </w:rPr>
        <w:t xml:space="preserve"> – DODÁVKA PNEUMATIK</w:t>
      </w:r>
      <w:r w:rsidR="00CB44BB">
        <w:rPr>
          <w:rFonts w:ascii="Calibri" w:hAnsi="Calibri" w:cs="Calibri"/>
          <w:b/>
          <w:sz w:val="28"/>
          <w:szCs w:val="22"/>
        </w:rPr>
        <w:t xml:space="preserve"> – jaro 2021</w:t>
      </w:r>
      <w:r w:rsidR="001B6D65">
        <w:rPr>
          <w:rFonts w:ascii="Calibri" w:hAnsi="Calibri" w:cs="Calibri"/>
          <w:b/>
          <w:sz w:val="28"/>
          <w:szCs w:val="22"/>
        </w:rPr>
        <w:t xml:space="preserve"> II</w:t>
      </w:r>
    </w:p>
    <w:p w14:paraId="6B3C662A" w14:textId="77777777" w:rsidR="00B569C3" w:rsidRDefault="00B569C3" w:rsidP="00B569C3">
      <w:pPr>
        <w:spacing w:before="120" w:after="200" w:line="276" w:lineRule="auto"/>
        <w:jc w:val="center"/>
        <w:rPr>
          <w:rFonts w:ascii="Calibri" w:hAnsi="Calibri" w:cs="Calibri"/>
          <w:sz w:val="22"/>
          <w:szCs w:val="22"/>
        </w:rPr>
      </w:pPr>
    </w:p>
    <w:p w14:paraId="07285126" w14:textId="77777777" w:rsidR="00385BCC" w:rsidRDefault="00385BCC">
      <w:pPr>
        <w:pStyle w:val="Nadpis"/>
        <w:rPr>
          <w:rFonts w:ascii="Calibri" w:hAnsi="Calibri" w:cs="Tahoma"/>
          <w:sz w:val="20"/>
          <w:szCs w:val="20"/>
        </w:rPr>
      </w:pPr>
    </w:p>
    <w:p w14:paraId="30BDC3E5" w14:textId="77777777" w:rsidR="00B569C3" w:rsidRDefault="00B569C3" w:rsidP="00B569C3">
      <w:pPr>
        <w:pStyle w:val="Zkladntext"/>
      </w:pPr>
    </w:p>
    <w:p w14:paraId="7B10FEA8" w14:textId="77777777" w:rsidR="00B569C3" w:rsidRDefault="00B569C3" w:rsidP="00B569C3">
      <w:pPr>
        <w:pStyle w:val="Zkladntext"/>
      </w:pPr>
    </w:p>
    <w:p w14:paraId="56066466" w14:textId="77777777" w:rsidR="00B569C3" w:rsidRDefault="00B569C3" w:rsidP="00B569C3">
      <w:pPr>
        <w:pStyle w:val="Zkladntext"/>
      </w:pPr>
    </w:p>
    <w:p w14:paraId="4E467026" w14:textId="77777777" w:rsidR="00B569C3" w:rsidRDefault="00B569C3" w:rsidP="00B569C3">
      <w:pPr>
        <w:pStyle w:val="Zkladntext"/>
      </w:pPr>
    </w:p>
    <w:p w14:paraId="7F494C80" w14:textId="77777777" w:rsidR="00B569C3" w:rsidRDefault="00B569C3" w:rsidP="00B569C3">
      <w:pPr>
        <w:pStyle w:val="Zkladntext"/>
      </w:pPr>
    </w:p>
    <w:p w14:paraId="3A08BD84" w14:textId="77777777" w:rsidR="00B569C3" w:rsidRDefault="00B569C3" w:rsidP="00B569C3">
      <w:pPr>
        <w:pStyle w:val="Zkladntext"/>
      </w:pPr>
    </w:p>
    <w:p w14:paraId="7C5B43E5" w14:textId="77777777" w:rsidR="00B569C3" w:rsidRDefault="00B569C3" w:rsidP="00B569C3">
      <w:pPr>
        <w:pStyle w:val="Zkladntext"/>
      </w:pPr>
    </w:p>
    <w:p w14:paraId="5448AB51" w14:textId="77777777" w:rsidR="00B569C3" w:rsidRDefault="00B569C3" w:rsidP="00B569C3">
      <w:pPr>
        <w:pStyle w:val="Zkladntext"/>
      </w:pPr>
    </w:p>
    <w:p w14:paraId="02E11779" w14:textId="77777777" w:rsidR="00B569C3" w:rsidRDefault="00B569C3" w:rsidP="00B569C3">
      <w:pPr>
        <w:pStyle w:val="Zkladntext"/>
      </w:pPr>
    </w:p>
    <w:p w14:paraId="104E36A8" w14:textId="77777777" w:rsidR="00B569C3" w:rsidRDefault="00B569C3" w:rsidP="00B569C3">
      <w:pPr>
        <w:pStyle w:val="Zkladntext"/>
      </w:pPr>
    </w:p>
    <w:p w14:paraId="23937944" w14:textId="77777777" w:rsidR="00B569C3" w:rsidRDefault="00B569C3" w:rsidP="00B569C3">
      <w:pPr>
        <w:pStyle w:val="Zkladntext"/>
      </w:pPr>
    </w:p>
    <w:p w14:paraId="6B9FF2F4" w14:textId="77777777" w:rsidR="00B569C3" w:rsidRDefault="00B569C3" w:rsidP="00B569C3">
      <w:pPr>
        <w:pStyle w:val="Zkladntext"/>
      </w:pPr>
    </w:p>
    <w:p w14:paraId="72385EE4" w14:textId="77777777" w:rsidR="00B569C3" w:rsidRDefault="00B569C3" w:rsidP="00B569C3">
      <w:pPr>
        <w:pStyle w:val="Zkladntext"/>
      </w:pPr>
    </w:p>
    <w:p w14:paraId="779D5287" w14:textId="77777777" w:rsidR="00B569C3" w:rsidRDefault="00B569C3" w:rsidP="00B569C3">
      <w:pPr>
        <w:pStyle w:val="Zkladntext"/>
      </w:pPr>
    </w:p>
    <w:p w14:paraId="6973EF10" w14:textId="77777777" w:rsidR="00B569C3" w:rsidRDefault="00B569C3" w:rsidP="00B569C3">
      <w:pPr>
        <w:pStyle w:val="Zkladntext"/>
      </w:pPr>
    </w:p>
    <w:p w14:paraId="1FA739EB" w14:textId="77777777" w:rsidR="00B569C3" w:rsidRPr="00B569C3" w:rsidRDefault="00B569C3" w:rsidP="00B569C3">
      <w:pPr>
        <w:pStyle w:val="Zkladntext"/>
      </w:pPr>
    </w:p>
    <w:p w14:paraId="6D659E92" w14:textId="77777777" w:rsidR="00B569C3" w:rsidRDefault="00B569C3">
      <w:pPr>
        <w:jc w:val="center"/>
        <w:rPr>
          <w:rFonts w:ascii="Calibri" w:hAnsi="Calibri" w:cs="Tahoma"/>
          <w:b/>
          <w:bCs/>
          <w:sz w:val="28"/>
          <w:szCs w:val="20"/>
        </w:rPr>
      </w:pPr>
    </w:p>
    <w:p w14:paraId="6E813BB3" w14:textId="1350D9A7" w:rsidR="00B569C3" w:rsidRPr="005254EB" w:rsidRDefault="00B569C3" w:rsidP="00B569C3">
      <w:pPr>
        <w:spacing w:after="200" w:line="276" w:lineRule="auto"/>
        <w:jc w:val="both"/>
        <w:rPr>
          <w:rFonts w:ascii="Calibri" w:hAnsi="Calibri" w:cs="Calibri"/>
          <w:b/>
          <w:bCs/>
          <w:sz w:val="22"/>
          <w:szCs w:val="22"/>
        </w:rPr>
      </w:pPr>
      <w:r w:rsidRPr="005254EB">
        <w:rPr>
          <w:rFonts w:ascii="Calibri" w:hAnsi="Calibri" w:cs="Calibri"/>
          <w:b/>
          <w:bCs/>
          <w:sz w:val="22"/>
          <w:szCs w:val="22"/>
        </w:rPr>
        <w:lastRenderedPageBreak/>
        <w:t xml:space="preserve">Tato </w:t>
      </w:r>
      <w:r w:rsidR="00697315">
        <w:rPr>
          <w:rFonts w:ascii="Calibri" w:hAnsi="Calibri" w:cs="Calibri"/>
          <w:b/>
          <w:bCs/>
          <w:sz w:val="22"/>
          <w:szCs w:val="22"/>
        </w:rPr>
        <w:t xml:space="preserve">kupní </w:t>
      </w:r>
      <w:r>
        <w:rPr>
          <w:rFonts w:ascii="Calibri" w:hAnsi="Calibri" w:cs="Calibri"/>
          <w:b/>
          <w:bCs/>
          <w:sz w:val="22"/>
          <w:szCs w:val="22"/>
        </w:rPr>
        <w:t xml:space="preserve">smlouva (dále jen „Smlouva“) </w:t>
      </w:r>
      <w:r w:rsidRPr="005254EB">
        <w:rPr>
          <w:rFonts w:ascii="Calibri" w:hAnsi="Calibri" w:cs="Calibri"/>
          <w:b/>
          <w:bCs/>
          <w:sz w:val="22"/>
          <w:szCs w:val="22"/>
        </w:rPr>
        <w:t>se uzavírá níže uvedeného dne, měsíce a roku mezi následujícími smluvními stranami:</w:t>
      </w:r>
    </w:p>
    <w:p w14:paraId="6EDC3B2F" w14:textId="056BD897" w:rsidR="00B569C3" w:rsidRDefault="00B569C3" w:rsidP="00B569C3">
      <w:pPr>
        <w:spacing w:after="200" w:line="276" w:lineRule="auto"/>
        <w:jc w:val="both"/>
        <w:rPr>
          <w:rFonts w:ascii="Calibri" w:hAnsi="Calibri" w:cs="Calibri"/>
          <w:sz w:val="22"/>
          <w:szCs w:val="22"/>
        </w:rPr>
      </w:pPr>
      <w:r w:rsidRPr="00CC5819">
        <w:rPr>
          <w:rFonts w:ascii="Calibri" w:hAnsi="Calibri" w:cs="Calibri"/>
          <w:b/>
          <w:sz w:val="22"/>
          <w:szCs w:val="22"/>
        </w:rPr>
        <w:t>Silnice LK a.s.</w:t>
      </w:r>
      <w:r w:rsidRPr="00CC5819">
        <w:rPr>
          <w:rFonts w:ascii="Calibri" w:hAnsi="Calibri" w:cs="Calibri"/>
          <w:sz w:val="22"/>
          <w:szCs w:val="22"/>
        </w:rPr>
        <w:t>, se sídlem Jablonec nad Nisou, Československé armády 4805/24, PSČ 466 05, IČ</w:t>
      </w:r>
      <w:r w:rsidR="00796D1D">
        <w:rPr>
          <w:rFonts w:ascii="Calibri" w:hAnsi="Calibri" w:cs="Calibri"/>
          <w:sz w:val="22"/>
          <w:szCs w:val="22"/>
        </w:rPr>
        <w:t>O</w:t>
      </w:r>
      <w:r w:rsidRPr="00CC5819">
        <w:rPr>
          <w:rFonts w:ascii="Calibri" w:hAnsi="Calibri" w:cs="Calibri"/>
          <w:sz w:val="22"/>
          <w:szCs w:val="22"/>
        </w:rPr>
        <w:t>: </w:t>
      </w:r>
      <w:r w:rsidRPr="00CC5819">
        <w:rPr>
          <w:rFonts w:ascii="Calibri" w:hAnsi="Calibri" w:cs="Calibri"/>
          <w:bCs/>
          <w:sz w:val="22"/>
          <w:szCs w:val="22"/>
        </w:rPr>
        <w:t xml:space="preserve">287 46 503, DIČ: CZ28746503, zapsaná v obchodním rejstříku vedeném u Krajského soudu v Ústí nad Labem pod </w:t>
      </w:r>
      <w:proofErr w:type="spellStart"/>
      <w:r w:rsidRPr="00CC5819">
        <w:rPr>
          <w:rFonts w:ascii="Calibri" w:hAnsi="Calibri" w:cs="Calibri"/>
          <w:bCs/>
          <w:sz w:val="22"/>
          <w:szCs w:val="22"/>
        </w:rPr>
        <w:t>sp</w:t>
      </w:r>
      <w:proofErr w:type="spellEnd"/>
      <w:r w:rsidRPr="00CC5819">
        <w:rPr>
          <w:rFonts w:ascii="Calibri" w:hAnsi="Calibri" w:cs="Calibri"/>
          <w:bCs/>
          <w:sz w:val="22"/>
          <w:szCs w:val="22"/>
        </w:rPr>
        <w:t>. zn. B 2197</w:t>
      </w:r>
    </w:p>
    <w:p w14:paraId="11D76F57" w14:textId="77777777" w:rsidR="00B569C3" w:rsidRDefault="00B569C3" w:rsidP="00B569C3">
      <w:pPr>
        <w:spacing w:after="200" w:line="276" w:lineRule="auto"/>
        <w:jc w:val="both"/>
        <w:rPr>
          <w:rFonts w:ascii="Calibri" w:hAnsi="Calibri" w:cs="Calibri"/>
          <w:b/>
          <w:sz w:val="22"/>
          <w:szCs w:val="22"/>
          <w:highlight w:val="green"/>
        </w:rPr>
      </w:pPr>
      <w:r w:rsidRPr="00C63C2D">
        <w:rPr>
          <w:rFonts w:ascii="Calibri" w:hAnsi="Calibri" w:cs="Calibri"/>
          <w:sz w:val="22"/>
          <w:szCs w:val="22"/>
        </w:rPr>
        <w:t xml:space="preserve">(dále jen </w:t>
      </w:r>
      <w:r w:rsidRPr="00C63C2D">
        <w:rPr>
          <w:rFonts w:ascii="Calibri" w:hAnsi="Calibri" w:cs="Calibri"/>
          <w:bCs/>
          <w:snapToGrid w:val="0"/>
          <w:sz w:val="22"/>
          <w:szCs w:val="22"/>
        </w:rPr>
        <w:t>„</w:t>
      </w:r>
      <w:r w:rsidRPr="00C63C2D">
        <w:rPr>
          <w:rFonts w:ascii="Calibri" w:hAnsi="Calibri" w:cs="Calibri"/>
          <w:b/>
          <w:snapToGrid w:val="0"/>
          <w:sz w:val="22"/>
          <w:szCs w:val="22"/>
        </w:rPr>
        <w:t>K</w:t>
      </w:r>
      <w:r w:rsidRPr="00C63C2D">
        <w:rPr>
          <w:rFonts w:ascii="Calibri" w:hAnsi="Calibri" w:cs="Calibri"/>
          <w:b/>
          <w:bCs/>
          <w:snapToGrid w:val="0"/>
          <w:sz w:val="22"/>
          <w:szCs w:val="22"/>
        </w:rPr>
        <w:t>upující</w:t>
      </w:r>
      <w:r w:rsidRPr="00C63C2D">
        <w:rPr>
          <w:rFonts w:ascii="Calibri" w:hAnsi="Calibri" w:cs="Calibri"/>
          <w:bCs/>
          <w:snapToGrid w:val="0"/>
          <w:sz w:val="22"/>
          <w:szCs w:val="22"/>
        </w:rPr>
        <w:t>“</w:t>
      </w:r>
      <w:r w:rsidRPr="00C63C2D">
        <w:rPr>
          <w:rFonts w:ascii="Calibri" w:hAnsi="Calibri" w:cs="Calibri"/>
          <w:snapToGrid w:val="0"/>
          <w:sz w:val="22"/>
          <w:szCs w:val="22"/>
        </w:rPr>
        <w:t>)</w:t>
      </w:r>
      <w:r w:rsidRPr="00C63C2D">
        <w:rPr>
          <w:rFonts w:ascii="Calibri" w:hAnsi="Calibri" w:cs="Calibri"/>
          <w:b/>
          <w:sz w:val="22"/>
          <w:szCs w:val="22"/>
          <w:highlight w:val="green"/>
        </w:rPr>
        <w:t xml:space="preserve"> </w:t>
      </w:r>
    </w:p>
    <w:p w14:paraId="10D71A6D" w14:textId="77777777" w:rsidR="00B569C3" w:rsidRPr="00686184" w:rsidRDefault="00B569C3" w:rsidP="00B569C3">
      <w:pPr>
        <w:spacing w:after="200" w:line="276" w:lineRule="auto"/>
        <w:jc w:val="both"/>
        <w:rPr>
          <w:rFonts w:ascii="Calibri" w:hAnsi="Calibri" w:cs="Calibri"/>
          <w:b/>
          <w:sz w:val="22"/>
          <w:szCs w:val="22"/>
        </w:rPr>
      </w:pPr>
      <w:r w:rsidRPr="00686184">
        <w:rPr>
          <w:rFonts w:ascii="Calibri" w:hAnsi="Calibri" w:cs="Calibri"/>
          <w:b/>
          <w:sz w:val="22"/>
          <w:szCs w:val="22"/>
        </w:rPr>
        <w:t>a</w:t>
      </w:r>
    </w:p>
    <w:p w14:paraId="302FC346" w14:textId="3A551841" w:rsidR="008F4A01" w:rsidRPr="00F811BF" w:rsidRDefault="00796D1D" w:rsidP="00B569C3">
      <w:pPr>
        <w:spacing w:after="200" w:line="276" w:lineRule="auto"/>
        <w:jc w:val="both"/>
        <w:rPr>
          <w:rFonts w:asciiTheme="minorHAnsi" w:hAnsiTheme="minorHAnsi" w:cs="Calibri"/>
          <w:sz w:val="22"/>
          <w:szCs w:val="22"/>
        </w:rPr>
      </w:pPr>
      <w:proofErr w:type="spellStart"/>
      <w:r w:rsidRPr="00796D1D">
        <w:rPr>
          <w:rFonts w:ascii="Calibri" w:hAnsi="Calibri" w:cs="Calibri"/>
          <w:b/>
          <w:sz w:val="22"/>
          <w:szCs w:val="22"/>
        </w:rPr>
        <w:t>ContiTrade</w:t>
      </w:r>
      <w:proofErr w:type="spellEnd"/>
      <w:r w:rsidRPr="00796D1D">
        <w:rPr>
          <w:rFonts w:ascii="Calibri" w:hAnsi="Calibri" w:cs="Calibri"/>
          <w:b/>
          <w:sz w:val="22"/>
          <w:szCs w:val="22"/>
        </w:rPr>
        <w:t xml:space="preserve"> </w:t>
      </w:r>
      <w:proofErr w:type="spellStart"/>
      <w:r w:rsidRPr="00796D1D">
        <w:rPr>
          <w:rFonts w:ascii="Calibri" w:hAnsi="Calibri" w:cs="Calibri"/>
          <w:b/>
          <w:sz w:val="22"/>
          <w:szCs w:val="22"/>
        </w:rPr>
        <w:t>Services</w:t>
      </w:r>
      <w:proofErr w:type="spellEnd"/>
      <w:r w:rsidRPr="00796D1D">
        <w:rPr>
          <w:rFonts w:ascii="Calibri" w:hAnsi="Calibri" w:cs="Calibri"/>
          <w:b/>
          <w:sz w:val="22"/>
          <w:szCs w:val="22"/>
        </w:rPr>
        <w:t xml:space="preserve"> s.r.o.</w:t>
      </w:r>
      <w:r>
        <w:rPr>
          <w:rFonts w:ascii="Calibri" w:hAnsi="Calibri" w:cs="Calibri"/>
          <w:sz w:val="22"/>
          <w:szCs w:val="22"/>
        </w:rPr>
        <w:t xml:space="preserve">, se sídlem Objízdná 1628, Otrokovice 765 02, IČO: 41193598, DIČ: </w:t>
      </w:r>
      <w:r w:rsidRPr="00796D1D">
        <w:rPr>
          <w:rFonts w:ascii="Calibri" w:hAnsi="Calibri" w:cs="Calibri"/>
          <w:sz w:val="22"/>
          <w:szCs w:val="22"/>
        </w:rPr>
        <w:t>CZ41193598</w:t>
      </w:r>
      <w:r>
        <w:rPr>
          <w:rFonts w:ascii="Calibri" w:hAnsi="Calibri" w:cs="Calibri"/>
          <w:sz w:val="22"/>
          <w:szCs w:val="22"/>
        </w:rPr>
        <w:t xml:space="preserve">, zapsaná v obchodním rejstříku vedeném u Krajského soudu v Brně pod </w:t>
      </w:r>
      <w:proofErr w:type="spellStart"/>
      <w:r>
        <w:rPr>
          <w:rFonts w:ascii="Calibri" w:hAnsi="Calibri" w:cs="Calibri"/>
          <w:sz w:val="22"/>
          <w:szCs w:val="22"/>
        </w:rPr>
        <w:t>sp</w:t>
      </w:r>
      <w:proofErr w:type="spellEnd"/>
      <w:r>
        <w:rPr>
          <w:rFonts w:ascii="Calibri" w:hAnsi="Calibri" w:cs="Calibri"/>
          <w:sz w:val="22"/>
          <w:szCs w:val="22"/>
        </w:rPr>
        <w:t xml:space="preserve">. zn. C 61380 </w:t>
      </w:r>
      <w:r w:rsidR="008F4A01" w:rsidRPr="00C63C2D">
        <w:rPr>
          <w:rFonts w:ascii="Calibri" w:hAnsi="Calibri" w:cs="Calibri"/>
          <w:sz w:val="22"/>
          <w:szCs w:val="22"/>
        </w:rPr>
        <w:t xml:space="preserve">(dále jen </w:t>
      </w:r>
      <w:r w:rsidR="008F4A01" w:rsidRPr="00C63C2D">
        <w:rPr>
          <w:rFonts w:ascii="Calibri" w:hAnsi="Calibri" w:cs="Calibri"/>
          <w:bCs/>
          <w:snapToGrid w:val="0"/>
          <w:sz w:val="22"/>
          <w:szCs w:val="22"/>
        </w:rPr>
        <w:t>„</w:t>
      </w:r>
      <w:r w:rsidR="008F4A01" w:rsidRPr="008F4A01">
        <w:rPr>
          <w:rFonts w:ascii="Calibri" w:hAnsi="Calibri" w:cs="Calibri"/>
          <w:b/>
          <w:bCs/>
          <w:snapToGrid w:val="0"/>
          <w:sz w:val="22"/>
          <w:szCs w:val="22"/>
        </w:rPr>
        <w:t>Prodávající</w:t>
      </w:r>
      <w:r w:rsidR="008F4A01" w:rsidRPr="00C63C2D">
        <w:rPr>
          <w:rFonts w:ascii="Calibri" w:hAnsi="Calibri" w:cs="Calibri"/>
          <w:bCs/>
          <w:snapToGrid w:val="0"/>
          <w:sz w:val="22"/>
          <w:szCs w:val="22"/>
        </w:rPr>
        <w:t>“</w:t>
      </w:r>
      <w:r w:rsidR="008F4A01" w:rsidRPr="00C63C2D">
        <w:rPr>
          <w:rFonts w:ascii="Calibri" w:hAnsi="Calibri" w:cs="Calibri"/>
          <w:snapToGrid w:val="0"/>
          <w:sz w:val="22"/>
          <w:szCs w:val="22"/>
        </w:rPr>
        <w:t>)</w:t>
      </w:r>
    </w:p>
    <w:p w14:paraId="33632FFE" w14:textId="77777777" w:rsidR="00B569C3" w:rsidRDefault="00B569C3" w:rsidP="00B569C3">
      <w:pPr>
        <w:spacing w:after="200" w:line="276" w:lineRule="auto"/>
        <w:jc w:val="both"/>
        <w:rPr>
          <w:rFonts w:ascii="Calibri" w:hAnsi="Calibri" w:cs="Calibri"/>
          <w:sz w:val="22"/>
          <w:szCs w:val="22"/>
        </w:rPr>
      </w:pPr>
      <w:r w:rsidRPr="004F404F">
        <w:rPr>
          <w:rFonts w:ascii="Calibri" w:hAnsi="Calibri" w:cs="Calibri"/>
          <w:sz w:val="22"/>
          <w:szCs w:val="22"/>
        </w:rPr>
        <w:t>(</w:t>
      </w:r>
      <w:r w:rsidRPr="00C63C2D">
        <w:rPr>
          <w:rFonts w:ascii="Calibri" w:hAnsi="Calibri" w:cs="Calibri"/>
          <w:bCs/>
          <w:sz w:val="22"/>
          <w:szCs w:val="22"/>
        </w:rPr>
        <w:t xml:space="preserve">Prodávající a Kupující jsou dále též uváděni společně jako </w:t>
      </w:r>
      <w:r w:rsidRPr="004F404F">
        <w:rPr>
          <w:rFonts w:ascii="Calibri" w:hAnsi="Calibri" w:cs="Calibri"/>
          <w:sz w:val="22"/>
          <w:szCs w:val="22"/>
        </w:rPr>
        <w:t>„</w:t>
      </w:r>
      <w:r>
        <w:rPr>
          <w:rFonts w:ascii="Calibri" w:hAnsi="Calibri" w:cs="Calibri"/>
          <w:b/>
          <w:sz w:val="22"/>
          <w:szCs w:val="22"/>
        </w:rPr>
        <w:t>Smluvní s</w:t>
      </w:r>
      <w:r w:rsidRPr="004F404F">
        <w:rPr>
          <w:rFonts w:ascii="Calibri" w:hAnsi="Calibri" w:cs="Calibri"/>
          <w:b/>
          <w:sz w:val="22"/>
          <w:szCs w:val="22"/>
        </w:rPr>
        <w:t>trany</w:t>
      </w:r>
      <w:r>
        <w:rPr>
          <w:rFonts w:ascii="Calibri" w:hAnsi="Calibri" w:cs="Calibri"/>
          <w:sz w:val="22"/>
          <w:szCs w:val="22"/>
        </w:rPr>
        <w:t>“ a</w:t>
      </w:r>
      <w:r w:rsidRPr="004F404F">
        <w:rPr>
          <w:rFonts w:ascii="Calibri" w:hAnsi="Calibri" w:cs="Calibri"/>
          <w:sz w:val="22"/>
          <w:szCs w:val="22"/>
        </w:rPr>
        <w:t xml:space="preserve"> jednotlivě jako „</w:t>
      </w:r>
      <w:r>
        <w:rPr>
          <w:rFonts w:ascii="Calibri" w:hAnsi="Calibri" w:cs="Calibri"/>
          <w:b/>
          <w:sz w:val="22"/>
          <w:szCs w:val="22"/>
        </w:rPr>
        <w:t>Smluvní strana</w:t>
      </w:r>
      <w:r w:rsidRPr="004F404F">
        <w:rPr>
          <w:rFonts w:ascii="Calibri" w:hAnsi="Calibri" w:cs="Calibri"/>
          <w:sz w:val="22"/>
          <w:szCs w:val="22"/>
        </w:rPr>
        <w:t>“)</w:t>
      </w:r>
    </w:p>
    <w:p w14:paraId="7F34FBC3" w14:textId="77777777" w:rsidR="00B569C3" w:rsidRDefault="00B569C3" w:rsidP="00B569C3">
      <w:pPr>
        <w:spacing w:after="200" w:line="276" w:lineRule="auto"/>
        <w:jc w:val="both"/>
        <w:rPr>
          <w:rFonts w:ascii="Calibri" w:hAnsi="Calibri" w:cs="Calibri"/>
          <w:sz w:val="22"/>
          <w:szCs w:val="22"/>
        </w:rPr>
      </w:pPr>
    </w:p>
    <w:p w14:paraId="2EAB5589" w14:textId="2F9C5091" w:rsidR="00234675" w:rsidRPr="00B569C3" w:rsidRDefault="007972E2" w:rsidP="00F811BF">
      <w:pPr>
        <w:numPr>
          <w:ilvl w:val="0"/>
          <w:numId w:val="27"/>
        </w:numPr>
        <w:suppressAutoHyphens w:val="0"/>
        <w:spacing w:after="200" w:line="276" w:lineRule="auto"/>
        <w:ind w:left="567" w:hanging="567"/>
        <w:jc w:val="both"/>
        <w:rPr>
          <w:rFonts w:ascii="Calibri" w:hAnsi="Calibri" w:cs="Arial"/>
          <w:b/>
          <w:sz w:val="22"/>
          <w:szCs w:val="22"/>
          <w:lang w:eastAsia="cs-CZ"/>
        </w:rPr>
      </w:pPr>
      <w:r w:rsidRPr="00B569C3">
        <w:rPr>
          <w:rFonts w:ascii="Calibri" w:hAnsi="Calibri" w:cs="Arial"/>
          <w:b/>
          <w:sz w:val="22"/>
          <w:szCs w:val="22"/>
          <w:lang w:eastAsia="cs-CZ"/>
        </w:rPr>
        <w:t xml:space="preserve">ÚVODNÍ </w:t>
      </w:r>
      <w:r w:rsidR="00234675" w:rsidRPr="00B569C3">
        <w:rPr>
          <w:rFonts w:ascii="Calibri" w:hAnsi="Calibri" w:cs="Arial"/>
          <w:b/>
          <w:sz w:val="22"/>
          <w:szCs w:val="22"/>
          <w:lang w:eastAsia="cs-CZ"/>
        </w:rPr>
        <w:t>USTANOVENÍ</w:t>
      </w:r>
    </w:p>
    <w:p w14:paraId="7DFD3F9C" w14:textId="77777777" w:rsidR="00234675" w:rsidRPr="00C3074E" w:rsidRDefault="00234675" w:rsidP="00F811BF">
      <w:pPr>
        <w:numPr>
          <w:ilvl w:val="1"/>
          <w:numId w:val="27"/>
        </w:numPr>
        <w:spacing w:after="120" w:line="276" w:lineRule="auto"/>
        <w:ind w:left="567" w:hanging="567"/>
        <w:jc w:val="both"/>
        <w:rPr>
          <w:rFonts w:ascii="Calibri" w:hAnsi="Calibri" w:cs="Tahoma"/>
          <w:sz w:val="22"/>
          <w:szCs w:val="22"/>
        </w:rPr>
      </w:pPr>
      <w:r w:rsidRPr="00C3074E">
        <w:rPr>
          <w:rFonts w:ascii="Calibri" w:hAnsi="Calibri" w:cs="Tahoma"/>
          <w:sz w:val="22"/>
          <w:szCs w:val="22"/>
        </w:rPr>
        <w:t>Kupující je veřejným zadavatelem ve smyslu zákona č. 13</w:t>
      </w:r>
      <w:r w:rsidR="00F85049" w:rsidRPr="00C3074E">
        <w:rPr>
          <w:rFonts w:ascii="Calibri" w:hAnsi="Calibri" w:cs="Tahoma"/>
          <w:sz w:val="22"/>
          <w:szCs w:val="22"/>
        </w:rPr>
        <w:t>4</w:t>
      </w:r>
      <w:r w:rsidRPr="00C3074E">
        <w:rPr>
          <w:rFonts w:ascii="Calibri" w:hAnsi="Calibri" w:cs="Tahoma"/>
          <w:sz w:val="22"/>
          <w:szCs w:val="22"/>
        </w:rPr>
        <w:t>/20</w:t>
      </w:r>
      <w:r w:rsidR="00F85049" w:rsidRPr="00C3074E">
        <w:rPr>
          <w:rFonts w:ascii="Calibri" w:hAnsi="Calibri" w:cs="Tahoma"/>
          <w:sz w:val="22"/>
          <w:szCs w:val="22"/>
        </w:rPr>
        <w:t>1</w:t>
      </w:r>
      <w:r w:rsidRPr="00C3074E">
        <w:rPr>
          <w:rFonts w:ascii="Calibri" w:hAnsi="Calibri" w:cs="Tahoma"/>
          <w:sz w:val="22"/>
          <w:szCs w:val="22"/>
        </w:rPr>
        <w:t xml:space="preserve">6 Sb., </w:t>
      </w:r>
      <w:r w:rsidR="00653710">
        <w:rPr>
          <w:rFonts w:ascii="Calibri" w:hAnsi="Calibri" w:cs="Tahoma"/>
          <w:sz w:val="22"/>
          <w:szCs w:val="22"/>
        </w:rPr>
        <w:t>o zadávání veřejných zakázek</w:t>
      </w:r>
      <w:r w:rsidRPr="00C3074E">
        <w:rPr>
          <w:rFonts w:ascii="Calibri" w:hAnsi="Calibri" w:cs="Tahoma"/>
          <w:sz w:val="22"/>
          <w:szCs w:val="22"/>
        </w:rPr>
        <w:t>, ve znění pozdějších předpisů</w:t>
      </w:r>
      <w:r w:rsidRPr="00C3074E">
        <w:rPr>
          <w:rFonts w:ascii="Calibri" w:hAnsi="Calibri" w:cs="Tahoma"/>
          <w:color w:val="000000"/>
          <w:sz w:val="22"/>
          <w:szCs w:val="22"/>
        </w:rPr>
        <w:t xml:space="preserve">. </w:t>
      </w:r>
      <w:r w:rsidRPr="00C3074E">
        <w:rPr>
          <w:rFonts w:ascii="Calibri" w:hAnsi="Calibri" w:cs="Tahoma"/>
          <w:b/>
          <w:color w:val="FF0000"/>
          <w:sz w:val="22"/>
          <w:szCs w:val="22"/>
        </w:rPr>
        <w:t xml:space="preserve"> </w:t>
      </w:r>
    </w:p>
    <w:p w14:paraId="777E3184" w14:textId="4D36FC2D" w:rsidR="00C732EB" w:rsidRDefault="00C732EB" w:rsidP="00F811BF">
      <w:pPr>
        <w:numPr>
          <w:ilvl w:val="1"/>
          <w:numId w:val="27"/>
        </w:numPr>
        <w:spacing w:after="120" w:line="276" w:lineRule="auto"/>
        <w:ind w:left="567" w:hanging="567"/>
        <w:jc w:val="both"/>
        <w:rPr>
          <w:rFonts w:ascii="Calibri" w:hAnsi="Calibri" w:cs="Tahoma"/>
          <w:sz w:val="22"/>
          <w:szCs w:val="22"/>
        </w:rPr>
      </w:pPr>
      <w:r w:rsidRPr="00C3074E">
        <w:rPr>
          <w:rFonts w:ascii="Calibri" w:hAnsi="Calibri" w:cs="Tahoma"/>
          <w:sz w:val="22"/>
          <w:szCs w:val="22"/>
        </w:rPr>
        <w:t xml:space="preserve">Smluvní strany uzavírají Smlouvu </w:t>
      </w:r>
      <w:r w:rsidR="00B80E51">
        <w:rPr>
          <w:rFonts w:ascii="Calibri" w:hAnsi="Calibri" w:cs="Tahoma"/>
          <w:sz w:val="22"/>
          <w:szCs w:val="22"/>
        </w:rPr>
        <w:t xml:space="preserve">na plnění </w:t>
      </w:r>
      <w:r w:rsidRPr="00C3074E">
        <w:rPr>
          <w:rFonts w:ascii="Calibri" w:hAnsi="Calibri" w:cs="Tahoma"/>
          <w:sz w:val="22"/>
          <w:szCs w:val="22"/>
        </w:rPr>
        <w:t>veřej</w:t>
      </w:r>
      <w:r w:rsidR="00234675" w:rsidRPr="00C3074E">
        <w:rPr>
          <w:rFonts w:ascii="Calibri" w:hAnsi="Calibri" w:cs="Tahoma"/>
          <w:sz w:val="22"/>
          <w:szCs w:val="22"/>
        </w:rPr>
        <w:t>n</w:t>
      </w:r>
      <w:r w:rsidR="00B80E51">
        <w:rPr>
          <w:rFonts w:ascii="Calibri" w:hAnsi="Calibri" w:cs="Tahoma"/>
          <w:sz w:val="22"/>
          <w:szCs w:val="22"/>
        </w:rPr>
        <w:t>é</w:t>
      </w:r>
      <w:r w:rsidRPr="00C3074E">
        <w:rPr>
          <w:rFonts w:ascii="Calibri" w:hAnsi="Calibri" w:cs="Tahoma"/>
          <w:sz w:val="22"/>
          <w:szCs w:val="22"/>
        </w:rPr>
        <w:t xml:space="preserve"> zakázk</w:t>
      </w:r>
      <w:r w:rsidR="00B80E51">
        <w:rPr>
          <w:rFonts w:ascii="Calibri" w:hAnsi="Calibri" w:cs="Tahoma"/>
          <w:sz w:val="22"/>
          <w:szCs w:val="22"/>
        </w:rPr>
        <w:t>y</w:t>
      </w:r>
      <w:r w:rsidR="00234675" w:rsidRPr="00C3074E">
        <w:rPr>
          <w:rFonts w:ascii="Calibri" w:hAnsi="Calibri" w:cs="Tahoma"/>
          <w:sz w:val="22"/>
          <w:szCs w:val="22"/>
        </w:rPr>
        <w:t xml:space="preserve"> </w:t>
      </w:r>
      <w:r w:rsidR="00710EEF">
        <w:rPr>
          <w:rFonts w:ascii="Calibri" w:hAnsi="Calibri" w:cs="Tahoma"/>
          <w:sz w:val="22"/>
          <w:szCs w:val="22"/>
        </w:rPr>
        <w:t xml:space="preserve">malého rozsahu </w:t>
      </w:r>
      <w:r w:rsidR="00234675" w:rsidRPr="00C3074E">
        <w:rPr>
          <w:rFonts w:ascii="Calibri" w:hAnsi="Calibri" w:cs="Tahoma"/>
          <w:sz w:val="22"/>
          <w:szCs w:val="22"/>
        </w:rPr>
        <w:t>s názvem</w:t>
      </w:r>
      <w:r w:rsidRPr="00C3074E">
        <w:rPr>
          <w:rFonts w:ascii="Calibri" w:hAnsi="Calibri" w:cs="Tahoma"/>
          <w:sz w:val="22"/>
          <w:szCs w:val="22"/>
        </w:rPr>
        <w:t xml:space="preserve"> „</w:t>
      </w:r>
      <w:r w:rsidR="00796D1D" w:rsidRPr="00796D1D">
        <w:rPr>
          <w:rFonts w:ascii="Calibri" w:hAnsi="Calibri" w:cs="Tahoma"/>
          <w:sz w:val="22"/>
          <w:szCs w:val="22"/>
        </w:rPr>
        <w:t>DODÁVKA PNEUMATIK – jaro 2021 II</w:t>
      </w:r>
      <w:r w:rsidR="00710EEF">
        <w:rPr>
          <w:rFonts w:ascii="Calibri" w:hAnsi="Calibri" w:cs="Tahoma"/>
          <w:sz w:val="22"/>
          <w:szCs w:val="22"/>
        </w:rPr>
        <w:t>“.</w:t>
      </w:r>
    </w:p>
    <w:p w14:paraId="5AD6A05A" w14:textId="77777777" w:rsidR="00172320" w:rsidRPr="00C3074E" w:rsidRDefault="00172320" w:rsidP="00F811BF">
      <w:pPr>
        <w:numPr>
          <w:ilvl w:val="0"/>
          <w:numId w:val="27"/>
        </w:numPr>
        <w:suppressAutoHyphens w:val="0"/>
        <w:spacing w:after="200" w:line="276" w:lineRule="auto"/>
        <w:ind w:left="567" w:hanging="567"/>
        <w:jc w:val="both"/>
        <w:rPr>
          <w:rFonts w:ascii="Calibri" w:hAnsi="Calibri" w:cs="Tahoma"/>
          <w:sz w:val="22"/>
          <w:szCs w:val="22"/>
        </w:rPr>
      </w:pPr>
      <w:r w:rsidRPr="00C3074E">
        <w:rPr>
          <w:rFonts w:ascii="Calibri" w:hAnsi="Calibri" w:cs="Tahoma"/>
          <w:b/>
          <w:sz w:val="22"/>
          <w:szCs w:val="22"/>
        </w:rPr>
        <w:t>PŘEDMĚT PLNĚNÍ</w:t>
      </w:r>
    </w:p>
    <w:p w14:paraId="517B4C4A" w14:textId="5E6408FD" w:rsidR="00697315" w:rsidRPr="008D1C1C" w:rsidRDefault="00BB58A0" w:rsidP="006620F3">
      <w:pPr>
        <w:numPr>
          <w:ilvl w:val="1"/>
          <w:numId w:val="27"/>
        </w:numPr>
        <w:spacing w:after="120" w:line="276" w:lineRule="auto"/>
        <w:ind w:left="567" w:hanging="567"/>
        <w:jc w:val="both"/>
        <w:rPr>
          <w:rFonts w:ascii="Calibri" w:hAnsi="Calibri" w:cs="Arial"/>
          <w:sz w:val="22"/>
          <w:szCs w:val="22"/>
        </w:rPr>
      </w:pPr>
      <w:r>
        <w:rPr>
          <w:rFonts w:ascii="Calibri" w:hAnsi="Calibri" w:cs="Tahoma"/>
          <w:sz w:val="22"/>
          <w:szCs w:val="22"/>
        </w:rPr>
        <w:t xml:space="preserve">Předmětem Smlouvy je závazek </w:t>
      </w:r>
      <w:r w:rsidR="00697315" w:rsidRPr="006620F3">
        <w:rPr>
          <w:rFonts w:ascii="Calibri" w:hAnsi="Calibri" w:cs="Tahoma"/>
          <w:sz w:val="22"/>
          <w:szCs w:val="22"/>
        </w:rPr>
        <w:t>Prodávajícího odevzdat Kupujícímu zboží specifikované v čl.</w:t>
      </w:r>
      <w:r w:rsidR="00931680">
        <w:rPr>
          <w:rFonts w:ascii="Calibri" w:hAnsi="Calibri" w:cs="Tahoma"/>
          <w:sz w:val="22"/>
          <w:szCs w:val="22"/>
        </w:rPr>
        <w:t> 2.2</w:t>
      </w:r>
      <w:r w:rsidR="00697315" w:rsidRPr="006620F3">
        <w:rPr>
          <w:rFonts w:ascii="Calibri" w:hAnsi="Calibri" w:cs="Tahoma"/>
          <w:sz w:val="22"/>
          <w:szCs w:val="22"/>
        </w:rPr>
        <w:t>. Smlouvy (dále jen „</w:t>
      </w:r>
      <w:r w:rsidR="00697315" w:rsidRPr="00772749">
        <w:rPr>
          <w:rFonts w:ascii="Calibri" w:hAnsi="Calibri" w:cs="Tahoma"/>
          <w:b/>
          <w:sz w:val="22"/>
          <w:szCs w:val="22"/>
        </w:rPr>
        <w:t>Zboží</w:t>
      </w:r>
      <w:r w:rsidR="00697315" w:rsidRPr="006620F3">
        <w:rPr>
          <w:rFonts w:ascii="Calibri" w:hAnsi="Calibri" w:cs="Tahoma"/>
          <w:sz w:val="22"/>
          <w:szCs w:val="22"/>
        </w:rPr>
        <w:t>“) a umožnit mu nabýt vlastnické právo ke Zboží a závazek Kupujícího Zboží převzít a zaplatit za něj kupní cenu.</w:t>
      </w:r>
    </w:p>
    <w:p w14:paraId="388A42AB" w14:textId="18195EAB" w:rsidR="00697315" w:rsidRPr="00BB58A0" w:rsidRDefault="00697315" w:rsidP="00BB58A0">
      <w:pPr>
        <w:numPr>
          <w:ilvl w:val="1"/>
          <w:numId w:val="27"/>
        </w:numPr>
        <w:spacing w:after="120" w:line="276" w:lineRule="auto"/>
        <w:ind w:left="567" w:hanging="567"/>
        <w:jc w:val="both"/>
        <w:rPr>
          <w:rFonts w:ascii="Calibri" w:hAnsi="Calibri" w:cs="Tahoma"/>
          <w:sz w:val="22"/>
          <w:szCs w:val="22"/>
        </w:rPr>
      </w:pPr>
      <w:bookmarkStart w:id="0" w:name="_Ref386560370"/>
      <w:r w:rsidRPr="00BB58A0">
        <w:rPr>
          <w:rFonts w:ascii="Calibri" w:hAnsi="Calibri" w:cs="Tahoma"/>
          <w:sz w:val="22"/>
          <w:szCs w:val="22"/>
        </w:rPr>
        <w:t xml:space="preserve">Na základě Smlouvy bude dodáno celkem </w:t>
      </w:r>
      <w:r w:rsidR="007D449D">
        <w:rPr>
          <w:rFonts w:ascii="Calibri" w:hAnsi="Calibri" w:cs="Tahoma"/>
          <w:sz w:val="22"/>
          <w:szCs w:val="22"/>
        </w:rPr>
        <w:t>15</w:t>
      </w:r>
      <w:r w:rsidR="00796D1D">
        <w:rPr>
          <w:rFonts w:ascii="Calibri" w:hAnsi="Calibri" w:cs="Tahoma"/>
          <w:sz w:val="22"/>
          <w:szCs w:val="22"/>
        </w:rPr>
        <w:t>0</w:t>
      </w:r>
      <w:r w:rsidR="00EE7F3D" w:rsidRPr="00BB58A0">
        <w:rPr>
          <w:rFonts w:ascii="Calibri" w:hAnsi="Calibri" w:cs="Tahoma"/>
          <w:sz w:val="22"/>
          <w:szCs w:val="22"/>
        </w:rPr>
        <w:t xml:space="preserve"> </w:t>
      </w:r>
      <w:r w:rsidRPr="00BB58A0">
        <w:rPr>
          <w:rFonts w:ascii="Calibri" w:hAnsi="Calibri" w:cs="Tahoma"/>
          <w:sz w:val="22"/>
          <w:szCs w:val="22"/>
        </w:rPr>
        <w:t>ks nových, nepoužitých pneumatik. Přesná specifikace provedení Zboží, které bude Prodávajícím dle této Smlouvy dodáno (včetně požadovaného počtu kusů jednotlivých provedení Zboží) je obsažena v příloze č. 1 Smlouvy. Zboží bude splňovat následující požadavky:</w:t>
      </w:r>
      <w:bookmarkEnd w:id="0"/>
    </w:p>
    <w:p w14:paraId="2B2C7084" w14:textId="77777777" w:rsidR="00697315" w:rsidRPr="006620F3" w:rsidRDefault="00697315" w:rsidP="006620F3">
      <w:pPr>
        <w:numPr>
          <w:ilvl w:val="2"/>
          <w:numId w:val="27"/>
        </w:numPr>
        <w:suppressAutoHyphens w:val="0"/>
        <w:spacing w:before="120" w:after="200" w:line="276" w:lineRule="auto"/>
        <w:ind w:left="1701" w:hanging="850"/>
        <w:jc w:val="both"/>
        <w:rPr>
          <w:rFonts w:ascii="Calibri" w:hAnsi="Calibri" w:cs="Arial"/>
          <w:sz w:val="22"/>
          <w:szCs w:val="22"/>
        </w:rPr>
      </w:pPr>
      <w:r w:rsidRPr="006620F3">
        <w:rPr>
          <w:rFonts w:ascii="Calibri" w:hAnsi="Calibri" w:cs="Arial"/>
          <w:sz w:val="22"/>
          <w:szCs w:val="22"/>
        </w:rPr>
        <w:t>Zboží musí být určeno pro nákladní automobily, osobní vozy, traktory, nakladače, speciální techniku nebo přívěsy;</w:t>
      </w:r>
    </w:p>
    <w:p w14:paraId="62E552FD" w14:textId="77777777" w:rsidR="00697315" w:rsidRPr="006620F3" w:rsidRDefault="00697315" w:rsidP="006620F3">
      <w:pPr>
        <w:numPr>
          <w:ilvl w:val="2"/>
          <w:numId w:val="27"/>
        </w:numPr>
        <w:suppressAutoHyphens w:val="0"/>
        <w:spacing w:before="120" w:after="200" w:line="276" w:lineRule="auto"/>
        <w:ind w:left="1701" w:hanging="850"/>
        <w:jc w:val="both"/>
        <w:rPr>
          <w:rFonts w:ascii="Calibri" w:hAnsi="Calibri" w:cs="Arial"/>
          <w:sz w:val="22"/>
          <w:szCs w:val="22"/>
        </w:rPr>
      </w:pPr>
      <w:r w:rsidRPr="006620F3">
        <w:rPr>
          <w:rFonts w:ascii="Calibri" w:hAnsi="Calibri" w:cs="Arial"/>
          <w:sz w:val="22"/>
          <w:szCs w:val="22"/>
        </w:rPr>
        <w:t>Zboží bude opatřeno zákonným a standardizovaným označením na bočnici pneumatik;</w:t>
      </w:r>
    </w:p>
    <w:p w14:paraId="12ADA85A" w14:textId="77777777" w:rsidR="00697315" w:rsidRDefault="00697315" w:rsidP="006620F3">
      <w:pPr>
        <w:numPr>
          <w:ilvl w:val="2"/>
          <w:numId w:val="27"/>
        </w:numPr>
        <w:suppressAutoHyphens w:val="0"/>
        <w:spacing w:before="120" w:after="200" w:line="276" w:lineRule="auto"/>
        <w:ind w:left="1701" w:hanging="850"/>
        <w:jc w:val="both"/>
        <w:rPr>
          <w:rFonts w:ascii="Calibri" w:hAnsi="Calibri" w:cs="Arial"/>
          <w:sz w:val="22"/>
          <w:szCs w:val="22"/>
        </w:rPr>
      </w:pPr>
      <w:r w:rsidRPr="006620F3">
        <w:rPr>
          <w:rFonts w:ascii="Calibri" w:hAnsi="Calibri" w:cs="Arial"/>
          <w:sz w:val="22"/>
          <w:szCs w:val="22"/>
        </w:rPr>
        <w:t>Zboží bude splňovat požadavky na kvalitu odpovídající českým technickým normám;</w:t>
      </w:r>
    </w:p>
    <w:p w14:paraId="2948351A" w14:textId="651C3634" w:rsidR="001816DC" w:rsidRPr="00A63064" w:rsidRDefault="00697315" w:rsidP="006620F3">
      <w:pPr>
        <w:numPr>
          <w:ilvl w:val="2"/>
          <w:numId w:val="27"/>
        </w:numPr>
        <w:suppressAutoHyphens w:val="0"/>
        <w:spacing w:before="120" w:after="200" w:line="276" w:lineRule="auto"/>
        <w:ind w:left="1701" w:hanging="850"/>
        <w:jc w:val="both"/>
        <w:rPr>
          <w:rFonts w:asciiTheme="minorHAnsi" w:hAnsiTheme="minorHAnsi"/>
          <w:sz w:val="22"/>
          <w:szCs w:val="22"/>
        </w:rPr>
      </w:pPr>
      <w:r w:rsidRPr="006620F3">
        <w:rPr>
          <w:rFonts w:ascii="Calibri" w:hAnsi="Calibri" w:cs="Arial"/>
          <w:sz w:val="22"/>
          <w:szCs w:val="22"/>
        </w:rPr>
        <w:t xml:space="preserve">Technická data pneumatik a příslušenství uvedená v dodacím listu, katalogu Prodávajícího nebo ceníku budou vždy odpovídat mezinárodním standardům specifikovaným ISO a ETRTO. Další údaje jako ostatní rozměry a </w:t>
      </w:r>
      <w:proofErr w:type="gramStart"/>
      <w:r w:rsidRPr="006620F3">
        <w:rPr>
          <w:rFonts w:ascii="Calibri" w:hAnsi="Calibri" w:cs="Arial"/>
          <w:sz w:val="22"/>
          <w:szCs w:val="22"/>
        </w:rPr>
        <w:t>dezény</w:t>
      </w:r>
      <w:proofErr w:type="gramEnd"/>
      <w:r w:rsidRPr="006620F3">
        <w:rPr>
          <w:rFonts w:ascii="Calibri" w:hAnsi="Calibri" w:cs="Arial"/>
          <w:sz w:val="22"/>
          <w:szCs w:val="22"/>
        </w:rPr>
        <w:t xml:space="preserve"> pneumatik, </w:t>
      </w:r>
      <w:r w:rsidRPr="006620F3">
        <w:rPr>
          <w:rFonts w:ascii="Calibri" w:hAnsi="Calibri" w:cs="Arial"/>
          <w:sz w:val="22"/>
          <w:szCs w:val="22"/>
        </w:rPr>
        <w:lastRenderedPageBreak/>
        <w:t>plus statický poloměr a odvalený obvod, budou odpovídat směrnicím DIN/</w:t>
      </w:r>
      <w:proofErr w:type="spellStart"/>
      <w:r w:rsidRPr="006620F3">
        <w:rPr>
          <w:rFonts w:ascii="Calibri" w:hAnsi="Calibri" w:cs="Arial"/>
          <w:sz w:val="22"/>
          <w:szCs w:val="22"/>
        </w:rPr>
        <w:t>WdK</w:t>
      </w:r>
      <w:proofErr w:type="spellEnd"/>
      <w:r w:rsidRPr="006620F3">
        <w:rPr>
          <w:rFonts w:ascii="Calibri" w:hAnsi="Calibri" w:cs="Arial"/>
          <w:sz w:val="22"/>
          <w:szCs w:val="22"/>
        </w:rPr>
        <w:t>. Dodávané Zboží bude způsobilé k prodeji a používání v České republice</w:t>
      </w:r>
      <w:r w:rsidR="00BB58A0">
        <w:rPr>
          <w:rFonts w:ascii="Calibri" w:hAnsi="Calibri" w:cs="Arial"/>
          <w:sz w:val="22"/>
          <w:szCs w:val="22"/>
        </w:rPr>
        <w:t>.</w:t>
      </w:r>
    </w:p>
    <w:p w14:paraId="27E7F7E4" w14:textId="70FD8856" w:rsidR="00697315" w:rsidRPr="00BB58A0" w:rsidRDefault="00697315" w:rsidP="006620F3">
      <w:pPr>
        <w:numPr>
          <w:ilvl w:val="1"/>
          <w:numId w:val="27"/>
        </w:numPr>
        <w:suppressAutoHyphens w:val="0"/>
        <w:spacing w:after="200" w:line="276" w:lineRule="auto"/>
        <w:ind w:left="567" w:hanging="567"/>
        <w:jc w:val="both"/>
        <w:rPr>
          <w:rFonts w:ascii="Calibri" w:hAnsi="Calibri" w:cs="Arial"/>
          <w:sz w:val="22"/>
          <w:szCs w:val="22"/>
        </w:rPr>
      </w:pPr>
      <w:r w:rsidRPr="00BB58A0">
        <w:rPr>
          <w:rFonts w:ascii="Calibri" w:hAnsi="Calibri" w:cs="Arial"/>
          <w:sz w:val="22"/>
          <w:szCs w:val="22"/>
        </w:rPr>
        <w:t xml:space="preserve">Prodávající se dále zavazuje ke zpětnému odběru opotřebovaného Zboží k nakládání s ním dle § 38 zákona č. 185/2001 Sb., o odpadech a o změně některých dalších zákonů, ve znění pozdějších předpisů. </w:t>
      </w:r>
      <w:r w:rsidR="00575199">
        <w:rPr>
          <w:rFonts w:ascii="Calibri" w:hAnsi="Calibri" w:cs="Arial"/>
          <w:sz w:val="22"/>
          <w:szCs w:val="22"/>
        </w:rPr>
        <w:t xml:space="preserve">Prodávající je na základě výzvy Kupujícího povinen odvézt použité pneumatiky do 5 pracovních dnů. Odběr použitých pneumatik proběhne maximálně dvakrát do konce roku 2021 z každého střediska Kupujícího. </w:t>
      </w:r>
      <w:r w:rsidRPr="00BB58A0">
        <w:rPr>
          <w:rFonts w:ascii="Calibri" w:hAnsi="Calibri" w:cs="Arial"/>
          <w:sz w:val="22"/>
          <w:szCs w:val="22"/>
        </w:rPr>
        <w:t>Prodávající</w:t>
      </w:r>
      <w:r w:rsidR="00575199">
        <w:rPr>
          <w:rFonts w:ascii="Calibri" w:hAnsi="Calibri" w:cs="Arial"/>
          <w:sz w:val="22"/>
          <w:szCs w:val="22"/>
        </w:rPr>
        <w:t xml:space="preserve"> provede o</w:t>
      </w:r>
      <w:r w:rsidR="00575199" w:rsidRPr="00BB58A0">
        <w:rPr>
          <w:rFonts w:ascii="Calibri" w:hAnsi="Calibri" w:cs="Arial"/>
          <w:sz w:val="22"/>
          <w:szCs w:val="22"/>
        </w:rPr>
        <w:t>dběr použitých pneumatik</w:t>
      </w:r>
      <w:r w:rsidRPr="00BB58A0">
        <w:rPr>
          <w:rFonts w:ascii="Calibri" w:hAnsi="Calibri" w:cs="Arial"/>
          <w:sz w:val="22"/>
          <w:szCs w:val="22"/>
        </w:rPr>
        <w:t xml:space="preserve"> prostřednictvím vlastní logistiky, a to v počtu odebraných kusů.</w:t>
      </w:r>
    </w:p>
    <w:p w14:paraId="4FDC45FF" w14:textId="5CAC5E05" w:rsidR="00172320" w:rsidRPr="00C3074E" w:rsidRDefault="00697315" w:rsidP="00F811BF">
      <w:pPr>
        <w:numPr>
          <w:ilvl w:val="0"/>
          <w:numId w:val="27"/>
        </w:numPr>
        <w:suppressAutoHyphens w:val="0"/>
        <w:spacing w:after="200" w:line="276" w:lineRule="auto"/>
        <w:ind w:left="567" w:hanging="567"/>
        <w:jc w:val="both"/>
        <w:rPr>
          <w:rFonts w:ascii="Calibri" w:hAnsi="Calibri" w:cs="Tahoma"/>
          <w:b/>
          <w:sz w:val="22"/>
          <w:szCs w:val="22"/>
        </w:rPr>
      </w:pPr>
      <w:r>
        <w:rPr>
          <w:rFonts w:ascii="Calibri" w:hAnsi="Calibri" w:cs="Tahoma"/>
          <w:b/>
          <w:sz w:val="22"/>
          <w:szCs w:val="22"/>
        </w:rPr>
        <w:t>LHŮTY PLNĚNÍ</w:t>
      </w:r>
    </w:p>
    <w:p w14:paraId="221CE3AC" w14:textId="19A9F0FB" w:rsidR="0083730D" w:rsidRPr="00575199" w:rsidRDefault="00C149A6" w:rsidP="00603E9A">
      <w:pPr>
        <w:numPr>
          <w:ilvl w:val="1"/>
          <w:numId w:val="27"/>
        </w:numPr>
        <w:suppressAutoHyphens w:val="0"/>
        <w:spacing w:after="200" w:line="276" w:lineRule="auto"/>
        <w:ind w:left="567" w:hanging="567"/>
        <w:jc w:val="both"/>
        <w:rPr>
          <w:rFonts w:ascii="Calibri" w:hAnsi="Calibri" w:cs="Arial"/>
          <w:sz w:val="22"/>
          <w:szCs w:val="22"/>
        </w:rPr>
      </w:pPr>
      <w:r w:rsidRPr="00575199">
        <w:rPr>
          <w:rFonts w:ascii="Calibri" w:hAnsi="Calibri" w:cs="Arial"/>
          <w:sz w:val="22"/>
          <w:szCs w:val="22"/>
        </w:rPr>
        <w:t>Zboží bude dodáno Kupujícímu</w:t>
      </w:r>
      <w:r w:rsidR="00697315" w:rsidRPr="00575199">
        <w:rPr>
          <w:rFonts w:ascii="Calibri" w:hAnsi="Calibri" w:cs="Arial"/>
          <w:sz w:val="22"/>
          <w:szCs w:val="22"/>
        </w:rPr>
        <w:t xml:space="preserve"> </w:t>
      </w:r>
      <w:r w:rsidR="00541B36" w:rsidRPr="00575199">
        <w:rPr>
          <w:rFonts w:ascii="Calibri" w:hAnsi="Calibri" w:cs="Arial"/>
          <w:sz w:val="22"/>
          <w:szCs w:val="22"/>
        </w:rPr>
        <w:t xml:space="preserve">nejdéle do 20 pracovních dnů od nabytí účinnosti této smlouvy </w:t>
      </w:r>
      <w:r w:rsidR="00666C3F" w:rsidRPr="00575199">
        <w:rPr>
          <w:rFonts w:ascii="Calibri" w:hAnsi="Calibri" w:cs="Arial"/>
          <w:sz w:val="22"/>
          <w:szCs w:val="22"/>
        </w:rPr>
        <w:t>do jednotlivých středisek Kupujícího</w:t>
      </w:r>
      <w:r w:rsidR="00CF4502" w:rsidRPr="00575199">
        <w:rPr>
          <w:rFonts w:ascii="Calibri" w:hAnsi="Calibri" w:cs="Arial"/>
          <w:sz w:val="22"/>
          <w:szCs w:val="22"/>
        </w:rPr>
        <w:t xml:space="preserve"> (viz příloha smlouvy)</w:t>
      </w:r>
      <w:r w:rsidR="00666C3F" w:rsidRPr="00575199">
        <w:rPr>
          <w:rFonts w:ascii="Calibri" w:hAnsi="Calibri" w:cs="Arial"/>
          <w:sz w:val="22"/>
          <w:szCs w:val="22"/>
        </w:rPr>
        <w:t>. Prodávající je povinen termín dodání sdělit Kupujícímu min. 2</w:t>
      </w:r>
      <w:r w:rsidR="00DF6A52" w:rsidRPr="00575199">
        <w:rPr>
          <w:rFonts w:ascii="Calibri" w:hAnsi="Calibri" w:cs="Arial"/>
          <w:sz w:val="22"/>
          <w:szCs w:val="22"/>
        </w:rPr>
        <w:t xml:space="preserve"> pracovní dny před závozem do konkrétního střediska. </w:t>
      </w:r>
      <w:r w:rsidR="0083730D" w:rsidRPr="00575199">
        <w:rPr>
          <w:rFonts w:ascii="Calibri" w:hAnsi="Calibri" w:cs="Arial"/>
          <w:sz w:val="22"/>
          <w:szCs w:val="22"/>
        </w:rPr>
        <w:t xml:space="preserve"> </w:t>
      </w:r>
    </w:p>
    <w:p w14:paraId="4B3E7031" w14:textId="278E8708" w:rsidR="003762B3" w:rsidRPr="00CC1B8E" w:rsidRDefault="003762B3" w:rsidP="006620F3">
      <w:pPr>
        <w:numPr>
          <w:ilvl w:val="1"/>
          <w:numId w:val="27"/>
        </w:numPr>
        <w:suppressAutoHyphens w:val="0"/>
        <w:spacing w:after="200" w:line="276" w:lineRule="auto"/>
        <w:ind w:left="567" w:hanging="567"/>
        <w:jc w:val="both"/>
        <w:rPr>
          <w:rFonts w:ascii="Calibri" w:hAnsi="Calibri" w:cs="Arial"/>
          <w:sz w:val="22"/>
          <w:szCs w:val="22"/>
        </w:rPr>
      </w:pPr>
      <w:r w:rsidRPr="00CC1B8E">
        <w:rPr>
          <w:rFonts w:ascii="Calibri" w:hAnsi="Calibri" w:cs="Arial"/>
          <w:sz w:val="22"/>
          <w:szCs w:val="22"/>
        </w:rPr>
        <w:t xml:space="preserve">Pro vyloučení pochybností </w:t>
      </w:r>
      <w:r>
        <w:rPr>
          <w:rFonts w:ascii="Calibri" w:hAnsi="Calibri" w:cs="Arial"/>
          <w:sz w:val="22"/>
          <w:szCs w:val="22"/>
        </w:rPr>
        <w:t>Smluvní strany</w:t>
      </w:r>
      <w:r w:rsidRPr="00CC1B8E">
        <w:rPr>
          <w:rFonts w:ascii="Calibri" w:hAnsi="Calibri" w:cs="Arial"/>
          <w:sz w:val="22"/>
          <w:szCs w:val="22"/>
        </w:rPr>
        <w:t xml:space="preserve"> uvádí, že </w:t>
      </w:r>
      <w:r>
        <w:rPr>
          <w:rFonts w:ascii="Calibri" w:hAnsi="Calibri" w:cs="Arial"/>
          <w:sz w:val="22"/>
          <w:szCs w:val="22"/>
        </w:rPr>
        <w:t>S</w:t>
      </w:r>
      <w:r w:rsidRPr="00CC1B8E">
        <w:rPr>
          <w:rFonts w:ascii="Calibri" w:hAnsi="Calibri" w:cs="Arial"/>
          <w:sz w:val="22"/>
          <w:szCs w:val="22"/>
        </w:rPr>
        <w:t>mlouva není smlouvou rámcovou</w:t>
      </w:r>
      <w:r>
        <w:rPr>
          <w:rFonts w:ascii="Calibri" w:hAnsi="Calibri" w:cs="Arial"/>
          <w:sz w:val="22"/>
          <w:szCs w:val="22"/>
        </w:rPr>
        <w:t xml:space="preserve">. </w:t>
      </w:r>
    </w:p>
    <w:p w14:paraId="6A5F7F99" w14:textId="77777777" w:rsidR="00234675" w:rsidRPr="00C3074E" w:rsidRDefault="00234675" w:rsidP="00F811BF">
      <w:pPr>
        <w:numPr>
          <w:ilvl w:val="0"/>
          <w:numId w:val="27"/>
        </w:numPr>
        <w:suppressAutoHyphens w:val="0"/>
        <w:spacing w:after="200" w:line="276" w:lineRule="auto"/>
        <w:ind w:left="567" w:hanging="567"/>
        <w:jc w:val="both"/>
        <w:rPr>
          <w:rFonts w:ascii="Calibri" w:hAnsi="Calibri" w:cs="Tahoma"/>
          <w:b/>
          <w:sz w:val="22"/>
          <w:szCs w:val="22"/>
        </w:rPr>
      </w:pPr>
      <w:r w:rsidRPr="00C3074E">
        <w:rPr>
          <w:rFonts w:ascii="Calibri" w:hAnsi="Calibri" w:cs="Tahoma"/>
          <w:b/>
          <w:sz w:val="22"/>
          <w:szCs w:val="22"/>
        </w:rPr>
        <w:t>KUPNÍ CENA</w:t>
      </w:r>
    </w:p>
    <w:p w14:paraId="26199B4D" w14:textId="45B96EBF" w:rsidR="00C149A6" w:rsidRPr="00F20701" w:rsidRDefault="00C149A6" w:rsidP="00CC1B8E">
      <w:pPr>
        <w:numPr>
          <w:ilvl w:val="1"/>
          <w:numId w:val="27"/>
        </w:numPr>
        <w:suppressAutoHyphens w:val="0"/>
        <w:spacing w:after="200" w:line="276" w:lineRule="auto"/>
        <w:ind w:left="567" w:hanging="567"/>
        <w:jc w:val="both"/>
        <w:rPr>
          <w:rFonts w:ascii="Calibri" w:hAnsi="Calibri"/>
          <w:sz w:val="22"/>
          <w:szCs w:val="22"/>
        </w:rPr>
      </w:pPr>
      <w:bookmarkStart w:id="1" w:name="_Ref384994429"/>
      <w:r w:rsidRPr="00F20701">
        <w:rPr>
          <w:rFonts w:ascii="Calibri" w:hAnsi="Calibri"/>
          <w:sz w:val="22"/>
          <w:szCs w:val="22"/>
        </w:rPr>
        <w:t>Celková kupní cena Zboží (dále jen „</w:t>
      </w:r>
      <w:r w:rsidRPr="00CC1B8E">
        <w:rPr>
          <w:rFonts w:ascii="Calibri" w:hAnsi="Calibri"/>
          <w:b/>
          <w:sz w:val="22"/>
          <w:szCs w:val="22"/>
        </w:rPr>
        <w:t>Cena</w:t>
      </w:r>
      <w:r w:rsidRPr="00F20701">
        <w:rPr>
          <w:rFonts w:ascii="Calibri" w:hAnsi="Calibri"/>
          <w:sz w:val="22"/>
          <w:szCs w:val="22"/>
        </w:rPr>
        <w:t>“) je Smluvními stranami sjednána v následující výši:</w:t>
      </w:r>
      <w:bookmarkEnd w:id="1"/>
      <w:r w:rsidR="004B1DEE" w:rsidRPr="00F20701">
        <w:rPr>
          <w:rFonts w:ascii="Calibri" w:hAnsi="Calibri"/>
          <w:sz w:val="22"/>
          <w:szCs w:val="22"/>
        </w:rPr>
        <w:t xml:space="preserve"> </w:t>
      </w:r>
      <w:r w:rsidR="00796D1D" w:rsidRPr="00796D1D">
        <w:rPr>
          <w:rFonts w:ascii="Calibri" w:hAnsi="Calibri"/>
          <w:b/>
          <w:bCs/>
          <w:sz w:val="22"/>
          <w:szCs w:val="22"/>
        </w:rPr>
        <w:t>758.165,16</w:t>
      </w:r>
      <w:r w:rsidR="004B1DEE" w:rsidRPr="00796D1D">
        <w:rPr>
          <w:rFonts w:ascii="Calibri" w:hAnsi="Calibri"/>
          <w:b/>
          <w:bCs/>
          <w:sz w:val="22"/>
          <w:szCs w:val="22"/>
        </w:rPr>
        <w:t xml:space="preserve"> Kč bez DPH</w:t>
      </w:r>
      <w:r w:rsidR="004B1DEE" w:rsidRPr="00CC1B8E">
        <w:rPr>
          <w:rFonts w:ascii="Calibri" w:hAnsi="Calibri"/>
          <w:sz w:val="22"/>
          <w:szCs w:val="22"/>
        </w:rPr>
        <w:t xml:space="preserve">. </w:t>
      </w:r>
    </w:p>
    <w:p w14:paraId="0399C196" w14:textId="73AE2211" w:rsidR="00234675" w:rsidRPr="00F83008" w:rsidRDefault="00DC5737" w:rsidP="00CC1B8E">
      <w:pPr>
        <w:numPr>
          <w:ilvl w:val="1"/>
          <w:numId w:val="27"/>
        </w:numPr>
        <w:suppressAutoHyphens w:val="0"/>
        <w:spacing w:after="200" w:line="276" w:lineRule="auto"/>
        <w:ind w:left="567" w:hanging="567"/>
        <w:jc w:val="both"/>
        <w:rPr>
          <w:rFonts w:ascii="Calibri" w:hAnsi="Calibri" w:cs="Arial"/>
          <w:sz w:val="22"/>
          <w:szCs w:val="22"/>
        </w:rPr>
      </w:pPr>
      <w:r w:rsidRPr="00F20701">
        <w:rPr>
          <w:rFonts w:ascii="Calibri" w:hAnsi="Calibri"/>
          <w:sz w:val="22"/>
          <w:szCs w:val="22"/>
        </w:rPr>
        <w:t>Jednotkové ceny jednotlivých provedení Zboží (typů pneumatik) jsou uvedeny v příloze č. 1 Smlouvy.</w:t>
      </w:r>
      <w:r w:rsidR="0046646B" w:rsidRPr="00F20701">
        <w:rPr>
          <w:rFonts w:ascii="Calibri" w:hAnsi="Calibri"/>
          <w:sz w:val="22"/>
          <w:szCs w:val="22"/>
        </w:rPr>
        <w:t xml:space="preserve"> </w:t>
      </w:r>
      <w:r w:rsidR="001A45C5" w:rsidRPr="00F20701">
        <w:rPr>
          <w:rFonts w:ascii="Calibri" w:hAnsi="Calibri" w:cs="Arial"/>
          <w:sz w:val="22"/>
          <w:szCs w:val="22"/>
        </w:rPr>
        <w:t>Jednotkov</w:t>
      </w:r>
      <w:r w:rsidRPr="00F20701">
        <w:rPr>
          <w:rFonts w:ascii="Calibri" w:hAnsi="Calibri" w:cs="Arial"/>
          <w:sz w:val="22"/>
          <w:szCs w:val="22"/>
        </w:rPr>
        <w:t>é</w:t>
      </w:r>
      <w:r w:rsidR="001A45C5" w:rsidRPr="00F20701">
        <w:rPr>
          <w:rFonts w:ascii="Calibri" w:hAnsi="Calibri" w:cs="Arial"/>
          <w:sz w:val="22"/>
          <w:szCs w:val="22"/>
        </w:rPr>
        <w:t xml:space="preserve"> kupní cen</w:t>
      </w:r>
      <w:r w:rsidRPr="00F20701">
        <w:rPr>
          <w:rFonts w:ascii="Calibri" w:hAnsi="Calibri" w:cs="Arial"/>
          <w:sz w:val="22"/>
          <w:szCs w:val="22"/>
        </w:rPr>
        <w:t>y</w:t>
      </w:r>
      <w:r w:rsidR="001A45C5" w:rsidRPr="00F20701">
        <w:rPr>
          <w:rFonts w:ascii="Calibri" w:hAnsi="Calibri" w:cs="Arial"/>
          <w:sz w:val="22"/>
          <w:szCs w:val="22"/>
        </w:rPr>
        <w:t xml:space="preserve"> za Zboží bez DPH j</w:t>
      </w:r>
      <w:r w:rsidRPr="00F20701">
        <w:rPr>
          <w:rFonts w:ascii="Calibri" w:hAnsi="Calibri" w:cs="Arial"/>
          <w:sz w:val="22"/>
          <w:szCs w:val="22"/>
        </w:rPr>
        <w:t>sou</w:t>
      </w:r>
      <w:r w:rsidR="001A45C5" w:rsidRPr="00F20701">
        <w:rPr>
          <w:rFonts w:ascii="Calibri" w:hAnsi="Calibri" w:cs="Arial"/>
          <w:sz w:val="22"/>
          <w:szCs w:val="22"/>
        </w:rPr>
        <w:t xml:space="preserve"> závazn</w:t>
      </w:r>
      <w:r w:rsidRPr="00F20701">
        <w:rPr>
          <w:rFonts w:ascii="Calibri" w:hAnsi="Calibri" w:cs="Arial"/>
          <w:sz w:val="22"/>
          <w:szCs w:val="22"/>
        </w:rPr>
        <w:t>é</w:t>
      </w:r>
      <w:r w:rsidR="001A45C5" w:rsidRPr="00F20701">
        <w:rPr>
          <w:rFonts w:ascii="Calibri" w:hAnsi="Calibri" w:cs="Arial"/>
          <w:sz w:val="22"/>
          <w:szCs w:val="22"/>
        </w:rPr>
        <w:t xml:space="preserve"> po celou dobu plnění této Smlouvy a zahrnuj</w:t>
      </w:r>
      <w:r w:rsidRPr="001C453B">
        <w:rPr>
          <w:rFonts w:ascii="Calibri" w:hAnsi="Calibri" w:cs="Arial"/>
          <w:sz w:val="22"/>
          <w:szCs w:val="22"/>
        </w:rPr>
        <w:t>í</w:t>
      </w:r>
      <w:r w:rsidR="001A45C5" w:rsidRPr="00F83008">
        <w:rPr>
          <w:rFonts w:ascii="Calibri" w:hAnsi="Calibri" w:cs="Arial"/>
          <w:sz w:val="22"/>
          <w:szCs w:val="22"/>
        </w:rPr>
        <w:t xml:space="preserve"> veškeré náklady související s dodáním Zboží</w:t>
      </w:r>
      <w:r w:rsidR="00C149A6" w:rsidRPr="00F83008">
        <w:rPr>
          <w:rFonts w:ascii="Calibri" w:hAnsi="Calibri" w:cs="Arial"/>
          <w:sz w:val="22"/>
          <w:szCs w:val="22"/>
        </w:rPr>
        <w:t xml:space="preserve"> </w:t>
      </w:r>
      <w:r w:rsidR="001A45C5" w:rsidRPr="00F83008">
        <w:rPr>
          <w:rFonts w:ascii="Calibri" w:hAnsi="Calibri" w:cs="Arial"/>
          <w:sz w:val="22"/>
          <w:szCs w:val="22"/>
        </w:rPr>
        <w:t xml:space="preserve">včetně všech předvídatelných rizik a vlivů a veškeré </w:t>
      </w:r>
      <w:r w:rsidR="001A45C5" w:rsidRPr="00F20701">
        <w:rPr>
          <w:rFonts w:ascii="Calibri" w:hAnsi="Calibri" w:cs="Arial"/>
          <w:sz w:val="22"/>
          <w:szCs w:val="22"/>
        </w:rPr>
        <w:t>smluvní závazky a všechny záležitosti a věci nezbytné k řádnému dodání Zboží. Jednotkov</w:t>
      </w:r>
      <w:r w:rsidRPr="00F20701">
        <w:rPr>
          <w:rFonts w:ascii="Calibri" w:hAnsi="Calibri" w:cs="Arial"/>
          <w:sz w:val="22"/>
          <w:szCs w:val="22"/>
        </w:rPr>
        <w:t>é</w:t>
      </w:r>
      <w:r w:rsidR="001A45C5" w:rsidRPr="00F20701">
        <w:rPr>
          <w:rFonts w:ascii="Calibri" w:hAnsi="Calibri" w:cs="Arial"/>
          <w:sz w:val="22"/>
          <w:szCs w:val="22"/>
        </w:rPr>
        <w:t xml:space="preserve"> kupní cen</w:t>
      </w:r>
      <w:r w:rsidRPr="00F83008">
        <w:rPr>
          <w:rFonts w:ascii="Calibri" w:hAnsi="Calibri" w:cs="Arial"/>
          <w:sz w:val="22"/>
          <w:szCs w:val="22"/>
        </w:rPr>
        <w:t>y</w:t>
      </w:r>
      <w:r w:rsidR="001A45C5" w:rsidRPr="00F83008">
        <w:rPr>
          <w:rFonts w:ascii="Calibri" w:hAnsi="Calibri" w:cs="Arial"/>
          <w:sz w:val="22"/>
          <w:szCs w:val="22"/>
        </w:rPr>
        <w:t xml:space="preserve"> za Zboží bez DPH zahrnuj</w:t>
      </w:r>
      <w:r w:rsidRPr="00F83008">
        <w:rPr>
          <w:rFonts w:ascii="Calibri" w:hAnsi="Calibri" w:cs="Arial"/>
          <w:sz w:val="22"/>
          <w:szCs w:val="22"/>
        </w:rPr>
        <w:t>í</w:t>
      </w:r>
      <w:r w:rsidR="001A45C5" w:rsidRPr="00F83008">
        <w:rPr>
          <w:rFonts w:ascii="Calibri" w:hAnsi="Calibri" w:cs="Arial"/>
          <w:sz w:val="22"/>
          <w:szCs w:val="22"/>
        </w:rPr>
        <w:t xml:space="preserve"> zejména náklady na dopravu </w:t>
      </w:r>
      <w:r w:rsidR="004A43E1" w:rsidRPr="00F83008">
        <w:rPr>
          <w:rFonts w:ascii="Calibri" w:hAnsi="Calibri" w:cs="Arial"/>
          <w:sz w:val="22"/>
          <w:szCs w:val="22"/>
        </w:rPr>
        <w:t xml:space="preserve">Zboží </w:t>
      </w:r>
      <w:r w:rsidR="001A45C5" w:rsidRPr="00F83008">
        <w:rPr>
          <w:rFonts w:ascii="Calibri" w:hAnsi="Calibri" w:cs="Arial"/>
          <w:sz w:val="22"/>
          <w:szCs w:val="22"/>
        </w:rPr>
        <w:t xml:space="preserve">do </w:t>
      </w:r>
      <w:r w:rsidR="00F3358C" w:rsidRPr="00F83008">
        <w:rPr>
          <w:rFonts w:ascii="Calibri" w:hAnsi="Calibri" w:cs="Arial"/>
          <w:sz w:val="22"/>
          <w:szCs w:val="22"/>
        </w:rPr>
        <w:t>střediska Kupujíc</w:t>
      </w:r>
      <w:r w:rsidR="00D30C75" w:rsidRPr="00F83008">
        <w:rPr>
          <w:rFonts w:ascii="Calibri" w:hAnsi="Calibri" w:cs="Arial"/>
          <w:sz w:val="22"/>
          <w:szCs w:val="22"/>
        </w:rPr>
        <w:t>í</w:t>
      </w:r>
      <w:r w:rsidR="00F3358C" w:rsidRPr="00F83008">
        <w:rPr>
          <w:rFonts w:ascii="Calibri" w:hAnsi="Calibri" w:cs="Arial"/>
          <w:sz w:val="22"/>
          <w:szCs w:val="22"/>
        </w:rPr>
        <w:t>ho</w:t>
      </w:r>
      <w:r w:rsidR="001A45C5" w:rsidRPr="00F83008">
        <w:rPr>
          <w:rFonts w:ascii="Calibri" w:hAnsi="Calibri" w:cs="Arial"/>
          <w:sz w:val="22"/>
          <w:szCs w:val="22"/>
        </w:rPr>
        <w:t xml:space="preserve">, obaly, poplatky, poštovné, manipulaci se </w:t>
      </w:r>
      <w:r w:rsidR="004A43E1" w:rsidRPr="00F83008">
        <w:rPr>
          <w:rFonts w:ascii="Calibri" w:hAnsi="Calibri" w:cs="Arial"/>
          <w:sz w:val="22"/>
          <w:szCs w:val="22"/>
        </w:rPr>
        <w:t>Z</w:t>
      </w:r>
      <w:r w:rsidR="001A45C5" w:rsidRPr="00F83008">
        <w:rPr>
          <w:rFonts w:ascii="Calibri" w:hAnsi="Calibri" w:cs="Arial"/>
          <w:sz w:val="22"/>
          <w:szCs w:val="22"/>
        </w:rPr>
        <w:t>božím v místě plnění, veškeré daně, cla, poplatky, inflační vlivy a další vedlejší náklady</w:t>
      </w:r>
      <w:r w:rsidR="0046646B" w:rsidRPr="00F83008">
        <w:rPr>
          <w:rFonts w:ascii="Calibri" w:hAnsi="Calibri" w:cs="Arial"/>
          <w:sz w:val="22"/>
          <w:szCs w:val="22"/>
        </w:rPr>
        <w:t xml:space="preserve">, včetně případných nákladů na skladování </w:t>
      </w:r>
      <w:r w:rsidR="003762B3">
        <w:rPr>
          <w:rFonts w:ascii="Calibri" w:hAnsi="Calibri" w:cs="Arial"/>
          <w:sz w:val="22"/>
          <w:szCs w:val="22"/>
        </w:rPr>
        <w:t>Zboží</w:t>
      </w:r>
      <w:r w:rsidR="0046646B" w:rsidRPr="00F83008">
        <w:rPr>
          <w:rFonts w:ascii="Calibri" w:hAnsi="Calibri" w:cs="Arial"/>
          <w:sz w:val="22"/>
          <w:szCs w:val="22"/>
        </w:rPr>
        <w:t xml:space="preserve"> do doby obdržení pokynu pro je</w:t>
      </w:r>
      <w:r w:rsidR="003762B3">
        <w:rPr>
          <w:rFonts w:ascii="Calibri" w:hAnsi="Calibri" w:cs="Arial"/>
          <w:sz w:val="22"/>
          <w:szCs w:val="22"/>
        </w:rPr>
        <w:t>ho</w:t>
      </w:r>
      <w:r w:rsidR="0046646B" w:rsidRPr="00F83008">
        <w:rPr>
          <w:rFonts w:ascii="Calibri" w:hAnsi="Calibri" w:cs="Arial"/>
          <w:sz w:val="22"/>
          <w:szCs w:val="22"/>
        </w:rPr>
        <w:t xml:space="preserve"> dodání</w:t>
      </w:r>
      <w:r w:rsidR="001A45C5" w:rsidRPr="00F83008">
        <w:rPr>
          <w:rFonts w:ascii="Calibri" w:hAnsi="Calibri" w:cs="Arial"/>
          <w:sz w:val="22"/>
          <w:szCs w:val="22"/>
        </w:rPr>
        <w:t xml:space="preserve">. </w:t>
      </w:r>
    </w:p>
    <w:p w14:paraId="3CA44C64" w14:textId="36CDF4EB" w:rsidR="00234675" w:rsidRPr="00AB6A2B" w:rsidRDefault="00234675" w:rsidP="00F811BF">
      <w:pPr>
        <w:numPr>
          <w:ilvl w:val="1"/>
          <w:numId w:val="27"/>
        </w:numPr>
        <w:suppressAutoHyphens w:val="0"/>
        <w:spacing w:after="200" w:line="276" w:lineRule="auto"/>
        <w:ind w:left="567" w:hanging="567"/>
        <w:jc w:val="both"/>
        <w:rPr>
          <w:rFonts w:ascii="Calibri" w:hAnsi="Calibri" w:cs="Arial"/>
          <w:sz w:val="22"/>
          <w:szCs w:val="22"/>
        </w:rPr>
      </w:pPr>
      <w:r w:rsidRPr="00D51ECA">
        <w:rPr>
          <w:rFonts w:ascii="Calibri" w:hAnsi="Calibri" w:cs="Arial"/>
          <w:sz w:val="22"/>
          <w:szCs w:val="22"/>
        </w:rPr>
        <w:t>Prodávající není oprávněn na Kupujícím v souvislosti s</w:t>
      </w:r>
      <w:r w:rsidR="00710EEF" w:rsidRPr="00B100BE">
        <w:rPr>
          <w:rFonts w:ascii="Calibri" w:hAnsi="Calibri" w:cs="Arial"/>
          <w:sz w:val="22"/>
          <w:szCs w:val="22"/>
        </w:rPr>
        <w:t> </w:t>
      </w:r>
      <w:r w:rsidRPr="008806AF">
        <w:rPr>
          <w:rFonts w:ascii="Calibri" w:hAnsi="Calibri" w:cs="Arial"/>
          <w:sz w:val="22"/>
          <w:szCs w:val="22"/>
        </w:rPr>
        <w:t>plnění</w:t>
      </w:r>
      <w:r w:rsidR="00710EEF" w:rsidRPr="008806AF">
        <w:rPr>
          <w:rFonts w:ascii="Calibri" w:hAnsi="Calibri" w:cs="Arial"/>
          <w:sz w:val="22"/>
          <w:szCs w:val="22"/>
        </w:rPr>
        <w:t xml:space="preserve">m </w:t>
      </w:r>
      <w:r w:rsidRPr="00AB6A2B">
        <w:rPr>
          <w:rFonts w:ascii="Calibri" w:hAnsi="Calibri" w:cs="Arial"/>
          <w:sz w:val="22"/>
          <w:szCs w:val="22"/>
        </w:rPr>
        <w:t xml:space="preserve">Smlouvy a dodáváním </w:t>
      </w:r>
      <w:r w:rsidR="008C3FB8" w:rsidRPr="00AB6A2B">
        <w:rPr>
          <w:rFonts w:ascii="Calibri" w:hAnsi="Calibri" w:cs="Arial"/>
          <w:sz w:val="22"/>
          <w:szCs w:val="22"/>
        </w:rPr>
        <w:t>Zboží</w:t>
      </w:r>
      <w:r w:rsidR="00332B79" w:rsidRPr="00AB6A2B">
        <w:rPr>
          <w:rFonts w:ascii="Calibri" w:hAnsi="Calibri" w:cs="Arial"/>
          <w:sz w:val="22"/>
          <w:szCs w:val="22"/>
        </w:rPr>
        <w:t xml:space="preserve"> </w:t>
      </w:r>
      <w:r w:rsidRPr="00AB6A2B">
        <w:rPr>
          <w:rFonts w:ascii="Calibri" w:hAnsi="Calibri" w:cs="Arial"/>
          <w:sz w:val="22"/>
          <w:szCs w:val="22"/>
        </w:rPr>
        <w:t>požadovat jakékoliv další platby či poplatky</w:t>
      </w:r>
      <w:r w:rsidR="00AA3B3F" w:rsidRPr="00AB6A2B">
        <w:rPr>
          <w:rFonts w:ascii="Calibri" w:hAnsi="Calibri" w:cs="Arial"/>
          <w:sz w:val="22"/>
          <w:szCs w:val="22"/>
        </w:rPr>
        <w:t xml:space="preserve"> nad rámec sjednané </w:t>
      </w:r>
      <w:r w:rsidR="00DC5737">
        <w:rPr>
          <w:rFonts w:ascii="Calibri" w:hAnsi="Calibri" w:cs="Arial"/>
          <w:sz w:val="22"/>
          <w:szCs w:val="22"/>
        </w:rPr>
        <w:t>C</w:t>
      </w:r>
      <w:r w:rsidR="00AA3B3F" w:rsidRPr="00AB6A2B">
        <w:rPr>
          <w:rFonts w:ascii="Calibri" w:hAnsi="Calibri" w:cs="Arial"/>
          <w:sz w:val="22"/>
          <w:szCs w:val="22"/>
        </w:rPr>
        <w:t>eny</w:t>
      </w:r>
      <w:r w:rsidRPr="00AB6A2B">
        <w:rPr>
          <w:rFonts w:ascii="Calibri" w:hAnsi="Calibri" w:cs="Arial"/>
          <w:sz w:val="22"/>
          <w:szCs w:val="22"/>
        </w:rPr>
        <w:t>.</w:t>
      </w:r>
    </w:p>
    <w:p w14:paraId="1EDEA967" w14:textId="1639B4EA" w:rsidR="00C149A6" w:rsidRPr="006D7E1D" w:rsidRDefault="00AB3054" w:rsidP="003B5C91">
      <w:pPr>
        <w:numPr>
          <w:ilvl w:val="1"/>
          <w:numId w:val="27"/>
        </w:numPr>
        <w:suppressAutoHyphens w:val="0"/>
        <w:spacing w:after="200" w:line="276" w:lineRule="auto"/>
        <w:ind w:left="567" w:hanging="567"/>
        <w:jc w:val="both"/>
        <w:rPr>
          <w:rFonts w:ascii="Calibri" w:hAnsi="Calibri"/>
          <w:sz w:val="22"/>
          <w:szCs w:val="22"/>
        </w:rPr>
      </w:pPr>
      <w:r w:rsidRPr="003B5C91">
        <w:rPr>
          <w:rFonts w:ascii="Calibri" w:hAnsi="Calibri"/>
          <w:sz w:val="22"/>
          <w:szCs w:val="22"/>
        </w:rPr>
        <w:t>Konečná výše DPH bude vyčíslena a DPH bude odvedeno v souladu s platnými právními předpisy ke dni uskutečnění zdanit</w:t>
      </w:r>
      <w:r w:rsidRPr="006D7E1D">
        <w:rPr>
          <w:rFonts w:ascii="Calibri" w:hAnsi="Calibri"/>
          <w:sz w:val="22"/>
          <w:szCs w:val="22"/>
        </w:rPr>
        <w:t>elného plnění</w:t>
      </w:r>
      <w:r w:rsidR="001A45C5" w:rsidRPr="004A0984">
        <w:rPr>
          <w:rFonts w:ascii="Calibri" w:hAnsi="Calibri" w:cs="Arial"/>
          <w:sz w:val="22"/>
          <w:szCs w:val="22"/>
        </w:rPr>
        <w:t>.</w:t>
      </w:r>
    </w:p>
    <w:p w14:paraId="0906664D" w14:textId="77777777" w:rsidR="00AF7961" w:rsidRPr="001A45C5" w:rsidRDefault="00AF7961" w:rsidP="00F811BF">
      <w:pPr>
        <w:numPr>
          <w:ilvl w:val="0"/>
          <w:numId w:val="27"/>
        </w:numPr>
        <w:suppressAutoHyphens w:val="0"/>
        <w:spacing w:after="200" w:line="276" w:lineRule="auto"/>
        <w:ind w:left="567" w:hanging="567"/>
        <w:jc w:val="both"/>
        <w:rPr>
          <w:rFonts w:ascii="Calibri" w:hAnsi="Calibri" w:cs="Arial"/>
          <w:b/>
          <w:sz w:val="22"/>
          <w:szCs w:val="22"/>
        </w:rPr>
      </w:pPr>
      <w:r w:rsidRPr="005248AC">
        <w:rPr>
          <w:rFonts w:ascii="Calibri" w:hAnsi="Calibri" w:cs="Arial"/>
          <w:b/>
          <w:sz w:val="22"/>
          <w:szCs w:val="22"/>
        </w:rPr>
        <w:t>PLATEBNÍ PODMÍNKY</w:t>
      </w:r>
      <w:r w:rsidR="00C95C02">
        <w:rPr>
          <w:rFonts w:ascii="Calibri" w:hAnsi="Calibri" w:cs="Arial"/>
          <w:b/>
          <w:sz w:val="22"/>
          <w:szCs w:val="22"/>
        </w:rPr>
        <w:t xml:space="preserve"> </w:t>
      </w:r>
    </w:p>
    <w:p w14:paraId="558F472D" w14:textId="77777777" w:rsidR="00AA3B3F" w:rsidRPr="001A45C5" w:rsidRDefault="00AA3B3F" w:rsidP="00F811BF">
      <w:pPr>
        <w:numPr>
          <w:ilvl w:val="1"/>
          <w:numId w:val="27"/>
        </w:numPr>
        <w:suppressAutoHyphens w:val="0"/>
        <w:spacing w:after="200" w:line="276" w:lineRule="auto"/>
        <w:ind w:left="567" w:hanging="567"/>
        <w:jc w:val="both"/>
        <w:rPr>
          <w:rFonts w:ascii="Calibri" w:hAnsi="Calibri" w:cs="Arial"/>
          <w:sz w:val="22"/>
          <w:szCs w:val="22"/>
        </w:rPr>
      </w:pPr>
      <w:r w:rsidRPr="001A45C5">
        <w:rPr>
          <w:rFonts w:ascii="Calibri" w:hAnsi="Calibri" w:cs="Arial"/>
          <w:sz w:val="22"/>
          <w:szCs w:val="22"/>
        </w:rPr>
        <w:t>Prodávajícímu nebudou ze strany Kupujícího poskytovány žádné zálohy.</w:t>
      </w:r>
    </w:p>
    <w:p w14:paraId="383BF530" w14:textId="6C1D0AB5" w:rsidR="001C1531" w:rsidRPr="006620F3" w:rsidRDefault="001C1531" w:rsidP="006620F3">
      <w:pPr>
        <w:numPr>
          <w:ilvl w:val="1"/>
          <w:numId w:val="27"/>
        </w:numPr>
        <w:suppressAutoHyphens w:val="0"/>
        <w:spacing w:after="200" w:line="276" w:lineRule="auto"/>
        <w:ind w:left="567" w:hanging="567"/>
        <w:jc w:val="both"/>
        <w:rPr>
          <w:rFonts w:ascii="Calibri" w:hAnsi="Calibri" w:cs="Arial"/>
          <w:sz w:val="22"/>
          <w:szCs w:val="22"/>
        </w:rPr>
      </w:pPr>
      <w:r w:rsidRPr="006620F3">
        <w:rPr>
          <w:rFonts w:ascii="Calibri" w:hAnsi="Calibri" w:cs="Arial"/>
          <w:sz w:val="22"/>
          <w:szCs w:val="22"/>
        </w:rPr>
        <w:t xml:space="preserve">Prodávajícímu vzniká nárok na úhradu </w:t>
      </w:r>
      <w:r w:rsidR="003B5C91">
        <w:rPr>
          <w:rFonts w:ascii="Calibri" w:hAnsi="Calibri" w:cs="Arial"/>
          <w:sz w:val="22"/>
          <w:szCs w:val="22"/>
        </w:rPr>
        <w:t xml:space="preserve">příslušné části </w:t>
      </w:r>
      <w:r w:rsidRPr="006620F3">
        <w:rPr>
          <w:rFonts w:ascii="Calibri" w:hAnsi="Calibri" w:cs="Arial"/>
          <w:sz w:val="22"/>
          <w:szCs w:val="22"/>
        </w:rPr>
        <w:t xml:space="preserve">Ceny po dodání </w:t>
      </w:r>
      <w:r w:rsidR="003B5C91">
        <w:rPr>
          <w:rFonts w:ascii="Calibri" w:hAnsi="Calibri" w:cs="Arial"/>
          <w:sz w:val="22"/>
          <w:szCs w:val="22"/>
        </w:rPr>
        <w:t xml:space="preserve">konkrétního </w:t>
      </w:r>
      <w:r w:rsidRPr="006620F3">
        <w:rPr>
          <w:rFonts w:ascii="Calibri" w:hAnsi="Calibri" w:cs="Arial"/>
          <w:sz w:val="22"/>
          <w:szCs w:val="22"/>
        </w:rPr>
        <w:t>Zboží bez</w:t>
      </w:r>
      <w:r w:rsidR="003762B3">
        <w:rPr>
          <w:rFonts w:ascii="Calibri" w:hAnsi="Calibri" w:cs="Arial"/>
          <w:sz w:val="22"/>
          <w:szCs w:val="22"/>
        </w:rPr>
        <w:t> </w:t>
      </w:r>
      <w:r w:rsidRPr="006620F3">
        <w:rPr>
          <w:rFonts w:ascii="Calibri" w:hAnsi="Calibri" w:cs="Arial"/>
          <w:sz w:val="22"/>
          <w:szCs w:val="22"/>
        </w:rPr>
        <w:t>vad.</w:t>
      </w:r>
    </w:p>
    <w:p w14:paraId="4A2A1D66" w14:textId="10F75460" w:rsidR="00897383" w:rsidRPr="003B5C91" w:rsidRDefault="00897383" w:rsidP="00F811BF">
      <w:pPr>
        <w:numPr>
          <w:ilvl w:val="1"/>
          <w:numId w:val="27"/>
        </w:numPr>
        <w:suppressAutoHyphens w:val="0"/>
        <w:spacing w:after="200" w:line="276" w:lineRule="auto"/>
        <w:ind w:left="567" w:hanging="567"/>
        <w:jc w:val="both"/>
        <w:rPr>
          <w:rFonts w:ascii="Calibri" w:hAnsi="Calibri" w:cs="Arial"/>
          <w:sz w:val="22"/>
          <w:szCs w:val="22"/>
        </w:rPr>
      </w:pPr>
      <w:r w:rsidRPr="00CC1B8E">
        <w:rPr>
          <w:rFonts w:ascii="Calibri" w:hAnsi="Calibri" w:cs="Arial"/>
          <w:sz w:val="22"/>
          <w:szCs w:val="22"/>
        </w:rPr>
        <w:t xml:space="preserve">Kupní cena za jednotlivé </w:t>
      </w:r>
      <w:r w:rsidR="001C1531" w:rsidRPr="00CC1B8E">
        <w:rPr>
          <w:rFonts w:ascii="Calibri" w:hAnsi="Calibri" w:cs="Arial"/>
          <w:sz w:val="22"/>
          <w:szCs w:val="22"/>
        </w:rPr>
        <w:t xml:space="preserve">dodané </w:t>
      </w:r>
      <w:r w:rsidRPr="00CC1B8E">
        <w:rPr>
          <w:rFonts w:ascii="Calibri" w:hAnsi="Calibri" w:cs="Arial"/>
          <w:sz w:val="22"/>
          <w:szCs w:val="22"/>
        </w:rPr>
        <w:t>Zboží je splatná na základě faktury vystavené Prodávajícím po</w:t>
      </w:r>
      <w:r w:rsidR="003762B3">
        <w:rPr>
          <w:rFonts w:ascii="Calibri" w:hAnsi="Calibri" w:cs="Arial"/>
          <w:sz w:val="22"/>
          <w:szCs w:val="22"/>
        </w:rPr>
        <w:t> </w:t>
      </w:r>
      <w:r w:rsidRPr="00CC1B8E">
        <w:rPr>
          <w:rFonts w:ascii="Calibri" w:hAnsi="Calibri" w:cs="Arial"/>
          <w:sz w:val="22"/>
          <w:szCs w:val="22"/>
        </w:rPr>
        <w:t>okamžiku vzniku práva na zaplacení kupní ceny, vždy pro konkrétní Zboží na základě konkrétní</w:t>
      </w:r>
      <w:r w:rsidR="003B5C91" w:rsidRPr="00CC1B8E">
        <w:rPr>
          <w:rFonts w:ascii="Calibri" w:hAnsi="Calibri" w:cs="Arial"/>
          <w:sz w:val="22"/>
          <w:szCs w:val="22"/>
        </w:rPr>
        <w:t>ho</w:t>
      </w:r>
      <w:r w:rsidRPr="00CC1B8E">
        <w:rPr>
          <w:rFonts w:ascii="Calibri" w:hAnsi="Calibri" w:cs="Arial"/>
          <w:sz w:val="22"/>
          <w:szCs w:val="22"/>
        </w:rPr>
        <w:t xml:space="preserve"> </w:t>
      </w:r>
      <w:r w:rsidR="003B5C91" w:rsidRPr="00CC1B8E">
        <w:rPr>
          <w:rFonts w:ascii="Calibri" w:hAnsi="Calibri" w:cs="Arial"/>
          <w:sz w:val="22"/>
          <w:szCs w:val="22"/>
        </w:rPr>
        <w:t>pokynu Kupujícího</w:t>
      </w:r>
      <w:r w:rsidRPr="003B5C91">
        <w:rPr>
          <w:rFonts w:ascii="Calibri" w:hAnsi="Calibri" w:cs="Arial"/>
          <w:sz w:val="22"/>
          <w:szCs w:val="22"/>
        </w:rPr>
        <w:t xml:space="preserve">. </w:t>
      </w:r>
    </w:p>
    <w:p w14:paraId="4CB6B14A" w14:textId="7D1F99FA" w:rsidR="00897383" w:rsidRPr="00E4334C" w:rsidRDefault="00897383" w:rsidP="00F811BF">
      <w:pPr>
        <w:numPr>
          <w:ilvl w:val="1"/>
          <w:numId w:val="27"/>
        </w:numPr>
        <w:suppressAutoHyphens w:val="0"/>
        <w:spacing w:after="200" w:line="276" w:lineRule="auto"/>
        <w:ind w:left="567" w:hanging="567"/>
        <w:jc w:val="both"/>
        <w:rPr>
          <w:rFonts w:ascii="Calibri" w:hAnsi="Calibri" w:cs="Arial"/>
          <w:sz w:val="22"/>
          <w:szCs w:val="22"/>
        </w:rPr>
      </w:pPr>
      <w:r w:rsidRPr="00E4334C">
        <w:rPr>
          <w:rFonts w:ascii="Calibri" w:hAnsi="Calibri" w:cs="Arial"/>
          <w:sz w:val="22"/>
          <w:szCs w:val="22"/>
        </w:rPr>
        <w:t xml:space="preserve">Jednotlivé faktury budou Prodávajícím </w:t>
      </w:r>
      <w:r w:rsidRPr="002220EC">
        <w:rPr>
          <w:rFonts w:ascii="Calibri" w:hAnsi="Calibri" w:cs="Arial"/>
          <w:sz w:val="22"/>
          <w:szCs w:val="22"/>
        </w:rPr>
        <w:t>vystaveny do 14 kalendářních dní ode dne předání</w:t>
      </w:r>
      <w:r w:rsidRPr="00E4334C">
        <w:rPr>
          <w:rFonts w:ascii="Calibri" w:hAnsi="Calibri" w:cs="Arial"/>
          <w:sz w:val="22"/>
          <w:szCs w:val="22"/>
        </w:rPr>
        <w:t xml:space="preserve"> Zboží bez vad a neprodleně doručeny na adresu </w:t>
      </w:r>
      <w:r>
        <w:rPr>
          <w:rFonts w:ascii="Calibri" w:hAnsi="Calibri" w:cs="Arial"/>
          <w:sz w:val="22"/>
          <w:szCs w:val="22"/>
        </w:rPr>
        <w:t>sídla Kupujícího</w:t>
      </w:r>
      <w:r w:rsidRPr="00E4334C">
        <w:rPr>
          <w:rFonts w:ascii="Calibri" w:hAnsi="Calibri" w:cs="Arial"/>
          <w:sz w:val="22"/>
          <w:szCs w:val="22"/>
        </w:rPr>
        <w:t>.</w:t>
      </w:r>
    </w:p>
    <w:p w14:paraId="17BC388E" w14:textId="77777777" w:rsidR="00897383" w:rsidRPr="009565CD" w:rsidRDefault="00897383" w:rsidP="00F811BF">
      <w:pPr>
        <w:numPr>
          <w:ilvl w:val="1"/>
          <w:numId w:val="27"/>
        </w:numPr>
        <w:suppressAutoHyphens w:val="0"/>
        <w:spacing w:after="200" w:line="276" w:lineRule="auto"/>
        <w:ind w:left="567" w:hanging="567"/>
        <w:jc w:val="both"/>
        <w:rPr>
          <w:rFonts w:ascii="Calibri" w:hAnsi="Calibri" w:cs="Arial"/>
          <w:sz w:val="22"/>
          <w:szCs w:val="22"/>
        </w:rPr>
      </w:pPr>
      <w:r w:rsidRPr="009565CD">
        <w:rPr>
          <w:rFonts w:ascii="Calibri" w:hAnsi="Calibri" w:cs="Arial"/>
          <w:sz w:val="22"/>
          <w:szCs w:val="22"/>
        </w:rPr>
        <w:lastRenderedPageBreak/>
        <w:t xml:space="preserve">Faktura musí být vystavena v korunách českých (Kč), být splatná v době </w:t>
      </w:r>
      <w:r>
        <w:rPr>
          <w:rFonts w:ascii="Calibri" w:hAnsi="Calibri" w:cs="Arial"/>
          <w:sz w:val="22"/>
          <w:szCs w:val="22"/>
        </w:rPr>
        <w:t>třicet</w:t>
      </w:r>
      <w:r w:rsidR="004A43E1">
        <w:rPr>
          <w:rFonts w:ascii="Calibri" w:hAnsi="Calibri" w:cs="Arial"/>
          <w:sz w:val="22"/>
          <w:szCs w:val="22"/>
        </w:rPr>
        <w:t>i</w:t>
      </w:r>
      <w:r w:rsidRPr="009565CD">
        <w:rPr>
          <w:rFonts w:ascii="Calibri" w:hAnsi="Calibri" w:cs="Arial"/>
          <w:sz w:val="22"/>
          <w:szCs w:val="22"/>
        </w:rPr>
        <w:t xml:space="preserve"> (</w:t>
      </w:r>
      <w:r>
        <w:rPr>
          <w:rFonts w:ascii="Calibri" w:hAnsi="Calibri" w:cs="Arial"/>
          <w:sz w:val="22"/>
          <w:szCs w:val="22"/>
        </w:rPr>
        <w:t>30</w:t>
      </w:r>
      <w:r w:rsidRPr="009565CD">
        <w:rPr>
          <w:rFonts w:ascii="Calibri" w:hAnsi="Calibri" w:cs="Arial"/>
          <w:sz w:val="22"/>
          <w:szCs w:val="22"/>
        </w:rPr>
        <w:t>) dní a obsahovat všechny náležitosti daňového dokladu ve smyslu příslušných právních předpisů České republiky a následující údaje:</w:t>
      </w:r>
    </w:p>
    <w:p w14:paraId="2AD25CCE" w14:textId="599A9E82" w:rsidR="00AA3B3F" w:rsidRPr="001A45C5" w:rsidRDefault="00AA3B3F" w:rsidP="00F811BF">
      <w:pPr>
        <w:numPr>
          <w:ilvl w:val="2"/>
          <w:numId w:val="27"/>
        </w:numPr>
        <w:suppressAutoHyphens w:val="0"/>
        <w:spacing w:after="200" w:line="276" w:lineRule="auto"/>
        <w:ind w:left="1134" w:hanging="567"/>
        <w:jc w:val="both"/>
        <w:rPr>
          <w:rFonts w:ascii="Calibri" w:hAnsi="Calibri" w:cs="Arial"/>
          <w:sz w:val="22"/>
          <w:szCs w:val="22"/>
        </w:rPr>
      </w:pPr>
      <w:r w:rsidRPr="001A45C5">
        <w:rPr>
          <w:rFonts w:ascii="Calibri" w:hAnsi="Calibri" w:cs="Arial"/>
          <w:sz w:val="22"/>
          <w:szCs w:val="22"/>
        </w:rPr>
        <w:t xml:space="preserve">číslo </w:t>
      </w:r>
      <w:r w:rsidR="008C3FB8">
        <w:rPr>
          <w:rFonts w:ascii="Calibri" w:hAnsi="Calibri" w:cs="Arial"/>
          <w:sz w:val="22"/>
          <w:szCs w:val="22"/>
        </w:rPr>
        <w:t>Kupní smlouvy</w:t>
      </w:r>
      <w:r w:rsidRPr="001A45C5">
        <w:rPr>
          <w:rFonts w:ascii="Calibri" w:hAnsi="Calibri" w:cs="Arial"/>
          <w:sz w:val="22"/>
          <w:szCs w:val="22"/>
        </w:rPr>
        <w:t>;</w:t>
      </w:r>
    </w:p>
    <w:p w14:paraId="633F0DAC" w14:textId="77777777" w:rsidR="00AA3B3F" w:rsidRPr="001A45C5" w:rsidRDefault="00AA3B3F" w:rsidP="00F811BF">
      <w:pPr>
        <w:numPr>
          <w:ilvl w:val="2"/>
          <w:numId w:val="27"/>
        </w:numPr>
        <w:suppressAutoHyphens w:val="0"/>
        <w:spacing w:after="200" w:line="276" w:lineRule="auto"/>
        <w:ind w:left="1134" w:hanging="567"/>
        <w:jc w:val="both"/>
        <w:rPr>
          <w:rFonts w:ascii="Calibri" w:hAnsi="Calibri" w:cs="Arial"/>
          <w:sz w:val="22"/>
          <w:szCs w:val="22"/>
        </w:rPr>
      </w:pPr>
      <w:r w:rsidRPr="001A45C5">
        <w:rPr>
          <w:rFonts w:ascii="Calibri" w:hAnsi="Calibri" w:cs="Arial"/>
          <w:sz w:val="22"/>
          <w:szCs w:val="22"/>
        </w:rPr>
        <w:t>bankovní spojení;</w:t>
      </w:r>
    </w:p>
    <w:p w14:paraId="04FC5A3A" w14:textId="77777777" w:rsidR="00AA3B3F" w:rsidRPr="001A45C5" w:rsidRDefault="00AA3B3F" w:rsidP="00F811BF">
      <w:pPr>
        <w:numPr>
          <w:ilvl w:val="2"/>
          <w:numId w:val="27"/>
        </w:numPr>
        <w:suppressAutoHyphens w:val="0"/>
        <w:spacing w:after="200" w:line="276" w:lineRule="auto"/>
        <w:ind w:left="1134" w:hanging="567"/>
        <w:jc w:val="both"/>
        <w:rPr>
          <w:rFonts w:ascii="Calibri" w:hAnsi="Calibri" w:cs="Arial"/>
          <w:sz w:val="22"/>
          <w:szCs w:val="22"/>
        </w:rPr>
      </w:pPr>
      <w:r w:rsidRPr="001A45C5">
        <w:rPr>
          <w:rFonts w:ascii="Calibri" w:hAnsi="Calibri" w:cs="Arial"/>
          <w:sz w:val="22"/>
          <w:szCs w:val="22"/>
        </w:rPr>
        <w:t>číslo faktury, datum vystavení a datum uskutečnění zdanitelného plnění;</w:t>
      </w:r>
    </w:p>
    <w:p w14:paraId="601E1545" w14:textId="77777777" w:rsidR="00AA3B3F" w:rsidRPr="001A45C5" w:rsidRDefault="00AA3B3F" w:rsidP="00F811BF">
      <w:pPr>
        <w:numPr>
          <w:ilvl w:val="2"/>
          <w:numId w:val="27"/>
        </w:numPr>
        <w:suppressAutoHyphens w:val="0"/>
        <w:spacing w:after="200" w:line="276" w:lineRule="auto"/>
        <w:ind w:left="1134" w:hanging="567"/>
        <w:jc w:val="both"/>
        <w:rPr>
          <w:rFonts w:ascii="Calibri" w:hAnsi="Calibri" w:cs="Arial"/>
          <w:sz w:val="22"/>
          <w:szCs w:val="22"/>
        </w:rPr>
      </w:pPr>
      <w:r w:rsidRPr="001A45C5">
        <w:rPr>
          <w:rFonts w:ascii="Calibri" w:hAnsi="Calibri" w:cs="Arial"/>
          <w:sz w:val="22"/>
          <w:szCs w:val="22"/>
        </w:rPr>
        <w:t>platební podmínky v souladu se Smlouvou;</w:t>
      </w:r>
    </w:p>
    <w:p w14:paraId="7D22ECBA" w14:textId="77777777" w:rsidR="00AA3B3F" w:rsidRPr="001A45C5" w:rsidRDefault="00AA3B3F" w:rsidP="00F811BF">
      <w:pPr>
        <w:numPr>
          <w:ilvl w:val="2"/>
          <w:numId w:val="27"/>
        </w:numPr>
        <w:suppressAutoHyphens w:val="0"/>
        <w:spacing w:after="200" w:line="276" w:lineRule="auto"/>
        <w:ind w:left="1134" w:hanging="567"/>
        <w:jc w:val="both"/>
        <w:rPr>
          <w:rFonts w:ascii="Calibri" w:hAnsi="Calibri" w:cs="Arial"/>
          <w:sz w:val="22"/>
          <w:szCs w:val="22"/>
        </w:rPr>
      </w:pPr>
      <w:r w:rsidRPr="001A45C5">
        <w:rPr>
          <w:rFonts w:ascii="Calibri" w:hAnsi="Calibri" w:cs="Arial"/>
          <w:sz w:val="22"/>
          <w:szCs w:val="22"/>
        </w:rPr>
        <w:t>jméno a podpis osoby, která fakturu vyhotovila, včetně kontaktního telefonu;</w:t>
      </w:r>
    </w:p>
    <w:p w14:paraId="3FE094A8" w14:textId="77777777" w:rsidR="00AA3B3F" w:rsidRPr="001A45C5" w:rsidRDefault="00AA3B3F" w:rsidP="00F811BF">
      <w:pPr>
        <w:numPr>
          <w:ilvl w:val="2"/>
          <w:numId w:val="27"/>
        </w:numPr>
        <w:suppressAutoHyphens w:val="0"/>
        <w:spacing w:after="200" w:line="276" w:lineRule="auto"/>
        <w:ind w:left="1134" w:hanging="567"/>
        <w:jc w:val="both"/>
        <w:rPr>
          <w:rFonts w:ascii="Calibri" w:hAnsi="Calibri" w:cs="Arial"/>
          <w:sz w:val="22"/>
          <w:szCs w:val="22"/>
        </w:rPr>
      </w:pPr>
      <w:r w:rsidRPr="001A45C5">
        <w:rPr>
          <w:rFonts w:ascii="Calibri" w:hAnsi="Calibri" w:cs="Arial"/>
          <w:sz w:val="22"/>
          <w:szCs w:val="22"/>
        </w:rPr>
        <w:t>IČ a DIČ Prodávajícího a Kupujícího, jejich přesné názvy (firmy) a sídlo;</w:t>
      </w:r>
    </w:p>
    <w:p w14:paraId="25B3B8E4" w14:textId="77777777" w:rsidR="00C95C02" w:rsidRDefault="00C95C02" w:rsidP="00F811BF">
      <w:pPr>
        <w:numPr>
          <w:ilvl w:val="2"/>
          <w:numId w:val="27"/>
        </w:numPr>
        <w:suppressAutoHyphens w:val="0"/>
        <w:spacing w:after="200" w:line="276" w:lineRule="auto"/>
        <w:ind w:left="1134" w:hanging="567"/>
        <w:jc w:val="both"/>
        <w:rPr>
          <w:rFonts w:ascii="Calibri" w:hAnsi="Calibri" w:cs="Arial"/>
          <w:sz w:val="22"/>
          <w:szCs w:val="22"/>
        </w:rPr>
      </w:pPr>
      <w:r w:rsidRPr="00111A5C">
        <w:rPr>
          <w:rFonts w:ascii="Calibri" w:hAnsi="Calibri" w:cs="Arial"/>
          <w:sz w:val="22"/>
          <w:szCs w:val="22"/>
        </w:rPr>
        <w:t xml:space="preserve">popis fakturovaného </w:t>
      </w:r>
      <w:r>
        <w:rPr>
          <w:rFonts w:ascii="Calibri" w:hAnsi="Calibri" w:cs="Arial"/>
          <w:sz w:val="22"/>
          <w:szCs w:val="22"/>
        </w:rPr>
        <w:t>Z</w:t>
      </w:r>
      <w:r w:rsidRPr="00111A5C">
        <w:rPr>
          <w:rFonts w:ascii="Calibri" w:hAnsi="Calibri" w:cs="Arial"/>
          <w:sz w:val="22"/>
          <w:szCs w:val="22"/>
        </w:rPr>
        <w:t>boží, množství, jednotkovou a celko</w:t>
      </w:r>
      <w:r>
        <w:rPr>
          <w:rFonts w:ascii="Calibri" w:hAnsi="Calibri" w:cs="Arial"/>
          <w:sz w:val="22"/>
          <w:szCs w:val="22"/>
        </w:rPr>
        <w:t>vou cenu, místo plnění</w:t>
      </w:r>
      <w:r w:rsidR="00FF1938">
        <w:rPr>
          <w:rFonts w:ascii="Calibri" w:hAnsi="Calibri" w:cs="Arial"/>
          <w:sz w:val="22"/>
          <w:szCs w:val="22"/>
        </w:rPr>
        <w:t>;</w:t>
      </w:r>
      <w:r w:rsidRPr="001A45C5">
        <w:rPr>
          <w:rFonts w:ascii="Calibri" w:hAnsi="Calibri" w:cs="Arial"/>
          <w:sz w:val="22"/>
          <w:szCs w:val="22"/>
        </w:rPr>
        <w:t xml:space="preserve"> </w:t>
      </w:r>
    </w:p>
    <w:p w14:paraId="7AC8BDB8" w14:textId="77777777" w:rsidR="00AA3B3F" w:rsidRPr="001A45C5" w:rsidRDefault="00AA3B3F" w:rsidP="00F811BF">
      <w:pPr>
        <w:numPr>
          <w:ilvl w:val="2"/>
          <w:numId w:val="27"/>
        </w:numPr>
        <w:suppressAutoHyphens w:val="0"/>
        <w:spacing w:after="200" w:line="276" w:lineRule="auto"/>
        <w:ind w:left="1134" w:hanging="567"/>
        <w:jc w:val="both"/>
        <w:rPr>
          <w:rFonts w:ascii="Calibri" w:hAnsi="Calibri" w:cs="Arial"/>
          <w:sz w:val="22"/>
          <w:szCs w:val="22"/>
        </w:rPr>
      </w:pPr>
      <w:r w:rsidRPr="001A45C5">
        <w:rPr>
          <w:rFonts w:ascii="Calibri" w:hAnsi="Calibri" w:cs="Arial"/>
          <w:sz w:val="22"/>
          <w:szCs w:val="22"/>
        </w:rPr>
        <w:t xml:space="preserve">odkaz na </w:t>
      </w:r>
      <w:r w:rsidR="004A43E1">
        <w:rPr>
          <w:rFonts w:ascii="Calibri" w:hAnsi="Calibri" w:cs="Arial"/>
          <w:sz w:val="22"/>
          <w:szCs w:val="22"/>
        </w:rPr>
        <w:t xml:space="preserve">tuto </w:t>
      </w:r>
      <w:r w:rsidRPr="001A45C5">
        <w:rPr>
          <w:rFonts w:ascii="Calibri" w:hAnsi="Calibri" w:cs="Arial"/>
          <w:sz w:val="22"/>
          <w:szCs w:val="22"/>
        </w:rPr>
        <w:t>Smlouvu.</w:t>
      </w:r>
    </w:p>
    <w:p w14:paraId="02233335" w14:textId="29ED7982" w:rsidR="00897383" w:rsidRPr="009565CD" w:rsidRDefault="00897383" w:rsidP="00F811BF">
      <w:pPr>
        <w:numPr>
          <w:ilvl w:val="1"/>
          <w:numId w:val="27"/>
        </w:numPr>
        <w:suppressAutoHyphens w:val="0"/>
        <w:spacing w:after="200" w:line="276" w:lineRule="auto"/>
        <w:ind w:left="567" w:hanging="567"/>
        <w:jc w:val="both"/>
        <w:rPr>
          <w:rFonts w:ascii="Calibri" w:hAnsi="Calibri" w:cs="Arial"/>
          <w:sz w:val="22"/>
          <w:szCs w:val="22"/>
        </w:rPr>
      </w:pPr>
      <w:r w:rsidRPr="009565CD">
        <w:rPr>
          <w:rFonts w:ascii="Calibri" w:hAnsi="Calibri" w:cs="Arial"/>
          <w:sz w:val="22"/>
          <w:szCs w:val="22"/>
        </w:rPr>
        <w:t>Přílohou faktury musí být kopie dodacího listu</w:t>
      </w:r>
      <w:r w:rsidR="003762B3">
        <w:rPr>
          <w:rFonts w:ascii="Calibri" w:hAnsi="Calibri" w:cs="Arial"/>
          <w:sz w:val="22"/>
          <w:szCs w:val="22"/>
        </w:rPr>
        <w:t xml:space="preserve"> či dodacích listů</w:t>
      </w:r>
      <w:r>
        <w:rPr>
          <w:rFonts w:ascii="Calibri" w:hAnsi="Calibri" w:cs="Arial"/>
          <w:sz w:val="22"/>
          <w:szCs w:val="22"/>
        </w:rPr>
        <w:t>, na kter</w:t>
      </w:r>
      <w:r w:rsidR="003762B3">
        <w:rPr>
          <w:rFonts w:ascii="Calibri" w:hAnsi="Calibri" w:cs="Arial"/>
          <w:sz w:val="22"/>
          <w:szCs w:val="22"/>
        </w:rPr>
        <w:t>ých</w:t>
      </w:r>
      <w:r>
        <w:rPr>
          <w:rFonts w:ascii="Calibri" w:hAnsi="Calibri" w:cs="Arial"/>
          <w:sz w:val="22"/>
          <w:szCs w:val="22"/>
        </w:rPr>
        <w:t xml:space="preserve"> bude podpisy zástupců obou Smluvních stran stvrzeno dodání Zboží v požadovaném množství a kvalitě</w:t>
      </w:r>
      <w:r w:rsidR="003762B3">
        <w:rPr>
          <w:rFonts w:ascii="Calibri" w:hAnsi="Calibri" w:cs="Arial"/>
          <w:sz w:val="22"/>
          <w:szCs w:val="22"/>
        </w:rPr>
        <w:t>, případně také potvrzení Kupujícího o odstranění vad Zboží, pokud by je dodací list specifikoval.</w:t>
      </w:r>
    </w:p>
    <w:p w14:paraId="1B70395F" w14:textId="77777777" w:rsidR="00897383" w:rsidRDefault="00897383" w:rsidP="00F811BF">
      <w:pPr>
        <w:numPr>
          <w:ilvl w:val="1"/>
          <w:numId w:val="27"/>
        </w:numPr>
        <w:suppressAutoHyphens w:val="0"/>
        <w:spacing w:after="200" w:line="276" w:lineRule="auto"/>
        <w:ind w:left="567" w:hanging="567"/>
        <w:jc w:val="both"/>
        <w:rPr>
          <w:rFonts w:ascii="Calibri" w:hAnsi="Calibri" w:cs="Arial"/>
          <w:sz w:val="22"/>
          <w:szCs w:val="22"/>
        </w:rPr>
      </w:pPr>
      <w:r w:rsidRPr="009565CD">
        <w:rPr>
          <w:rFonts w:ascii="Calibri" w:hAnsi="Calibri" w:cs="Arial"/>
          <w:sz w:val="22"/>
          <w:szCs w:val="22"/>
        </w:rPr>
        <w:t xml:space="preserve">Pokud faktura nebude obsahovat všechny údaje dle čl. </w:t>
      </w:r>
      <w:r>
        <w:rPr>
          <w:rFonts w:ascii="Calibri" w:hAnsi="Calibri" w:cs="Arial"/>
          <w:sz w:val="22"/>
          <w:szCs w:val="22"/>
        </w:rPr>
        <w:t xml:space="preserve">5.5 </w:t>
      </w:r>
      <w:r w:rsidRPr="009565CD">
        <w:rPr>
          <w:rFonts w:ascii="Calibri" w:hAnsi="Calibri" w:cs="Arial"/>
          <w:sz w:val="22"/>
          <w:szCs w:val="22"/>
        </w:rPr>
        <w:t>této Smlouvy</w:t>
      </w:r>
      <w:r>
        <w:rPr>
          <w:rFonts w:ascii="Calibri" w:hAnsi="Calibri" w:cs="Arial"/>
          <w:sz w:val="22"/>
          <w:szCs w:val="22"/>
        </w:rPr>
        <w:t xml:space="preserve"> nebo přílohu dle čl. 5.6 této Smlouvy nebo bude obsahovat nesprávné cenové údaje</w:t>
      </w:r>
      <w:r w:rsidRPr="009565CD">
        <w:rPr>
          <w:rFonts w:ascii="Calibri" w:hAnsi="Calibri" w:cs="Arial"/>
          <w:sz w:val="22"/>
          <w:szCs w:val="22"/>
        </w:rPr>
        <w:t xml:space="preserve">, je Kupující oprávněn fakturu Prodávajícímu vrátit. V takovém případě je Prodávající povinen Kupujícímu doručit novou fakturu, která bude splňovat veškeré náležitosti dle čl. </w:t>
      </w:r>
      <w:r>
        <w:rPr>
          <w:rFonts w:ascii="Calibri" w:hAnsi="Calibri" w:cs="Arial"/>
          <w:sz w:val="22"/>
          <w:szCs w:val="22"/>
        </w:rPr>
        <w:t>5</w:t>
      </w:r>
      <w:r w:rsidRPr="009565CD">
        <w:rPr>
          <w:rFonts w:ascii="Calibri" w:hAnsi="Calibri" w:cs="Arial"/>
          <w:sz w:val="22"/>
          <w:szCs w:val="22"/>
        </w:rPr>
        <w:t>.</w:t>
      </w:r>
      <w:r>
        <w:rPr>
          <w:rFonts w:ascii="Calibri" w:hAnsi="Calibri" w:cs="Arial"/>
          <w:sz w:val="22"/>
          <w:szCs w:val="22"/>
        </w:rPr>
        <w:t>5</w:t>
      </w:r>
      <w:r w:rsidRPr="009565CD">
        <w:rPr>
          <w:rFonts w:ascii="Calibri" w:hAnsi="Calibri" w:cs="Arial"/>
          <w:sz w:val="22"/>
          <w:szCs w:val="22"/>
        </w:rPr>
        <w:t xml:space="preserve"> </w:t>
      </w:r>
      <w:r>
        <w:rPr>
          <w:rFonts w:ascii="Calibri" w:hAnsi="Calibri" w:cs="Arial"/>
          <w:sz w:val="22"/>
          <w:szCs w:val="22"/>
        </w:rPr>
        <w:t xml:space="preserve">a 5.6 </w:t>
      </w:r>
      <w:r w:rsidRPr="009565CD">
        <w:rPr>
          <w:rFonts w:ascii="Calibri" w:hAnsi="Calibri" w:cs="Arial"/>
          <w:sz w:val="22"/>
          <w:szCs w:val="22"/>
        </w:rPr>
        <w:t>této Smlouvy</w:t>
      </w:r>
      <w:r>
        <w:rPr>
          <w:rFonts w:ascii="Calibri" w:hAnsi="Calibri" w:cs="Arial"/>
          <w:sz w:val="22"/>
          <w:szCs w:val="22"/>
        </w:rPr>
        <w:t xml:space="preserve">, popřípadě ceny Zboží dle této Smlouvy </w:t>
      </w:r>
      <w:r w:rsidRPr="009565CD">
        <w:rPr>
          <w:rFonts w:ascii="Calibri" w:hAnsi="Calibri" w:cs="Arial"/>
          <w:sz w:val="22"/>
          <w:szCs w:val="22"/>
        </w:rPr>
        <w:t>a bude obsahovat novou dobu splatnosti.</w:t>
      </w:r>
    </w:p>
    <w:p w14:paraId="3B559F12" w14:textId="77777777" w:rsidR="00897383" w:rsidRPr="009565CD" w:rsidRDefault="00897383" w:rsidP="00F811BF">
      <w:pPr>
        <w:numPr>
          <w:ilvl w:val="1"/>
          <w:numId w:val="27"/>
        </w:numPr>
        <w:suppressAutoHyphens w:val="0"/>
        <w:spacing w:after="200" w:line="276" w:lineRule="auto"/>
        <w:ind w:left="567" w:hanging="567"/>
        <w:jc w:val="both"/>
        <w:rPr>
          <w:rFonts w:ascii="Calibri" w:hAnsi="Calibri" w:cs="Arial"/>
          <w:sz w:val="22"/>
          <w:szCs w:val="22"/>
        </w:rPr>
      </w:pPr>
      <w:r>
        <w:rPr>
          <w:rFonts w:ascii="Calibri" w:hAnsi="Calibri" w:cs="Arial"/>
          <w:sz w:val="22"/>
          <w:szCs w:val="22"/>
        </w:rPr>
        <w:t xml:space="preserve">Faktura je považována za proplacenou okamžikem odepsání příslušné finanční částky z účtu Kupujícího ve prospěch účtu Prodávajícího. </w:t>
      </w:r>
    </w:p>
    <w:p w14:paraId="7A2A58F4" w14:textId="77777777" w:rsidR="00172320" w:rsidRPr="00C3074E" w:rsidRDefault="00234675" w:rsidP="00F811BF">
      <w:pPr>
        <w:numPr>
          <w:ilvl w:val="0"/>
          <w:numId w:val="27"/>
        </w:numPr>
        <w:suppressAutoHyphens w:val="0"/>
        <w:spacing w:after="200" w:line="276" w:lineRule="auto"/>
        <w:ind w:left="567" w:hanging="567"/>
        <w:jc w:val="both"/>
        <w:rPr>
          <w:rFonts w:ascii="Calibri" w:hAnsi="Calibri" w:cs="Tahoma"/>
          <w:b/>
          <w:sz w:val="22"/>
          <w:szCs w:val="22"/>
        </w:rPr>
      </w:pPr>
      <w:r w:rsidRPr="00C3074E">
        <w:rPr>
          <w:rFonts w:ascii="Calibri" w:hAnsi="Calibri" w:cs="Tahoma"/>
          <w:b/>
          <w:sz w:val="22"/>
          <w:szCs w:val="22"/>
        </w:rPr>
        <w:t xml:space="preserve">DODACÍ PODMÍNKY </w:t>
      </w:r>
    </w:p>
    <w:p w14:paraId="45A38459" w14:textId="40912F3F" w:rsidR="0037254B" w:rsidRDefault="0037254B" w:rsidP="00F811BF">
      <w:pPr>
        <w:numPr>
          <w:ilvl w:val="1"/>
          <w:numId w:val="27"/>
        </w:numPr>
        <w:suppressAutoHyphens w:val="0"/>
        <w:spacing w:after="200" w:line="276" w:lineRule="auto"/>
        <w:ind w:left="567" w:hanging="567"/>
        <w:jc w:val="both"/>
        <w:rPr>
          <w:rFonts w:ascii="Calibri" w:hAnsi="Calibri" w:cs="Arial"/>
          <w:sz w:val="22"/>
          <w:szCs w:val="22"/>
        </w:rPr>
      </w:pPr>
      <w:r w:rsidRPr="005248AC">
        <w:rPr>
          <w:rFonts w:ascii="Calibri" w:hAnsi="Calibri" w:cs="Arial"/>
          <w:sz w:val="22"/>
          <w:szCs w:val="22"/>
        </w:rPr>
        <w:t xml:space="preserve">Součástí plnění dle Smlouvy je rovněž doprava </w:t>
      </w:r>
      <w:r w:rsidR="006C6A88">
        <w:rPr>
          <w:rFonts w:ascii="Calibri" w:hAnsi="Calibri" w:cs="Arial"/>
          <w:sz w:val="22"/>
          <w:szCs w:val="22"/>
        </w:rPr>
        <w:t xml:space="preserve">Zboží </w:t>
      </w:r>
      <w:r w:rsidRPr="005248AC">
        <w:rPr>
          <w:rFonts w:ascii="Calibri" w:hAnsi="Calibri" w:cs="Arial"/>
          <w:sz w:val="22"/>
          <w:szCs w:val="22"/>
        </w:rPr>
        <w:t xml:space="preserve">do </w:t>
      </w:r>
      <w:r w:rsidR="00F97BCB">
        <w:rPr>
          <w:rFonts w:ascii="Calibri" w:hAnsi="Calibri" w:cs="Arial"/>
          <w:sz w:val="22"/>
          <w:szCs w:val="22"/>
        </w:rPr>
        <w:t xml:space="preserve">příslušného </w:t>
      </w:r>
      <w:r w:rsidR="00F3358C">
        <w:rPr>
          <w:rFonts w:ascii="Calibri" w:hAnsi="Calibri" w:cs="Arial"/>
          <w:sz w:val="22"/>
          <w:szCs w:val="22"/>
        </w:rPr>
        <w:t>střediska Kupujícího</w:t>
      </w:r>
      <w:r w:rsidR="00F97BCB">
        <w:rPr>
          <w:rFonts w:ascii="Calibri" w:hAnsi="Calibri" w:cs="Arial"/>
          <w:sz w:val="22"/>
          <w:szCs w:val="22"/>
        </w:rPr>
        <w:t>.</w:t>
      </w:r>
      <w:r w:rsidR="00F97BCB" w:rsidRPr="00F97BCB">
        <w:rPr>
          <w:rFonts w:ascii="Calibri" w:hAnsi="Calibri" w:cs="Arial"/>
          <w:sz w:val="22"/>
          <w:szCs w:val="22"/>
        </w:rPr>
        <w:t xml:space="preserve"> </w:t>
      </w:r>
      <w:r w:rsidR="00F97BCB" w:rsidRPr="006620F3">
        <w:rPr>
          <w:rFonts w:ascii="Calibri" w:hAnsi="Calibri" w:cs="Arial"/>
          <w:sz w:val="22"/>
          <w:szCs w:val="22"/>
        </w:rPr>
        <w:t>Příloha č. 1 této Smlouvy stanoví, které Zboží má být dodáno do jednotlivých středisek Kupujícího</w:t>
      </w:r>
      <w:r w:rsidR="003762B3">
        <w:rPr>
          <w:rFonts w:ascii="Calibri" w:hAnsi="Calibri" w:cs="Arial"/>
          <w:sz w:val="22"/>
          <w:szCs w:val="22"/>
        </w:rPr>
        <w:t>, případně tuto informaci upřesní Kupující v pokynu</w:t>
      </w:r>
      <w:r w:rsidRPr="005248AC">
        <w:rPr>
          <w:rFonts w:ascii="Calibri" w:hAnsi="Calibri" w:cs="Arial"/>
          <w:sz w:val="22"/>
          <w:szCs w:val="22"/>
        </w:rPr>
        <w:t xml:space="preserve">. </w:t>
      </w:r>
      <w:r w:rsidR="00F97BCB">
        <w:rPr>
          <w:rFonts w:ascii="Calibri" w:hAnsi="Calibri" w:cs="Arial"/>
          <w:sz w:val="22"/>
          <w:szCs w:val="22"/>
        </w:rPr>
        <w:t xml:space="preserve">Adresy středisek Kupujícího jsou specifikovány </w:t>
      </w:r>
      <w:r w:rsidR="00F97BCB" w:rsidRPr="006620F3">
        <w:rPr>
          <w:rFonts w:ascii="Calibri" w:hAnsi="Calibri" w:cs="Arial"/>
          <w:sz w:val="22"/>
          <w:szCs w:val="22"/>
        </w:rPr>
        <w:t>v Příloze č. 2 Smlouvy</w:t>
      </w:r>
      <w:r w:rsidR="00F97BCB">
        <w:rPr>
          <w:rFonts w:ascii="Calibri" w:hAnsi="Calibri" w:cs="Arial"/>
          <w:sz w:val="22"/>
          <w:szCs w:val="22"/>
        </w:rPr>
        <w:t>.</w:t>
      </w:r>
    </w:p>
    <w:p w14:paraId="6EFD47E4" w14:textId="32170BC1" w:rsidR="009F6186" w:rsidRDefault="009F6186" w:rsidP="00F811BF">
      <w:pPr>
        <w:numPr>
          <w:ilvl w:val="1"/>
          <w:numId w:val="27"/>
        </w:numPr>
        <w:suppressAutoHyphens w:val="0"/>
        <w:spacing w:after="200" w:line="276" w:lineRule="auto"/>
        <w:ind w:left="567" w:hanging="567"/>
        <w:jc w:val="both"/>
        <w:rPr>
          <w:rFonts w:ascii="Calibri" w:hAnsi="Calibri" w:cs="Arial"/>
          <w:sz w:val="22"/>
          <w:szCs w:val="22"/>
        </w:rPr>
      </w:pPr>
      <w:r>
        <w:rPr>
          <w:rFonts w:ascii="Calibri" w:hAnsi="Calibri" w:cs="Arial"/>
          <w:sz w:val="22"/>
          <w:szCs w:val="22"/>
        </w:rPr>
        <w:t xml:space="preserve">Součástí dodávky Zboží bude </w:t>
      </w:r>
      <w:r w:rsidRPr="008C0392">
        <w:rPr>
          <w:rFonts w:ascii="Calibri" w:hAnsi="Calibri" w:cs="Arial"/>
          <w:sz w:val="22"/>
          <w:szCs w:val="22"/>
        </w:rPr>
        <w:t>rovněž dodací list (výdejní doklad), na kopii</w:t>
      </w:r>
      <w:r w:rsidRPr="00A730C7">
        <w:rPr>
          <w:rFonts w:ascii="Calibri" w:hAnsi="Calibri" w:cs="Arial"/>
          <w:sz w:val="22"/>
          <w:szCs w:val="22"/>
        </w:rPr>
        <w:t xml:space="preserve"> dodacího listu K</w:t>
      </w:r>
      <w:r>
        <w:rPr>
          <w:rFonts w:ascii="Calibri" w:hAnsi="Calibri" w:cs="Arial"/>
          <w:sz w:val="22"/>
          <w:szCs w:val="22"/>
        </w:rPr>
        <w:t xml:space="preserve">upující potvrdí převzetí dodaného Zboží. Dodací list bude obsahovat alespoň identifikaci Smluvních </w:t>
      </w:r>
      <w:r w:rsidRPr="00F97BCB">
        <w:rPr>
          <w:rFonts w:ascii="Calibri" w:hAnsi="Calibri" w:cs="Arial"/>
          <w:sz w:val="22"/>
          <w:szCs w:val="22"/>
        </w:rPr>
        <w:t xml:space="preserve">stran, číslo </w:t>
      </w:r>
      <w:r w:rsidR="00E00C9B" w:rsidRPr="00F97BCB">
        <w:rPr>
          <w:rFonts w:ascii="Calibri" w:hAnsi="Calibri" w:cs="Arial"/>
          <w:sz w:val="22"/>
          <w:szCs w:val="22"/>
        </w:rPr>
        <w:t>Kupní smlouvy</w:t>
      </w:r>
      <w:r w:rsidRPr="00F97BCB">
        <w:rPr>
          <w:rFonts w:ascii="Calibri" w:hAnsi="Calibri" w:cs="Arial"/>
          <w:sz w:val="22"/>
          <w:szCs w:val="22"/>
        </w:rPr>
        <w:t>, identifikaci</w:t>
      </w:r>
      <w:r>
        <w:rPr>
          <w:rFonts w:ascii="Calibri" w:hAnsi="Calibri" w:cs="Arial"/>
          <w:sz w:val="22"/>
          <w:szCs w:val="22"/>
        </w:rPr>
        <w:t xml:space="preserve"> druhu Zboží v souladu s touto Smlouvou, množství Zboží, datum a čas převzetí Zboží a jména osob podepisujících dodací list za Smluvní strany. </w:t>
      </w:r>
    </w:p>
    <w:p w14:paraId="05BBE566" w14:textId="392ACBEC" w:rsidR="009F6186" w:rsidRDefault="009F6186" w:rsidP="00F811BF">
      <w:pPr>
        <w:numPr>
          <w:ilvl w:val="1"/>
          <w:numId w:val="27"/>
        </w:numPr>
        <w:suppressAutoHyphens w:val="0"/>
        <w:spacing w:after="200" w:line="276" w:lineRule="auto"/>
        <w:ind w:left="567" w:hanging="567"/>
        <w:jc w:val="both"/>
        <w:rPr>
          <w:rFonts w:ascii="Calibri" w:hAnsi="Calibri" w:cs="Arial"/>
          <w:sz w:val="22"/>
          <w:szCs w:val="22"/>
        </w:rPr>
      </w:pPr>
      <w:r w:rsidRPr="00F97BCB">
        <w:rPr>
          <w:rFonts w:ascii="Calibri" w:hAnsi="Calibri" w:cs="Arial"/>
          <w:sz w:val="22"/>
          <w:szCs w:val="22"/>
        </w:rPr>
        <w:t>Zboží se</w:t>
      </w:r>
      <w:r w:rsidRPr="00A730C7">
        <w:rPr>
          <w:rFonts w:ascii="Calibri" w:hAnsi="Calibri" w:cs="Arial"/>
          <w:sz w:val="22"/>
          <w:szCs w:val="22"/>
        </w:rPr>
        <w:t xml:space="preserve"> považuje za dodan</w:t>
      </w:r>
      <w:r>
        <w:rPr>
          <w:rFonts w:ascii="Calibri" w:hAnsi="Calibri" w:cs="Arial"/>
          <w:sz w:val="22"/>
          <w:szCs w:val="22"/>
        </w:rPr>
        <w:t>é</w:t>
      </w:r>
      <w:r w:rsidRPr="00A730C7">
        <w:rPr>
          <w:rFonts w:ascii="Calibri" w:hAnsi="Calibri" w:cs="Arial"/>
          <w:sz w:val="22"/>
          <w:szCs w:val="22"/>
        </w:rPr>
        <w:t xml:space="preserve"> okamžikem </w:t>
      </w:r>
      <w:r>
        <w:rPr>
          <w:rFonts w:ascii="Calibri" w:hAnsi="Calibri" w:cs="Arial"/>
          <w:sz w:val="22"/>
          <w:szCs w:val="22"/>
        </w:rPr>
        <w:t>je</w:t>
      </w:r>
      <w:r w:rsidRPr="00A730C7">
        <w:rPr>
          <w:rFonts w:ascii="Calibri" w:hAnsi="Calibri" w:cs="Arial"/>
          <w:sz w:val="22"/>
          <w:szCs w:val="22"/>
        </w:rPr>
        <w:t xml:space="preserve">ho převzetí Kupujícím. </w:t>
      </w:r>
      <w:r>
        <w:rPr>
          <w:rFonts w:ascii="Calibri" w:hAnsi="Calibri" w:cs="Arial"/>
          <w:sz w:val="22"/>
          <w:szCs w:val="22"/>
        </w:rPr>
        <w:t>Ustanovení § 2088 OZ se nepoužije.</w:t>
      </w:r>
    </w:p>
    <w:p w14:paraId="145C3F5E" w14:textId="1171CC49" w:rsidR="009F6186" w:rsidRPr="00A730C7" w:rsidRDefault="009F6186" w:rsidP="00F811BF">
      <w:pPr>
        <w:numPr>
          <w:ilvl w:val="1"/>
          <w:numId w:val="27"/>
        </w:numPr>
        <w:suppressAutoHyphens w:val="0"/>
        <w:spacing w:after="200" w:line="276" w:lineRule="auto"/>
        <w:ind w:left="567" w:hanging="567"/>
        <w:jc w:val="both"/>
        <w:rPr>
          <w:rFonts w:ascii="Calibri" w:hAnsi="Calibri" w:cs="Arial"/>
          <w:sz w:val="22"/>
          <w:szCs w:val="22"/>
        </w:rPr>
      </w:pPr>
      <w:r w:rsidRPr="00A730C7">
        <w:rPr>
          <w:rFonts w:ascii="Calibri" w:hAnsi="Calibri" w:cs="Arial"/>
          <w:sz w:val="22"/>
          <w:szCs w:val="22"/>
        </w:rPr>
        <w:t xml:space="preserve">Kupující je oprávněn odmítnout převzetí </w:t>
      </w:r>
      <w:r>
        <w:rPr>
          <w:rFonts w:ascii="Calibri" w:hAnsi="Calibri" w:cs="Arial"/>
          <w:sz w:val="22"/>
          <w:szCs w:val="22"/>
        </w:rPr>
        <w:t>Zboží, které</w:t>
      </w:r>
      <w:r w:rsidRPr="00A730C7">
        <w:rPr>
          <w:rFonts w:ascii="Calibri" w:hAnsi="Calibri" w:cs="Arial"/>
          <w:sz w:val="22"/>
          <w:szCs w:val="22"/>
        </w:rPr>
        <w:t xml:space="preserve"> jeví vady či nesplňuje požadavky stanovené Smlouvou.</w:t>
      </w:r>
    </w:p>
    <w:p w14:paraId="72FF8021" w14:textId="7A54526F" w:rsidR="00F97BCB" w:rsidRDefault="009F6186" w:rsidP="00F97BCB">
      <w:pPr>
        <w:numPr>
          <w:ilvl w:val="1"/>
          <w:numId w:val="27"/>
        </w:numPr>
        <w:suppressAutoHyphens w:val="0"/>
        <w:spacing w:after="200" w:line="276" w:lineRule="auto"/>
        <w:ind w:left="567" w:hanging="567"/>
        <w:jc w:val="both"/>
        <w:rPr>
          <w:rFonts w:ascii="Calibri" w:hAnsi="Calibri" w:cs="Arial"/>
          <w:sz w:val="22"/>
          <w:szCs w:val="22"/>
        </w:rPr>
      </w:pPr>
      <w:r w:rsidRPr="00A730C7">
        <w:rPr>
          <w:rFonts w:ascii="Calibri" w:hAnsi="Calibri" w:cs="Arial"/>
          <w:sz w:val="22"/>
          <w:szCs w:val="22"/>
        </w:rPr>
        <w:lastRenderedPageBreak/>
        <w:t xml:space="preserve">Prodávající nese nebezpečí škody na </w:t>
      </w:r>
      <w:r>
        <w:rPr>
          <w:rFonts w:ascii="Calibri" w:hAnsi="Calibri" w:cs="Arial"/>
          <w:sz w:val="22"/>
          <w:szCs w:val="22"/>
        </w:rPr>
        <w:t>Zboží</w:t>
      </w:r>
      <w:r w:rsidRPr="00A730C7">
        <w:rPr>
          <w:rFonts w:ascii="Calibri" w:hAnsi="Calibri" w:cs="Arial"/>
          <w:sz w:val="22"/>
          <w:szCs w:val="22"/>
        </w:rPr>
        <w:t xml:space="preserve"> do doby převzetí </w:t>
      </w:r>
      <w:r>
        <w:rPr>
          <w:rFonts w:ascii="Calibri" w:hAnsi="Calibri" w:cs="Arial"/>
          <w:sz w:val="22"/>
          <w:szCs w:val="22"/>
        </w:rPr>
        <w:t>Zboží</w:t>
      </w:r>
      <w:r w:rsidRPr="00A730C7">
        <w:rPr>
          <w:rFonts w:ascii="Calibri" w:hAnsi="Calibri" w:cs="Arial"/>
          <w:sz w:val="22"/>
          <w:szCs w:val="22"/>
        </w:rPr>
        <w:t xml:space="preserve"> Kupujícím v místě dodání. Kup</w:t>
      </w:r>
      <w:r>
        <w:rPr>
          <w:rFonts w:ascii="Calibri" w:hAnsi="Calibri" w:cs="Arial"/>
          <w:sz w:val="22"/>
          <w:szCs w:val="22"/>
        </w:rPr>
        <w:t>ující nabývá vlastnické právo ke Zboží</w:t>
      </w:r>
      <w:r w:rsidRPr="00A730C7">
        <w:rPr>
          <w:rFonts w:ascii="Calibri" w:hAnsi="Calibri" w:cs="Arial"/>
          <w:sz w:val="22"/>
          <w:szCs w:val="22"/>
        </w:rPr>
        <w:t xml:space="preserve"> okamžikem jeho předání a </w:t>
      </w:r>
      <w:r w:rsidRPr="000F5371">
        <w:rPr>
          <w:rFonts w:ascii="Calibri" w:hAnsi="Calibri" w:cs="Arial"/>
          <w:sz w:val="22"/>
          <w:szCs w:val="22"/>
        </w:rPr>
        <w:t>převzetí.</w:t>
      </w:r>
    </w:p>
    <w:p w14:paraId="05C026A3" w14:textId="77777777" w:rsidR="009F6186" w:rsidRPr="000F5371" w:rsidRDefault="009F6186" w:rsidP="00F811BF">
      <w:pPr>
        <w:numPr>
          <w:ilvl w:val="0"/>
          <w:numId w:val="27"/>
        </w:numPr>
        <w:suppressAutoHyphens w:val="0"/>
        <w:spacing w:after="200" w:line="276" w:lineRule="auto"/>
        <w:ind w:left="567" w:hanging="567"/>
        <w:jc w:val="both"/>
        <w:rPr>
          <w:rFonts w:ascii="Calibri" w:hAnsi="Calibri" w:cs="Arial"/>
          <w:b/>
          <w:sz w:val="22"/>
          <w:szCs w:val="22"/>
        </w:rPr>
      </w:pPr>
      <w:r w:rsidRPr="000F5371">
        <w:rPr>
          <w:rFonts w:ascii="Calibri" w:hAnsi="Calibri" w:cs="Arial"/>
          <w:b/>
          <w:sz w:val="22"/>
          <w:szCs w:val="22"/>
        </w:rPr>
        <w:t>PROHLÁŠENÍ A ZÁRUKY PRODÁVAJÍCÍHO OHLEDNĚ PŘEDMĚTU KOUPĚ</w:t>
      </w:r>
      <w:bookmarkStart w:id="2" w:name="_Ref206262662"/>
    </w:p>
    <w:p w14:paraId="3796EF84" w14:textId="77777777" w:rsidR="009F6186" w:rsidRPr="000F5371" w:rsidRDefault="009F6186" w:rsidP="00F811BF">
      <w:pPr>
        <w:numPr>
          <w:ilvl w:val="1"/>
          <w:numId w:val="27"/>
        </w:numPr>
        <w:suppressAutoHyphens w:val="0"/>
        <w:spacing w:after="200" w:line="276" w:lineRule="auto"/>
        <w:ind w:left="567" w:hanging="567"/>
        <w:jc w:val="both"/>
        <w:rPr>
          <w:rFonts w:ascii="Calibri" w:hAnsi="Calibri" w:cs="Arial"/>
          <w:sz w:val="22"/>
          <w:szCs w:val="22"/>
        </w:rPr>
      </w:pPr>
      <w:r w:rsidRPr="000F5371">
        <w:rPr>
          <w:rFonts w:ascii="Calibri" w:hAnsi="Calibri" w:cs="Arial"/>
          <w:sz w:val="22"/>
          <w:szCs w:val="22"/>
        </w:rPr>
        <w:t xml:space="preserve">Prodávající </w:t>
      </w:r>
      <w:r w:rsidR="008D0103">
        <w:rPr>
          <w:rFonts w:ascii="Calibri" w:hAnsi="Calibri" w:cs="Arial"/>
          <w:sz w:val="22"/>
          <w:szCs w:val="22"/>
        </w:rPr>
        <w:t xml:space="preserve">dokládá, </w:t>
      </w:r>
      <w:r w:rsidRPr="000F5371">
        <w:rPr>
          <w:rFonts w:ascii="Calibri" w:hAnsi="Calibri" w:cs="Arial"/>
          <w:sz w:val="22"/>
          <w:szCs w:val="22"/>
        </w:rPr>
        <w:t>prohlašuje a odpovídá Kupujícímu za to, že:</w:t>
      </w:r>
      <w:bookmarkEnd w:id="2"/>
    </w:p>
    <w:p w14:paraId="346F6C8D" w14:textId="0FEB7346" w:rsidR="009F6186" w:rsidRPr="000B63DA" w:rsidRDefault="009F6186" w:rsidP="00F811BF">
      <w:pPr>
        <w:numPr>
          <w:ilvl w:val="2"/>
          <w:numId w:val="27"/>
        </w:numPr>
        <w:suppressAutoHyphens w:val="0"/>
        <w:spacing w:after="200" w:line="276" w:lineRule="auto"/>
        <w:ind w:left="1134" w:hanging="567"/>
        <w:jc w:val="both"/>
        <w:rPr>
          <w:rFonts w:ascii="Calibri" w:hAnsi="Calibri" w:cs="Arial"/>
          <w:sz w:val="22"/>
          <w:szCs w:val="22"/>
        </w:rPr>
      </w:pPr>
      <w:r w:rsidRPr="000B63DA">
        <w:rPr>
          <w:rFonts w:ascii="Calibri" w:hAnsi="Calibri" w:cs="Arial"/>
          <w:sz w:val="22"/>
          <w:szCs w:val="22"/>
        </w:rPr>
        <w:t>Zboží bude splňovat veškeré požadavky stanovené příslušnými právními předpisy</w:t>
      </w:r>
      <w:r>
        <w:rPr>
          <w:rFonts w:ascii="Calibri" w:hAnsi="Calibri" w:cs="Arial"/>
          <w:sz w:val="22"/>
          <w:szCs w:val="22"/>
        </w:rPr>
        <w:t xml:space="preserve"> k předmětu plnění této Smlouvy, zejména pak dle článku </w:t>
      </w:r>
      <w:r w:rsidR="0038200F">
        <w:rPr>
          <w:rFonts w:ascii="Calibri" w:hAnsi="Calibri" w:cs="Arial"/>
          <w:sz w:val="22"/>
          <w:szCs w:val="22"/>
        </w:rPr>
        <w:t>2.</w:t>
      </w:r>
      <w:r w:rsidR="00F83008">
        <w:rPr>
          <w:rFonts w:ascii="Calibri" w:hAnsi="Calibri" w:cs="Arial"/>
          <w:sz w:val="22"/>
          <w:szCs w:val="22"/>
        </w:rPr>
        <w:t>2</w:t>
      </w:r>
      <w:r w:rsidR="0038200F">
        <w:rPr>
          <w:rFonts w:ascii="Calibri" w:hAnsi="Calibri" w:cs="Arial"/>
          <w:sz w:val="22"/>
          <w:szCs w:val="22"/>
        </w:rPr>
        <w:t xml:space="preserve"> této </w:t>
      </w:r>
      <w:r>
        <w:rPr>
          <w:rFonts w:ascii="Calibri" w:hAnsi="Calibri" w:cs="Arial"/>
          <w:sz w:val="22"/>
          <w:szCs w:val="22"/>
        </w:rPr>
        <w:t>Smlouvy</w:t>
      </w:r>
      <w:r w:rsidRPr="000B63DA">
        <w:rPr>
          <w:rFonts w:ascii="Calibri" w:hAnsi="Calibri" w:cs="Arial"/>
          <w:sz w:val="22"/>
          <w:szCs w:val="22"/>
        </w:rPr>
        <w:t>;</w:t>
      </w:r>
    </w:p>
    <w:p w14:paraId="31A42FA5" w14:textId="77777777" w:rsidR="009F6186" w:rsidRPr="00F26F08" w:rsidRDefault="009F6186" w:rsidP="00F811BF">
      <w:pPr>
        <w:numPr>
          <w:ilvl w:val="2"/>
          <w:numId w:val="27"/>
        </w:numPr>
        <w:suppressAutoHyphens w:val="0"/>
        <w:spacing w:after="200" w:line="276" w:lineRule="auto"/>
        <w:ind w:left="1134" w:hanging="567"/>
        <w:jc w:val="both"/>
        <w:rPr>
          <w:rFonts w:ascii="Calibri" w:hAnsi="Calibri" w:cs="Arial"/>
          <w:sz w:val="22"/>
          <w:szCs w:val="22"/>
        </w:rPr>
      </w:pPr>
      <w:r w:rsidRPr="00F26F08">
        <w:rPr>
          <w:rFonts w:ascii="Calibri" w:hAnsi="Calibri" w:cs="Arial"/>
          <w:sz w:val="22"/>
          <w:szCs w:val="22"/>
        </w:rPr>
        <w:t xml:space="preserve">bude v </w:t>
      </w:r>
      <w:r w:rsidRPr="00931680">
        <w:rPr>
          <w:rFonts w:ascii="Calibri" w:hAnsi="Calibri" w:cs="Arial"/>
          <w:sz w:val="22"/>
          <w:szCs w:val="22"/>
        </w:rPr>
        <w:t>nejvyšší jakosti</w:t>
      </w:r>
      <w:r w:rsidRPr="00F26F08">
        <w:rPr>
          <w:rFonts w:ascii="Calibri" w:hAnsi="Calibri" w:cs="Arial"/>
          <w:sz w:val="22"/>
          <w:szCs w:val="22"/>
        </w:rPr>
        <w:t xml:space="preserve"> a spolu se všemi právy nutnými k jeho řádnému a nerušenému užívání Kupujícím;</w:t>
      </w:r>
    </w:p>
    <w:p w14:paraId="02C49F4B" w14:textId="77777777" w:rsidR="009F6186" w:rsidRPr="009565CD" w:rsidRDefault="009F6186" w:rsidP="00F811BF">
      <w:pPr>
        <w:numPr>
          <w:ilvl w:val="1"/>
          <w:numId w:val="27"/>
        </w:numPr>
        <w:suppressAutoHyphens w:val="0"/>
        <w:spacing w:after="200" w:line="276" w:lineRule="auto"/>
        <w:ind w:left="567" w:hanging="567"/>
        <w:jc w:val="both"/>
        <w:rPr>
          <w:rFonts w:ascii="Calibri" w:hAnsi="Calibri" w:cs="Arial"/>
          <w:sz w:val="22"/>
          <w:szCs w:val="22"/>
        </w:rPr>
      </w:pPr>
      <w:r w:rsidRPr="009565CD">
        <w:rPr>
          <w:rFonts w:ascii="Calibri" w:hAnsi="Calibri" w:cs="Arial"/>
          <w:sz w:val="22"/>
          <w:szCs w:val="22"/>
        </w:rPr>
        <w:t xml:space="preserve">Prodávající </w:t>
      </w:r>
      <w:r>
        <w:rPr>
          <w:rFonts w:ascii="Calibri" w:hAnsi="Calibri" w:cs="Arial"/>
          <w:sz w:val="22"/>
          <w:szCs w:val="22"/>
        </w:rPr>
        <w:t xml:space="preserve">dále </w:t>
      </w:r>
      <w:r w:rsidRPr="009565CD">
        <w:rPr>
          <w:rFonts w:ascii="Calibri" w:hAnsi="Calibri" w:cs="Arial"/>
          <w:sz w:val="22"/>
          <w:szCs w:val="22"/>
        </w:rPr>
        <w:t>prohlašuje, že ke dni uzavření této Smlouvy:</w:t>
      </w:r>
    </w:p>
    <w:p w14:paraId="4C1FA543" w14:textId="77777777" w:rsidR="009F6186" w:rsidRDefault="009F6186" w:rsidP="00F811BF">
      <w:pPr>
        <w:numPr>
          <w:ilvl w:val="2"/>
          <w:numId w:val="27"/>
        </w:numPr>
        <w:suppressAutoHyphens w:val="0"/>
        <w:spacing w:after="200" w:line="276" w:lineRule="auto"/>
        <w:ind w:left="1134" w:hanging="567"/>
        <w:jc w:val="both"/>
        <w:rPr>
          <w:rFonts w:ascii="Calibri" w:hAnsi="Calibri" w:cs="Arial"/>
          <w:sz w:val="22"/>
          <w:szCs w:val="22"/>
        </w:rPr>
      </w:pPr>
      <w:r w:rsidRPr="009565CD">
        <w:rPr>
          <w:rFonts w:ascii="Calibri" w:hAnsi="Calibri" w:cs="Arial"/>
          <w:sz w:val="22"/>
          <w:szCs w:val="22"/>
        </w:rPr>
        <w:t>má oprávnění uzavřít a splnit tuto Smlouvu, která je pro něj plně a bezpodmínečně závazná, a podpisem ani splněním této Smlouvy neporuší žádnou jinou smlouvu, kterou Prodávající uzavřel, ani obecně závazné právní předpisy;</w:t>
      </w:r>
    </w:p>
    <w:p w14:paraId="7513CAD7" w14:textId="77777777" w:rsidR="009F6186" w:rsidRPr="009565CD" w:rsidRDefault="009F6186" w:rsidP="00F811BF">
      <w:pPr>
        <w:numPr>
          <w:ilvl w:val="2"/>
          <w:numId w:val="27"/>
        </w:numPr>
        <w:suppressAutoHyphens w:val="0"/>
        <w:spacing w:after="200" w:line="276" w:lineRule="auto"/>
        <w:ind w:left="1134" w:hanging="567"/>
        <w:jc w:val="both"/>
        <w:rPr>
          <w:rFonts w:ascii="Calibri" w:hAnsi="Calibri" w:cs="Arial"/>
          <w:sz w:val="22"/>
          <w:szCs w:val="22"/>
        </w:rPr>
      </w:pPr>
      <w:r w:rsidRPr="009565CD">
        <w:rPr>
          <w:rFonts w:ascii="Calibri" w:hAnsi="Calibri" w:cs="Arial"/>
          <w:sz w:val="22"/>
          <w:szCs w:val="22"/>
        </w:rPr>
        <w:t>není účastníkem žádného soudního, rozhodčího nebo správního řízení, které by mohlo ovlivnit plnění jeho závazků vyplývajících z této Smlouvy, zejména není na majetek Prodávajícího prohlášen konkurs, vyrovnání či zahájeno insolvenční řízení a není vedena exekuce a ani si není vědom nebezpečí, že by takové soudní, rozhodčí nebo správní řízení mohlo být zahájeno;</w:t>
      </w:r>
    </w:p>
    <w:p w14:paraId="1359803C" w14:textId="77777777" w:rsidR="009F6186" w:rsidRPr="009565CD" w:rsidRDefault="009F6186" w:rsidP="00F811BF">
      <w:pPr>
        <w:numPr>
          <w:ilvl w:val="2"/>
          <w:numId w:val="27"/>
        </w:numPr>
        <w:suppressAutoHyphens w:val="0"/>
        <w:spacing w:after="200" w:line="276" w:lineRule="auto"/>
        <w:ind w:left="1134" w:hanging="567"/>
        <w:jc w:val="both"/>
        <w:rPr>
          <w:rFonts w:ascii="Calibri" w:hAnsi="Calibri" w:cs="Arial"/>
          <w:sz w:val="22"/>
          <w:szCs w:val="22"/>
        </w:rPr>
      </w:pPr>
      <w:r w:rsidRPr="009565CD">
        <w:rPr>
          <w:rFonts w:ascii="Calibri" w:hAnsi="Calibri" w:cs="Arial"/>
          <w:sz w:val="22"/>
          <w:szCs w:val="22"/>
        </w:rPr>
        <w:t>není v úpadku ani v hrozícím úpadku;</w:t>
      </w:r>
    </w:p>
    <w:p w14:paraId="6B994773" w14:textId="77777777" w:rsidR="009F6186" w:rsidRPr="009565CD" w:rsidRDefault="009F6186" w:rsidP="00F811BF">
      <w:pPr>
        <w:numPr>
          <w:ilvl w:val="2"/>
          <w:numId w:val="27"/>
        </w:numPr>
        <w:suppressAutoHyphens w:val="0"/>
        <w:spacing w:after="200" w:line="276" w:lineRule="auto"/>
        <w:ind w:left="1134" w:hanging="567"/>
        <w:jc w:val="both"/>
        <w:rPr>
          <w:rFonts w:ascii="Calibri" w:hAnsi="Calibri" w:cs="Arial"/>
          <w:sz w:val="22"/>
          <w:szCs w:val="22"/>
        </w:rPr>
      </w:pPr>
      <w:r w:rsidRPr="009565CD">
        <w:rPr>
          <w:rFonts w:ascii="Calibri" w:hAnsi="Calibri" w:cs="Arial"/>
          <w:sz w:val="22"/>
          <w:szCs w:val="22"/>
        </w:rPr>
        <w:t>nemá žádné dluhy nebo nedoplatky, v jejichž důsledku by mohlo dojít ke zřízení soudcovského zástavního práva, exekutorského zástavního práva nebo zástavního práva dle § 170 zákona č. 280/2009 Sb., daňového řádu, nebo k exekuci, jíž by mohlo podléhat i Zboží.</w:t>
      </w:r>
    </w:p>
    <w:p w14:paraId="7256F5D1" w14:textId="77777777" w:rsidR="009F6186" w:rsidRPr="00361618" w:rsidRDefault="009F6186" w:rsidP="00F811BF">
      <w:pPr>
        <w:numPr>
          <w:ilvl w:val="1"/>
          <w:numId w:val="27"/>
        </w:numPr>
        <w:suppressAutoHyphens w:val="0"/>
        <w:spacing w:after="200" w:line="276" w:lineRule="auto"/>
        <w:ind w:left="567" w:hanging="567"/>
        <w:jc w:val="both"/>
        <w:rPr>
          <w:rFonts w:ascii="Calibri" w:hAnsi="Calibri" w:cs="Arial"/>
          <w:sz w:val="22"/>
          <w:szCs w:val="22"/>
        </w:rPr>
      </w:pPr>
      <w:bookmarkStart w:id="3" w:name="_Ref398283208"/>
      <w:r w:rsidRPr="009565CD">
        <w:rPr>
          <w:rFonts w:ascii="Calibri" w:hAnsi="Calibri" w:cs="Arial"/>
          <w:sz w:val="22"/>
          <w:szCs w:val="22"/>
        </w:rPr>
        <w:t xml:space="preserve">Nepravdivost nebo neúplnost kteréhokoli z prohlášení Prodávajícího uvedených v článku </w:t>
      </w:r>
      <w:r>
        <w:rPr>
          <w:rFonts w:ascii="Calibri" w:hAnsi="Calibri" w:cs="Arial"/>
          <w:sz w:val="22"/>
          <w:szCs w:val="22"/>
        </w:rPr>
        <w:t>7</w:t>
      </w:r>
      <w:r w:rsidRPr="009565CD">
        <w:rPr>
          <w:rFonts w:ascii="Calibri" w:hAnsi="Calibri" w:cs="Arial"/>
          <w:sz w:val="22"/>
          <w:szCs w:val="22"/>
        </w:rPr>
        <w:t xml:space="preserve">.1 a/nebo </w:t>
      </w:r>
      <w:r>
        <w:rPr>
          <w:rFonts w:ascii="Calibri" w:hAnsi="Calibri" w:cs="Arial"/>
          <w:sz w:val="22"/>
          <w:szCs w:val="22"/>
        </w:rPr>
        <w:t>7</w:t>
      </w:r>
      <w:r w:rsidRPr="009565CD">
        <w:rPr>
          <w:rFonts w:ascii="Calibri" w:hAnsi="Calibri" w:cs="Arial"/>
          <w:sz w:val="22"/>
          <w:szCs w:val="22"/>
        </w:rPr>
        <w:t>.2 této Smlouvy se považuje za podstatné porušení povinností Prodávajícího podle této Smlouvy opravňující Kupujícího k odstoupení od této Smlouvy, a to písemným oznámením o</w:t>
      </w:r>
      <w:r w:rsidR="00FF1938">
        <w:rPr>
          <w:rFonts w:ascii="Calibri" w:hAnsi="Calibri" w:cs="Arial"/>
          <w:sz w:val="22"/>
          <w:szCs w:val="22"/>
        </w:rPr>
        <w:t> </w:t>
      </w:r>
      <w:r w:rsidRPr="009565CD">
        <w:rPr>
          <w:rFonts w:ascii="Calibri" w:hAnsi="Calibri" w:cs="Arial"/>
          <w:sz w:val="22"/>
          <w:szCs w:val="22"/>
        </w:rPr>
        <w:t>odstoupení. Právo Kupujícího na smluvní pokutu a náhradu škody tímto není dotčeno.</w:t>
      </w:r>
      <w:bookmarkEnd w:id="3"/>
    </w:p>
    <w:p w14:paraId="539E5DCD" w14:textId="054987E7" w:rsidR="00172320" w:rsidRPr="00C3074E" w:rsidRDefault="00172320" w:rsidP="00F811BF">
      <w:pPr>
        <w:numPr>
          <w:ilvl w:val="0"/>
          <w:numId w:val="27"/>
        </w:numPr>
        <w:suppressAutoHyphens w:val="0"/>
        <w:spacing w:after="200" w:line="276" w:lineRule="auto"/>
        <w:ind w:left="567" w:hanging="567"/>
        <w:jc w:val="both"/>
        <w:rPr>
          <w:rFonts w:ascii="Calibri" w:hAnsi="Calibri" w:cs="Tahoma"/>
          <w:b/>
          <w:sz w:val="22"/>
          <w:szCs w:val="22"/>
        </w:rPr>
      </w:pPr>
      <w:r w:rsidRPr="00C3074E">
        <w:rPr>
          <w:rFonts w:ascii="Calibri" w:hAnsi="Calibri" w:cs="Tahoma"/>
          <w:b/>
          <w:sz w:val="22"/>
          <w:szCs w:val="22"/>
        </w:rPr>
        <w:t xml:space="preserve">ZÁRUKA </w:t>
      </w:r>
      <w:r w:rsidR="0038200F">
        <w:rPr>
          <w:rFonts w:ascii="Calibri" w:hAnsi="Calibri" w:cs="Arial"/>
          <w:b/>
          <w:sz w:val="22"/>
          <w:szCs w:val="22"/>
        </w:rPr>
        <w:t>ZA JAKOST</w:t>
      </w:r>
      <w:r w:rsidR="003762B3">
        <w:rPr>
          <w:rFonts w:ascii="Calibri" w:hAnsi="Calibri" w:cs="Arial"/>
          <w:b/>
          <w:sz w:val="22"/>
          <w:szCs w:val="22"/>
        </w:rPr>
        <w:t xml:space="preserve"> A</w:t>
      </w:r>
      <w:r w:rsidR="0038200F">
        <w:rPr>
          <w:rFonts w:ascii="Calibri" w:hAnsi="Calibri" w:cs="Arial"/>
          <w:b/>
          <w:sz w:val="22"/>
          <w:szCs w:val="22"/>
        </w:rPr>
        <w:t xml:space="preserve"> ODPOVĚDNOST ZA VADY</w:t>
      </w:r>
    </w:p>
    <w:p w14:paraId="7158F840" w14:textId="77777777" w:rsidR="001C1531" w:rsidRPr="006620F3" w:rsidRDefault="001C1531" w:rsidP="006620F3">
      <w:pPr>
        <w:numPr>
          <w:ilvl w:val="1"/>
          <w:numId w:val="27"/>
        </w:numPr>
        <w:suppressAutoHyphens w:val="0"/>
        <w:spacing w:after="200" w:line="276" w:lineRule="auto"/>
        <w:ind w:left="567" w:hanging="567"/>
        <w:jc w:val="both"/>
        <w:rPr>
          <w:rFonts w:ascii="Calibri" w:hAnsi="Calibri" w:cs="Arial"/>
          <w:sz w:val="22"/>
          <w:szCs w:val="22"/>
        </w:rPr>
      </w:pPr>
      <w:r w:rsidRPr="006620F3">
        <w:rPr>
          <w:rFonts w:ascii="Calibri" w:hAnsi="Calibri" w:cs="Arial"/>
          <w:sz w:val="22"/>
          <w:szCs w:val="22"/>
        </w:rPr>
        <w:t>Prodávající je povinen realizovat plnění dodávky Zboží na svůj náklad a na své nebezpečí.</w:t>
      </w:r>
    </w:p>
    <w:p w14:paraId="7D38A855" w14:textId="77777777" w:rsidR="001C1531" w:rsidRPr="006620F3" w:rsidRDefault="001C1531" w:rsidP="006620F3">
      <w:pPr>
        <w:numPr>
          <w:ilvl w:val="1"/>
          <w:numId w:val="27"/>
        </w:numPr>
        <w:suppressAutoHyphens w:val="0"/>
        <w:spacing w:after="200" w:line="276" w:lineRule="auto"/>
        <w:ind w:left="567" w:hanging="567"/>
        <w:jc w:val="both"/>
        <w:rPr>
          <w:rFonts w:ascii="Calibri" w:hAnsi="Calibri" w:cs="Arial"/>
          <w:sz w:val="22"/>
          <w:szCs w:val="22"/>
        </w:rPr>
      </w:pPr>
      <w:r w:rsidRPr="006620F3">
        <w:rPr>
          <w:rFonts w:ascii="Calibri" w:hAnsi="Calibri" w:cs="Arial"/>
          <w:sz w:val="22"/>
          <w:szCs w:val="22"/>
        </w:rPr>
        <w:t xml:space="preserve">Prodávající se zavazuje dodat Kupujícímu Zboží ve </w:t>
      </w:r>
      <w:r w:rsidRPr="00931680">
        <w:rPr>
          <w:rFonts w:ascii="Calibri" w:hAnsi="Calibri" w:cs="Arial"/>
          <w:sz w:val="22"/>
          <w:szCs w:val="22"/>
        </w:rPr>
        <w:t>standardní</w:t>
      </w:r>
      <w:r w:rsidRPr="006620F3">
        <w:rPr>
          <w:rFonts w:ascii="Calibri" w:hAnsi="Calibri" w:cs="Arial"/>
          <w:sz w:val="22"/>
          <w:szCs w:val="22"/>
        </w:rPr>
        <w:t xml:space="preserve"> kvalitě, v dohodnutém provedení, množství, v obvyklém balení a v dohodnutých lhůtách, jak je upraveno ve Smlouvě. Případné vady Zboží je Kupující oprávněn reklamovat po jejich zjištění, nejpozději však do 180 dnů od zjištění vad. Smluvní strany se dohodly, že veškeré následky, které zákon č. 89/2012 Sb., občanský zákoník (dále jen „OZ“), spojuje s nevčasným oznámením vad, mohou nastat až po uplynutí sjednané lhůty pro oznámení vad.  </w:t>
      </w:r>
    </w:p>
    <w:p w14:paraId="019EB31A" w14:textId="22CBBCBE" w:rsidR="001C1531" w:rsidRPr="006620F3" w:rsidRDefault="001C1531" w:rsidP="006620F3">
      <w:pPr>
        <w:numPr>
          <w:ilvl w:val="1"/>
          <w:numId w:val="27"/>
        </w:numPr>
        <w:suppressAutoHyphens w:val="0"/>
        <w:spacing w:after="200" w:line="276" w:lineRule="auto"/>
        <w:ind w:left="567" w:hanging="567"/>
        <w:jc w:val="both"/>
        <w:rPr>
          <w:rFonts w:ascii="Calibri" w:hAnsi="Calibri" w:cs="Arial"/>
          <w:sz w:val="22"/>
          <w:szCs w:val="22"/>
        </w:rPr>
      </w:pPr>
      <w:r w:rsidRPr="006620F3">
        <w:rPr>
          <w:rFonts w:ascii="Calibri" w:hAnsi="Calibri" w:cs="Arial"/>
          <w:sz w:val="22"/>
          <w:szCs w:val="22"/>
        </w:rPr>
        <w:t xml:space="preserve">V případě, že Zboží nebude dodáno v požadované kvalitě či provedení, je Kupující oprávněn se rozhodnout, bude-li požadovat odstranění vady dodáním nového bezvadného Zboží nebo </w:t>
      </w:r>
      <w:r w:rsidRPr="006620F3">
        <w:rPr>
          <w:rFonts w:ascii="Calibri" w:hAnsi="Calibri" w:cs="Arial"/>
          <w:sz w:val="22"/>
          <w:szCs w:val="22"/>
        </w:rPr>
        <w:lastRenderedPageBreak/>
        <w:t>opravou věci nebo bude-li požadovat slevu z ceny Zboží. V případě dodání menšího množství Zboží má Kupující nad rámec výše uvedených možností také právo požadovat dodání zbylého množství Zboží.</w:t>
      </w:r>
    </w:p>
    <w:p w14:paraId="64A86579" w14:textId="05D8E1FB" w:rsidR="001C1531" w:rsidRPr="006620F3" w:rsidRDefault="001C1531" w:rsidP="006620F3">
      <w:pPr>
        <w:numPr>
          <w:ilvl w:val="1"/>
          <w:numId w:val="27"/>
        </w:numPr>
        <w:suppressAutoHyphens w:val="0"/>
        <w:spacing w:after="200" w:line="276" w:lineRule="auto"/>
        <w:ind w:left="567" w:hanging="567"/>
        <w:jc w:val="both"/>
        <w:rPr>
          <w:rFonts w:ascii="Calibri" w:hAnsi="Calibri" w:cs="Arial"/>
          <w:sz w:val="22"/>
          <w:szCs w:val="22"/>
        </w:rPr>
      </w:pPr>
      <w:r w:rsidRPr="006620F3">
        <w:rPr>
          <w:rFonts w:ascii="Calibri" w:hAnsi="Calibri" w:cs="Arial"/>
          <w:sz w:val="22"/>
          <w:szCs w:val="22"/>
        </w:rPr>
        <w:t>Na dodané Zboží poskytuje Prodávající Kupujícímu záruku za jakost v délce 24 kalendářních měsíců. Záruční doba počíná běžet vždy dnem předání a převzetí konkrétního Zboží. Prodávající se zavazuje, že po tuto dobu bude Zboží použitelné k dohodnutému nebo obvyklému účelu. Záruka se nevztahuje na opotřebení v rozsahu odpovídajícímu obvyklému způsobu užívání. Prodávající se zavazuje odstranit oprávněně reklamované vady nejpozději do</w:t>
      </w:r>
      <w:r w:rsidR="003762B3">
        <w:rPr>
          <w:rFonts w:ascii="Calibri" w:hAnsi="Calibri" w:cs="Arial"/>
          <w:sz w:val="22"/>
          <w:szCs w:val="22"/>
        </w:rPr>
        <w:t> </w:t>
      </w:r>
      <w:r w:rsidRPr="006620F3">
        <w:rPr>
          <w:rFonts w:ascii="Calibri" w:hAnsi="Calibri" w:cs="Arial"/>
          <w:sz w:val="22"/>
          <w:szCs w:val="22"/>
        </w:rPr>
        <w:t xml:space="preserve">pěti pracovních dnů od uplatnění reklamace, nebude-li v konkrétním případě dohodnuto jinak. Pokud nebude vada odstraněna, je Kupující oprávněn požadovat přiměřenou slevu z ceny daného vadného Zboží, případně postupovat dle článku </w:t>
      </w:r>
      <w:r w:rsidR="00026D81">
        <w:rPr>
          <w:rFonts w:ascii="Calibri" w:hAnsi="Calibri" w:cs="Arial"/>
          <w:sz w:val="22"/>
          <w:szCs w:val="22"/>
        </w:rPr>
        <w:t>11.2</w:t>
      </w:r>
      <w:r w:rsidRPr="006620F3">
        <w:rPr>
          <w:rFonts w:ascii="Calibri" w:hAnsi="Calibri" w:cs="Arial"/>
          <w:sz w:val="22"/>
          <w:szCs w:val="22"/>
        </w:rPr>
        <w:t>.</w:t>
      </w:r>
      <w:r w:rsidR="00026D81">
        <w:rPr>
          <w:rFonts w:ascii="Calibri" w:hAnsi="Calibri" w:cs="Arial"/>
          <w:sz w:val="22"/>
          <w:szCs w:val="22"/>
        </w:rPr>
        <w:t>2</w:t>
      </w:r>
      <w:r w:rsidRPr="006620F3">
        <w:rPr>
          <w:rFonts w:ascii="Calibri" w:hAnsi="Calibri" w:cs="Arial"/>
          <w:sz w:val="22"/>
          <w:szCs w:val="22"/>
        </w:rPr>
        <w:t xml:space="preserve"> této Smlouvy.</w:t>
      </w:r>
    </w:p>
    <w:p w14:paraId="750703C6" w14:textId="77777777" w:rsidR="00737638" w:rsidRPr="00F9069C" w:rsidRDefault="00737638" w:rsidP="00F811BF">
      <w:pPr>
        <w:keepNext/>
        <w:numPr>
          <w:ilvl w:val="0"/>
          <w:numId w:val="27"/>
        </w:numPr>
        <w:suppressAutoHyphens w:val="0"/>
        <w:spacing w:after="200" w:line="276" w:lineRule="auto"/>
        <w:ind w:left="567" w:hanging="567"/>
        <w:jc w:val="both"/>
        <w:rPr>
          <w:rFonts w:ascii="Calibri" w:hAnsi="Calibri" w:cs="Arial"/>
          <w:b/>
          <w:sz w:val="22"/>
          <w:szCs w:val="22"/>
        </w:rPr>
      </w:pPr>
      <w:r w:rsidRPr="00F9069C">
        <w:rPr>
          <w:rFonts w:ascii="Calibri" w:hAnsi="Calibri" w:cs="Arial"/>
          <w:b/>
          <w:sz w:val="22"/>
          <w:szCs w:val="22"/>
        </w:rPr>
        <w:t>KOMUNIKACE SMLUVNÍCH STRAN</w:t>
      </w:r>
    </w:p>
    <w:p w14:paraId="2928B8CB" w14:textId="77777777" w:rsidR="00737638" w:rsidRPr="00F9069C" w:rsidRDefault="00737638" w:rsidP="00F811BF">
      <w:pPr>
        <w:numPr>
          <w:ilvl w:val="1"/>
          <w:numId w:val="27"/>
        </w:numPr>
        <w:suppressAutoHyphens w:val="0"/>
        <w:spacing w:after="200" w:line="276" w:lineRule="auto"/>
        <w:ind w:left="567" w:hanging="567"/>
        <w:jc w:val="both"/>
        <w:rPr>
          <w:rFonts w:ascii="Calibri" w:hAnsi="Calibri" w:cs="Arial"/>
          <w:sz w:val="22"/>
          <w:szCs w:val="22"/>
        </w:rPr>
      </w:pPr>
      <w:r w:rsidRPr="00F9069C">
        <w:rPr>
          <w:rFonts w:ascii="Calibri" w:hAnsi="Calibri" w:cs="Arial"/>
          <w:sz w:val="22"/>
          <w:szCs w:val="22"/>
        </w:rPr>
        <w:t>Veškerá korespondence mezi Smluvními stranami bude Smluvním stranám doručována na</w:t>
      </w:r>
      <w:r w:rsidR="00FF1938">
        <w:rPr>
          <w:rFonts w:ascii="Calibri" w:hAnsi="Calibri" w:cs="Arial"/>
          <w:sz w:val="22"/>
          <w:szCs w:val="22"/>
        </w:rPr>
        <w:t> </w:t>
      </w:r>
      <w:r w:rsidRPr="00F9069C">
        <w:rPr>
          <w:rFonts w:ascii="Calibri" w:hAnsi="Calibri" w:cs="Arial"/>
          <w:sz w:val="22"/>
          <w:szCs w:val="22"/>
        </w:rPr>
        <w:t>adresy uvedené v záhlaví této Smlouvy, popřípadě na adresy</w:t>
      </w:r>
      <w:r>
        <w:rPr>
          <w:rFonts w:ascii="Calibri" w:hAnsi="Calibri" w:cs="Arial"/>
          <w:sz w:val="22"/>
          <w:szCs w:val="22"/>
        </w:rPr>
        <w:t xml:space="preserve"> uvedené níže, pokud to tato Smlouva umožňuje</w:t>
      </w:r>
      <w:r w:rsidRPr="00F9069C">
        <w:rPr>
          <w:rFonts w:ascii="Calibri" w:hAnsi="Calibri" w:cs="Arial"/>
          <w:sz w:val="22"/>
          <w:szCs w:val="22"/>
        </w:rPr>
        <w:t xml:space="preserve">. </w:t>
      </w:r>
    </w:p>
    <w:p w14:paraId="1A4612F3" w14:textId="77777777" w:rsidR="00737638" w:rsidRPr="00F9069C" w:rsidRDefault="00737638" w:rsidP="00F811BF">
      <w:pPr>
        <w:numPr>
          <w:ilvl w:val="2"/>
          <w:numId w:val="27"/>
        </w:numPr>
        <w:suppressAutoHyphens w:val="0"/>
        <w:spacing w:after="200" w:line="276" w:lineRule="auto"/>
        <w:ind w:left="1134" w:hanging="567"/>
        <w:jc w:val="both"/>
        <w:rPr>
          <w:rFonts w:ascii="Calibri" w:hAnsi="Calibri" w:cs="Arial"/>
          <w:sz w:val="22"/>
          <w:szCs w:val="22"/>
          <w:u w:val="single"/>
        </w:rPr>
      </w:pPr>
      <w:r w:rsidRPr="00F9069C">
        <w:rPr>
          <w:rFonts w:ascii="Calibri" w:hAnsi="Calibri" w:cs="Arial"/>
          <w:sz w:val="22"/>
          <w:szCs w:val="22"/>
          <w:u w:val="single"/>
        </w:rPr>
        <w:t xml:space="preserve">Kontaktní údaje </w:t>
      </w:r>
      <w:r>
        <w:rPr>
          <w:rFonts w:ascii="Calibri" w:hAnsi="Calibri" w:cs="Arial"/>
          <w:sz w:val="22"/>
          <w:szCs w:val="22"/>
          <w:u w:val="single"/>
        </w:rPr>
        <w:t xml:space="preserve">osob oprávněných za </w:t>
      </w:r>
      <w:r w:rsidRPr="00F9069C">
        <w:rPr>
          <w:rFonts w:ascii="Calibri" w:hAnsi="Calibri" w:cs="Arial"/>
          <w:sz w:val="22"/>
          <w:szCs w:val="22"/>
          <w:u w:val="single"/>
        </w:rPr>
        <w:t>Prodávajícího</w:t>
      </w:r>
    </w:p>
    <w:p w14:paraId="0D51A788" w14:textId="77623323" w:rsidR="00737638" w:rsidRPr="00F811BF" w:rsidRDefault="00737638" w:rsidP="00F811BF">
      <w:pPr>
        <w:spacing w:after="200" w:line="276" w:lineRule="auto"/>
        <w:ind w:left="1134"/>
        <w:jc w:val="both"/>
        <w:rPr>
          <w:rFonts w:asciiTheme="minorHAnsi" w:hAnsiTheme="minorHAnsi" w:cs="Arial"/>
          <w:sz w:val="22"/>
          <w:szCs w:val="22"/>
        </w:rPr>
      </w:pPr>
      <w:r w:rsidRPr="00F811BF">
        <w:rPr>
          <w:rFonts w:asciiTheme="minorHAnsi" w:hAnsiTheme="minorHAnsi" w:cs="Arial"/>
          <w:sz w:val="22"/>
          <w:szCs w:val="22"/>
        </w:rPr>
        <w:t>Jméno a příjmení:</w:t>
      </w:r>
      <w:r w:rsidR="00796D1D">
        <w:rPr>
          <w:rFonts w:asciiTheme="minorHAnsi" w:hAnsiTheme="minorHAnsi" w:cs="Arial"/>
          <w:sz w:val="22"/>
          <w:szCs w:val="22"/>
        </w:rPr>
        <w:t xml:space="preserve"> Roman Šulc</w:t>
      </w:r>
      <w:r w:rsidR="00FC1D6F" w:rsidRPr="00F811BF">
        <w:rPr>
          <w:rFonts w:asciiTheme="minorHAnsi" w:hAnsiTheme="minorHAnsi"/>
          <w:b/>
          <w:sz w:val="22"/>
          <w:szCs w:val="22"/>
        </w:rPr>
        <w:t xml:space="preserve"> </w:t>
      </w:r>
      <w:r w:rsidR="00FC1D6F" w:rsidRPr="00F811BF">
        <w:rPr>
          <w:rFonts w:asciiTheme="minorHAnsi" w:hAnsiTheme="minorHAnsi" w:cs="Arial"/>
          <w:sz w:val="22"/>
          <w:szCs w:val="22"/>
        </w:rPr>
        <w:t xml:space="preserve"> </w:t>
      </w:r>
    </w:p>
    <w:p w14:paraId="1094C92D" w14:textId="5659049C" w:rsidR="00737638" w:rsidRPr="00F811BF" w:rsidRDefault="00737638" w:rsidP="00F811BF">
      <w:pPr>
        <w:spacing w:after="200" w:line="276" w:lineRule="auto"/>
        <w:ind w:left="1134"/>
        <w:jc w:val="both"/>
        <w:rPr>
          <w:rFonts w:asciiTheme="minorHAnsi" w:hAnsiTheme="minorHAnsi" w:cs="Arial"/>
          <w:sz w:val="22"/>
          <w:szCs w:val="22"/>
        </w:rPr>
      </w:pPr>
      <w:r w:rsidRPr="00F811BF">
        <w:rPr>
          <w:rFonts w:asciiTheme="minorHAnsi" w:hAnsiTheme="minorHAnsi" w:cs="Arial"/>
          <w:sz w:val="22"/>
          <w:szCs w:val="22"/>
        </w:rPr>
        <w:t>Telefon:</w:t>
      </w:r>
      <w:r w:rsidR="00796D1D">
        <w:rPr>
          <w:rFonts w:asciiTheme="minorHAnsi" w:hAnsiTheme="minorHAnsi" w:cs="Arial"/>
          <w:sz w:val="22"/>
          <w:szCs w:val="22"/>
        </w:rPr>
        <w:t xml:space="preserve"> +420 602 547 914</w:t>
      </w:r>
      <w:r w:rsidR="00FC1D6F" w:rsidRPr="00F811BF">
        <w:rPr>
          <w:rFonts w:asciiTheme="minorHAnsi" w:hAnsiTheme="minorHAnsi"/>
          <w:b/>
          <w:sz w:val="22"/>
          <w:szCs w:val="22"/>
        </w:rPr>
        <w:t xml:space="preserve"> </w:t>
      </w:r>
      <w:r w:rsidR="00FC1D6F" w:rsidRPr="00F811BF">
        <w:rPr>
          <w:rFonts w:asciiTheme="minorHAnsi" w:hAnsiTheme="minorHAnsi" w:cs="Arial"/>
          <w:sz w:val="22"/>
          <w:szCs w:val="22"/>
        </w:rPr>
        <w:t xml:space="preserve"> </w:t>
      </w:r>
    </w:p>
    <w:p w14:paraId="562135F6" w14:textId="78DC71E7" w:rsidR="00737638" w:rsidRPr="00F811BF" w:rsidRDefault="00737638" w:rsidP="00796D1D">
      <w:pPr>
        <w:spacing w:after="200" w:line="276" w:lineRule="auto"/>
        <w:ind w:left="1134"/>
        <w:jc w:val="both"/>
        <w:rPr>
          <w:rFonts w:asciiTheme="minorHAnsi" w:hAnsiTheme="minorHAnsi" w:cs="Arial"/>
          <w:sz w:val="22"/>
          <w:szCs w:val="22"/>
        </w:rPr>
      </w:pPr>
      <w:r w:rsidRPr="00F811BF">
        <w:rPr>
          <w:rFonts w:asciiTheme="minorHAnsi" w:hAnsiTheme="minorHAnsi" w:cs="Arial"/>
          <w:sz w:val="22"/>
          <w:szCs w:val="22"/>
        </w:rPr>
        <w:t>E-mail:</w:t>
      </w:r>
      <w:r w:rsidR="00796D1D">
        <w:rPr>
          <w:rFonts w:asciiTheme="minorHAnsi" w:hAnsiTheme="minorHAnsi" w:cs="Arial"/>
          <w:sz w:val="22"/>
          <w:szCs w:val="22"/>
        </w:rPr>
        <w:t xml:space="preserve"> roman.sulc@bestdrive.cz</w:t>
      </w:r>
      <w:r w:rsidR="00FC1D6F" w:rsidRPr="00F811BF">
        <w:rPr>
          <w:rFonts w:asciiTheme="minorHAnsi" w:hAnsiTheme="minorHAnsi"/>
          <w:b/>
          <w:sz w:val="22"/>
          <w:szCs w:val="22"/>
        </w:rPr>
        <w:t xml:space="preserve"> </w:t>
      </w:r>
      <w:r w:rsidR="00FC1D6F" w:rsidRPr="00F811BF">
        <w:rPr>
          <w:rFonts w:asciiTheme="minorHAnsi" w:hAnsiTheme="minorHAnsi" w:cs="Arial"/>
          <w:sz w:val="22"/>
          <w:szCs w:val="22"/>
        </w:rPr>
        <w:t xml:space="preserve"> </w:t>
      </w:r>
    </w:p>
    <w:p w14:paraId="531FF9A1" w14:textId="77777777" w:rsidR="00737638" w:rsidRPr="000F5371" w:rsidRDefault="00737638" w:rsidP="00F811BF">
      <w:pPr>
        <w:numPr>
          <w:ilvl w:val="2"/>
          <w:numId w:val="27"/>
        </w:numPr>
        <w:suppressAutoHyphens w:val="0"/>
        <w:spacing w:after="200" w:line="276" w:lineRule="auto"/>
        <w:ind w:left="1134" w:hanging="567"/>
        <w:jc w:val="both"/>
        <w:rPr>
          <w:rFonts w:ascii="Calibri" w:hAnsi="Calibri" w:cs="Arial"/>
          <w:sz w:val="22"/>
          <w:szCs w:val="22"/>
          <w:u w:val="single"/>
        </w:rPr>
      </w:pPr>
      <w:r w:rsidRPr="000F5371">
        <w:rPr>
          <w:rFonts w:ascii="Calibri" w:hAnsi="Calibri" w:cs="Arial"/>
          <w:sz w:val="22"/>
          <w:szCs w:val="22"/>
          <w:u w:val="single"/>
        </w:rPr>
        <w:t>Kontaktní údaje osob oprávněných za Kupujícího</w:t>
      </w:r>
    </w:p>
    <w:p w14:paraId="0CB87879" w14:textId="05824855" w:rsidR="00737638" w:rsidRPr="006C6F2F" w:rsidRDefault="00737638" w:rsidP="00F811BF">
      <w:pPr>
        <w:spacing w:after="200" w:line="276" w:lineRule="auto"/>
        <w:ind w:left="1134"/>
        <w:jc w:val="both"/>
        <w:rPr>
          <w:rFonts w:ascii="Calibri" w:hAnsi="Calibri" w:cs="Arial"/>
          <w:sz w:val="22"/>
          <w:szCs w:val="22"/>
        </w:rPr>
      </w:pPr>
      <w:r w:rsidRPr="006C6F2F">
        <w:rPr>
          <w:rFonts w:ascii="Calibri" w:hAnsi="Calibri" w:cs="Arial"/>
          <w:sz w:val="22"/>
          <w:szCs w:val="22"/>
        </w:rPr>
        <w:t xml:space="preserve">Jméno a příjmení: </w:t>
      </w:r>
      <w:r w:rsidR="001F5ABE" w:rsidRPr="00664DC3">
        <w:rPr>
          <w:rFonts w:ascii="Calibri" w:hAnsi="Calibri" w:cs="Arial"/>
          <w:sz w:val="22"/>
          <w:szCs w:val="22"/>
        </w:rPr>
        <w:t>Martin Kočí</w:t>
      </w:r>
    </w:p>
    <w:p w14:paraId="1BF26B6A" w14:textId="1CFF42AB" w:rsidR="00737638" w:rsidRPr="006C6F2F" w:rsidRDefault="00737638" w:rsidP="00F811BF">
      <w:pPr>
        <w:spacing w:after="200" w:line="276" w:lineRule="auto"/>
        <w:ind w:left="1134"/>
        <w:jc w:val="both"/>
        <w:rPr>
          <w:rFonts w:ascii="Calibri" w:hAnsi="Calibri" w:cs="Arial"/>
          <w:sz w:val="22"/>
          <w:szCs w:val="22"/>
        </w:rPr>
      </w:pPr>
      <w:r w:rsidRPr="006C6F2F">
        <w:rPr>
          <w:rFonts w:ascii="Calibri" w:hAnsi="Calibri" w:cs="Arial"/>
          <w:sz w:val="22"/>
          <w:szCs w:val="22"/>
        </w:rPr>
        <w:t xml:space="preserve">Telefon: </w:t>
      </w:r>
      <w:r w:rsidRPr="00737638">
        <w:rPr>
          <w:rFonts w:ascii="Calibri" w:hAnsi="Calibri" w:cs="Arial"/>
          <w:sz w:val="22"/>
          <w:szCs w:val="22"/>
        </w:rPr>
        <w:t>+420</w:t>
      </w:r>
      <w:r w:rsidR="00055959">
        <w:rPr>
          <w:rFonts w:ascii="Calibri" w:hAnsi="Calibri" w:cs="Arial"/>
          <w:sz w:val="22"/>
          <w:szCs w:val="22"/>
        </w:rPr>
        <w:t> 725 691 348</w:t>
      </w:r>
    </w:p>
    <w:p w14:paraId="3E0F707D" w14:textId="466405D8" w:rsidR="00737638" w:rsidRDefault="00737638" w:rsidP="00F811BF">
      <w:pPr>
        <w:spacing w:after="200" w:line="276" w:lineRule="auto"/>
        <w:ind w:left="1134"/>
        <w:jc w:val="both"/>
        <w:rPr>
          <w:rFonts w:ascii="Calibri" w:hAnsi="Calibri" w:cs="Arial"/>
          <w:sz w:val="22"/>
          <w:szCs w:val="22"/>
        </w:rPr>
      </w:pPr>
      <w:r w:rsidRPr="006C6F2F">
        <w:rPr>
          <w:rFonts w:ascii="Calibri" w:hAnsi="Calibri" w:cs="Arial"/>
          <w:sz w:val="22"/>
          <w:szCs w:val="22"/>
        </w:rPr>
        <w:t xml:space="preserve">E-mail: </w:t>
      </w:r>
      <w:hyperlink r:id="rId8" w:history="1">
        <w:r w:rsidR="00055959" w:rsidRPr="00C71D10">
          <w:rPr>
            <w:rStyle w:val="Hypertextovodkaz"/>
            <w:rFonts w:ascii="Calibri" w:hAnsi="Calibri"/>
            <w:sz w:val="22"/>
            <w:szCs w:val="22"/>
          </w:rPr>
          <w:t>martin.koci@silnicelk.cz</w:t>
        </w:r>
      </w:hyperlink>
    </w:p>
    <w:p w14:paraId="715B40FA" w14:textId="636BAEDF" w:rsidR="00E00C9B" w:rsidRPr="006C6F2F" w:rsidRDefault="00E00C9B" w:rsidP="00F811BF">
      <w:pPr>
        <w:spacing w:after="200" w:line="276" w:lineRule="auto"/>
        <w:ind w:left="1134"/>
        <w:jc w:val="both"/>
        <w:rPr>
          <w:rFonts w:ascii="Calibri" w:hAnsi="Calibri" w:cs="Arial"/>
          <w:sz w:val="22"/>
          <w:szCs w:val="22"/>
        </w:rPr>
      </w:pPr>
      <w:r w:rsidRPr="006C6F2F">
        <w:rPr>
          <w:rFonts w:ascii="Calibri" w:hAnsi="Calibri" w:cs="Arial"/>
          <w:sz w:val="22"/>
          <w:szCs w:val="22"/>
        </w:rPr>
        <w:t xml:space="preserve">Jméno a příjmení: </w:t>
      </w:r>
      <w:r w:rsidR="00664DC3">
        <w:rPr>
          <w:rFonts w:ascii="Calibri" w:hAnsi="Calibri" w:cs="Arial"/>
          <w:sz w:val="22"/>
          <w:szCs w:val="22"/>
        </w:rPr>
        <w:t>Zdeněk Sameš</w:t>
      </w:r>
    </w:p>
    <w:p w14:paraId="54D8A14B" w14:textId="2FE3635C" w:rsidR="00E00C9B" w:rsidRPr="006C6F2F" w:rsidRDefault="00E00C9B" w:rsidP="00F811BF">
      <w:pPr>
        <w:spacing w:after="200" w:line="276" w:lineRule="auto"/>
        <w:ind w:left="1134"/>
        <w:jc w:val="both"/>
        <w:rPr>
          <w:rFonts w:ascii="Calibri" w:hAnsi="Calibri" w:cs="Arial"/>
          <w:sz w:val="22"/>
          <w:szCs w:val="22"/>
        </w:rPr>
      </w:pPr>
      <w:r w:rsidRPr="006C6F2F">
        <w:rPr>
          <w:rFonts w:ascii="Calibri" w:hAnsi="Calibri" w:cs="Arial"/>
          <w:sz w:val="22"/>
          <w:szCs w:val="22"/>
        </w:rPr>
        <w:t xml:space="preserve">Telefon: </w:t>
      </w:r>
      <w:r w:rsidRPr="00737638">
        <w:rPr>
          <w:rFonts w:ascii="Calibri" w:hAnsi="Calibri" w:cs="Arial"/>
          <w:sz w:val="22"/>
          <w:szCs w:val="22"/>
        </w:rPr>
        <w:t>+420</w:t>
      </w:r>
      <w:r w:rsidR="0059174F">
        <w:rPr>
          <w:rFonts w:ascii="Calibri" w:hAnsi="Calibri" w:cs="Arial"/>
          <w:sz w:val="22"/>
          <w:szCs w:val="22"/>
        </w:rPr>
        <w:t> 602 112 376</w:t>
      </w:r>
    </w:p>
    <w:p w14:paraId="15B0986F" w14:textId="21966B57" w:rsidR="00E00C9B" w:rsidRDefault="00E00C9B" w:rsidP="00F811BF">
      <w:pPr>
        <w:spacing w:after="200" w:line="276" w:lineRule="auto"/>
        <w:ind w:left="1134"/>
        <w:jc w:val="both"/>
        <w:rPr>
          <w:rFonts w:ascii="Calibri" w:hAnsi="Calibri" w:cs="Arial"/>
          <w:sz w:val="22"/>
          <w:szCs w:val="22"/>
        </w:rPr>
      </w:pPr>
      <w:r w:rsidRPr="006C6F2F">
        <w:rPr>
          <w:rFonts w:ascii="Calibri" w:hAnsi="Calibri" w:cs="Arial"/>
          <w:sz w:val="22"/>
          <w:szCs w:val="22"/>
        </w:rPr>
        <w:t xml:space="preserve">E-mail: </w:t>
      </w:r>
      <w:hyperlink r:id="rId9" w:history="1">
        <w:r w:rsidR="000D65C2" w:rsidRPr="00C71D10">
          <w:rPr>
            <w:rStyle w:val="Hypertextovodkaz"/>
            <w:rFonts w:ascii="Calibri" w:hAnsi="Calibri"/>
            <w:sz w:val="22"/>
            <w:szCs w:val="22"/>
          </w:rPr>
          <w:t>zdenek.sames@silnicelk.cz</w:t>
        </w:r>
      </w:hyperlink>
    </w:p>
    <w:p w14:paraId="32D49A2A" w14:textId="77777777" w:rsidR="00737638" w:rsidRDefault="00737638" w:rsidP="00F811BF">
      <w:pPr>
        <w:numPr>
          <w:ilvl w:val="1"/>
          <w:numId w:val="27"/>
        </w:numPr>
        <w:suppressAutoHyphens w:val="0"/>
        <w:spacing w:after="200" w:line="276" w:lineRule="auto"/>
        <w:ind w:left="567" w:hanging="567"/>
        <w:jc w:val="both"/>
        <w:rPr>
          <w:rFonts w:ascii="Calibri" w:hAnsi="Calibri" w:cs="Arial"/>
          <w:sz w:val="22"/>
          <w:szCs w:val="22"/>
        </w:rPr>
      </w:pPr>
      <w:r w:rsidRPr="00EA37C6">
        <w:rPr>
          <w:rFonts w:ascii="Calibri" w:hAnsi="Calibri" w:cs="Arial"/>
          <w:sz w:val="22"/>
          <w:szCs w:val="22"/>
        </w:rPr>
        <w:t>V případě, že dojde ke změně identifikačních údajů kterékoli Smluvní strany nebo ke změně bydliště či sídla Smluvní strany, je příslušná Smluvní strana povinna písemně vyrozumět druhou Smluvní stranu o takové změně do deseti (10) dní ode dne změny údaje.</w:t>
      </w:r>
    </w:p>
    <w:p w14:paraId="212B0DCF" w14:textId="77777777" w:rsidR="00737638" w:rsidRPr="00EA37C6" w:rsidRDefault="00737638" w:rsidP="00737638">
      <w:pPr>
        <w:suppressAutoHyphens w:val="0"/>
        <w:spacing w:after="200" w:line="276" w:lineRule="auto"/>
        <w:ind w:left="432"/>
        <w:jc w:val="both"/>
        <w:rPr>
          <w:rFonts w:ascii="Calibri" w:hAnsi="Calibri" w:cs="Arial"/>
          <w:sz w:val="22"/>
          <w:szCs w:val="22"/>
        </w:rPr>
      </w:pPr>
    </w:p>
    <w:p w14:paraId="0BBD7BCB" w14:textId="11E707BC" w:rsidR="00737638" w:rsidRPr="00111A5C" w:rsidRDefault="00737638" w:rsidP="00F811BF">
      <w:pPr>
        <w:keepNext/>
        <w:numPr>
          <w:ilvl w:val="0"/>
          <w:numId w:val="27"/>
        </w:numPr>
        <w:suppressAutoHyphens w:val="0"/>
        <w:spacing w:after="200" w:line="276" w:lineRule="auto"/>
        <w:ind w:left="567" w:hanging="567"/>
        <w:jc w:val="both"/>
        <w:rPr>
          <w:rFonts w:ascii="Calibri" w:hAnsi="Calibri" w:cs="Arial"/>
          <w:b/>
          <w:sz w:val="22"/>
          <w:szCs w:val="22"/>
        </w:rPr>
      </w:pPr>
      <w:r>
        <w:rPr>
          <w:rFonts w:ascii="Calibri" w:hAnsi="Calibri" w:cs="Arial"/>
          <w:b/>
          <w:sz w:val="22"/>
          <w:szCs w:val="22"/>
        </w:rPr>
        <w:lastRenderedPageBreak/>
        <w:t xml:space="preserve">SANKCE </w:t>
      </w:r>
    </w:p>
    <w:p w14:paraId="7F42DA0F" w14:textId="672075EF" w:rsidR="00737638" w:rsidRDefault="00737638" w:rsidP="00F811BF">
      <w:pPr>
        <w:numPr>
          <w:ilvl w:val="1"/>
          <w:numId w:val="27"/>
        </w:numPr>
        <w:suppressAutoHyphens w:val="0"/>
        <w:spacing w:after="200" w:line="276" w:lineRule="auto"/>
        <w:ind w:left="567" w:hanging="567"/>
        <w:jc w:val="both"/>
        <w:rPr>
          <w:rFonts w:ascii="Calibri" w:hAnsi="Calibri" w:cs="Arial"/>
          <w:sz w:val="22"/>
          <w:szCs w:val="22"/>
        </w:rPr>
      </w:pPr>
      <w:r>
        <w:rPr>
          <w:rFonts w:ascii="Calibri" w:hAnsi="Calibri" w:cs="Arial"/>
          <w:sz w:val="22"/>
          <w:szCs w:val="22"/>
        </w:rPr>
        <w:t>Smluvní strany</w:t>
      </w:r>
      <w:r w:rsidRPr="00111A5C">
        <w:rPr>
          <w:rFonts w:ascii="Calibri" w:hAnsi="Calibri" w:cs="Arial"/>
          <w:sz w:val="22"/>
          <w:szCs w:val="22"/>
        </w:rPr>
        <w:t xml:space="preserve"> si sjednávají pro případ prodlení </w:t>
      </w:r>
      <w:r>
        <w:rPr>
          <w:rFonts w:ascii="Calibri" w:hAnsi="Calibri" w:cs="Arial"/>
          <w:sz w:val="22"/>
          <w:szCs w:val="22"/>
        </w:rPr>
        <w:t xml:space="preserve">Prodávajícího s dodávkou Zboží </w:t>
      </w:r>
      <w:r w:rsidRPr="00111A5C">
        <w:rPr>
          <w:rFonts w:ascii="Calibri" w:hAnsi="Calibri" w:cs="Arial"/>
          <w:sz w:val="22"/>
          <w:szCs w:val="22"/>
        </w:rPr>
        <w:t xml:space="preserve">povinnost </w:t>
      </w:r>
      <w:r>
        <w:rPr>
          <w:rFonts w:ascii="Calibri" w:hAnsi="Calibri" w:cs="Arial"/>
          <w:sz w:val="22"/>
          <w:szCs w:val="22"/>
        </w:rPr>
        <w:t>Prodávajícího zaplatit K</w:t>
      </w:r>
      <w:r w:rsidRPr="00111A5C">
        <w:rPr>
          <w:rFonts w:ascii="Calibri" w:hAnsi="Calibri" w:cs="Arial"/>
          <w:sz w:val="22"/>
          <w:szCs w:val="22"/>
        </w:rPr>
        <w:t xml:space="preserve">upujícímu smluvní pokutu </w:t>
      </w:r>
      <w:r w:rsidRPr="002B6C69">
        <w:rPr>
          <w:rFonts w:ascii="Calibri" w:hAnsi="Calibri" w:cs="Arial"/>
          <w:sz w:val="22"/>
          <w:szCs w:val="22"/>
        </w:rPr>
        <w:t xml:space="preserve">ve výši </w:t>
      </w:r>
      <w:r w:rsidRPr="009B74FD">
        <w:rPr>
          <w:rFonts w:ascii="Calibri" w:hAnsi="Calibri" w:cs="Arial"/>
          <w:sz w:val="22"/>
          <w:szCs w:val="22"/>
        </w:rPr>
        <w:t>0,</w:t>
      </w:r>
      <w:r>
        <w:rPr>
          <w:rFonts w:ascii="Calibri" w:hAnsi="Calibri" w:cs="Arial"/>
          <w:sz w:val="22"/>
          <w:szCs w:val="22"/>
        </w:rPr>
        <w:t>5</w:t>
      </w:r>
      <w:r w:rsidRPr="009B74FD">
        <w:rPr>
          <w:rFonts w:ascii="Calibri" w:hAnsi="Calibri" w:cs="Arial"/>
          <w:sz w:val="22"/>
          <w:szCs w:val="22"/>
        </w:rPr>
        <w:t xml:space="preserve"> %</w:t>
      </w:r>
      <w:r w:rsidRPr="002B6C69">
        <w:rPr>
          <w:rFonts w:ascii="Calibri" w:hAnsi="Calibri" w:cs="Arial"/>
          <w:sz w:val="22"/>
          <w:szCs w:val="22"/>
        </w:rPr>
        <w:t xml:space="preserve"> za každý započatý den prodlení z kupní ceny Zboží</w:t>
      </w:r>
      <w:r>
        <w:rPr>
          <w:rFonts w:ascii="Calibri" w:hAnsi="Calibri" w:cs="Arial"/>
          <w:sz w:val="22"/>
          <w:szCs w:val="22"/>
        </w:rPr>
        <w:t xml:space="preserve"> včetně DPH</w:t>
      </w:r>
      <w:r w:rsidRPr="002B6C69">
        <w:rPr>
          <w:rFonts w:ascii="Calibri" w:hAnsi="Calibri" w:cs="Arial"/>
          <w:sz w:val="22"/>
          <w:szCs w:val="22"/>
        </w:rPr>
        <w:t>, s jehož dodáním je Prodávající v</w:t>
      </w:r>
      <w:r w:rsidRPr="002220EC">
        <w:rPr>
          <w:rFonts w:ascii="Calibri" w:hAnsi="Calibri" w:cs="Arial"/>
          <w:sz w:val="22"/>
          <w:szCs w:val="22"/>
        </w:rPr>
        <w:t> prodlení.</w:t>
      </w:r>
    </w:p>
    <w:p w14:paraId="42B45DF2" w14:textId="77777777" w:rsidR="00737638" w:rsidRPr="007A1C4B" w:rsidRDefault="00737638" w:rsidP="00F811BF">
      <w:pPr>
        <w:numPr>
          <w:ilvl w:val="1"/>
          <w:numId w:val="27"/>
        </w:numPr>
        <w:suppressAutoHyphens w:val="0"/>
        <w:spacing w:after="200" w:line="276" w:lineRule="auto"/>
        <w:ind w:left="567" w:hanging="567"/>
        <w:jc w:val="both"/>
        <w:rPr>
          <w:rFonts w:ascii="Calibri" w:hAnsi="Calibri" w:cs="Arial"/>
          <w:sz w:val="22"/>
          <w:szCs w:val="22"/>
        </w:rPr>
      </w:pPr>
      <w:r w:rsidRPr="00BB527C">
        <w:rPr>
          <w:rFonts w:ascii="Calibri" w:hAnsi="Calibri" w:cs="Arial"/>
          <w:sz w:val="22"/>
          <w:szCs w:val="22"/>
        </w:rPr>
        <w:t xml:space="preserve">Dojde-li k prodlení s úhradou kupní ceny, je Prodávající oprávněn vyúčtovat Kupujícímu </w:t>
      </w:r>
      <w:r w:rsidRPr="007A1C4B">
        <w:rPr>
          <w:rFonts w:ascii="Calibri" w:hAnsi="Calibri" w:cs="Arial"/>
          <w:sz w:val="22"/>
          <w:szCs w:val="22"/>
        </w:rPr>
        <w:t>zákonný úrok z prodlení.</w:t>
      </w:r>
    </w:p>
    <w:p w14:paraId="1C84E75B" w14:textId="041E7E68" w:rsidR="00737638" w:rsidRPr="00BB527C" w:rsidRDefault="00737638" w:rsidP="00F811BF">
      <w:pPr>
        <w:numPr>
          <w:ilvl w:val="1"/>
          <w:numId w:val="27"/>
        </w:numPr>
        <w:suppressAutoHyphens w:val="0"/>
        <w:spacing w:after="200" w:line="276" w:lineRule="auto"/>
        <w:ind w:left="567" w:hanging="567"/>
        <w:jc w:val="both"/>
        <w:rPr>
          <w:rFonts w:ascii="Calibri" w:hAnsi="Calibri" w:cs="Arial"/>
          <w:sz w:val="22"/>
          <w:szCs w:val="22"/>
        </w:rPr>
      </w:pPr>
      <w:r w:rsidRPr="007A1C4B">
        <w:rPr>
          <w:rFonts w:ascii="Calibri" w:hAnsi="Calibri" w:cs="Arial"/>
          <w:sz w:val="22"/>
          <w:szCs w:val="22"/>
        </w:rPr>
        <w:t>V případě prodlení s</w:t>
      </w:r>
      <w:r w:rsidR="00420CB8">
        <w:rPr>
          <w:rFonts w:ascii="Calibri" w:hAnsi="Calibri" w:cs="Arial"/>
          <w:sz w:val="22"/>
          <w:szCs w:val="22"/>
        </w:rPr>
        <w:t> odstraněním vady v případě</w:t>
      </w:r>
      <w:r w:rsidRPr="007A1C4B">
        <w:rPr>
          <w:rFonts w:ascii="Calibri" w:hAnsi="Calibri" w:cs="Arial"/>
          <w:sz w:val="22"/>
          <w:szCs w:val="22"/>
        </w:rPr>
        <w:t xml:space="preserve"> </w:t>
      </w:r>
      <w:r w:rsidRPr="00F20701">
        <w:rPr>
          <w:rFonts w:ascii="Calibri" w:hAnsi="Calibri" w:cs="Arial"/>
          <w:sz w:val="22"/>
          <w:szCs w:val="22"/>
        </w:rPr>
        <w:t>oprávněné reklamace dle čl. 8.</w:t>
      </w:r>
      <w:r w:rsidR="003762B3">
        <w:rPr>
          <w:rFonts w:ascii="Calibri" w:hAnsi="Calibri" w:cs="Arial"/>
          <w:sz w:val="22"/>
          <w:szCs w:val="22"/>
        </w:rPr>
        <w:t>4</w:t>
      </w:r>
      <w:r w:rsidRPr="00F20701">
        <w:rPr>
          <w:rFonts w:ascii="Calibri" w:hAnsi="Calibri" w:cs="Arial"/>
          <w:sz w:val="22"/>
          <w:szCs w:val="22"/>
        </w:rPr>
        <w:t>. Smlouvy</w:t>
      </w:r>
      <w:r w:rsidRPr="00E33591">
        <w:rPr>
          <w:rFonts w:ascii="Calibri" w:hAnsi="Calibri" w:cs="Arial"/>
          <w:sz w:val="22"/>
          <w:szCs w:val="22"/>
        </w:rPr>
        <w:t xml:space="preserve"> má </w:t>
      </w:r>
      <w:r w:rsidRPr="002B6C69">
        <w:rPr>
          <w:rFonts w:ascii="Calibri" w:hAnsi="Calibri" w:cs="Arial"/>
          <w:sz w:val="22"/>
          <w:szCs w:val="22"/>
        </w:rPr>
        <w:t xml:space="preserve">Prodávající povinnost uhradit Kupujícímu smluvní pokutu ve výši </w:t>
      </w:r>
      <w:r w:rsidRPr="00044B63">
        <w:rPr>
          <w:rFonts w:ascii="Calibri" w:hAnsi="Calibri" w:cs="Arial"/>
          <w:sz w:val="22"/>
          <w:szCs w:val="22"/>
        </w:rPr>
        <w:t>0,</w:t>
      </w:r>
      <w:r>
        <w:rPr>
          <w:rFonts w:ascii="Calibri" w:hAnsi="Calibri" w:cs="Arial"/>
          <w:sz w:val="22"/>
          <w:szCs w:val="22"/>
        </w:rPr>
        <w:t>5</w:t>
      </w:r>
      <w:r w:rsidRPr="00044B63">
        <w:rPr>
          <w:rFonts w:ascii="Calibri" w:hAnsi="Calibri" w:cs="Arial"/>
          <w:sz w:val="22"/>
          <w:szCs w:val="22"/>
        </w:rPr>
        <w:t xml:space="preserve"> %</w:t>
      </w:r>
      <w:r w:rsidRPr="002B6C69">
        <w:rPr>
          <w:rFonts w:ascii="Calibri" w:hAnsi="Calibri" w:cs="Arial"/>
          <w:sz w:val="22"/>
          <w:szCs w:val="22"/>
        </w:rPr>
        <w:t xml:space="preserve"> z výše kupní ceny vadného Zboží</w:t>
      </w:r>
      <w:r>
        <w:rPr>
          <w:rFonts w:ascii="Calibri" w:hAnsi="Calibri" w:cs="Arial"/>
          <w:sz w:val="22"/>
          <w:szCs w:val="22"/>
        </w:rPr>
        <w:t xml:space="preserve"> včetně DPH</w:t>
      </w:r>
      <w:r w:rsidRPr="002B6C69">
        <w:rPr>
          <w:rFonts w:ascii="Calibri" w:hAnsi="Calibri" w:cs="Arial"/>
          <w:sz w:val="22"/>
          <w:szCs w:val="22"/>
        </w:rPr>
        <w:t>, a to za každý započatý den prodlení</w:t>
      </w:r>
      <w:r w:rsidRPr="00BB527C">
        <w:rPr>
          <w:rFonts w:ascii="Calibri" w:hAnsi="Calibri" w:cs="Arial"/>
          <w:sz w:val="22"/>
          <w:szCs w:val="22"/>
        </w:rPr>
        <w:t>.</w:t>
      </w:r>
    </w:p>
    <w:p w14:paraId="31AC4AC0" w14:textId="77777777" w:rsidR="00737638" w:rsidRPr="002B6C69" w:rsidRDefault="00737638" w:rsidP="00F811BF">
      <w:pPr>
        <w:numPr>
          <w:ilvl w:val="1"/>
          <w:numId w:val="27"/>
        </w:numPr>
        <w:suppressAutoHyphens w:val="0"/>
        <w:spacing w:after="200" w:line="276" w:lineRule="auto"/>
        <w:ind w:left="567" w:hanging="567"/>
        <w:jc w:val="both"/>
        <w:rPr>
          <w:rFonts w:ascii="Calibri" w:hAnsi="Calibri" w:cs="Arial"/>
          <w:sz w:val="22"/>
          <w:szCs w:val="22"/>
        </w:rPr>
      </w:pPr>
      <w:r w:rsidRPr="007A1C4B">
        <w:rPr>
          <w:rFonts w:ascii="Calibri" w:hAnsi="Calibri" w:cs="Arial"/>
          <w:sz w:val="22"/>
          <w:szCs w:val="22"/>
        </w:rPr>
        <w:t>Smluvní pokuty dle této Smlouvy jsou splatné do 30 dnů ode dne doručení jejich písemného vyúčtování</w:t>
      </w:r>
      <w:r w:rsidRPr="002B6C69">
        <w:rPr>
          <w:rFonts w:ascii="Calibri" w:hAnsi="Calibri" w:cs="Arial"/>
          <w:sz w:val="22"/>
          <w:szCs w:val="22"/>
        </w:rPr>
        <w:t xml:space="preserve"> Smluvní straně, která porušila smluvní povinnost.</w:t>
      </w:r>
    </w:p>
    <w:p w14:paraId="39BC8689" w14:textId="77777777" w:rsidR="00737638" w:rsidRPr="002B6C69" w:rsidRDefault="00737638" w:rsidP="00F811BF">
      <w:pPr>
        <w:numPr>
          <w:ilvl w:val="1"/>
          <w:numId w:val="27"/>
        </w:numPr>
        <w:suppressAutoHyphens w:val="0"/>
        <w:spacing w:after="200" w:line="276" w:lineRule="auto"/>
        <w:ind w:left="567" w:hanging="567"/>
        <w:jc w:val="both"/>
        <w:rPr>
          <w:rFonts w:ascii="Calibri" w:hAnsi="Calibri" w:cs="Arial"/>
          <w:sz w:val="22"/>
          <w:szCs w:val="22"/>
        </w:rPr>
      </w:pPr>
      <w:r w:rsidRPr="002B6C69">
        <w:rPr>
          <w:rFonts w:ascii="Calibri" w:hAnsi="Calibri" w:cs="Arial"/>
          <w:sz w:val="22"/>
          <w:szCs w:val="22"/>
        </w:rPr>
        <w:t>Uhrazením jakékoli smluvní pokuty dle této Smlouvy není dotčeno právo poškozené Smluvní strany domáhat se náhrady škody, jež jí prokazatelně vznikla porušením smluvní povinnosti, které se Smluvní pokuta týká, a to v plné výši.</w:t>
      </w:r>
    </w:p>
    <w:p w14:paraId="1D8FBE52" w14:textId="20E4073E" w:rsidR="00420CB8" w:rsidRPr="002B6C69" w:rsidRDefault="00737638" w:rsidP="00F811BF">
      <w:pPr>
        <w:numPr>
          <w:ilvl w:val="1"/>
          <w:numId w:val="27"/>
        </w:numPr>
        <w:suppressAutoHyphens w:val="0"/>
        <w:spacing w:after="200" w:line="276" w:lineRule="auto"/>
        <w:ind w:left="567" w:hanging="567"/>
        <w:jc w:val="both"/>
        <w:rPr>
          <w:rFonts w:ascii="Calibri" w:hAnsi="Calibri" w:cs="Arial"/>
          <w:sz w:val="22"/>
          <w:szCs w:val="22"/>
        </w:rPr>
      </w:pPr>
      <w:r w:rsidRPr="002B6C69">
        <w:rPr>
          <w:rFonts w:ascii="Calibri" w:hAnsi="Calibri" w:cs="Arial"/>
          <w:sz w:val="22"/>
          <w:szCs w:val="22"/>
        </w:rPr>
        <w:t>Povinnost zaplatit smluvní pokutu může vzniknout i opakovaně, její celková výše není omezena.</w:t>
      </w:r>
    </w:p>
    <w:p w14:paraId="72993185" w14:textId="66F6967C" w:rsidR="00026D81" w:rsidRPr="002B6C69" w:rsidRDefault="0068206A" w:rsidP="00F20701">
      <w:pPr>
        <w:numPr>
          <w:ilvl w:val="1"/>
          <w:numId w:val="27"/>
        </w:numPr>
        <w:suppressAutoHyphens w:val="0"/>
        <w:spacing w:after="200" w:line="276" w:lineRule="auto"/>
        <w:ind w:left="567" w:hanging="567"/>
        <w:jc w:val="both"/>
        <w:rPr>
          <w:rFonts w:ascii="Calibri" w:hAnsi="Calibri" w:cs="Arial"/>
          <w:sz w:val="22"/>
          <w:szCs w:val="22"/>
        </w:rPr>
      </w:pPr>
      <w:r w:rsidRPr="00F20701">
        <w:rPr>
          <w:rFonts w:ascii="Calibri" w:hAnsi="Calibri" w:cs="Arial"/>
          <w:sz w:val="22"/>
          <w:szCs w:val="22"/>
        </w:rPr>
        <w:t xml:space="preserve">Povinnost zaplatit smluvní pokutu trvá i po skončení trvání této Smlouvy, jakož i poté, co dojde k odstoupení od Smlouvy některou ze Smluvních stran či oběma Smluvními stranami. </w:t>
      </w:r>
    </w:p>
    <w:p w14:paraId="560A11B2" w14:textId="52878D33" w:rsidR="0068206A" w:rsidRPr="00111A5C" w:rsidRDefault="0068206A" w:rsidP="00F811BF">
      <w:pPr>
        <w:numPr>
          <w:ilvl w:val="0"/>
          <w:numId w:val="27"/>
        </w:numPr>
        <w:suppressAutoHyphens w:val="0"/>
        <w:spacing w:after="200" w:line="276" w:lineRule="auto"/>
        <w:ind w:left="567" w:hanging="567"/>
        <w:jc w:val="both"/>
        <w:rPr>
          <w:rFonts w:ascii="Calibri" w:hAnsi="Calibri" w:cs="Arial"/>
          <w:b/>
          <w:sz w:val="22"/>
          <w:szCs w:val="22"/>
        </w:rPr>
      </w:pPr>
      <w:r w:rsidRPr="00111A5C">
        <w:rPr>
          <w:rFonts w:ascii="Calibri" w:hAnsi="Calibri" w:cs="Arial"/>
          <w:b/>
          <w:sz w:val="22"/>
          <w:szCs w:val="22"/>
        </w:rPr>
        <w:t>UKONČENÍ SMLOUVY</w:t>
      </w:r>
    </w:p>
    <w:p w14:paraId="0538467C" w14:textId="77777777" w:rsidR="00737638" w:rsidRDefault="0068206A" w:rsidP="00F811BF">
      <w:pPr>
        <w:numPr>
          <w:ilvl w:val="1"/>
          <w:numId w:val="27"/>
        </w:numPr>
        <w:suppressAutoHyphens w:val="0"/>
        <w:spacing w:after="200" w:line="276" w:lineRule="auto"/>
        <w:ind w:left="567" w:hanging="567"/>
        <w:jc w:val="both"/>
        <w:rPr>
          <w:rFonts w:ascii="Calibri" w:hAnsi="Calibri" w:cs="Arial"/>
          <w:sz w:val="22"/>
          <w:szCs w:val="22"/>
        </w:rPr>
      </w:pPr>
      <w:r w:rsidRPr="004B5C14">
        <w:rPr>
          <w:rFonts w:ascii="Calibri" w:hAnsi="Calibri" w:cs="Arial"/>
          <w:sz w:val="22"/>
          <w:szCs w:val="22"/>
        </w:rPr>
        <w:t>Od Smlouvy může kterákoli S</w:t>
      </w:r>
      <w:r>
        <w:rPr>
          <w:rFonts w:ascii="Calibri" w:hAnsi="Calibri" w:cs="Arial"/>
          <w:sz w:val="22"/>
          <w:szCs w:val="22"/>
        </w:rPr>
        <w:t>mluvní s</w:t>
      </w:r>
      <w:r w:rsidRPr="004B5C14">
        <w:rPr>
          <w:rFonts w:ascii="Calibri" w:hAnsi="Calibri" w:cs="Arial"/>
          <w:sz w:val="22"/>
          <w:szCs w:val="22"/>
        </w:rPr>
        <w:t>trana odstoupit, dojde-li k podstatnému porušení smluvních povinností druhou S</w:t>
      </w:r>
      <w:r>
        <w:rPr>
          <w:rFonts w:ascii="Calibri" w:hAnsi="Calibri" w:cs="Arial"/>
          <w:sz w:val="22"/>
          <w:szCs w:val="22"/>
        </w:rPr>
        <w:t>mluvní s</w:t>
      </w:r>
      <w:r w:rsidRPr="004B5C14">
        <w:rPr>
          <w:rFonts w:ascii="Calibri" w:hAnsi="Calibri" w:cs="Arial"/>
          <w:sz w:val="22"/>
          <w:szCs w:val="22"/>
        </w:rPr>
        <w:t>tranou. Od Smlouvy může kterákoli S</w:t>
      </w:r>
      <w:r>
        <w:rPr>
          <w:rFonts w:ascii="Calibri" w:hAnsi="Calibri" w:cs="Arial"/>
          <w:sz w:val="22"/>
          <w:szCs w:val="22"/>
        </w:rPr>
        <w:t>mluvní s</w:t>
      </w:r>
      <w:r w:rsidRPr="004B5C14">
        <w:rPr>
          <w:rFonts w:ascii="Calibri" w:hAnsi="Calibri" w:cs="Arial"/>
          <w:sz w:val="22"/>
          <w:szCs w:val="22"/>
        </w:rPr>
        <w:t xml:space="preserve">trana odstoupit </w:t>
      </w:r>
      <w:r>
        <w:rPr>
          <w:rFonts w:ascii="Calibri" w:hAnsi="Calibri" w:cs="Arial"/>
          <w:sz w:val="22"/>
          <w:szCs w:val="22"/>
        </w:rPr>
        <w:t xml:space="preserve">taktéž v případě, že dojde k nepodstatnému porušení smluvních povinností druhou Smluvní stranou a zároveň nedojde k nápravě takového porušení ani v dodatečné lhůtě k tomu první Smluvní stranou stanovené. </w:t>
      </w:r>
      <w:r w:rsidRPr="004B5C14">
        <w:rPr>
          <w:rFonts w:ascii="Calibri" w:hAnsi="Calibri" w:cs="Arial"/>
          <w:sz w:val="22"/>
          <w:szCs w:val="22"/>
        </w:rPr>
        <w:t>Účinky odstoupení od Smlouvy nastanou dnem, kdy bude písemné odstoupení odstupující S</w:t>
      </w:r>
      <w:r>
        <w:rPr>
          <w:rFonts w:ascii="Calibri" w:hAnsi="Calibri" w:cs="Arial"/>
          <w:sz w:val="22"/>
          <w:szCs w:val="22"/>
        </w:rPr>
        <w:t>mluvní s</w:t>
      </w:r>
      <w:r w:rsidRPr="004B5C14">
        <w:rPr>
          <w:rFonts w:ascii="Calibri" w:hAnsi="Calibri" w:cs="Arial"/>
          <w:sz w:val="22"/>
          <w:szCs w:val="22"/>
        </w:rPr>
        <w:t>trany doručeno druhé S</w:t>
      </w:r>
      <w:r>
        <w:rPr>
          <w:rFonts w:ascii="Calibri" w:hAnsi="Calibri" w:cs="Arial"/>
          <w:sz w:val="22"/>
          <w:szCs w:val="22"/>
        </w:rPr>
        <w:t>mluvní s</w:t>
      </w:r>
      <w:r w:rsidRPr="004B5C14">
        <w:rPr>
          <w:rFonts w:ascii="Calibri" w:hAnsi="Calibri" w:cs="Arial"/>
          <w:sz w:val="22"/>
          <w:szCs w:val="22"/>
        </w:rPr>
        <w:t>traně.</w:t>
      </w:r>
    </w:p>
    <w:p w14:paraId="5AF4A523" w14:textId="77777777" w:rsidR="0068206A" w:rsidRPr="004B5C14" w:rsidRDefault="0068206A" w:rsidP="00F811BF">
      <w:pPr>
        <w:numPr>
          <w:ilvl w:val="1"/>
          <w:numId w:val="27"/>
        </w:numPr>
        <w:suppressAutoHyphens w:val="0"/>
        <w:spacing w:after="200" w:line="276" w:lineRule="auto"/>
        <w:ind w:left="567" w:hanging="567"/>
        <w:jc w:val="both"/>
        <w:rPr>
          <w:rFonts w:ascii="Calibri" w:hAnsi="Calibri" w:cs="Arial"/>
          <w:sz w:val="22"/>
          <w:szCs w:val="22"/>
        </w:rPr>
      </w:pPr>
      <w:r w:rsidRPr="004B5C14">
        <w:rPr>
          <w:rFonts w:ascii="Calibri" w:hAnsi="Calibri" w:cs="Arial"/>
          <w:sz w:val="22"/>
          <w:szCs w:val="22"/>
        </w:rPr>
        <w:t>Za podstatné porušení smluvní povinnosti ve smyslu § 2002 a 2106 OZ se považuje zejména:</w:t>
      </w:r>
    </w:p>
    <w:p w14:paraId="46E2D373" w14:textId="5229F3CB" w:rsidR="0068206A" w:rsidRPr="004B5C14" w:rsidRDefault="004A7537" w:rsidP="00F811BF">
      <w:pPr>
        <w:numPr>
          <w:ilvl w:val="2"/>
          <w:numId w:val="27"/>
        </w:numPr>
        <w:suppressAutoHyphens w:val="0"/>
        <w:spacing w:after="200" w:line="276" w:lineRule="auto"/>
        <w:ind w:left="1276" w:hanging="709"/>
        <w:jc w:val="both"/>
        <w:rPr>
          <w:rFonts w:ascii="Calibri" w:hAnsi="Calibri" w:cs="Arial"/>
          <w:sz w:val="22"/>
          <w:szCs w:val="22"/>
        </w:rPr>
      </w:pPr>
      <w:r>
        <w:rPr>
          <w:rFonts w:ascii="Calibri" w:hAnsi="Calibri" w:cs="Arial"/>
          <w:sz w:val="22"/>
          <w:szCs w:val="22"/>
        </w:rPr>
        <w:t xml:space="preserve">dlouhodobější </w:t>
      </w:r>
      <w:r w:rsidR="0068206A" w:rsidRPr="004B5C14">
        <w:rPr>
          <w:rFonts w:ascii="Calibri" w:hAnsi="Calibri" w:cs="Arial"/>
          <w:sz w:val="22"/>
          <w:szCs w:val="22"/>
        </w:rPr>
        <w:t xml:space="preserve">prodlení Prodávajícího s dodávkami </w:t>
      </w:r>
      <w:r w:rsidR="0068206A">
        <w:rPr>
          <w:rFonts w:ascii="Calibri" w:hAnsi="Calibri" w:cs="Arial"/>
          <w:sz w:val="22"/>
          <w:szCs w:val="22"/>
        </w:rPr>
        <w:t>Z</w:t>
      </w:r>
      <w:r w:rsidR="0068206A" w:rsidRPr="004B5C14">
        <w:rPr>
          <w:rFonts w:ascii="Calibri" w:hAnsi="Calibri" w:cs="Arial"/>
          <w:sz w:val="22"/>
          <w:szCs w:val="22"/>
        </w:rPr>
        <w:t>boží, k nimž je podle Smlouvy</w:t>
      </w:r>
      <w:r w:rsidR="00026D81">
        <w:rPr>
          <w:rFonts w:ascii="Calibri" w:hAnsi="Calibri" w:cs="Arial"/>
          <w:sz w:val="22"/>
          <w:szCs w:val="22"/>
        </w:rPr>
        <w:t xml:space="preserve"> </w:t>
      </w:r>
      <w:r w:rsidR="0068206A">
        <w:rPr>
          <w:rFonts w:ascii="Calibri" w:hAnsi="Calibri" w:cs="Arial"/>
          <w:sz w:val="22"/>
          <w:szCs w:val="22"/>
        </w:rPr>
        <w:t>povinen</w:t>
      </w:r>
      <w:r w:rsidR="0068206A" w:rsidRPr="004B5C14">
        <w:rPr>
          <w:rFonts w:ascii="Calibri" w:hAnsi="Calibri" w:cs="Arial"/>
          <w:sz w:val="22"/>
          <w:szCs w:val="22"/>
        </w:rPr>
        <w:t xml:space="preserve">; </w:t>
      </w:r>
      <w:r w:rsidR="0068206A" w:rsidRPr="00C3074E">
        <w:rPr>
          <w:rFonts w:ascii="Calibri" w:hAnsi="Calibri" w:cs="Tahoma"/>
          <w:sz w:val="22"/>
          <w:szCs w:val="22"/>
        </w:rPr>
        <w:t xml:space="preserve">Za dlouhodobější prodlení se považuje prodlení s dodávkou </w:t>
      </w:r>
      <w:r w:rsidR="0068206A">
        <w:rPr>
          <w:rFonts w:ascii="Calibri" w:hAnsi="Calibri" w:cs="Tahoma"/>
          <w:sz w:val="22"/>
          <w:szCs w:val="22"/>
        </w:rPr>
        <w:t>Zboží</w:t>
      </w:r>
      <w:r w:rsidR="0068206A" w:rsidRPr="00C3074E">
        <w:rPr>
          <w:rFonts w:ascii="Calibri" w:hAnsi="Calibri" w:cs="Tahoma"/>
          <w:sz w:val="22"/>
          <w:szCs w:val="22"/>
        </w:rPr>
        <w:t xml:space="preserve"> delší než 10 kalendářních dnů.</w:t>
      </w:r>
    </w:p>
    <w:p w14:paraId="798CEE5B" w14:textId="6DF7C7AC" w:rsidR="0068206A" w:rsidRPr="001C453B" w:rsidRDefault="0068206A" w:rsidP="00CC1B8E">
      <w:pPr>
        <w:numPr>
          <w:ilvl w:val="2"/>
          <w:numId w:val="27"/>
        </w:numPr>
        <w:suppressAutoHyphens w:val="0"/>
        <w:spacing w:after="200" w:line="276" w:lineRule="auto"/>
        <w:ind w:left="1276" w:hanging="709"/>
        <w:jc w:val="both"/>
        <w:rPr>
          <w:rFonts w:ascii="Calibri" w:hAnsi="Calibri" w:cs="Arial"/>
          <w:sz w:val="22"/>
          <w:szCs w:val="22"/>
        </w:rPr>
      </w:pPr>
      <w:r w:rsidRPr="004B5C14">
        <w:rPr>
          <w:rFonts w:ascii="Calibri" w:hAnsi="Calibri" w:cs="Arial"/>
          <w:sz w:val="22"/>
          <w:szCs w:val="22"/>
        </w:rPr>
        <w:t>dodání vadné</w:t>
      </w:r>
      <w:r>
        <w:rPr>
          <w:rFonts w:ascii="Calibri" w:hAnsi="Calibri" w:cs="Arial"/>
          <w:sz w:val="22"/>
          <w:szCs w:val="22"/>
        </w:rPr>
        <w:t>ho</w:t>
      </w:r>
      <w:r w:rsidRPr="004B5C14">
        <w:rPr>
          <w:rFonts w:ascii="Calibri" w:hAnsi="Calibri" w:cs="Arial"/>
          <w:sz w:val="22"/>
          <w:szCs w:val="22"/>
        </w:rPr>
        <w:t xml:space="preserve"> </w:t>
      </w:r>
      <w:r>
        <w:rPr>
          <w:rFonts w:ascii="Calibri" w:hAnsi="Calibri" w:cs="Arial"/>
          <w:sz w:val="22"/>
          <w:szCs w:val="22"/>
        </w:rPr>
        <w:t>Zboží</w:t>
      </w:r>
      <w:r w:rsidR="00026D81">
        <w:rPr>
          <w:rFonts w:ascii="Calibri" w:hAnsi="Calibri" w:cs="Arial"/>
          <w:sz w:val="22"/>
          <w:szCs w:val="22"/>
        </w:rPr>
        <w:t xml:space="preserve">, </w:t>
      </w:r>
      <w:r w:rsidR="00026D81" w:rsidRPr="00026D81">
        <w:rPr>
          <w:rFonts w:ascii="Calibri" w:hAnsi="Calibri" w:cs="Arial"/>
          <w:sz w:val="22"/>
          <w:szCs w:val="22"/>
        </w:rPr>
        <w:t xml:space="preserve">pokud nebudou vady odstraněny ani do 14 dní od podpisu </w:t>
      </w:r>
      <w:r w:rsidR="00026D81" w:rsidRPr="00F20701">
        <w:rPr>
          <w:rFonts w:ascii="Calibri" w:hAnsi="Calibri" w:cs="Arial"/>
          <w:sz w:val="22"/>
          <w:szCs w:val="22"/>
        </w:rPr>
        <w:t>dodacího listu, který takové vady obsahuje, resp. do 14 dní od uplatnění jejich reklamace, pokud se jedná o vady reklamované</w:t>
      </w:r>
      <w:r w:rsidR="00026D81" w:rsidRPr="00F20701">
        <w:rPr>
          <w:rFonts w:ascii="Calibri" w:hAnsi="Calibri" w:cs="Tahoma"/>
          <w:sz w:val="22"/>
          <w:szCs w:val="22"/>
        </w:rPr>
        <w:t>.</w:t>
      </w:r>
    </w:p>
    <w:p w14:paraId="2EA11EA8" w14:textId="66D281F7" w:rsidR="0068206A" w:rsidRPr="007271AC" w:rsidRDefault="0068206A" w:rsidP="00F811BF">
      <w:pPr>
        <w:numPr>
          <w:ilvl w:val="1"/>
          <w:numId w:val="27"/>
        </w:numPr>
        <w:suppressAutoHyphens w:val="0"/>
        <w:spacing w:after="200" w:line="276" w:lineRule="auto"/>
        <w:ind w:left="567" w:hanging="567"/>
        <w:jc w:val="both"/>
        <w:rPr>
          <w:rFonts w:ascii="Calibri" w:hAnsi="Calibri" w:cs="Arial"/>
          <w:sz w:val="22"/>
          <w:szCs w:val="22"/>
        </w:rPr>
      </w:pPr>
      <w:r w:rsidRPr="007271AC">
        <w:rPr>
          <w:rFonts w:ascii="Calibri" w:hAnsi="Calibri" w:cs="Arial"/>
          <w:sz w:val="22"/>
          <w:szCs w:val="22"/>
        </w:rPr>
        <w:t>Za podstatné porušení smluvních povinností se považuje na straně Kupujícího prodlení s úhradou kupní ceny za řádně dodané</w:t>
      </w:r>
      <w:r>
        <w:rPr>
          <w:rFonts w:ascii="Calibri" w:hAnsi="Calibri" w:cs="Arial"/>
          <w:sz w:val="22"/>
          <w:szCs w:val="22"/>
        </w:rPr>
        <w:t xml:space="preserve"> Zboží</w:t>
      </w:r>
      <w:r w:rsidRPr="007271AC">
        <w:rPr>
          <w:rFonts w:ascii="Calibri" w:hAnsi="Calibri" w:cs="Arial"/>
          <w:sz w:val="22"/>
          <w:szCs w:val="22"/>
        </w:rPr>
        <w:t xml:space="preserve"> v délce nejméně </w:t>
      </w:r>
      <w:r>
        <w:rPr>
          <w:rFonts w:ascii="Calibri" w:hAnsi="Calibri" w:cs="Arial"/>
          <w:sz w:val="22"/>
          <w:szCs w:val="22"/>
        </w:rPr>
        <w:t>30</w:t>
      </w:r>
      <w:r w:rsidRPr="007271AC">
        <w:rPr>
          <w:rFonts w:ascii="Calibri" w:hAnsi="Calibri" w:cs="Arial"/>
          <w:sz w:val="22"/>
          <w:szCs w:val="22"/>
        </w:rPr>
        <w:t xml:space="preserve"> kalendářních dnů.</w:t>
      </w:r>
      <w:r>
        <w:rPr>
          <w:rFonts w:ascii="Calibri" w:hAnsi="Calibri" w:cs="Arial"/>
          <w:sz w:val="22"/>
          <w:szCs w:val="22"/>
        </w:rPr>
        <w:t xml:space="preserve"> </w:t>
      </w:r>
    </w:p>
    <w:p w14:paraId="7621E7C6" w14:textId="77777777" w:rsidR="0068206A" w:rsidRPr="00EA37C6" w:rsidRDefault="0068206A" w:rsidP="00F811BF">
      <w:pPr>
        <w:numPr>
          <w:ilvl w:val="1"/>
          <w:numId w:val="27"/>
        </w:numPr>
        <w:suppressAutoHyphens w:val="0"/>
        <w:spacing w:after="200" w:line="276" w:lineRule="auto"/>
        <w:ind w:left="567" w:hanging="567"/>
        <w:jc w:val="both"/>
        <w:rPr>
          <w:rFonts w:ascii="Calibri" w:hAnsi="Calibri" w:cs="Arial"/>
          <w:sz w:val="22"/>
          <w:szCs w:val="22"/>
        </w:rPr>
      </w:pPr>
      <w:r w:rsidRPr="00EA37C6">
        <w:rPr>
          <w:rFonts w:ascii="Calibri" w:hAnsi="Calibri" w:cs="Arial"/>
          <w:sz w:val="22"/>
          <w:szCs w:val="22"/>
        </w:rPr>
        <w:t xml:space="preserve">Kupující je vedle zákonných důvodů pro odstoupení oprávněn odstoupit od této Smlouvy také v souladu s čl. </w:t>
      </w:r>
      <w:r>
        <w:rPr>
          <w:rFonts w:ascii="Calibri" w:hAnsi="Calibri" w:cs="Arial"/>
          <w:sz w:val="22"/>
          <w:szCs w:val="22"/>
        </w:rPr>
        <w:t>7</w:t>
      </w:r>
      <w:r w:rsidRPr="00EA37C6">
        <w:rPr>
          <w:rFonts w:ascii="Calibri" w:hAnsi="Calibri" w:cs="Arial"/>
          <w:sz w:val="22"/>
          <w:szCs w:val="22"/>
        </w:rPr>
        <w:t>.3 této Smlouvy.</w:t>
      </w:r>
    </w:p>
    <w:p w14:paraId="0DC5817B" w14:textId="77777777" w:rsidR="0068206A" w:rsidRPr="00EA37C6" w:rsidRDefault="0068206A" w:rsidP="00F811BF">
      <w:pPr>
        <w:numPr>
          <w:ilvl w:val="1"/>
          <w:numId w:val="27"/>
        </w:numPr>
        <w:suppressAutoHyphens w:val="0"/>
        <w:spacing w:after="200" w:line="276" w:lineRule="auto"/>
        <w:ind w:left="567" w:hanging="567"/>
        <w:jc w:val="both"/>
        <w:rPr>
          <w:rFonts w:ascii="Calibri" w:hAnsi="Calibri" w:cs="Arial"/>
          <w:sz w:val="22"/>
          <w:szCs w:val="22"/>
        </w:rPr>
      </w:pPr>
      <w:r w:rsidRPr="00EA37C6">
        <w:rPr>
          <w:rFonts w:ascii="Calibri" w:hAnsi="Calibri" w:cs="Arial"/>
          <w:sz w:val="22"/>
          <w:szCs w:val="22"/>
        </w:rPr>
        <w:lastRenderedPageBreak/>
        <w:t xml:space="preserve">Odstoupí-li některá ze Smluvních stran od této </w:t>
      </w:r>
      <w:r>
        <w:rPr>
          <w:rFonts w:ascii="Calibri" w:hAnsi="Calibri" w:cs="Arial"/>
          <w:sz w:val="22"/>
          <w:szCs w:val="22"/>
        </w:rPr>
        <w:t>S</w:t>
      </w:r>
      <w:r w:rsidRPr="00EA37C6">
        <w:rPr>
          <w:rFonts w:ascii="Calibri" w:hAnsi="Calibri" w:cs="Arial"/>
          <w:sz w:val="22"/>
          <w:szCs w:val="22"/>
        </w:rPr>
        <w:t>mlouvy, ať již na základě smluvního ujednání či ustanovení zákona, stanovují Smluvní strany svá práva a povinnosti, trvající i po odstoupení od Smlouvy, takto:</w:t>
      </w:r>
    </w:p>
    <w:p w14:paraId="6D050A8C" w14:textId="77777777" w:rsidR="0068206A" w:rsidRPr="00EA37C6" w:rsidRDefault="0068206A" w:rsidP="00F811BF">
      <w:pPr>
        <w:numPr>
          <w:ilvl w:val="2"/>
          <w:numId w:val="27"/>
        </w:numPr>
        <w:suppressAutoHyphens w:val="0"/>
        <w:spacing w:after="200" w:line="276" w:lineRule="auto"/>
        <w:ind w:hanging="657"/>
        <w:jc w:val="both"/>
        <w:rPr>
          <w:rFonts w:ascii="Calibri" w:hAnsi="Calibri" w:cs="Arial"/>
          <w:sz w:val="22"/>
          <w:szCs w:val="22"/>
        </w:rPr>
      </w:pPr>
      <w:r w:rsidRPr="00EA37C6">
        <w:rPr>
          <w:rFonts w:ascii="Calibri" w:hAnsi="Calibri" w:cs="Arial"/>
          <w:sz w:val="22"/>
          <w:szCs w:val="22"/>
        </w:rPr>
        <w:t>Smluvní strany vstoupí neprodleně v jednání za účelem smírného vyřešení jejich vztahů;</w:t>
      </w:r>
    </w:p>
    <w:p w14:paraId="757285E8" w14:textId="77777777" w:rsidR="0068206A" w:rsidRDefault="0068206A" w:rsidP="00F811BF">
      <w:pPr>
        <w:numPr>
          <w:ilvl w:val="2"/>
          <w:numId w:val="27"/>
        </w:numPr>
        <w:suppressAutoHyphens w:val="0"/>
        <w:spacing w:after="200" w:line="276" w:lineRule="auto"/>
        <w:ind w:hanging="657"/>
        <w:jc w:val="both"/>
        <w:rPr>
          <w:rFonts w:ascii="Calibri" w:hAnsi="Calibri" w:cs="Arial"/>
          <w:sz w:val="22"/>
          <w:szCs w:val="22"/>
        </w:rPr>
      </w:pPr>
      <w:r w:rsidRPr="00EA37C6">
        <w:rPr>
          <w:rFonts w:ascii="Calibri" w:hAnsi="Calibri" w:cs="Arial"/>
          <w:sz w:val="22"/>
          <w:szCs w:val="22"/>
        </w:rPr>
        <w:t xml:space="preserve">Smluvní strana, která porušila smluvní povinnost, jejíž porušení bylo důvodem odstoupení od této </w:t>
      </w:r>
      <w:r>
        <w:rPr>
          <w:rFonts w:ascii="Calibri" w:hAnsi="Calibri" w:cs="Arial"/>
          <w:sz w:val="22"/>
          <w:szCs w:val="22"/>
        </w:rPr>
        <w:t>S</w:t>
      </w:r>
      <w:r w:rsidRPr="00EA37C6">
        <w:rPr>
          <w:rFonts w:ascii="Calibri" w:hAnsi="Calibri" w:cs="Arial"/>
          <w:sz w:val="22"/>
          <w:szCs w:val="22"/>
        </w:rPr>
        <w:t>mlouvy, je povinna druhé Smluvní straně nahradit náklady s odstoupením spojené. Tím není dotčen nárok na náhradu škody ani povinnost zaplatit smluvní pokutu.</w:t>
      </w:r>
    </w:p>
    <w:p w14:paraId="0EBE9E0B" w14:textId="77777777" w:rsidR="0068206A" w:rsidRDefault="0068206A" w:rsidP="00F811BF">
      <w:pPr>
        <w:numPr>
          <w:ilvl w:val="0"/>
          <w:numId w:val="27"/>
        </w:numPr>
        <w:suppressAutoHyphens w:val="0"/>
        <w:spacing w:after="200" w:line="276" w:lineRule="auto"/>
        <w:ind w:left="567" w:hanging="567"/>
        <w:jc w:val="both"/>
        <w:rPr>
          <w:rFonts w:ascii="Calibri" w:hAnsi="Calibri" w:cs="Arial"/>
          <w:b/>
          <w:sz w:val="22"/>
          <w:szCs w:val="22"/>
        </w:rPr>
      </w:pPr>
      <w:r w:rsidRPr="00111A5C">
        <w:rPr>
          <w:rFonts w:ascii="Calibri" w:hAnsi="Calibri" w:cs="Arial"/>
          <w:b/>
          <w:sz w:val="22"/>
          <w:szCs w:val="22"/>
        </w:rPr>
        <w:t>ZÁVĚREČNÁ USTANOVENÍ</w:t>
      </w:r>
    </w:p>
    <w:p w14:paraId="41C1B1E9" w14:textId="77777777" w:rsidR="0068206A" w:rsidRDefault="0068206A" w:rsidP="00F811BF">
      <w:pPr>
        <w:numPr>
          <w:ilvl w:val="1"/>
          <w:numId w:val="27"/>
        </w:numPr>
        <w:suppressAutoHyphens w:val="0"/>
        <w:spacing w:after="200" w:line="276" w:lineRule="auto"/>
        <w:ind w:left="567" w:hanging="567"/>
        <w:jc w:val="both"/>
        <w:rPr>
          <w:rFonts w:ascii="Calibri" w:hAnsi="Calibri" w:cs="Arial"/>
          <w:sz w:val="22"/>
          <w:szCs w:val="22"/>
        </w:rPr>
      </w:pPr>
      <w:r w:rsidRPr="007271AC">
        <w:rPr>
          <w:rFonts w:ascii="Calibri" w:hAnsi="Calibri" w:cs="Arial"/>
          <w:sz w:val="22"/>
          <w:szCs w:val="22"/>
        </w:rPr>
        <w:t xml:space="preserve">Tato Smlouva nabývá platnosti </w:t>
      </w:r>
      <w:r>
        <w:rPr>
          <w:rFonts w:ascii="Calibri" w:hAnsi="Calibri" w:cs="Arial"/>
          <w:sz w:val="22"/>
          <w:szCs w:val="22"/>
        </w:rPr>
        <w:t>v den</w:t>
      </w:r>
      <w:r w:rsidRPr="007271AC">
        <w:rPr>
          <w:rFonts w:ascii="Calibri" w:hAnsi="Calibri" w:cs="Arial"/>
          <w:sz w:val="22"/>
          <w:szCs w:val="22"/>
        </w:rPr>
        <w:t xml:space="preserve"> podpisu </w:t>
      </w:r>
      <w:r>
        <w:rPr>
          <w:rFonts w:ascii="Calibri" w:hAnsi="Calibri" w:cs="Arial"/>
          <w:sz w:val="22"/>
          <w:szCs w:val="22"/>
        </w:rPr>
        <w:t xml:space="preserve">Smlouvy </w:t>
      </w:r>
      <w:r w:rsidRPr="007271AC">
        <w:rPr>
          <w:rFonts w:ascii="Calibri" w:hAnsi="Calibri" w:cs="Arial"/>
          <w:sz w:val="22"/>
          <w:szCs w:val="22"/>
        </w:rPr>
        <w:t>oběma S</w:t>
      </w:r>
      <w:r>
        <w:rPr>
          <w:rFonts w:ascii="Calibri" w:hAnsi="Calibri" w:cs="Arial"/>
          <w:sz w:val="22"/>
          <w:szCs w:val="22"/>
        </w:rPr>
        <w:t>mluvními s</w:t>
      </w:r>
      <w:r w:rsidRPr="007271AC">
        <w:rPr>
          <w:rFonts w:ascii="Calibri" w:hAnsi="Calibri" w:cs="Arial"/>
          <w:sz w:val="22"/>
          <w:szCs w:val="22"/>
        </w:rPr>
        <w:t>tranami</w:t>
      </w:r>
      <w:r>
        <w:rPr>
          <w:rFonts w:ascii="Calibri" w:hAnsi="Calibri" w:cs="Arial"/>
          <w:sz w:val="22"/>
          <w:szCs w:val="22"/>
        </w:rPr>
        <w:t xml:space="preserve"> a </w:t>
      </w:r>
      <w:r w:rsidRPr="004018FB">
        <w:rPr>
          <w:rFonts w:ascii="Calibri" w:hAnsi="Calibri" w:cs="Arial"/>
          <w:sz w:val="22"/>
          <w:szCs w:val="22"/>
        </w:rPr>
        <w:t>účinnosti jejím zveřejněním v registru smluv zřízeném zákonem č. 340/2015 Sb., o zvláštních podmínkách účinnosti některých smluv, uveřejňování těchto smluv a o registru smluv, ve znění pozdějších předpisů</w:t>
      </w:r>
      <w:r>
        <w:rPr>
          <w:rFonts w:ascii="Calibri" w:hAnsi="Calibri" w:cs="Arial"/>
          <w:sz w:val="22"/>
          <w:szCs w:val="22"/>
        </w:rPr>
        <w:t>.</w:t>
      </w:r>
    </w:p>
    <w:p w14:paraId="3ED30E0A" w14:textId="77777777" w:rsidR="0068206A" w:rsidRPr="00EA37C6" w:rsidRDefault="0068206A" w:rsidP="00F811BF">
      <w:pPr>
        <w:numPr>
          <w:ilvl w:val="1"/>
          <w:numId w:val="27"/>
        </w:numPr>
        <w:suppressAutoHyphens w:val="0"/>
        <w:spacing w:after="200" w:line="276" w:lineRule="auto"/>
        <w:ind w:left="567" w:hanging="567"/>
        <w:jc w:val="both"/>
        <w:rPr>
          <w:rFonts w:ascii="Calibri" w:hAnsi="Calibri" w:cs="Arial"/>
          <w:sz w:val="22"/>
          <w:szCs w:val="22"/>
        </w:rPr>
      </w:pPr>
      <w:r w:rsidRPr="00EA37C6">
        <w:rPr>
          <w:rFonts w:ascii="Calibri" w:hAnsi="Calibri" w:cs="Arial"/>
          <w:sz w:val="22"/>
          <w:szCs w:val="22"/>
        </w:rPr>
        <w:t>Smlouva se řídí právním řádem České republiky</w:t>
      </w:r>
      <w:r>
        <w:rPr>
          <w:rFonts w:ascii="Calibri" w:hAnsi="Calibri" w:cs="Arial"/>
          <w:sz w:val="22"/>
          <w:szCs w:val="22"/>
        </w:rPr>
        <w:t xml:space="preserve"> s vyloučením kolizních norem</w:t>
      </w:r>
      <w:r w:rsidRPr="00EA37C6">
        <w:rPr>
          <w:rFonts w:ascii="Calibri" w:hAnsi="Calibri" w:cs="Arial"/>
          <w:sz w:val="22"/>
          <w:szCs w:val="22"/>
        </w:rPr>
        <w:t xml:space="preserve">. </w:t>
      </w:r>
    </w:p>
    <w:p w14:paraId="41CE59AB" w14:textId="77777777" w:rsidR="0068206A" w:rsidRPr="00685D6B" w:rsidRDefault="0068206A" w:rsidP="00F811BF">
      <w:pPr>
        <w:numPr>
          <w:ilvl w:val="1"/>
          <w:numId w:val="27"/>
        </w:numPr>
        <w:suppressAutoHyphens w:val="0"/>
        <w:spacing w:after="200" w:line="276" w:lineRule="auto"/>
        <w:ind w:left="567" w:hanging="567"/>
        <w:jc w:val="both"/>
        <w:rPr>
          <w:rFonts w:ascii="Calibri" w:hAnsi="Calibri" w:cs="Arial"/>
          <w:sz w:val="22"/>
          <w:szCs w:val="22"/>
        </w:rPr>
      </w:pPr>
      <w:r>
        <w:rPr>
          <w:rFonts w:ascii="Calibri" w:hAnsi="Calibri" w:cs="Arial"/>
          <w:sz w:val="22"/>
          <w:szCs w:val="22"/>
        </w:rPr>
        <w:t>Smluvní strany</w:t>
      </w:r>
      <w:r w:rsidRPr="00111A5C">
        <w:rPr>
          <w:rFonts w:ascii="Calibri" w:hAnsi="Calibri" w:cs="Arial"/>
          <w:sz w:val="22"/>
          <w:szCs w:val="22"/>
        </w:rPr>
        <w:t xml:space="preserve"> se zavazují, že veškeré spory </w:t>
      </w:r>
      <w:r>
        <w:rPr>
          <w:rFonts w:ascii="Calibri" w:hAnsi="Calibri" w:cs="Arial"/>
          <w:sz w:val="22"/>
          <w:szCs w:val="22"/>
        </w:rPr>
        <w:t>vzniklé z</w:t>
      </w:r>
      <w:r w:rsidRPr="00111A5C">
        <w:rPr>
          <w:rFonts w:ascii="Calibri" w:hAnsi="Calibri" w:cs="Arial"/>
          <w:sz w:val="22"/>
          <w:szCs w:val="22"/>
        </w:rPr>
        <w:t xml:space="preserve"> této </w:t>
      </w:r>
      <w:r>
        <w:rPr>
          <w:rFonts w:ascii="Calibri" w:hAnsi="Calibri" w:cs="Arial"/>
          <w:sz w:val="22"/>
          <w:szCs w:val="22"/>
        </w:rPr>
        <w:t>S</w:t>
      </w:r>
      <w:r w:rsidRPr="00111A5C">
        <w:rPr>
          <w:rFonts w:ascii="Calibri" w:hAnsi="Calibri" w:cs="Arial"/>
          <w:sz w:val="22"/>
          <w:szCs w:val="22"/>
        </w:rPr>
        <w:t>mlouvy</w:t>
      </w:r>
      <w:r>
        <w:rPr>
          <w:rFonts w:ascii="Calibri" w:hAnsi="Calibri" w:cs="Arial"/>
          <w:sz w:val="22"/>
          <w:szCs w:val="22"/>
        </w:rPr>
        <w:t xml:space="preserve"> </w:t>
      </w:r>
      <w:r w:rsidRPr="00111A5C">
        <w:rPr>
          <w:rFonts w:ascii="Calibri" w:hAnsi="Calibri" w:cs="Arial"/>
          <w:sz w:val="22"/>
          <w:szCs w:val="22"/>
        </w:rPr>
        <w:t xml:space="preserve">se budou snažit řešit přednostně dosažením smíru. </w:t>
      </w:r>
    </w:p>
    <w:p w14:paraId="2452CC44" w14:textId="77777777" w:rsidR="0068206A" w:rsidRPr="00491765" w:rsidRDefault="0068206A" w:rsidP="00F811BF">
      <w:pPr>
        <w:numPr>
          <w:ilvl w:val="1"/>
          <w:numId w:val="27"/>
        </w:numPr>
        <w:suppressAutoHyphens w:val="0"/>
        <w:spacing w:after="200" w:line="276" w:lineRule="auto"/>
        <w:ind w:left="567" w:hanging="567"/>
        <w:jc w:val="both"/>
        <w:rPr>
          <w:rFonts w:ascii="Calibri" w:hAnsi="Calibri" w:cs="Arial"/>
          <w:sz w:val="22"/>
          <w:szCs w:val="22"/>
        </w:rPr>
      </w:pPr>
      <w:r w:rsidRPr="00491765">
        <w:rPr>
          <w:rFonts w:ascii="Calibri" w:hAnsi="Calibri" w:cs="Arial"/>
          <w:sz w:val="22"/>
          <w:szCs w:val="22"/>
        </w:rPr>
        <w:t>Smluvní strany v souladu s § 1801 OZ vylučují aplikaci ustanovení § 1799 a 1800</w:t>
      </w:r>
      <w:r>
        <w:rPr>
          <w:rFonts w:ascii="Calibri" w:hAnsi="Calibri" w:cs="Arial"/>
          <w:sz w:val="22"/>
          <w:szCs w:val="22"/>
        </w:rPr>
        <w:t xml:space="preserve"> </w:t>
      </w:r>
      <w:r w:rsidRPr="00491765">
        <w:rPr>
          <w:rFonts w:ascii="Calibri" w:hAnsi="Calibri" w:cs="Arial"/>
          <w:sz w:val="22"/>
          <w:szCs w:val="22"/>
        </w:rPr>
        <w:t xml:space="preserve">OZ. </w:t>
      </w:r>
    </w:p>
    <w:p w14:paraId="177309B3" w14:textId="77777777" w:rsidR="0068206A" w:rsidRDefault="0068206A" w:rsidP="00F811BF">
      <w:pPr>
        <w:numPr>
          <w:ilvl w:val="1"/>
          <w:numId w:val="27"/>
        </w:numPr>
        <w:suppressAutoHyphens w:val="0"/>
        <w:spacing w:after="200" w:line="276" w:lineRule="auto"/>
        <w:ind w:left="567" w:hanging="567"/>
        <w:jc w:val="both"/>
        <w:rPr>
          <w:rFonts w:ascii="Calibri" w:hAnsi="Calibri" w:cs="Arial"/>
          <w:sz w:val="22"/>
          <w:szCs w:val="22"/>
        </w:rPr>
      </w:pPr>
      <w:r>
        <w:rPr>
          <w:rFonts w:ascii="Calibri" w:hAnsi="Calibri" w:cs="Arial"/>
          <w:sz w:val="22"/>
          <w:szCs w:val="22"/>
        </w:rPr>
        <w:t>Žádná Smluvní strana není oprávněna bez předchozího písemného souhlasu druhé Smluvní strany postoupit jakoukoli pohledávku vzniklou na základě této Smlouvy nebo tuto Smlouvu na</w:t>
      </w:r>
      <w:r w:rsidR="00C72621">
        <w:rPr>
          <w:rFonts w:ascii="Calibri" w:hAnsi="Calibri" w:cs="Arial"/>
          <w:sz w:val="22"/>
          <w:szCs w:val="22"/>
        </w:rPr>
        <w:t> </w:t>
      </w:r>
      <w:r>
        <w:rPr>
          <w:rFonts w:ascii="Calibri" w:hAnsi="Calibri" w:cs="Arial"/>
          <w:sz w:val="22"/>
          <w:szCs w:val="22"/>
        </w:rPr>
        <w:t>třetí osobu.</w:t>
      </w:r>
    </w:p>
    <w:p w14:paraId="3347C5F6" w14:textId="77777777" w:rsidR="0068206A" w:rsidRDefault="0068206A" w:rsidP="00F811BF">
      <w:pPr>
        <w:numPr>
          <w:ilvl w:val="1"/>
          <w:numId w:val="27"/>
        </w:numPr>
        <w:suppressAutoHyphens w:val="0"/>
        <w:spacing w:after="200" w:line="276" w:lineRule="auto"/>
        <w:ind w:left="567" w:hanging="567"/>
        <w:jc w:val="both"/>
        <w:rPr>
          <w:rFonts w:ascii="Calibri" w:hAnsi="Calibri" w:cs="Arial"/>
          <w:sz w:val="22"/>
          <w:szCs w:val="22"/>
        </w:rPr>
      </w:pPr>
      <w:r w:rsidRPr="007271AC">
        <w:rPr>
          <w:rFonts w:ascii="Calibri" w:hAnsi="Calibri" w:cs="Arial"/>
          <w:sz w:val="22"/>
          <w:szCs w:val="22"/>
        </w:rPr>
        <w:t>Proti pohledávkám za Kupujícím vzniklým na základě Smlouvy není Prodávající oprávněn jednostranně započíst jakékoliv pohledávky</w:t>
      </w:r>
      <w:r>
        <w:rPr>
          <w:rFonts w:ascii="Calibri" w:hAnsi="Calibri" w:cs="Arial"/>
          <w:sz w:val="22"/>
          <w:szCs w:val="22"/>
        </w:rPr>
        <w:t>.</w:t>
      </w:r>
    </w:p>
    <w:p w14:paraId="63822F1A" w14:textId="77777777" w:rsidR="0068206A" w:rsidRPr="00EA37C6" w:rsidRDefault="0068206A" w:rsidP="00F811BF">
      <w:pPr>
        <w:numPr>
          <w:ilvl w:val="1"/>
          <w:numId w:val="27"/>
        </w:numPr>
        <w:suppressAutoHyphens w:val="0"/>
        <w:spacing w:after="200" w:line="276" w:lineRule="auto"/>
        <w:ind w:left="567" w:hanging="567"/>
        <w:jc w:val="both"/>
        <w:rPr>
          <w:rFonts w:ascii="Calibri" w:hAnsi="Calibri" w:cs="Arial"/>
          <w:sz w:val="22"/>
          <w:szCs w:val="22"/>
        </w:rPr>
      </w:pPr>
      <w:r w:rsidRPr="007271AC">
        <w:rPr>
          <w:rFonts w:ascii="Calibri" w:hAnsi="Calibri" w:cs="Arial"/>
          <w:sz w:val="22"/>
          <w:szCs w:val="22"/>
        </w:rPr>
        <w:t>Prodávající souhlasí s uveřejněním Smlouvy</w:t>
      </w:r>
      <w:r>
        <w:rPr>
          <w:rFonts w:ascii="Calibri" w:hAnsi="Calibri" w:cs="Arial"/>
          <w:sz w:val="22"/>
          <w:szCs w:val="22"/>
        </w:rPr>
        <w:t>,</w:t>
      </w:r>
      <w:r w:rsidRPr="004018FB">
        <w:rPr>
          <w:rFonts w:ascii="Calibri" w:hAnsi="Calibri" w:cs="Arial"/>
          <w:sz w:val="22"/>
          <w:szCs w:val="22"/>
        </w:rPr>
        <w:t xml:space="preserve"> </w:t>
      </w:r>
      <w:r w:rsidR="00E00C9B">
        <w:rPr>
          <w:rFonts w:ascii="Calibri" w:hAnsi="Calibri" w:cs="Arial"/>
          <w:sz w:val="22"/>
          <w:szCs w:val="22"/>
        </w:rPr>
        <w:t>Kupních smluv</w:t>
      </w:r>
      <w:r>
        <w:rPr>
          <w:rFonts w:ascii="Calibri" w:hAnsi="Calibri" w:cs="Arial"/>
          <w:sz w:val="22"/>
          <w:szCs w:val="22"/>
        </w:rPr>
        <w:t xml:space="preserve"> a souvisejících informací</w:t>
      </w:r>
      <w:r w:rsidRPr="007271AC">
        <w:rPr>
          <w:rFonts w:ascii="Calibri" w:hAnsi="Calibri" w:cs="Arial"/>
          <w:sz w:val="22"/>
          <w:szCs w:val="22"/>
        </w:rPr>
        <w:t xml:space="preserve"> v souladu se </w:t>
      </w:r>
      <w:r>
        <w:rPr>
          <w:rFonts w:ascii="Calibri" w:hAnsi="Calibri" w:cs="Arial"/>
          <w:sz w:val="22"/>
          <w:szCs w:val="22"/>
        </w:rPr>
        <w:t>zákonem č.</w:t>
      </w:r>
      <w:r>
        <w:rPr>
          <w:rFonts w:ascii="Calibri" w:hAnsi="Calibri" w:cs="Arial"/>
          <w:color w:val="000000"/>
          <w:sz w:val="22"/>
          <w:szCs w:val="22"/>
        </w:rPr>
        <w:t xml:space="preserve"> 134/2016 Sb., o zadávání veřejných zakázek, ve znění pozdějších předpisů a zákonem </w:t>
      </w:r>
      <w:r w:rsidRPr="00C8043D">
        <w:rPr>
          <w:rFonts w:ascii="Calibri" w:hAnsi="Calibri" w:cs="Arial"/>
          <w:sz w:val="22"/>
          <w:szCs w:val="22"/>
        </w:rPr>
        <w:t>č. 340/2015 Sb., o zvláštních podmínkách účinnosti některých smluv, uveřejňování těchto smluv a o registru smluv, ve znění pozdějších předpisů</w:t>
      </w:r>
      <w:r w:rsidRPr="007271AC">
        <w:rPr>
          <w:rFonts w:ascii="Calibri" w:hAnsi="Calibri" w:cs="Arial"/>
          <w:sz w:val="22"/>
          <w:szCs w:val="22"/>
        </w:rPr>
        <w:t>.</w:t>
      </w:r>
    </w:p>
    <w:p w14:paraId="1455F641" w14:textId="77777777" w:rsidR="0068206A" w:rsidRDefault="0068206A" w:rsidP="00F811BF">
      <w:pPr>
        <w:numPr>
          <w:ilvl w:val="1"/>
          <w:numId w:val="27"/>
        </w:numPr>
        <w:suppressAutoHyphens w:val="0"/>
        <w:spacing w:after="200" w:line="276" w:lineRule="auto"/>
        <w:ind w:left="567" w:hanging="567"/>
        <w:jc w:val="both"/>
        <w:rPr>
          <w:rFonts w:ascii="Calibri" w:hAnsi="Calibri" w:cs="Arial"/>
          <w:sz w:val="22"/>
          <w:szCs w:val="22"/>
        </w:rPr>
      </w:pPr>
      <w:r w:rsidRPr="00512C45">
        <w:rPr>
          <w:rFonts w:ascii="Calibri" w:hAnsi="Calibri" w:cs="Arial"/>
          <w:sz w:val="22"/>
          <w:szCs w:val="22"/>
        </w:rPr>
        <w:t>Dodavatel je podle ustanovení § 2 písm. e) zákona č. 320/2001 Sb., o finanční kontrole ve</w:t>
      </w:r>
      <w:r w:rsidR="00C72621">
        <w:rPr>
          <w:rFonts w:ascii="Calibri" w:hAnsi="Calibri" w:cs="Arial"/>
          <w:sz w:val="22"/>
          <w:szCs w:val="22"/>
        </w:rPr>
        <w:t> </w:t>
      </w:r>
      <w:r w:rsidRPr="00512C45">
        <w:rPr>
          <w:rFonts w:ascii="Calibri" w:hAnsi="Calibri" w:cs="Arial"/>
          <w:sz w:val="22"/>
          <w:szCs w:val="22"/>
        </w:rPr>
        <w:t>veřejné správě a o změně některých zákonů (zákon o finanční kontrole), ve znění pozdějších předpisů, osobou povinnou spolupůsobit při výkonu finanční kontroly prováděné v souvislosti s</w:t>
      </w:r>
      <w:r w:rsidR="00C72621">
        <w:rPr>
          <w:rFonts w:ascii="Calibri" w:hAnsi="Calibri" w:cs="Arial"/>
          <w:sz w:val="22"/>
          <w:szCs w:val="22"/>
        </w:rPr>
        <w:t> </w:t>
      </w:r>
      <w:r w:rsidRPr="00512C45">
        <w:rPr>
          <w:rFonts w:ascii="Calibri" w:hAnsi="Calibri" w:cs="Arial"/>
          <w:sz w:val="22"/>
          <w:szCs w:val="22"/>
        </w:rPr>
        <w:t>úhradou zboží nebo služeb z veřejných výdajů</w:t>
      </w:r>
      <w:r>
        <w:rPr>
          <w:rFonts w:ascii="Calibri" w:hAnsi="Calibri" w:cs="Arial"/>
          <w:sz w:val="22"/>
          <w:szCs w:val="22"/>
        </w:rPr>
        <w:t>.</w:t>
      </w:r>
      <w:r w:rsidRPr="00512C45">
        <w:rPr>
          <w:rFonts w:ascii="Calibri" w:hAnsi="Calibri" w:cs="Arial"/>
          <w:sz w:val="22"/>
          <w:szCs w:val="22"/>
        </w:rPr>
        <w:t xml:space="preserve"> </w:t>
      </w:r>
    </w:p>
    <w:p w14:paraId="40D4CE1D" w14:textId="77777777" w:rsidR="0068206A" w:rsidRPr="00EA37C6" w:rsidRDefault="0068206A" w:rsidP="00F811BF">
      <w:pPr>
        <w:numPr>
          <w:ilvl w:val="1"/>
          <w:numId w:val="27"/>
        </w:numPr>
        <w:suppressAutoHyphens w:val="0"/>
        <w:spacing w:after="200" w:line="276" w:lineRule="auto"/>
        <w:ind w:left="567" w:hanging="567"/>
        <w:jc w:val="both"/>
        <w:rPr>
          <w:rFonts w:ascii="Calibri" w:hAnsi="Calibri" w:cs="Arial"/>
          <w:sz w:val="22"/>
          <w:szCs w:val="22"/>
        </w:rPr>
      </w:pPr>
      <w:r w:rsidRPr="00EA37C6">
        <w:rPr>
          <w:rFonts w:ascii="Calibri" w:hAnsi="Calibri" w:cs="Arial"/>
          <w:sz w:val="22"/>
          <w:szCs w:val="22"/>
        </w:rPr>
        <w:t>Jakákoli změna této Smlouvy musí být ve formě dodatku k této Smlouvě a musí být učiněna písemně a řádně podepsána oběma Smluvními stranami.</w:t>
      </w:r>
    </w:p>
    <w:p w14:paraId="3EF418B5" w14:textId="77777777" w:rsidR="0068206A" w:rsidRDefault="0068206A" w:rsidP="00F811BF">
      <w:pPr>
        <w:numPr>
          <w:ilvl w:val="1"/>
          <w:numId w:val="27"/>
        </w:numPr>
        <w:suppressAutoHyphens w:val="0"/>
        <w:spacing w:after="200" w:line="276" w:lineRule="auto"/>
        <w:ind w:left="567" w:hanging="567"/>
        <w:jc w:val="both"/>
        <w:rPr>
          <w:rFonts w:ascii="Calibri" w:hAnsi="Calibri" w:cs="Arial"/>
          <w:sz w:val="22"/>
          <w:szCs w:val="22"/>
        </w:rPr>
      </w:pPr>
      <w:r w:rsidRPr="00EA37C6">
        <w:rPr>
          <w:rFonts w:ascii="Calibri" w:hAnsi="Calibri" w:cs="Arial"/>
          <w:sz w:val="22"/>
          <w:szCs w:val="22"/>
        </w:rPr>
        <w:t>Každá Smluvní strana se tímto zavazuje poskytnout druhé Smluvní straně nezbytnou součinnost, kterou po ní lze rozumně požadovat a učinit všechna právní jednání, která budou nezbytná pro splnění předmětu této Smlouvy.</w:t>
      </w:r>
    </w:p>
    <w:p w14:paraId="3564C05B" w14:textId="77777777" w:rsidR="00CB4B76" w:rsidRPr="00EA37C6" w:rsidRDefault="00CB4B76" w:rsidP="00F811BF">
      <w:pPr>
        <w:numPr>
          <w:ilvl w:val="1"/>
          <w:numId w:val="27"/>
        </w:numPr>
        <w:suppressAutoHyphens w:val="0"/>
        <w:spacing w:after="200" w:line="276" w:lineRule="auto"/>
        <w:ind w:left="567" w:hanging="567"/>
        <w:jc w:val="both"/>
        <w:rPr>
          <w:rFonts w:ascii="Calibri" w:hAnsi="Calibri" w:cs="Arial"/>
          <w:sz w:val="22"/>
          <w:szCs w:val="22"/>
        </w:rPr>
      </w:pPr>
      <w:r w:rsidRPr="00111A5C">
        <w:rPr>
          <w:rFonts w:ascii="Calibri" w:hAnsi="Calibri" w:cs="Arial"/>
          <w:sz w:val="22"/>
          <w:szCs w:val="22"/>
        </w:rPr>
        <w:lastRenderedPageBreak/>
        <w:t xml:space="preserve">Nastanou-li u některé ze </w:t>
      </w:r>
      <w:r>
        <w:rPr>
          <w:rFonts w:ascii="Calibri" w:hAnsi="Calibri" w:cs="Arial"/>
          <w:sz w:val="22"/>
          <w:szCs w:val="22"/>
        </w:rPr>
        <w:t>S</w:t>
      </w:r>
      <w:r w:rsidRPr="00111A5C">
        <w:rPr>
          <w:rFonts w:ascii="Calibri" w:hAnsi="Calibri" w:cs="Arial"/>
          <w:sz w:val="22"/>
          <w:szCs w:val="22"/>
        </w:rPr>
        <w:t xml:space="preserve">mluvních stran okolnosti bránící řádnému plnění této </w:t>
      </w:r>
      <w:r>
        <w:rPr>
          <w:rFonts w:ascii="Calibri" w:hAnsi="Calibri" w:cs="Arial"/>
          <w:sz w:val="22"/>
          <w:szCs w:val="22"/>
        </w:rPr>
        <w:t>S</w:t>
      </w:r>
      <w:r w:rsidRPr="00111A5C">
        <w:rPr>
          <w:rFonts w:ascii="Calibri" w:hAnsi="Calibri" w:cs="Arial"/>
          <w:sz w:val="22"/>
          <w:szCs w:val="22"/>
        </w:rPr>
        <w:t xml:space="preserve">mlouvy, je </w:t>
      </w:r>
      <w:r>
        <w:rPr>
          <w:rFonts w:ascii="Calibri" w:hAnsi="Calibri" w:cs="Arial"/>
          <w:sz w:val="22"/>
          <w:szCs w:val="22"/>
        </w:rPr>
        <w:t xml:space="preserve">tato Smluvní strana </w:t>
      </w:r>
      <w:r w:rsidRPr="00111A5C">
        <w:rPr>
          <w:rFonts w:ascii="Calibri" w:hAnsi="Calibri" w:cs="Arial"/>
          <w:sz w:val="22"/>
          <w:szCs w:val="22"/>
        </w:rPr>
        <w:t xml:space="preserve">povinna </w:t>
      </w:r>
      <w:r>
        <w:rPr>
          <w:rFonts w:ascii="Calibri" w:hAnsi="Calibri" w:cs="Arial"/>
          <w:sz w:val="22"/>
          <w:szCs w:val="22"/>
        </w:rPr>
        <w:t>takovou okolnost</w:t>
      </w:r>
      <w:r w:rsidRPr="00111A5C">
        <w:rPr>
          <w:rFonts w:ascii="Calibri" w:hAnsi="Calibri" w:cs="Arial"/>
          <w:sz w:val="22"/>
          <w:szCs w:val="22"/>
        </w:rPr>
        <w:t xml:space="preserve"> bez zbytečného odkladu oznámit druhé </w:t>
      </w:r>
      <w:r>
        <w:rPr>
          <w:rFonts w:ascii="Calibri" w:hAnsi="Calibri" w:cs="Arial"/>
          <w:sz w:val="22"/>
          <w:szCs w:val="22"/>
        </w:rPr>
        <w:t>S</w:t>
      </w:r>
      <w:r w:rsidRPr="00111A5C">
        <w:rPr>
          <w:rFonts w:ascii="Calibri" w:hAnsi="Calibri" w:cs="Arial"/>
          <w:sz w:val="22"/>
          <w:szCs w:val="22"/>
        </w:rPr>
        <w:t>mluvní straně.</w:t>
      </w:r>
    </w:p>
    <w:p w14:paraId="75342C69" w14:textId="77777777" w:rsidR="00CB4B76" w:rsidRPr="00EA37C6" w:rsidRDefault="00CB4B76" w:rsidP="00F811BF">
      <w:pPr>
        <w:numPr>
          <w:ilvl w:val="1"/>
          <w:numId w:val="27"/>
        </w:numPr>
        <w:suppressAutoHyphens w:val="0"/>
        <w:spacing w:after="200" w:line="276" w:lineRule="auto"/>
        <w:ind w:left="567" w:hanging="567"/>
        <w:jc w:val="both"/>
        <w:rPr>
          <w:rFonts w:ascii="Calibri" w:hAnsi="Calibri" w:cs="Arial"/>
          <w:sz w:val="22"/>
          <w:szCs w:val="22"/>
        </w:rPr>
      </w:pPr>
      <w:r w:rsidRPr="00EA37C6">
        <w:rPr>
          <w:rFonts w:ascii="Calibri" w:hAnsi="Calibri" w:cs="Arial"/>
          <w:sz w:val="22"/>
          <w:szCs w:val="22"/>
        </w:rPr>
        <w:t xml:space="preserve">Tato Smlouva je vyhotovena a podepsána </w:t>
      </w:r>
      <w:r w:rsidRPr="002B6C69">
        <w:rPr>
          <w:rFonts w:ascii="Calibri" w:hAnsi="Calibri" w:cs="Arial"/>
          <w:sz w:val="22"/>
          <w:szCs w:val="22"/>
        </w:rPr>
        <w:t xml:space="preserve">ve </w:t>
      </w:r>
      <w:r w:rsidRPr="00044B63">
        <w:rPr>
          <w:rFonts w:ascii="Calibri" w:hAnsi="Calibri" w:cs="Arial"/>
          <w:sz w:val="22"/>
          <w:szCs w:val="22"/>
        </w:rPr>
        <w:t>třech (3)</w:t>
      </w:r>
      <w:r w:rsidRPr="002B6C69">
        <w:rPr>
          <w:rFonts w:ascii="Calibri" w:hAnsi="Calibri" w:cs="Arial"/>
          <w:sz w:val="22"/>
          <w:szCs w:val="22"/>
        </w:rPr>
        <w:t xml:space="preserve"> stejnopisech. Prodávající obdrží jeden (1) a Kupující </w:t>
      </w:r>
      <w:r w:rsidRPr="00044B63">
        <w:rPr>
          <w:rFonts w:ascii="Calibri" w:hAnsi="Calibri" w:cs="Arial"/>
          <w:sz w:val="22"/>
          <w:szCs w:val="22"/>
        </w:rPr>
        <w:t>dva (2)</w:t>
      </w:r>
      <w:r w:rsidRPr="002B6C69">
        <w:rPr>
          <w:rFonts w:ascii="Calibri" w:hAnsi="Calibri" w:cs="Arial"/>
          <w:sz w:val="22"/>
          <w:szCs w:val="22"/>
        </w:rPr>
        <w:t xml:space="preserve"> stejnopisy této Smlouv</w:t>
      </w:r>
      <w:r w:rsidRPr="00EA37C6">
        <w:rPr>
          <w:rFonts w:ascii="Calibri" w:hAnsi="Calibri" w:cs="Arial"/>
          <w:sz w:val="22"/>
          <w:szCs w:val="22"/>
        </w:rPr>
        <w:t>y.</w:t>
      </w:r>
    </w:p>
    <w:p w14:paraId="6D98B1AD" w14:textId="77777777" w:rsidR="00CB4B76" w:rsidRPr="00EA37C6" w:rsidRDefault="00CB4B76" w:rsidP="00F811BF">
      <w:pPr>
        <w:numPr>
          <w:ilvl w:val="1"/>
          <w:numId w:val="27"/>
        </w:numPr>
        <w:suppressAutoHyphens w:val="0"/>
        <w:spacing w:after="200" w:line="276" w:lineRule="auto"/>
        <w:ind w:left="567" w:hanging="567"/>
        <w:jc w:val="both"/>
        <w:rPr>
          <w:rFonts w:ascii="Calibri" w:hAnsi="Calibri" w:cs="Arial"/>
          <w:sz w:val="22"/>
          <w:szCs w:val="22"/>
        </w:rPr>
      </w:pPr>
      <w:r w:rsidRPr="00EA37C6">
        <w:rPr>
          <w:rFonts w:ascii="Calibri" w:hAnsi="Calibri" w:cs="Arial"/>
          <w:sz w:val="22"/>
          <w:szCs w:val="22"/>
        </w:rPr>
        <w:t>Nedílnou součástí této Smlouvy jsou následující přílohy:</w:t>
      </w:r>
    </w:p>
    <w:p w14:paraId="15E52BAB" w14:textId="493A6368" w:rsidR="00CB4B76" w:rsidRDefault="00347E33" w:rsidP="00F811BF">
      <w:pPr>
        <w:pStyle w:val="Odstavecseseznamem"/>
        <w:numPr>
          <w:ilvl w:val="0"/>
          <w:numId w:val="37"/>
        </w:numPr>
        <w:spacing w:after="120" w:line="276" w:lineRule="auto"/>
        <w:ind w:left="993" w:hanging="357"/>
        <w:jc w:val="both"/>
        <w:rPr>
          <w:rFonts w:asciiTheme="minorHAnsi" w:hAnsiTheme="minorHAnsi" w:cs="Tahoma"/>
          <w:sz w:val="22"/>
          <w:szCs w:val="22"/>
        </w:rPr>
      </w:pPr>
      <w:r>
        <w:rPr>
          <w:rFonts w:asciiTheme="minorHAnsi" w:hAnsiTheme="minorHAnsi" w:cs="Tahoma"/>
          <w:sz w:val="22"/>
          <w:szCs w:val="22"/>
        </w:rPr>
        <w:t xml:space="preserve">příloha č. 1 – </w:t>
      </w:r>
      <w:r w:rsidR="008D1C1C">
        <w:rPr>
          <w:rFonts w:asciiTheme="minorHAnsi" w:hAnsiTheme="minorHAnsi" w:cs="Tahoma"/>
          <w:sz w:val="22"/>
          <w:szCs w:val="22"/>
        </w:rPr>
        <w:t>Cenová nabídka a technická specifikace</w:t>
      </w:r>
    </w:p>
    <w:p w14:paraId="13C8EF4E" w14:textId="6004753B" w:rsidR="00347E33" w:rsidRDefault="00347E33" w:rsidP="00F811BF">
      <w:pPr>
        <w:pStyle w:val="Odstavecseseznamem"/>
        <w:numPr>
          <w:ilvl w:val="0"/>
          <w:numId w:val="37"/>
        </w:numPr>
        <w:spacing w:after="120" w:line="276" w:lineRule="auto"/>
        <w:ind w:left="993" w:hanging="357"/>
        <w:jc w:val="both"/>
        <w:rPr>
          <w:rFonts w:asciiTheme="minorHAnsi" w:hAnsiTheme="minorHAnsi" w:cs="Tahoma"/>
          <w:sz w:val="22"/>
          <w:szCs w:val="22"/>
        </w:rPr>
      </w:pPr>
      <w:r>
        <w:rPr>
          <w:rFonts w:asciiTheme="minorHAnsi" w:hAnsiTheme="minorHAnsi" w:cs="Tahoma"/>
          <w:sz w:val="22"/>
          <w:szCs w:val="22"/>
        </w:rPr>
        <w:t xml:space="preserve">příloha č. 2 – </w:t>
      </w:r>
      <w:r w:rsidR="00CE73B8">
        <w:rPr>
          <w:rFonts w:asciiTheme="minorHAnsi" w:hAnsiTheme="minorHAnsi" w:cs="Tahoma"/>
          <w:sz w:val="22"/>
          <w:szCs w:val="22"/>
        </w:rPr>
        <w:t>Seznam středisek Kupujícího</w:t>
      </w:r>
    </w:p>
    <w:p w14:paraId="42C2C8D0" w14:textId="77777777" w:rsidR="00CB4B76" w:rsidRDefault="00CB4B76" w:rsidP="00CB4B76">
      <w:pPr>
        <w:spacing w:after="120" w:line="276" w:lineRule="auto"/>
        <w:ind w:left="709"/>
        <w:jc w:val="both"/>
        <w:rPr>
          <w:rFonts w:ascii="Calibri" w:hAnsi="Calibri" w:cs="Tahoma"/>
          <w:sz w:val="22"/>
          <w:szCs w:val="22"/>
        </w:rPr>
      </w:pPr>
    </w:p>
    <w:p w14:paraId="459EB7AB" w14:textId="3B67226E" w:rsidR="00CB4B76" w:rsidRPr="00B81B95" w:rsidRDefault="00CB4B76" w:rsidP="00BD38E1">
      <w:pPr>
        <w:suppressAutoHyphens w:val="0"/>
        <w:rPr>
          <w:rFonts w:ascii="Calibri" w:hAnsi="Calibri" w:cs="Calibri"/>
          <w:b/>
          <w:bCs/>
          <w:caps/>
          <w:sz w:val="22"/>
          <w:szCs w:val="22"/>
        </w:rPr>
      </w:pPr>
      <w:r w:rsidRPr="001731DB">
        <w:rPr>
          <w:rFonts w:ascii="Calibri" w:hAnsi="Calibri" w:cs="Calibri"/>
          <w:b/>
          <w:bCs/>
          <w:caps/>
          <w:sz w:val="22"/>
          <w:szCs w:val="22"/>
        </w:rPr>
        <w:t>NA DŮKAZ VÝŠE UVEDENÉHO, SMLUVNÍ STRANY PODEPSALY TUTO SMLOUVU PODLE JEJICH SKUTEČNÉ A SVOBODNÉ VŮLE, nikoli v tísni ani za nápadně nevýhodných podmínek, SMLOUVU PŘEČETLY A S JEJÍM OBSAHEM SOUHLASÍ, COŽ STVRZUJÍ VLASTNORUČNÍMI PODPISY:</w:t>
      </w:r>
    </w:p>
    <w:p w14:paraId="74F8E85F" w14:textId="77777777" w:rsidR="00CB4B76" w:rsidRPr="00CB4B76" w:rsidRDefault="00CB4B76" w:rsidP="00CB4B76">
      <w:pPr>
        <w:spacing w:after="120" w:line="276" w:lineRule="auto"/>
        <w:jc w:val="both"/>
        <w:rPr>
          <w:rFonts w:ascii="Calibri" w:hAnsi="Calibri" w:cs="Tahoma"/>
          <w:sz w:val="22"/>
          <w:szCs w:val="22"/>
        </w:rPr>
      </w:pPr>
    </w:p>
    <w:p w14:paraId="0BF768C5" w14:textId="740A3D02" w:rsidR="00CB4B76" w:rsidRDefault="00CB4B76" w:rsidP="00CB4B76">
      <w:pPr>
        <w:spacing w:after="200" w:line="276" w:lineRule="auto"/>
        <w:jc w:val="both"/>
        <w:rPr>
          <w:rFonts w:ascii="Calibri" w:hAnsi="Calibri" w:cs="Calibri"/>
          <w:bCs/>
          <w:sz w:val="22"/>
          <w:szCs w:val="22"/>
        </w:rPr>
      </w:pPr>
      <w:r>
        <w:rPr>
          <w:rFonts w:ascii="Calibri" w:hAnsi="Calibri" w:cs="Calibri"/>
          <w:bCs/>
          <w:sz w:val="22"/>
          <w:szCs w:val="22"/>
        </w:rPr>
        <w:t xml:space="preserve">za </w:t>
      </w:r>
      <w:r w:rsidRPr="006F5989">
        <w:rPr>
          <w:rFonts w:ascii="Calibri" w:hAnsi="Calibri" w:cs="Calibri"/>
          <w:b/>
          <w:bCs/>
          <w:sz w:val="22"/>
          <w:szCs w:val="22"/>
        </w:rPr>
        <w:t>Silnice LK a.s.</w:t>
      </w:r>
      <w:r w:rsidR="00BD38E1">
        <w:rPr>
          <w:rFonts w:ascii="Calibri" w:hAnsi="Calibri" w:cs="Calibri"/>
          <w:b/>
          <w:bCs/>
          <w:sz w:val="22"/>
          <w:szCs w:val="22"/>
        </w:rPr>
        <w:t xml:space="preserve"> </w:t>
      </w:r>
      <w:r w:rsidR="00BD38E1" w:rsidRPr="00BD38E1">
        <w:rPr>
          <w:rFonts w:ascii="Calibri" w:hAnsi="Calibri" w:cs="Calibri"/>
          <w:sz w:val="22"/>
          <w:szCs w:val="22"/>
        </w:rPr>
        <w:t>4. 5. 2021</w:t>
      </w:r>
    </w:p>
    <w:p w14:paraId="2D7B028B" w14:textId="77777777" w:rsidR="00CB4B76" w:rsidRDefault="00CB4B76" w:rsidP="00CB4B76">
      <w:pPr>
        <w:spacing w:after="200" w:line="276" w:lineRule="auto"/>
        <w:jc w:val="both"/>
        <w:rPr>
          <w:rFonts w:ascii="Calibri" w:hAnsi="Calibri" w:cs="Calibri"/>
          <w:bCs/>
          <w:sz w:val="22"/>
          <w:szCs w:val="22"/>
        </w:rPr>
      </w:pPr>
    </w:p>
    <w:p w14:paraId="631D5214" w14:textId="77777777" w:rsidR="00CB4B76" w:rsidRPr="006F5989" w:rsidRDefault="00CB4B76" w:rsidP="00CB4B76">
      <w:pPr>
        <w:spacing w:line="276" w:lineRule="auto"/>
        <w:jc w:val="both"/>
        <w:rPr>
          <w:rFonts w:ascii="Calibri" w:hAnsi="Calibri" w:cs="Calibri"/>
          <w:bCs/>
          <w:caps/>
          <w:sz w:val="22"/>
          <w:szCs w:val="22"/>
        </w:rPr>
      </w:pPr>
      <w:r>
        <w:rPr>
          <w:rFonts w:ascii="Calibri" w:hAnsi="Calibri" w:cs="Calibri"/>
          <w:bCs/>
          <w:sz w:val="22"/>
          <w:szCs w:val="22"/>
        </w:rPr>
        <w:t>___________________________</w:t>
      </w:r>
      <w:r>
        <w:rPr>
          <w:rFonts w:ascii="Calibri" w:hAnsi="Calibri" w:cs="Calibri"/>
          <w:bCs/>
          <w:sz w:val="22"/>
          <w:szCs w:val="22"/>
        </w:rPr>
        <w:tab/>
      </w:r>
      <w:r>
        <w:rPr>
          <w:rFonts w:ascii="Calibri" w:hAnsi="Calibri" w:cs="Calibri"/>
          <w:bCs/>
          <w:sz w:val="22"/>
          <w:szCs w:val="22"/>
        </w:rPr>
        <w:tab/>
        <w:t>___________________________</w:t>
      </w:r>
    </w:p>
    <w:p w14:paraId="76E2C352" w14:textId="112AC02B" w:rsidR="00CB4B76" w:rsidRDefault="00CB4B76" w:rsidP="00CB4B76">
      <w:pPr>
        <w:spacing w:line="276" w:lineRule="auto"/>
        <w:jc w:val="both"/>
        <w:rPr>
          <w:rFonts w:ascii="Calibri" w:hAnsi="Calibri" w:cs="Calibri"/>
          <w:bCs/>
          <w:sz w:val="22"/>
          <w:szCs w:val="22"/>
        </w:rPr>
      </w:pPr>
      <w:r w:rsidRPr="006F5989">
        <w:rPr>
          <w:rFonts w:ascii="Calibri" w:hAnsi="Calibri" w:cs="Calibri"/>
          <w:b/>
          <w:bCs/>
          <w:sz w:val="22"/>
          <w:szCs w:val="22"/>
        </w:rPr>
        <w:t xml:space="preserve">Ing. Petr </w:t>
      </w:r>
      <w:r w:rsidR="00A9508E">
        <w:rPr>
          <w:rFonts w:ascii="Calibri" w:hAnsi="Calibri" w:cs="Calibri"/>
          <w:b/>
          <w:bCs/>
          <w:sz w:val="22"/>
          <w:szCs w:val="22"/>
        </w:rPr>
        <w:t>Správka</w:t>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sidR="004C6208">
        <w:rPr>
          <w:rFonts w:ascii="Calibri" w:hAnsi="Calibri" w:cs="Calibri"/>
          <w:b/>
          <w:bCs/>
          <w:sz w:val="22"/>
          <w:szCs w:val="22"/>
        </w:rPr>
        <w:t>Zdeněk Sameš</w:t>
      </w:r>
    </w:p>
    <w:p w14:paraId="746C1CDE" w14:textId="6A0071C4" w:rsidR="00CB4B76" w:rsidRDefault="00CB4B76" w:rsidP="00CB4B76">
      <w:pPr>
        <w:spacing w:line="276" w:lineRule="auto"/>
        <w:jc w:val="both"/>
        <w:rPr>
          <w:rFonts w:ascii="Calibri" w:hAnsi="Calibri" w:cs="Calibri"/>
          <w:bCs/>
          <w:sz w:val="22"/>
          <w:szCs w:val="22"/>
        </w:rPr>
      </w:pPr>
      <w:r>
        <w:rPr>
          <w:rFonts w:ascii="Calibri" w:hAnsi="Calibri" w:cs="Calibri"/>
          <w:bCs/>
          <w:sz w:val="22"/>
          <w:szCs w:val="22"/>
        </w:rPr>
        <w:t>předseda představenstva</w:t>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sidR="00C91F52">
        <w:rPr>
          <w:rFonts w:ascii="Calibri" w:hAnsi="Calibri" w:cs="Calibri"/>
          <w:bCs/>
          <w:sz w:val="22"/>
          <w:szCs w:val="22"/>
        </w:rPr>
        <w:t>místopředseda</w:t>
      </w:r>
      <w:r w:rsidR="004C6208">
        <w:rPr>
          <w:rFonts w:ascii="Calibri" w:hAnsi="Calibri" w:cs="Calibri"/>
          <w:bCs/>
          <w:sz w:val="22"/>
          <w:szCs w:val="22"/>
        </w:rPr>
        <w:t xml:space="preserve"> </w:t>
      </w:r>
      <w:r>
        <w:rPr>
          <w:rFonts w:ascii="Calibri" w:hAnsi="Calibri" w:cs="Calibri"/>
          <w:bCs/>
          <w:sz w:val="22"/>
          <w:szCs w:val="22"/>
        </w:rPr>
        <w:t>představenstva</w:t>
      </w:r>
    </w:p>
    <w:p w14:paraId="729C690E" w14:textId="77777777" w:rsidR="00CB4B76" w:rsidRDefault="00CB4B76" w:rsidP="00CB4B76">
      <w:pPr>
        <w:spacing w:line="276" w:lineRule="auto"/>
        <w:jc w:val="both"/>
        <w:rPr>
          <w:rFonts w:ascii="Calibri" w:hAnsi="Calibri" w:cs="Calibri"/>
          <w:bCs/>
          <w:sz w:val="22"/>
          <w:szCs w:val="22"/>
        </w:rPr>
      </w:pPr>
      <w:r>
        <w:rPr>
          <w:rFonts w:ascii="Calibri" w:hAnsi="Calibri" w:cs="Calibri"/>
          <w:bCs/>
          <w:sz w:val="22"/>
          <w:szCs w:val="22"/>
        </w:rPr>
        <w:t>Datum:</w:t>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Datum:</w:t>
      </w:r>
    </w:p>
    <w:p w14:paraId="75773A64" w14:textId="77777777" w:rsidR="00CB4B76" w:rsidRDefault="00CB4B76" w:rsidP="00CB4B76">
      <w:pPr>
        <w:spacing w:line="276" w:lineRule="auto"/>
        <w:jc w:val="both"/>
        <w:rPr>
          <w:rFonts w:ascii="Calibri" w:hAnsi="Calibri" w:cs="Calibri"/>
          <w:bCs/>
          <w:sz w:val="22"/>
          <w:szCs w:val="22"/>
        </w:rPr>
      </w:pPr>
    </w:p>
    <w:p w14:paraId="7A07F55A" w14:textId="37DF9B0F" w:rsidR="00CB4B76" w:rsidRDefault="00CB4B76" w:rsidP="00CB4B76">
      <w:pPr>
        <w:spacing w:line="276" w:lineRule="auto"/>
        <w:jc w:val="both"/>
        <w:rPr>
          <w:rFonts w:ascii="Calibri" w:hAnsi="Calibri" w:cs="Calibri"/>
          <w:bCs/>
          <w:sz w:val="22"/>
          <w:szCs w:val="22"/>
        </w:rPr>
      </w:pPr>
    </w:p>
    <w:p w14:paraId="184C68AA" w14:textId="77777777" w:rsidR="00BD38E1" w:rsidRDefault="00BD38E1" w:rsidP="00CB4B76">
      <w:pPr>
        <w:spacing w:line="276" w:lineRule="auto"/>
        <w:jc w:val="both"/>
        <w:rPr>
          <w:rFonts w:ascii="Calibri" w:hAnsi="Calibri" w:cs="Calibri"/>
          <w:bCs/>
          <w:sz w:val="22"/>
          <w:szCs w:val="22"/>
        </w:rPr>
      </w:pPr>
    </w:p>
    <w:p w14:paraId="1E5C749C" w14:textId="7391B071" w:rsidR="00CB4B76" w:rsidRDefault="00CB4B76" w:rsidP="00CB4B76">
      <w:pPr>
        <w:spacing w:after="200" w:line="276" w:lineRule="auto"/>
        <w:jc w:val="both"/>
        <w:rPr>
          <w:rFonts w:ascii="Calibri" w:hAnsi="Calibri"/>
          <w:b/>
          <w:sz w:val="22"/>
          <w:szCs w:val="22"/>
        </w:rPr>
      </w:pPr>
      <w:r>
        <w:rPr>
          <w:rFonts w:ascii="Calibri" w:hAnsi="Calibri" w:cs="Calibri"/>
          <w:bCs/>
          <w:sz w:val="22"/>
          <w:szCs w:val="22"/>
        </w:rPr>
        <w:t xml:space="preserve">za </w:t>
      </w:r>
      <w:proofErr w:type="spellStart"/>
      <w:r w:rsidR="00796D1D" w:rsidRPr="00796D1D">
        <w:rPr>
          <w:rFonts w:ascii="Calibri" w:hAnsi="Calibri" w:cs="Calibri"/>
          <w:b/>
          <w:bCs/>
          <w:sz w:val="22"/>
          <w:szCs w:val="22"/>
        </w:rPr>
        <w:t>ContiTrade</w:t>
      </w:r>
      <w:proofErr w:type="spellEnd"/>
      <w:r w:rsidR="00796D1D" w:rsidRPr="00796D1D">
        <w:rPr>
          <w:rFonts w:ascii="Calibri" w:hAnsi="Calibri" w:cs="Calibri"/>
          <w:b/>
          <w:bCs/>
          <w:sz w:val="22"/>
          <w:szCs w:val="22"/>
        </w:rPr>
        <w:t xml:space="preserve"> </w:t>
      </w:r>
      <w:proofErr w:type="spellStart"/>
      <w:r w:rsidR="00796D1D" w:rsidRPr="00796D1D">
        <w:rPr>
          <w:rFonts w:ascii="Calibri" w:hAnsi="Calibri" w:cs="Calibri"/>
          <w:b/>
          <w:bCs/>
          <w:sz w:val="22"/>
          <w:szCs w:val="22"/>
        </w:rPr>
        <w:t>Services</w:t>
      </w:r>
      <w:proofErr w:type="spellEnd"/>
      <w:r w:rsidR="00796D1D" w:rsidRPr="00796D1D">
        <w:rPr>
          <w:rFonts w:ascii="Calibri" w:hAnsi="Calibri" w:cs="Calibri"/>
          <w:b/>
          <w:bCs/>
          <w:sz w:val="22"/>
          <w:szCs w:val="22"/>
        </w:rPr>
        <w:t xml:space="preserve"> s.r.o.</w:t>
      </w:r>
      <w:r w:rsidR="006418C6" w:rsidRPr="00796D1D">
        <w:rPr>
          <w:rFonts w:asciiTheme="minorHAnsi" w:hAnsiTheme="minorHAnsi"/>
          <w:b/>
          <w:bCs/>
          <w:sz w:val="22"/>
          <w:szCs w:val="22"/>
        </w:rPr>
        <w:t xml:space="preserve"> </w:t>
      </w:r>
      <w:r w:rsidR="006418C6" w:rsidRPr="00F811BF">
        <w:rPr>
          <w:rFonts w:asciiTheme="minorHAnsi" w:hAnsiTheme="minorHAnsi" w:cs="Arial"/>
          <w:sz w:val="22"/>
          <w:szCs w:val="22"/>
        </w:rPr>
        <w:t xml:space="preserve"> </w:t>
      </w:r>
      <w:r w:rsidR="00BD38E1">
        <w:rPr>
          <w:rFonts w:asciiTheme="minorHAnsi" w:hAnsiTheme="minorHAnsi" w:cs="Arial"/>
          <w:sz w:val="22"/>
          <w:szCs w:val="22"/>
        </w:rPr>
        <w:t>..................2021</w:t>
      </w:r>
    </w:p>
    <w:p w14:paraId="5BF24256" w14:textId="77777777" w:rsidR="00CB4B76" w:rsidRDefault="00CB4B76" w:rsidP="00CB4B76">
      <w:pPr>
        <w:spacing w:line="276" w:lineRule="auto"/>
        <w:jc w:val="both"/>
        <w:rPr>
          <w:rFonts w:ascii="Calibri" w:hAnsi="Calibri" w:cs="Calibri"/>
          <w:bCs/>
          <w:sz w:val="22"/>
          <w:szCs w:val="22"/>
        </w:rPr>
      </w:pPr>
    </w:p>
    <w:p w14:paraId="77E7C9E3" w14:textId="77777777" w:rsidR="00CB4B76" w:rsidRDefault="00CB4B76" w:rsidP="00CB4B76">
      <w:pPr>
        <w:spacing w:line="276" w:lineRule="auto"/>
        <w:jc w:val="both"/>
        <w:rPr>
          <w:rFonts w:ascii="Calibri" w:hAnsi="Calibri" w:cs="Calibri"/>
          <w:bCs/>
          <w:sz w:val="22"/>
          <w:szCs w:val="22"/>
        </w:rPr>
      </w:pPr>
    </w:p>
    <w:p w14:paraId="52E0B9C6" w14:textId="77777777" w:rsidR="009A1E9A" w:rsidRDefault="009A1E9A" w:rsidP="00CB4B76">
      <w:pPr>
        <w:spacing w:line="276" w:lineRule="auto"/>
        <w:jc w:val="both"/>
        <w:rPr>
          <w:rFonts w:ascii="Calibri" w:hAnsi="Calibri" w:cs="Calibri"/>
          <w:bCs/>
          <w:sz w:val="22"/>
          <w:szCs w:val="22"/>
        </w:rPr>
      </w:pPr>
    </w:p>
    <w:p w14:paraId="1243CD5B" w14:textId="29658D04" w:rsidR="006418C6" w:rsidRDefault="00BD38E1" w:rsidP="00CB4B76">
      <w:pPr>
        <w:spacing w:line="276" w:lineRule="auto"/>
        <w:jc w:val="both"/>
        <w:rPr>
          <w:rFonts w:ascii="Calibri" w:hAnsi="Calibri" w:cs="Calibri"/>
          <w:bCs/>
          <w:sz w:val="22"/>
          <w:szCs w:val="22"/>
        </w:rPr>
      </w:pPr>
      <w:r>
        <w:rPr>
          <w:rFonts w:ascii="Calibri" w:hAnsi="Calibri" w:cs="Calibri"/>
          <w:bCs/>
          <w:sz w:val="22"/>
          <w:szCs w:val="22"/>
        </w:rPr>
        <w:t>___________________________</w:t>
      </w:r>
      <w:r>
        <w:rPr>
          <w:rFonts w:ascii="Calibri" w:hAnsi="Calibri" w:cs="Calibri"/>
          <w:bCs/>
          <w:sz w:val="22"/>
          <w:szCs w:val="22"/>
        </w:rPr>
        <w:tab/>
      </w:r>
      <w:r>
        <w:rPr>
          <w:rFonts w:ascii="Calibri" w:hAnsi="Calibri" w:cs="Calibri"/>
          <w:bCs/>
          <w:sz w:val="22"/>
          <w:szCs w:val="22"/>
        </w:rPr>
        <w:tab/>
        <w:t>___________________________</w:t>
      </w:r>
      <w:r w:rsidR="00796D1D">
        <w:rPr>
          <w:rFonts w:ascii="Calibri" w:hAnsi="Calibri" w:cs="Calibri"/>
          <w:bCs/>
          <w:sz w:val="22"/>
          <w:szCs w:val="22"/>
        </w:rPr>
        <w:t xml:space="preserve">                        </w:t>
      </w:r>
      <w:r w:rsidR="009A1E9A">
        <w:rPr>
          <w:rFonts w:ascii="Calibri" w:hAnsi="Calibri" w:cs="Calibri"/>
          <w:bCs/>
          <w:sz w:val="22"/>
          <w:szCs w:val="22"/>
        </w:rPr>
        <w:t xml:space="preserve">    </w:t>
      </w:r>
    </w:p>
    <w:p w14:paraId="2CE4866E" w14:textId="22666FB8" w:rsidR="003762B3" w:rsidRPr="00CC1B8E" w:rsidRDefault="00BD38E1" w:rsidP="00CB4B76">
      <w:pPr>
        <w:spacing w:line="276" w:lineRule="auto"/>
        <w:jc w:val="both"/>
        <w:rPr>
          <w:rFonts w:asciiTheme="minorHAnsi" w:hAnsiTheme="minorHAnsi"/>
          <w:b/>
          <w:sz w:val="22"/>
          <w:szCs w:val="22"/>
        </w:rPr>
      </w:pPr>
      <w:r>
        <w:rPr>
          <w:rFonts w:asciiTheme="minorHAnsi" w:hAnsiTheme="minorHAnsi"/>
          <w:b/>
          <w:sz w:val="22"/>
          <w:szCs w:val="22"/>
        </w:rPr>
        <w:t xml:space="preserve">Roman </w:t>
      </w:r>
      <w:proofErr w:type="spellStart"/>
      <w:r>
        <w:rPr>
          <w:rFonts w:asciiTheme="minorHAnsi" w:hAnsiTheme="minorHAnsi"/>
          <w:b/>
          <w:sz w:val="22"/>
          <w:szCs w:val="22"/>
        </w:rPr>
        <w:t>Sabol</w:t>
      </w:r>
      <w:proofErr w:type="spellEnd"/>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t xml:space="preserve">Ing. Petr Sedláček </w:t>
      </w:r>
    </w:p>
    <w:p w14:paraId="3417376F" w14:textId="059CF5D1" w:rsidR="009A1E9A" w:rsidRDefault="00BD38E1" w:rsidP="00BD38E1">
      <w:pPr>
        <w:spacing w:line="276" w:lineRule="auto"/>
        <w:jc w:val="both"/>
        <w:rPr>
          <w:rFonts w:ascii="Calibri" w:hAnsi="Calibri" w:cs="Calibri"/>
          <w:bCs/>
          <w:sz w:val="22"/>
          <w:szCs w:val="22"/>
        </w:rPr>
      </w:pPr>
      <w:r>
        <w:rPr>
          <w:rFonts w:asciiTheme="minorHAnsi" w:hAnsiTheme="minorHAnsi"/>
          <w:sz w:val="22"/>
          <w:szCs w:val="22"/>
        </w:rPr>
        <w:t>jednatel společnosti</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jednatel společnosti</w:t>
      </w:r>
      <w:r w:rsidR="009A1E9A">
        <w:rPr>
          <w:rFonts w:ascii="Calibri" w:hAnsi="Calibri" w:cs="Calibri"/>
          <w:bCs/>
          <w:sz w:val="22"/>
          <w:szCs w:val="22"/>
        </w:rPr>
        <w:t xml:space="preserve"> </w:t>
      </w:r>
    </w:p>
    <w:p w14:paraId="79B67BBB" w14:textId="77777777" w:rsidR="009A1E9A" w:rsidRDefault="009A1E9A" w:rsidP="00CB4B76">
      <w:pPr>
        <w:spacing w:line="276" w:lineRule="auto"/>
        <w:jc w:val="both"/>
        <w:rPr>
          <w:rFonts w:ascii="Calibri" w:hAnsi="Calibri" w:cs="Calibri"/>
          <w:bCs/>
          <w:sz w:val="22"/>
          <w:szCs w:val="22"/>
        </w:rPr>
      </w:pPr>
    </w:p>
    <w:sectPr w:rsidR="009A1E9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D9ED5" w14:textId="77777777" w:rsidR="009B1E53" w:rsidRDefault="009B1E53">
      <w:r>
        <w:separator/>
      </w:r>
    </w:p>
  </w:endnote>
  <w:endnote w:type="continuationSeparator" w:id="0">
    <w:p w14:paraId="22D9759C" w14:textId="77777777" w:rsidR="009B1E53" w:rsidRDefault="009B1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A1948" w14:textId="77777777" w:rsidR="00F20701" w:rsidRDefault="00F20701" w:rsidP="000C40CB">
    <w:pPr>
      <w:pStyle w:val="Zpat"/>
      <w:jc w:val="center"/>
    </w:pPr>
    <w:r w:rsidRPr="000C40CB">
      <w:rPr>
        <w:rFonts w:ascii="Tahoma" w:hAnsi="Tahoma" w:cs="Tahoma"/>
        <w:sz w:val="18"/>
        <w:szCs w:val="18"/>
      </w:rPr>
      <w:t xml:space="preserve">Stránka </w:t>
    </w:r>
    <w:r w:rsidRPr="000C40CB">
      <w:rPr>
        <w:rFonts w:ascii="Tahoma" w:hAnsi="Tahoma" w:cs="Tahoma"/>
        <w:sz w:val="18"/>
        <w:szCs w:val="18"/>
      </w:rPr>
      <w:fldChar w:fldCharType="begin"/>
    </w:r>
    <w:r w:rsidRPr="000C40CB">
      <w:rPr>
        <w:rFonts w:ascii="Tahoma" w:hAnsi="Tahoma" w:cs="Tahoma"/>
        <w:sz w:val="18"/>
        <w:szCs w:val="18"/>
      </w:rPr>
      <w:instrText>PAGE</w:instrText>
    </w:r>
    <w:r w:rsidRPr="000C40CB">
      <w:rPr>
        <w:rFonts w:ascii="Tahoma" w:hAnsi="Tahoma" w:cs="Tahoma"/>
        <w:sz w:val="18"/>
        <w:szCs w:val="18"/>
      </w:rPr>
      <w:fldChar w:fldCharType="separate"/>
    </w:r>
    <w:r w:rsidR="00457E2F">
      <w:rPr>
        <w:rFonts w:ascii="Tahoma" w:hAnsi="Tahoma" w:cs="Tahoma"/>
        <w:noProof/>
        <w:sz w:val="18"/>
        <w:szCs w:val="18"/>
      </w:rPr>
      <w:t>2</w:t>
    </w:r>
    <w:r w:rsidRPr="000C40CB">
      <w:rPr>
        <w:rFonts w:ascii="Tahoma" w:hAnsi="Tahoma" w:cs="Tahoma"/>
        <w:sz w:val="18"/>
        <w:szCs w:val="18"/>
      </w:rPr>
      <w:fldChar w:fldCharType="end"/>
    </w:r>
    <w:r w:rsidRPr="000C40CB">
      <w:rPr>
        <w:rFonts w:ascii="Tahoma" w:hAnsi="Tahoma" w:cs="Tahoma"/>
        <w:sz w:val="18"/>
        <w:szCs w:val="18"/>
      </w:rPr>
      <w:t xml:space="preserve"> z </w:t>
    </w:r>
    <w:r w:rsidRPr="000C40CB">
      <w:rPr>
        <w:rFonts w:ascii="Tahoma" w:hAnsi="Tahoma" w:cs="Tahoma"/>
        <w:sz w:val="18"/>
        <w:szCs w:val="18"/>
      </w:rPr>
      <w:fldChar w:fldCharType="begin"/>
    </w:r>
    <w:r w:rsidRPr="000C40CB">
      <w:rPr>
        <w:rFonts w:ascii="Tahoma" w:hAnsi="Tahoma" w:cs="Tahoma"/>
        <w:sz w:val="18"/>
        <w:szCs w:val="18"/>
      </w:rPr>
      <w:instrText>NUMPAGES</w:instrText>
    </w:r>
    <w:r w:rsidRPr="000C40CB">
      <w:rPr>
        <w:rFonts w:ascii="Tahoma" w:hAnsi="Tahoma" w:cs="Tahoma"/>
        <w:sz w:val="18"/>
        <w:szCs w:val="18"/>
      </w:rPr>
      <w:fldChar w:fldCharType="separate"/>
    </w:r>
    <w:r w:rsidR="00457E2F">
      <w:rPr>
        <w:rFonts w:ascii="Tahoma" w:hAnsi="Tahoma" w:cs="Tahoma"/>
        <w:noProof/>
        <w:sz w:val="18"/>
        <w:szCs w:val="18"/>
      </w:rPr>
      <w:t>10</w:t>
    </w:r>
    <w:r w:rsidRPr="000C40CB">
      <w:rPr>
        <w:rFonts w:ascii="Tahoma" w:hAnsi="Tahoma"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72963" w14:textId="77777777" w:rsidR="009B1E53" w:rsidRDefault="009B1E53">
      <w:r>
        <w:separator/>
      </w:r>
    </w:p>
  </w:footnote>
  <w:footnote w:type="continuationSeparator" w:id="0">
    <w:p w14:paraId="1970BF01" w14:textId="77777777" w:rsidR="009B1E53" w:rsidRDefault="009B1E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Roman"/>
      <w:lvlText w:val="%1."/>
      <w:lvlJc w:val="right"/>
      <w:pPr>
        <w:tabs>
          <w:tab w:val="num" w:pos="720"/>
        </w:tabs>
        <w:ind w:left="720" w:hanging="180"/>
      </w:pPr>
    </w:lvl>
    <w:lvl w:ilvl="1">
      <w:start w:val="1"/>
      <w:numFmt w:val="decimal"/>
      <w:pStyle w:val="Nadpis2"/>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80D4E434"/>
    <w:name w:val="WW8Num2"/>
    <w:lvl w:ilvl="0">
      <w:start w:val="1"/>
      <w:numFmt w:val="decimal"/>
      <w:lvlText w:val="%1."/>
      <w:lvlJc w:val="left"/>
      <w:pPr>
        <w:tabs>
          <w:tab w:val="num" w:pos="360"/>
        </w:tabs>
        <w:ind w:left="360" w:hanging="180"/>
      </w:pPr>
      <w:rPr>
        <w:b/>
      </w:rPr>
    </w:lvl>
    <w:lvl w:ilvl="1">
      <w:start w:val="1"/>
      <w:numFmt w:val="decimal"/>
      <w:lvlText w:val="%2."/>
      <w:lvlJc w:val="left"/>
      <w:pPr>
        <w:tabs>
          <w:tab w:val="num" w:pos="1080"/>
        </w:tabs>
        <w:ind w:left="1080" w:hanging="36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tabs>
          <w:tab w:val="num" w:pos="0"/>
        </w:tabs>
        <w:ind w:left="2340" w:hanging="360"/>
      </w:pPr>
      <w:rPr>
        <w:rFonts w:ascii="Arial" w:hAnsi="Arial" w:cs="Aria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singleLevel"/>
    <w:tmpl w:val="02D61338"/>
    <w:name w:val="WW8Num8"/>
    <w:lvl w:ilvl="0">
      <w:start w:val="1"/>
      <w:numFmt w:val="decimal"/>
      <w:lvlText w:val="%1."/>
      <w:lvlJc w:val="left"/>
      <w:pPr>
        <w:tabs>
          <w:tab w:val="num" w:pos="720"/>
        </w:tabs>
        <w:ind w:left="720" w:hanging="360"/>
      </w:pPr>
      <w:rPr>
        <w:rFonts w:ascii="Calibri" w:eastAsia="Times New Roman" w:hAnsi="Calibri" w:cs="Tahoma"/>
      </w:rPr>
    </w:lvl>
  </w:abstractNum>
  <w:abstractNum w:abstractNumId="7" w15:restartNumberingAfterBreak="0">
    <w:nsid w:val="00000009"/>
    <w:multiLevelType w:val="singleLevel"/>
    <w:tmpl w:val="00000009"/>
    <w:name w:val="WW8Num9"/>
    <w:lvl w:ilvl="0">
      <w:start w:val="1"/>
      <w:numFmt w:val="bullet"/>
      <w:lvlText w:val=""/>
      <w:lvlJc w:val="left"/>
      <w:pPr>
        <w:tabs>
          <w:tab w:val="num" w:pos="1080"/>
        </w:tabs>
        <w:ind w:left="1080" w:hanging="360"/>
      </w:pPr>
      <w:rPr>
        <w:rFonts w:ascii="Symbol" w:hAnsi="Symbol"/>
        <w:b w:val="0"/>
      </w:rPr>
    </w:lvl>
  </w:abstractNum>
  <w:abstractNum w:abstractNumId="8" w15:restartNumberingAfterBreak="0">
    <w:nsid w:val="0000000A"/>
    <w:multiLevelType w:val="singleLevel"/>
    <w:tmpl w:val="0000000A"/>
    <w:name w:val="WW8Num10"/>
    <w:lvl w:ilvl="0">
      <w:start w:val="1"/>
      <w:numFmt w:val="decimal"/>
      <w:lvlText w:val="%1."/>
      <w:lvlJc w:val="left"/>
      <w:pPr>
        <w:tabs>
          <w:tab w:val="num" w:pos="720"/>
        </w:tabs>
        <w:ind w:left="720" w:hanging="360"/>
      </w:pPr>
    </w:lvl>
  </w:abstractNum>
  <w:abstractNum w:abstractNumId="9"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0" w15:restartNumberingAfterBreak="0">
    <w:nsid w:val="0000000C"/>
    <w:multiLevelType w:val="singleLevel"/>
    <w:tmpl w:val="B5448068"/>
    <w:name w:val="WW8Num12"/>
    <w:lvl w:ilvl="0">
      <w:numFmt w:val="bullet"/>
      <w:lvlText w:val=""/>
      <w:lvlJc w:val="left"/>
      <w:pPr>
        <w:tabs>
          <w:tab w:val="num" w:pos="-642"/>
        </w:tabs>
        <w:ind w:left="786" w:hanging="360"/>
      </w:pPr>
      <w:rPr>
        <w:rFonts w:ascii="Symbol" w:hAnsi="Symbol" w:cs="Symbol"/>
        <w:sz w:val="20"/>
        <w:szCs w:val="20"/>
      </w:rPr>
    </w:lvl>
  </w:abstractNum>
  <w:abstractNum w:abstractNumId="11" w15:restartNumberingAfterBreak="0">
    <w:nsid w:val="00000016"/>
    <w:multiLevelType w:val="singleLevel"/>
    <w:tmpl w:val="00000016"/>
    <w:name w:val="WW8Num23"/>
    <w:lvl w:ilvl="0">
      <w:numFmt w:val="bullet"/>
      <w:lvlText w:val=""/>
      <w:lvlJc w:val="left"/>
      <w:pPr>
        <w:tabs>
          <w:tab w:val="num" w:pos="0"/>
        </w:tabs>
        <w:ind w:left="1428" w:hanging="360"/>
      </w:pPr>
      <w:rPr>
        <w:rFonts w:ascii="Symbol" w:hAnsi="Symbol" w:cs="Symbol"/>
      </w:rPr>
    </w:lvl>
  </w:abstractNum>
  <w:abstractNum w:abstractNumId="12" w15:restartNumberingAfterBreak="0">
    <w:nsid w:val="0014355B"/>
    <w:multiLevelType w:val="hybridMultilevel"/>
    <w:tmpl w:val="48FECBAC"/>
    <w:lvl w:ilvl="0" w:tplc="F9C80F8A">
      <w:numFmt w:val="bullet"/>
      <w:lvlText w:val="-"/>
      <w:lvlJc w:val="left"/>
      <w:pPr>
        <w:ind w:left="720" w:hanging="360"/>
      </w:pPr>
      <w:rPr>
        <w:rFonts w:ascii="Times New Roman" w:eastAsia="Times New Roman" w:hAnsi="Times New Roman" w:cs="Times New Roman" w:hint="default"/>
      </w:rPr>
    </w:lvl>
    <w:lvl w:ilvl="1" w:tplc="7CF6670C" w:tentative="1">
      <w:start w:val="1"/>
      <w:numFmt w:val="bullet"/>
      <w:lvlText w:val="o"/>
      <w:lvlJc w:val="left"/>
      <w:pPr>
        <w:ind w:left="1440" w:hanging="360"/>
      </w:pPr>
      <w:rPr>
        <w:rFonts w:ascii="Courier New" w:hAnsi="Courier New" w:cs="Courier New" w:hint="default"/>
      </w:rPr>
    </w:lvl>
    <w:lvl w:ilvl="2" w:tplc="A0F43440" w:tentative="1">
      <w:start w:val="1"/>
      <w:numFmt w:val="bullet"/>
      <w:lvlText w:val=""/>
      <w:lvlJc w:val="left"/>
      <w:pPr>
        <w:ind w:left="2160" w:hanging="360"/>
      </w:pPr>
      <w:rPr>
        <w:rFonts w:ascii="Wingdings" w:hAnsi="Wingdings" w:hint="default"/>
      </w:rPr>
    </w:lvl>
    <w:lvl w:ilvl="3" w:tplc="0484C01A" w:tentative="1">
      <w:start w:val="1"/>
      <w:numFmt w:val="bullet"/>
      <w:lvlText w:val=""/>
      <w:lvlJc w:val="left"/>
      <w:pPr>
        <w:ind w:left="2880" w:hanging="360"/>
      </w:pPr>
      <w:rPr>
        <w:rFonts w:ascii="Symbol" w:hAnsi="Symbol" w:hint="default"/>
      </w:rPr>
    </w:lvl>
    <w:lvl w:ilvl="4" w:tplc="59208DF0" w:tentative="1">
      <w:start w:val="1"/>
      <w:numFmt w:val="bullet"/>
      <w:lvlText w:val="o"/>
      <w:lvlJc w:val="left"/>
      <w:pPr>
        <w:ind w:left="3600" w:hanging="360"/>
      </w:pPr>
      <w:rPr>
        <w:rFonts w:ascii="Courier New" w:hAnsi="Courier New" w:cs="Courier New" w:hint="default"/>
      </w:rPr>
    </w:lvl>
    <w:lvl w:ilvl="5" w:tplc="91667B7C" w:tentative="1">
      <w:start w:val="1"/>
      <w:numFmt w:val="bullet"/>
      <w:lvlText w:val=""/>
      <w:lvlJc w:val="left"/>
      <w:pPr>
        <w:ind w:left="4320" w:hanging="360"/>
      </w:pPr>
      <w:rPr>
        <w:rFonts w:ascii="Wingdings" w:hAnsi="Wingdings" w:hint="default"/>
      </w:rPr>
    </w:lvl>
    <w:lvl w:ilvl="6" w:tplc="E6666702" w:tentative="1">
      <w:start w:val="1"/>
      <w:numFmt w:val="bullet"/>
      <w:lvlText w:val=""/>
      <w:lvlJc w:val="left"/>
      <w:pPr>
        <w:ind w:left="5040" w:hanging="360"/>
      </w:pPr>
      <w:rPr>
        <w:rFonts w:ascii="Symbol" w:hAnsi="Symbol" w:hint="default"/>
      </w:rPr>
    </w:lvl>
    <w:lvl w:ilvl="7" w:tplc="19FAE446" w:tentative="1">
      <w:start w:val="1"/>
      <w:numFmt w:val="bullet"/>
      <w:lvlText w:val="o"/>
      <w:lvlJc w:val="left"/>
      <w:pPr>
        <w:ind w:left="5760" w:hanging="360"/>
      </w:pPr>
      <w:rPr>
        <w:rFonts w:ascii="Courier New" w:hAnsi="Courier New" w:cs="Courier New" w:hint="default"/>
      </w:rPr>
    </w:lvl>
    <w:lvl w:ilvl="8" w:tplc="E6B0B578" w:tentative="1">
      <w:start w:val="1"/>
      <w:numFmt w:val="bullet"/>
      <w:lvlText w:val=""/>
      <w:lvlJc w:val="left"/>
      <w:pPr>
        <w:ind w:left="6480" w:hanging="360"/>
      </w:pPr>
      <w:rPr>
        <w:rFonts w:ascii="Wingdings" w:hAnsi="Wingdings" w:hint="default"/>
      </w:rPr>
    </w:lvl>
  </w:abstractNum>
  <w:abstractNum w:abstractNumId="13" w15:restartNumberingAfterBreak="0">
    <w:nsid w:val="045F6D0C"/>
    <w:multiLevelType w:val="hybridMultilevel"/>
    <w:tmpl w:val="54FCA6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0DEE0ACB"/>
    <w:multiLevelType w:val="hybridMultilevel"/>
    <w:tmpl w:val="5B5097B0"/>
    <w:lvl w:ilvl="0" w:tplc="9BC0A9D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DFE6CE8"/>
    <w:multiLevelType w:val="multilevel"/>
    <w:tmpl w:val="E5221032"/>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rFonts w:ascii="Calibri" w:hAnsi="Calibri" w:hint="default"/>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E905BD5"/>
    <w:multiLevelType w:val="hybridMultilevel"/>
    <w:tmpl w:val="9942150E"/>
    <w:lvl w:ilvl="0" w:tplc="0405000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1262236"/>
    <w:multiLevelType w:val="hybridMultilevel"/>
    <w:tmpl w:val="744ABC58"/>
    <w:lvl w:ilvl="0" w:tplc="296EBC8A">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AB2566E"/>
    <w:multiLevelType w:val="multilevel"/>
    <w:tmpl w:val="E5221032"/>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rFonts w:ascii="Calibri" w:hAnsi="Calibri" w:hint="default"/>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C6B7B37"/>
    <w:multiLevelType w:val="multilevel"/>
    <w:tmpl w:val="777C407C"/>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numFmt w:val="none"/>
      <w:lvlText w:val=""/>
      <w:lvlJc w:val="left"/>
      <w:pPr>
        <w:tabs>
          <w:tab w:val="num" w:pos="360"/>
        </w:tabs>
      </w:pPr>
    </w:lvl>
    <w:lvl w:ilvl="6">
      <w:numFmt w:val="none"/>
      <w:lvlText w:val=""/>
      <w:lvlJc w:val="left"/>
      <w:pPr>
        <w:tabs>
          <w:tab w:val="num" w:pos="360"/>
        </w:tabs>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2140DA3"/>
    <w:multiLevelType w:val="multilevel"/>
    <w:tmpl w:val="E5221032"/>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rFonts w:ascii="Calibri" w:hAnsi="Calibri" w:hint="default"/>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29E3177"/>
    <w:multiLevelType w:val="hybridMultilevel"/>
    <w:tmpl w:val="D1CC0F4E"/>
    <w:lvl w:ilvl="0" w:tplc="04050001">
      <w:start w:val="1"/>
      <w:numFmt w:val="bullet"/>
      <w:lvlText w:val=""/>
      <w:lvlJc w:val="left"/>
      <w:pPr>
        <w:ind w:left="1152" w:hanging="360"/>
      </w:pPr>
      <w:rPr>
        <w:rFonts w:ascii="Symbol" w:hAnsi="Symbol" w:hint="default"/>
      </w:rPr>
    </w:lvl>
    <w:lvl w:ilvl="1" w:tplc="04050003">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22" w15:restartNumberingAfterBreak="0">
    <w:nsid w:val="251E34DB"/>
    <w:multiLevelType w:val="hybridMultilevel"/>
    <w:tmpl w:val="53AAFE98"/>
    <w:lvl w:ilvl="0" w:tplc="0646F42E">
      <w:start w:val="1"/>
      <w:numFmt w:val="decimal"/>
      <w:pStyle w:val="Podnadpis"/>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28718DA"/>
    <w:multiLevelType w:val="multilevel"/>
    <w:tmpl w:val="19C4C4D8"/>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bullet"/>
      <w:lvlText w:val=""/>
      <w:lvlJc w:val="left"/>
      <w:pPr>
        <w:ind w:left="1224" w:hanging="504"/>
      </w:pPr>
      <w:rPr>
        <w:rFonts w:ascii="Symbol" w:hAnsi="Symbol" w:hint="default"/>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3311532"/>
    <w:multiLevelType w:val="hybridMultilevel"/>
    <w:tmpl w:val="94B8E6A4"/>
    <w:lvl w:ilvl="0" w:tplc="7EA63F88">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FAF6A9B"/>
    <w:multiLevelType w:val="hybridMultilevel"/>
    <w:tmpl w:val="23249786"/>
    <w:lvl w:ilvl="0" w:tplc="AD02BBE4">
      <w:start w:val="1"/>
      <w:numFmt w:val="bullet"/>
      <w:lvlText w:val=""/>
      <w:lvlJc w:val="left"/>
      <w:pPr>
        <w:ind w:left="720" w:hanging="360"/>
      </w:pPr>
      <w:rPr>
        <w:rFonts w:ascii="Symbol" w:hAnsi="Symbol" w:hint="default"/>
      </w:rPr>
    </w:lvl>
    <w:lvl w:ilvl="1" w:tplc="BD82A202" w:tentative="1">
      <w:start w:val="1"/>
      <w:numFmt w:val="bullet"/>
      <w:lvlText w:val="o"/>
      <w:lvlJc w:val="left"/>
      <w:pPr>
        <w:ind w:left="1440" w:hanging="360"/>
      </w:pPr>
      <w:rPr>
        <w:rFonts w:ascii="Courier New" w:hAnsi="Courier New" w:cs="Courier New" w:hint="default"/>
      </w:rPr>
    </w:lvl>
    <w:lvl w:ilvl="2" w:tplc="A4F02984" w:tentative="1">
      <w:start w:val="1"/>
      <w:numFmt w:val="bullet"/>
      <w:lvlText w:val=""/>
      <w:lvlJc w:val="left"/>
      <w:pPr>
        <w:ind w:left="2160" w:hanging="360"/>
      </w:pPr>
      <w:rPr>
        <w:rFonts w:ascii="Wingdings" w:hAnsi="Wingdings" w:hint="default"/>
      </w:rPr>
    </w:lvl>
    <w:lvl w:ilvl="3" w:tplc="22D6DF2C" w:tentative="1">
      <w:start w:val="1"/>
      <w:numFmt w:val="bullet"/>
      <w:lvlText w:val=""/>
      <w:lvlJc w:val="left"/>
      <w:pPr>
        <w:ind w:left="2880" w:hanging="360"/>
      </w:pPr>
      <w:rPr>
        <w:rFonts w:ascii="Symbol" w:hAnsi="Symbol" w:hint="default"/>
      </w:rPr>
    </w:lvl>
    <w:lvl w:ilvl="4" w:tplc="40E4E6B2" w:tentative="1">
      <w:start w:val="1"/>
      <w:numFmt w:val="bullet"/>
      <w:lvlText w:val="o"/>
      <w:lvlJc w:val="left"/>
      <w:pPr>
        <w:ind w:left="3600" w:hanging="360"/>
      </w:pPr>
      <w:rPr>
        <w:rFonts w:ascii="Courier New" w:hAnsi="Courier New" w:cs="Courier New" w:hint="default"/>
      </w:rPr>
    </w:lvl>
    <w:lvl w:ilvl="5" w:tplc="D6622540" w:tentative="1">
      <w:start w:val="1"/>
      <w:numFmt w:val="bullet"/>
      <w:lvlText w:val=""/>
      <w:lvlJc w:val="left"/>
      <w:pPr>
        <w:ind w:left="4320" w:hanging="360"/>
      </w:pPr>
      <w:rPr>
        <w:rFonts w:ascii="Wingdings" w:hAnsi="Wingdings" w:hint="default"/>
      </w:rPr>
    </w:lvl>
    <w:lvl w:ilvl="6" w:tplc="7BF6FDC0" w:tentative="1">
      <w:start w:val="1"/>
      <w:numFmt w:val="bullet"/>
      <w:lvlText w:val=""/>
      <w:lvlJc w:val="left"/>
      <w:pPr>
        <w:ind w:left="5040" w:hanging="360"/>
      </w:pPr>
      <w:rPr>
        <w:rFonts w:ascii="Symbol" w:hAnsi="Symbol" w:hint="default"/>
      </w:rPr>
    </w:lvl>
    <w:lvl w:ilvl="7" w:tplc="5E126782" w:tentative="1">
      <w:start w:val="1"/>
      <w:numFmt w:val="bullet"/>
      <w:lvlText w:val="o"/>
      <w:lvlJc w:val="left"/>
      <w:pPr>
        <w:ind w:left="5760" w:hanging="360"/>
      </w:pPr>
      <w:rPr>
        <w:rFonts w:ascii="Courier New" w:hAnsi="Courier New" w:cs="Courier New" w:hint="default"/>
      </w:rPr>
    </w:lvl>
    <w:lvl w:ilvl="8" w:tplc="81A4EAB8" w:tentative="1">
      <w:start w:val="1"/>
      <w:numFmt w:val="bullet"/>
      <w:lvlText w:val=""/>
      <w:lvlJc w:val="left"/>
      <w:pPr>
        <w:ind w:left="6480" w:hanging="360"/>
      </w:pPr>
      <w:rPr>
        <w:rFonts w:ascii="Wingdings" w:hAnsi="Wingdings" w:hint="default"/>
      </w:rPr>
    </w:lvl>
  </w:abstractNum>
  <w:abstractNum w:abstractNumId="26" w15:restartNumberingAfterBreak="0">
    <w:nsid w:val="40E60648"/>
    <w:multiLevelType w:val="hybridMultilevel"/>
    <w:tmpl w:val="FD381BE8"/>
    <w:lvl w:ilvl="0" w:tplc="04050001">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5313501"/>
    <w:multiLevelType w:val="singleLevel"/>
    <w:tmpl w:val="00000007"/>
    <w:lvl w:ilvl="0">
      <w:start w:val="1"/>
      <w:numFmt w:val="decimal"/>
      <w:lvlText w:val="%1."/>
      <w:lvlJc w:val="left"/>
      <w:pPr>
        <w:tabs>
          <w:tab w:val="num" w:pos="720"/>
        </w:tabs>
        <w:ind w:left="720" w:hanging="360"/>
      </w:pPr>
      <w:rPr>
        <w:b w:val="0"/>
      </w:rPr>
    </w:lvl>
  </w:abstractNum>
  <w:abstractNum w:abstractNumId="28" w15:restartNumberingAfterBreak="0">
    <w:nsid w:val="490D4202"/>
    <w:multiLevelType w:val="multilevel"/>
    <w:tmpl w:val="6FCEC8E8"/>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1224" w:hanging="504"/>
      </w:pPr>
      <w:rPr>
        <w:rFonts w:ascii="Calibri" w:hAnsi="Calibri" w:hint="default"/>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760C30"/>
    <w:multiLevelType w:val="hybridMultilevel"/>
    <w:tmpl w:val="924ABB76"/>
    <w:lvl w:ilvl="0" w:tplc="61960D66">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50BD3A24"/>
    <w:multiLevelType w:val="hybridMultilevel"/>
    <w:tmpl w:val="F95E439A"/>
    <w:lvl w:ilvl="0" w:tplc="8AF09EE0">
      <w:numFmt w:val="bullet"/>
      <w:lvlText w:val="-"/>
      <w:lvlJc w:val="left"/>
      <w:pPr>
        <w:ind w:left="644" w:hanging="360"/>
      </w:pPr>
      <w:rPr>
        <w:rFonts w:ascii="Calibri" w:eastAsia="Times New Roman" w:hAnsi="Calibri" w:cs="Tahoma" w:hint="default"/>
      </w:rPr>
    </w:lvl>
    <w:lvl w:ilvl="1" w:tplc="A0AC6418">
      <w:start w:val="1"/>
      <w:numFmt w:val="bullet"/>
      <w:lvlText w:val="o"/>
      <w:lvlJc w:val="left"/>
      <w:pPr>
        <w:ind w:left="1364" w:hanging="360"/>
      </w:pPr>
      <w:rPr>
        <w:rFonts w:ascii="Courier New" w:hAnsi="Courier New" w:cs="Courier New" w:hint="default"/>
      </w:rPr>
    </w:lvl>
    <w:lvl w:ilvl="2" w:tplc="6BF2BD54" w:tentative="1">
      <w:start w:val="1"/>
      <w:numFmt w:val="bullet"/>
      <w:lvlText w:val=""/>
      <w:lvlJc w:val="left"/>
      <w:pPr>
        <w:ind w:left="2084" w:hanging="360"/>
      </w:pPr>
      <w:rPr>
        <w:rFonts w:ascii="Wingdings" w:hAnsi="Wingdings" w:hint="default"/>
      </w:rPr>
    </w:lvl>
    <w:lvl w:ilvl="3" w:tplc="EBC20B56" w:tentative="1">
      <w:start w:val="1"/>
      <w:numFmt w:val="bullet"/>
      <w:lvlText w:val=""/>
      <w:lvlJc w:val="left"/>
      <w:pPr>
        <w:ind w:left="2804" w:hanging="360"/>
      </w:pPr>
      <w:rPr>
        <w:rFonts w:ascii="Symbol" w:hAnsi="Symbol" w:hint="default"/>
      </w:rPr>
    </w:lvl>
    <w:lvl w:ilvl="4" w:tplc="215C4D22" w:tentative="1">
      <w:start w:val="1"/>
      <w:numFmt w:val="bullet"/>
      <w:lvlText w:val="o"/>
      <w:lvlJc w:val="left"/>
      <w:pPr>
        <w:ind w:left="3524" w:hanging="360"/>
      </w:pPr>
      <w:rPr>
        <w:rFonts w:ascii="Courier New" w:hAnsi="Courier New" w:cs="Courier New" w:hint="default"/>
      </w:rPr>
    </w:lvl>
    <w:lvl w:ilvl="5" w:tplc="943C2CE6" w:tentative="1">
      <w:start w:val="1"/>
      <w:numFmt w:val="bullet"/>
      <w:lvlText w:val=""/>
      <w:lvlJc w:val="left"/>
      <w:pPr>
        <w:ind w:left="4244" w:hanging="360"/>
      </w:pPr>
      <w:rPr>
        <w:rFonts w:ascii="Wingdings" w:hAnsi="Wingdings" w:hint="default"/>
      </w:rPr>
    </w:lvl>
    <w:lvl w:ilvl="6" w:tplc="FD28B3C6" w:tentative="1">
      <w:start w:val="1"/>
      <w:numFmt w:val="bullet"/>
      <w:lvlText w:val=""/>
      <w:lvlJc w:val="left"/>
      <w:pPr>
        <w:ind w:left="4964" w:hanging="360"/>
      </w:pPr>
      <w:rPr>
        <w:rFonts w:ascii="Symbol" w:hAnsi="Symbol" w:hint="default"/>
      </w:rPr>
    </w:lvl>
    <w:lvl w:ilvl="7" w:tplc="4C907F12" w:tentative="1">
      <w:start w:val="1"/>
      <w:numFmt w:val="bullet"/>
      <w:lvlText w:val="o"/>
      <w:lvlJc w:val="left"/>
      <w:pPr>
        <w:ind w:left="5684" w:hanging="360"/>
      </w:pPr>
      <w:rPr>
        <w:rFonts w:ascii="Courier New" w:hAnsi="Courier New" w:cs="Courier New" w:hint="default"/>
      </w:rPr>
    </w:lvl>
    <w:lvl w:ilvl="8" w:tplc="4EFC7498" w:tentative="1">
      <w:start w:val="1"/>
      <w:numFmt w:val="bullet"/>
      <w:lvlText w:val=""/>
      <w:lvlJc w:val="left"/>
      <w:pPr>
        <w:ind w:left="6404" w:hanging="360"/>
      </w:pPr>
      <w:rPr>
        <w:rFonts w:ascii="Wingdings" w:hAnsi="Wingdings" w:hint="default"/>
      </w:rPr>
    </w:lvl>
  </w:abstractNum>
  <w:abstractNum w:abstractNumId="31" w15:restartNumberingAfterBreak="0">
    <w:nsid w:val="53EE199F"/>
    <w:multiLevelType w:val="hybridMultilevel"/>
    <w:tmpl w:val="BB740A74"/>
    <w:lvl w:ilvl="0" w:tplc="52D631B2">
      <w:start w:val="1"/>
      <w:numFmt w:val="upperRoman"/>
      <w:lvlText w:val="%1."/>
      <w:lvlJc w:val="left"/>
      <w:pPr>
        <w:ind w:left="1080" w:hanging="72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2" w15:restartNumberingAfterBreak="0">
    <w:nsid w:val="54127766"/>
    <w:multiLevelType w:val="multilevel"/>
    <w:tmpl w:val="19C4C4D8"/>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bullet"/>
      <w:lvlText w:val=""/>
      <w:lvlJc w:val="left"/>
      <w:pPr>
        <w:ind w:left="1224" w:hanging="504"/>
      </w:pPr>
      <w:rPr>
        <w:rFonts w:ascii="Symbol" w:hAnsi="Symbol" w:hint="default"/>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59C0DE2"/>
    <w:multiLevelType w:val="hybridMultilevel"/>
    <w:tmpl w:val="85BE49BC"/>
    <w:lvl w:ilvl="0" w:tplc="B31016AA">
      <w:numFmt w:val="bullet"/>
      <w:lvlText w:val="-"/>
      <w:lvlJc w:val="left"/>
      <w:pPr>
        <w:ind w:left="720" w:hanging="360"/>
      </w:pPr>
      <w:rPr>
        <w:rFonts w:ascii="Times New Roman" w:eastAsia="Times New Roman" w:hAnsi="Times New Roman" w:cs="Times New Roman" w:hint="default"/>
      </w:rPr>
    </w:lvl>
    <w:lvl w:ilvl="1" w:tplc="04050019">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4" w15:restartNumberingAfterBreak="0">
    <w:nsid w:val="55BE2AB4"/>
    <w:multiLevelType w:val="hybridMultilevel"/>
    <w:tmpl w:val="CF7E9916"/>
    <w:lvl w:ilvl="0" w:tplc="9BC0A9DA">
      <w:numFmt w:val="bullet"/>
      <w:lvlText w:val="-"/>
      <w:lvlJc w:val="left"/>
      <w:pPr>
        <w:ind w:left="1145"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5" w15:restartNumberingAfterBreak="0">
    <w:nsid w:val="57790296"/>
    <w:multiLevelType w:val="hybridMultilevel"/>
    <w:tmpl w:val="A1B4F5C0"/>
    <w:lvl w:ilvl="0" w:tplc="9BC0A9D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A83FCB"/>
    <w:multiLevelType w:val="hybridMultilevel"/>
    <w:tmpl w:val="246EE052"/>
    <w:lvl w:ilvl="0" w:tplc="9BC0A9D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FD1566"/>
    <w:multiLevelType w:val="multilevel"/>
    <w:tmpl w:val="3B92A50C"/>
    <w:lvl w:ilvl="0">
      <w:start w:val="1"/>
      <w:numFmt w:val="bullet"/>
      <w:lvlText w:val=""/>
      <w:lvlJc w:val="left"/>
      <w:pPr>
        <w:ind w:left="1069" w:hanging="360"/>
      </w:pPr>
      <w:rPr>
        <w:rFonts w:ascii="Symbol" w:hAnsi="Symbol" w:hint="default"/>
        <w:b/>
      </w:rPr>
    </w:lvl>
    <w:lvl w:ilvl="1">
      <w:start w:val="1"/>
      <w:numFmt w:val="decimal"/>
      <w:lvlText w:val="%1.%2."/>
      <w:lvlJc w:val="left"/>
      <w:pPr>
        <w:ind w:left="1141" w:hanging="432"/>
      </w:pPr>
      <w:rPr>
        <w:b w:val="0"/>
      </w:rPr>
    </w:lvl>
    <w:lvl w:ilvl="2">
      <w:start w:val="1"/>
      <w:numFmt w:val="decimal"/>
      <w:lvlText w:val="%1.%2.%3."/>
      <w:lvlJc w:val="left"/>
      <w:pPr>
        <w:ind w:left="1933" w:hanging="504"/>
      </w:pPr>
      <w:rPr>
        <w:rFonts w:ascii="Calibri" w:hAnsi="Calibri" w:hint="default"/>
        <w:sz w:val="22"/>
        <w:szCs w:val="22"/>
      </w:r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38" w15:restartNumberingAfterBreak="0">
    <w:nsid w:val="69E1270F"/>
    <w:multiLevelType w:val="singleLevel"/>
    <w:tmpl w:val="00000007"/>
    <w:lvl w:ilvl="0">
      <w:start w:val="1"/>
      <w:numFmt w:val="decimal"/>
      <w:lvlText w:val="%1."/>
      <w:lvlJc w:val="left"/>
      <w:pPr>
        <w:tabs>
          <w:tab w:val="num" w:pos="720"/>
        </w:tabs>
        <w:ind w:left="720" w:hanging="360"/>
      </w:pPr>
      <w:rPr>
        <w:b w:val="0"/>
      </w:rPr>
    </w:lvl>
  </w:abstractNum>
  <w:abstractNum w:abstractNumId="39" w15:restartNumberingAfterBreak="0">
    <w:nsid w:val="77AA043F"/>
    <w:multiLevelType w:val="multilevel"/>
    <w:tmpl w:val="E6805238"/>
    <w:lvl w:ilvl="0">
      <w:start w:val="1"/>
      <w:numFmt w:val="decimal"/>
      <w:pStyle w:val="Nadpis1"/>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decimal"/>
      <w:lvlText w:val="%1.%2.%3."/>
      <w:lvlJc w:val="left"/>
      <w:pPr>
        <w:ind w:left="1224"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8F52706"/>
    <w:multiLevelType w:val="multilevel"/>
    <w:tmpl w:val="19C4C4D8"/>
    <w:lvl w:ilvl="0">
      <w:start w:val="1"/>
      <w:numFmt w:val="decimal"/>
      <w:lvlText w:val="%1."/>
      <w:lvlJc w:val="left"/>
      <w:pPr>
        <w:ind w:left="720" w:hanging="360"/>
      </w:pPr>
      <w:rPr>
        <w:b/>
      </w:rPr>
    </w:lvl>
    <w:lvl w:ilvl="1">
      <w:start w:val="1"/>
      <w:numFmt w:val="decimal"/>
      <w:lvlText w:val="%1.%2."/>
      <w:lvlJc w:val="left"/>
      <w:pPr>
        <w:ind w:left="792" w:hanging="432"/>
      </w:pPr>
      <w:rPr>
        <w:b w:val="0"/>
      </w:rPr>
    </w:lvl>
    <w:lvl w:ilvl="2">
      <w:start w:val="1"/>
      <w:numFmt w:val="bullet"/>
      <w:lvlText w:val=""/>
      <w:lvlJc w:val="left"/>
      <w:pPr>
        <w:ind w:left="1584" w:hanging="504"/>
      </w:pPr>
      <w:rPr>
        <w:rFonts w:ascii="Symbol" w:hAnsi="Symbol" w:hint="default"/>
        <w:sz w:val="22"/>
        <w:szCs w:val="22"/>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1" w15:restartNumberingAfterBreak="0">
    <w:nsid w:val="7A1A7C29"/>
    <w:multiLevelType w:val="hybridMultilevel"/>
    <w:tmpl w:val="21F6305E"/>
    <w:lvl w:ilvl="0" w:tplc="61960D6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B147B79"/>
    <w:multiLevelType w:val="hybridMultilevel"/>
    <w:tmpl w:val="9332685C"/>
    <w:lvl w:ilvl="0" w:tplc="04050003">
      <w:start w:val="1"/>
      <w:numFmt w:val="bullet"/>
      <w:lvlText w:val="o"/>
      <w:lvlJc w:val="left"/>
      <w:pPr>
        <w:ind w:left="1428" w:hanging="360"/>
      </w:pPr>
      <w:rPr>
        <w:rFonts w:ascii="Courier New" w:hAnsi="Courier New" w:cs="Courier New" w:hint="default"/>
      </w:rPr>
    </w:lvl>
    <w:lvl w:ilvl="1" w:tplc="04050003">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start w:val="1"/>
      <w:numFmt w:val="bullet"/>
      <w:lvlText w:val=""/>
      <w:lvlJc w:val="left"/>
      <w:pPr>
        <w:ind w:left="3588" w:hanging="360"/>
      </w:pPr>
      <w:rPr>
        <w:rFonts w:ascii="Symbol" w:hAnsi="Symbol" w:hint="default"/>
      </w:rPr>
    </w:lvl>
    <w:lvl w:ilvl="4" w:tplc="04050003">
      <w:start w:val="1"/>
      <w:numFmt w:val="bullet"/>
      <w:lvlText w:val="o"/>
      <w:lvlJc w:val="left"/>
      <w:pPr>
        <w:ind w:left="4308" w:hanging="360"/>
      </w:pPr>
      <w:rPr>
        <w:rFonts w:ascii="Courier New" w:hAnsi="Courier New" w:cs="Courier New" w:hint="default"/>
      </w:rPr>
    </w:lvl>
    <w:lvl w:ilvl="5" w:tplc="04050005">
      <w:start w:val="1"/>
      <w:numFmt w:val="bullet"/>
      <w:lvlText w:val=""/>
      <w:lvlJc w:val="left"/>
      <w:pPr>
        <w:ind w:left="5028" w:hanging="360"/>
      </w:pPr>
      <w:rPr>
        <w:rFonts w:ascii="Wingdings" w:hAnsi="Wingdings" w:hint="default"/>
      </w:rPr>
    </w:lvl>
    <w:lvl w:ilvl="6" w:tplc="04050001">
      <w:start w:val="1"/>
      <w:numFmt w:val="bullet"/>
      <w:lvlText w:val=""/>
      <w:lvlJc w:val="left"/>
      <w:pPr>
        <w:ind w:left="5748" w:hanging="360"/>
      </w:pPr>
      <w:rPr>
        <w:rFonts w:ascii="Symbol" w:hAnsi="Symbol" w:hint="default"/>
      </w:rPr>
    </w:lvl>
    <w:lvl w:ilvl="7" w:tplc="04050003">
      <w:start w:val="1"/>
      <w:numFmt w:val="bullet"/>
      <w:lvlText w:val="o"/>
      <w:lvlJc w:val="left"/>
      <w:pPr>
        <w:ind w:left="6468" w:hanging="360"/>
      </w:pPr>
      <w:rPr>
        <w:rFonts w:ascii="Courier New" w:hAnsi="Courier New" w:cs="Courier New" w:hint="default"/>
      </w:rPr>
    </w:lvl>
    <w:lvl w:ilvl="8" w:tplc="04050005">
      <w:start w:val="1"/>
      <w:numFmt w:val="bullet"/>
      <w:lvlText w:val=""/>
      <w:lvlJc w:val="left"/>
      <w:pPr>
        <w:ind w:left="7188" w:hanging="360"/>
      </w:pPr>
      <w:rPr>
        <w:rFonts w:ascii="Wingdings" w:hAnsi="Wingdings" w:hint="default"/>
      </w:rPr>
    </w:lvl>
  </w:abstractNum>
  <w:abstractNum w:abstractNumId="43" w15:restartNumberingAfterBreak="0">
    <w:nsid w:val="7B1B7F44"/>
    <w:multiLevelType w:val="hybridMultilevel"/>
    <w:tmpl w:val="34A2AB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9"/>
  </w:num>
  <w:num w:numId="8">
    <w:abstractNumId w:val="6"/>
  </w:num>
  <w:num w:numId="9">
    <w:abstractNumId w:val="7"/>
  </w:num>
  <w:num w:numId="10">
    <w:abstractNumId w:val="8"/>
  </w:num>
  <w:num w:numId="11">
    <w:abstractNumId w:val="9"/>
  </w:num>
  <w:num w:numId="12">
    <w:abstractNumId w:val="10"/>
  </w:num>
  <w:num w:numId="13">
    <w:abstractNumId w:val="35"/>
  </w:num>
  <w:num w:numId="14">
    <w:abstractNumId w:val="16"/>
  </w:num>
  <w:num w:numId="15">
    <w:abstractNumId w:val="31"/>
  </w:num>
  <w:num w:numId="16">
    <w:abstractNumId w:val="26"/>
  </w:num>
  <w:num w:numId="17">
    <w:abstractNumId w:val="36"/>
  </w:num>
  <w:num w:numId="18">
    <w:abstractNumId w:val="27"/>
  </w:num>
  <w:num w:numId="19">
    <w:abstractNumId w:val="12"/>
  </w:num>
  <w:num w:numId="20">
    <w:abstractNumId w:val="33"/>
  </w:num>
  <w:num w:numId="21">
    <w:abstractNumId w:val="38"/>
  </w:num>
  <w:num w:numId="22">
    <w:abstractNumId w:val="11"/>
  </w:num>
  <w:num w:numId="23">
    <w:abstractNumId w:val="34"/>
  </w:num>
  <w:num w:numId="24">
    <w:abstractNumId w:val="25"/>
  </w:num>
  <w:num w:numId="25">
    <w:abstractNumId w:val="14"/>
  </w:num>
  <w:num w:numId="26">
    <w:abstractNumId w:val="30"/>
  </w:num>
  <w:num w:numId="27">
    <w:abstractNumId w:val="28"/>
  </w:num>
  <w:num w:numId="28">
    <w:abstractNumId w:val="20"/>
  </w:num>
  <w:num w:numId="29">
    <w:abstractNumId w:val="21"/>
  </w:num>
  <w:num w:numId="30">
    <w:abstractNumId w:val="15"/>
  </w:num>
  <w:num w:numId="31">
    <w:abstractNumId w:val="23"/>
  </w:num>
  <w:num w:numId="32">
    <w:abstractNumId w:val="18"/>
  </w:num>
  <w:num w:numId="33">
    <w:abstractNumId w:val="40"/>
  </w:num>
  <w:num w:numId="34">
    <w:abstractNumId w:val="32"/>
  </w:num>
  <w:num w:numId="35">
    <w:abstractNumId w:val="22"/>
  </w:num>
  <w:num w:numId="36">
    <w:abstractNumId w:val="22"/>
    <w:lvlOverride w:ilvl="0">
      <w:startOverride w:val="1"/>
    </w:lvlOverride>
  </w:num>
  <w:num w:numId="37">
    <w:abstractNumId w:val="29"/>
  </w:num>
  <w:num w:numId="38">
    <w:abstractNumId w:val="13"/>
  </w:num>
  <w:num w:numId="39">
    <w:abstractNumId w:val="42"/>
  </w:num>
  <w:num w:numId="40">
    <w:abstractNumId w:val="13"/>
  </w:num>
  <w:num w:numId="41">
    <w:abstractNumId w:val="37"/>
  </w:num>
  <w:num w:numId="42">
    <w:abstractNumId w:val="24"/>
  </w:num>
  <w:num w:numId="43">
    <w:abstractNumId w:val="17"/>
  </w:num>
  <w:num w:numId="44">
    <w:abstractNumId w:val="43"/>
  </w:num>
  <w:num w:numId="45">
    <w:abstractNumId w:val="41"/>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2EB"/>
    <w:rsid w:val="0000470F"/>
    <w:rsid w:val="00022439"/>
    <w:rsid w:val="0002441F"/>
    <w:rsid w:val="00026D81"/>
    <w:rsid w:val="0003450B"/>
    <w:rsid w:val="0003777C"/>
    <w:rsid w:val="00041F08"/>
    <w:rsid w:val="00055959"/>
    <w:rsid w:val="00077DAB"/>
    <w:rsid w:val="00085758"/>
    <w:rsid w:val="00095BEC"/>
    <w:rsid w:val="00096260"/>
    <w:rsid w:val="00096EEC"/>
    <w:rsid w:val="000A1483"/>
    <w:rsid w:val="000B04A8"/>
    <w:rsid w:val="000B1B15"/>
    <w:rsid w:val="000C40CB"/>
    <w:rsid w:val="000C7568"/>
    <w:rsid w:val="000D0A5B"/>
    <w:rsid w:val="000D0C5A"/>
    <w:rsid w:val="000D65C2"/>
    <w:rsid w:val="000E2946"/>
    <w:rsid w:val="000F30EC"/>
    <w:rsid w:val="000F44DE"/>
    <w:rsid w:val="000F5063"/>
    <w:rsid w:val="000F5C72"/>
    <w:rsid w:val="000F5F9D"/>
    <w:rsid w:val="00100658"/>
    <w:rsid w:val="0013742F"/>
    <w:rsid w:val="00143B1F"/>
    <w:rsid w:val="00146A14"/>
    <w:rsid w:val="00150E1F"/>
    <w:rsid w:val="00152380"/>
    <w:rsid w:val="001609D6"/>
    <w:rsid w:val="00163BED"/>
    <w:rsid w:val="00172320"/>
    <w:rsid w:val="00175A95"/>
    <w:rsid w:val="001760BB"/>
    <w:rsid w:val="001816DC"/>
    <w:rsid w:val="00181ED4"/>
    <w:rsid w:val="00182CCD"/>
    <w:rsid w:val="001A45C5"/>
    <w:rsid w:val="001A78E3"/>
    <w:rsid w:val="001B6D65"/>
    <w:rsid w:val="001C0B4B"/>
    <w:rsid w:val="001C1531"/>
    <w:rsid w:val="001C453B"/>
    <w:rsid w:val="001C6E96"/>
    <w:rsid w:val="001F4472"/>
    <w:rsid w:val="001F5ABE"/>
    <w:rsid w:val="00202345"/>
    <w:rsid w:val="00202445"/>
    <w:rsid w:val="002119C9"/>
    <w:rsid w:val="00217F6C"/>
    <w:rsid w:val="00223216"/>
    <w:rsid w:val="0022721A"/>
    <w:rsid w:val="00230C8A"/>
    <w:rsid w:val="00234675"/>
    <w:rsid w:val="00240A0D"/>
    <w:rsid w:val="002452EE"/>
    <w:rsid w:val="00246498"/>
    <w:rsid w:val="00253C95"/>
    <w:rsid w:val="00261AA7"/>
    <w:rsid w:val="00263A83"/>
    <w:rsid w:val="00267198"/>
    <w:rsid w:val="002833FF"/>
    <w:rsid w:val="002A1CF6"/>
    <w:rsid w:val="002A60B4"/>
    <w:rsid w:val="002A77BD"/>
    <w:rsid w:val="002C7CDF"/>
    <w:rsid w:val="002D6ED0"/>
    <w:rsid w:val="002E0AD4"/>
    <w:rsid w:val="002E14F6"/>
    <w:rsid w:val="002E6F5C"/>
    <w:rsid w:val="002F132A"/>
    <w:rsid w:val="002F544C"/>
    <w:rsid w:val="00300620"/>
    <w:rsid w:val="00304359"/>
    <w:rsid w:val="003134B4"/>
    <w:rsid w:val="00322349"/>
    <w:rsid w:val="00323916"/>
    <w:rsid w:val="00330C18"/>
    <w:rsid w:val="00332B79"/>
    <w:rsid w:val="00332F7B"/>
    <w:rsid w:val="00337405"/>
    <w:rsid w:val="003442BD"/>
    <w:rsid w:val="00344980"/>
    <w:rsid w:val="00347E33"/>
    <w:rsid w:val="00351A7A"/>
    <w:rsid w:val="00352DED"/>
    <w:rsid w:val="00366C66"/>
    <w:rsid w:val="00367496"/>
    <w:rsid w:val="0037254B"/>
    <w:rsid w:val="003762B3"/>
    <w:rsid w:val="0038200F"/>
    <w:rsid w:val="003855A7"/>
    <w:rsid w:val="00385BCC"/>
    <w:rsid w:val="00393059"/>
    <w:rsid w:val="00397C3F"/>
    <w:rsid w:val="003A16E3"/>
    <w:rsid w:val="003A4FC7"/>
    <w:rsid w:val="003B5C91"/>
    <w:rsid w:val="003C20E0"/>
    <w:rsid w:val="003D008E"/>
    <w:rsid w:val="00420CB8"/>
    <w:rsid w:val="00430E0D"/>
    <w:rsid w:val="00456078"/>
    <w:rsid w:val="00457E2F"/>
    <w:rsid w:val="0046646B"/>
    <w:rsid w:val="00473F65"/>
    <w:rsid w:val="00480E7B"/>
    <w:rsid w:val="0049509B"/>
    <w:rsid w:val="004A0984"/>
    <w:rsid w:val="004A2F21"/>
    <w:rsid w:val="004A43E1"/>
    <w:rsid w:val="004A4429"/>
    <w:rsid w:val="004A7537"/>
    <w:rsid w:val="004A7594"/>
    <w:rsid w:val="004B1DEE"/>
    <w:rsid w:val="004B7F4A"/>
    <w:rsid w:val="004C4E16"/>
    <w:rsid w:val="004C6208"/>
    <w:rsid w:val="004D3903"/>
    <w:rsid w:val="004E0023"/>
    <w:rsid w:val="004E1098"/>
    <w:rsid w:val="004E6A40"/>
    <w:rsid w:val="004F2D6A"/>
    <w:rsid w:val="004F334B"/>
    <w:rsid w:val="00502411"/>
    <w:rsid w:val="00505B24"/>
    <w:rsid w:val="00511333"/>
    <w:rsid w:val="005205FF"/>
    <w:rsid w:val="0052254B"/>
    <w:rsid w:val="00541B36"/>
    <w:rsid w:val="0054244C"/>
    <w:rsid w:val="00543E28"/>
    <w:rsid w:val="005610A0"/>
    <w:rsid w:val="00571813"/>
    <w:rsid w:val="00575199"/>
    <w:rsid w:val="00576E5D"/>
    <w:rsid w:val="00583E33"/>
    <w:rsid w:val="0059174F"/>
    <w:rsid w:val="00594DBD"/>
    <w:rsid w:val="00596240"/>
    <w:rsid w:val="005A35C3"/>
    <w:rsid w:val="005B1321"/>
    <w:rsid w:val="005B1C82"/>
    <w:rsid w:val="005C54B8"/>
    <w:rsid w:val="005C6E7E"/>
    <w:rsid w:val="005D6C15"/>
    <w:rsid w:val="00600002"/>
    <w:rsid w:val="00615389"/>
    <w:rsid w:val="0063281D"/>
    <w:rsid w:val="006418C6"/>
    <w:rsid w:val="006451DB"/>
    <w:rsid w:val="00653710"/>
    <w:rsid w:val="006620F3"/>
    <w:rsid w:val="00664DC3"/>
    <w:rsid w:val="00666C3F"/>
    <w:rsid w:val="0066779E"/>
    <w:rsid w:val="006765B5"/>
    <w:rsid w:val="006770E4"/>
    <w:rsid w:val="0068206A"/>
    <w:rsid w:val="00685C5E"/>
    <w:rsid w:val="006936D9"/>
    <w:rsid w:val="0069550C"/>
    <w:rsid w:val="00697315"/>
    <w:rsid w:val="006A0E1B"/>
    <w:rsid w:val="006B0B62"/>
    <w:rsid w:val="006B57E2"/>
    <w:rsid w:val="006C6841"/>
    <w:rsid w:val="006C6A88"/>
    <w:rsid w:val="006D7E1D"/>
    <w:rsid w:val="006E516D"/>
    <w:rsid w:val="006F4178"/>
    <w:rsid w:val="006F6E15"/>
    <w:rsid w:val="006F7757"/>
    <w:rsid w:val="00710EEF"/>
    <w:rsid w:val="00714E20"/>
    <w:rsid w:val="00715A2A"/>
    <w:rsid w:val="00717201"/>
    <w:rsid w:val="0073517C"/>
    <w:rsid w:val="00737638"/>
    <w:rsid w:val="00740472"/>
    <w:rsid w:val="007508D8"/>
    <w:rsid w:val="00753414"/>
    <w:rsid w:val="00753AA5"/>
    <w:rsid w:val="0077001B"/>
    <w:rsid w:val="00772749"/>
    <w:rsid w:val="007755C4"/>
    <w:rsid w:val="00791749"/>
    <w:rsid w:val="00796D1D"/>
    <w:rsid w:val="007972E2"/>
    <w:rsid w:val="007A4F5A"/>
    <w:rsid w:val="007A71C7"/>
    <w:rsid w:val="007B07C2"/>
    <w:rsid w:val="007B6360"/>
    <w:rsid w:val="007C2444"/>
    <w:rsid w:val="007D449D"/>
    <w:rsid w:val="007D6F34"/>
    <w:rsid w:val="007E64AE"/>
    <w:rsid w:val="007F42A3"/>
    <w:rsid w:val="007F5215"/>
    <w:rsid w:val="00802339"/>
    <w:rsid w:val="00810756"/>
    <w:rsid w:val="00811765"/>
    <w:rsid w:val="00813ED1"/>
    <w:rsid w:val="008161EA"/>
    <w:rsid w:val="0081681D"/>
    <w:rsid w:val="00824206"/>
    <w:rsid w:val="0083242A"/>
    <w:rsid w:val="0083730D"/>
    <w:rsid w:val="00841B96"/>
    <w:rsid w:val="0084523B"/>
    <w:rsid w:val="00852B77"/>
    <w:rsid w:val="008806AF"/>
    <w:rsid w:val="0089003D"/>
    <w:rsid w:val="0089631D"/>
    <w:rsid w:val="00896B79"/>
    <w:rsid w:val="00897383"/>
    <w:rsid w:val="008A589C"/>
    <w:rsid w:val="008A60B0"/>
    <w:rsid w:val="008B25FD"/>
    <w:rsid w:val="008B634B"/>
    <w:rsid w:val="008C24FA"/>
    <w:rsid w:val="008C3FB8"/>
    <w:rsid w:val="008C537C"/>
    <w:rsid w:val="008D0103"/>
    <w:rsid w:val="008D1C1C"/>
    <w:rsid w:val="008E1477"/>
    <w:rsid w:val="008E35B7"/>
    <w:rsid w:val="008F4A01"/>
    <w:rsid w:val="008F7DCC"/>
    <w:rsid w:val="009066A6"/>
    <w:rsid w:val="0091586C"/>
    <w:rsid w:val="0091750B"/>
    <w:rsid w:val="00921BC9"/>
    <w:rsid w:val="009258D8"/>
    <w:rsid w:val="00930671"/>
    <w:rsid w:val="00931680"/>
    <w:rsid w:val="00954027"/>
    <w:rsid w:val="00954C59"/>
    <w:rsid w:val="00967B75"/>
    <w:rsid w:val="0097512F"/>
    <w:rsid w:val="00985606"/>
    <w:rsid w:val="009A1E9A"/>
    <w:rsid w:val="009B0BFE"/>
    <w:rsid w:val="009B1E53"/>
    <w:rsid w:val="009C0098"/>
    <w:rsid w:val="009C25D3"/>
    <w:rsid w:val="009C354A"/>
    <w:rsid w:val="009C61FE"/>
    <w:rsid w:val="009C6A21"/>
    <w:rsid w:val="009C6A62"/>
    <w:rsid w:val="009D2A39"/>
    <w:rsid w:val="009D4FE7"/>
    <w:rsid w:val="009D7132"/>
    <w:rsid w:val="009E1699"/>
    <w:rsid w:val="009E74D6"/>
    <w:rsid w:val="009F0FB3"/>
    <w:rsid w:val="009F2561"/>
    <w:rsid w:val="009F2F51"/>
    <w:rsid w:val="009F6186"/>
    <w:rsid w:val="00A03B4F"/>
    <w:rsid w:val="00A1417A"/>
    <w:rsid w:val="00A15669"/>
    <w:rsid w:val="00A16A60"/>
    <w:rsid w:val="00A22BCF"/>
    <w:rsid w:val="00A27190"/>
    <w:rsid w:val="00A2719A"/>
    <w:rsid w:val="00A27346"/>
    <w:rsid w:val="00A31765"/>
    <w:rsid w:val="00A367A4"/>
    <w:rsid w:val="00A45339"/>
    <w:rsid w:val="00A544FE"/>
    <w:rsid w:val="00A63064"/>
    <w:rsid w:val="00A64A13"/>
    <w:rsid w:val="00A73077"/>
    <w:rsid w:val="00A76058"/>
    <w:rsid w:val="00A8314D"/>
    <w:rsid w:val="00A84853"/>
    <w:rsid w:val="00A86FB4"/>
    <w:rsid w:val="00A9068A"/>
    <w:rsid w:val="00A91617"/>
    <w:rsid w:val="00A9387C"/>
    <w:rsid w:val="00A9406E"/>
    <w:rsid w:val="00A94FC4"/>
    <w:rsid w:val="00A9508E"/>
    <w:rsid w:val="00AA3661"/>
    <w:rsid w:val="00AA3B3F"/>
    <w:rsid w:val="00AA6011"/>
    <w:rsid w:val="00AB3054"/>
    <w:rsid w:val="00AB57EE"/>
    <w:rsid w:val="00AB5E4D"/>
    <w:rsid w:val="00AB6A2B"/>
    <w:rsid w:val="00AB77D6"/>
    <w:rsid w:val="00AB78C2"/>
    <w:rsid w:val="00AF57EC"/>
    <w:rsid w:val="00AF7961"/>
    <w:rsid w:val="00B00609"/>
    <w:rsid w:val="00B03AFE"/>
    <w:rsid w:val="00B100BE"/>
    <w:rsid w:val="00B172AA"/>
    <w:rsid w:val="00B37F5F"/>
    <w:rsid w:val="00B46765"/>
    <w:rsid w:val="00B55B04"/>
    <w:rsid w:val="00B56673"/>
    <w:rsid w:val="00B569C3"/>
    <w:rsid w:val="00B56A3C"/>
    <w:rsid w:val="00B70649"/>
    <w:rsid w:val="00B80C40"/>
    <w:rsid w:val="00B80E51"/>
    <w:rsid w:val="00B82371"/>
    <w:rsid w:val="00B93B87"/>
    <w:rsid w:val="00B94A32"/>
    <w:rsid w:val="00B952EB"/>
    <w:rsid w:val="00B954E7"/>
    <w:rsid w:val="00BB58A0"/>
    <w:rsid w:val="00BB7E62"/>
    <w:rsid w:val="00BC3ABA"/>
    <w:rsid w:val="00BD38E1"/>
    <w:rsid w:val="00BF797F"/>
    <w:rsid w:val="00C0492C"/>
    <w:rsid w:val="00C149A6"/>
    <w:rsid w:val="00C3074E"/>
    <w:rsid w:val="00C36111"/>
    <w:rsid w:val="00C405BE"/>
    <w:rsid w:val="00C5058C"/>
    <w:rsid w:val="00C55012"/>
    <w:rsid w:val="00C72621"/>
    <w:rsid w:val="00C732EB"/>
    <w:rsid w:val="00C90F59"/>
    <w:rsid w:val="00C91F52"/>
    <w:rsid w:val="00C95C02"/>
    <w:rsid w:val="00CA2E6B"/>
    <w:rsid w:val="00CA62A3"/>
    <w:rsid w:val="00CA78FA"/>
    <w:rsid w:val="00CB03BF"/>
    <w:rsid w:val="00CB44BB"/>
    <w:rsid w:val="00CB4B76"/>
    <w:rsid w:val="00CB7CF2"/>
    <w:rsid w:val="00CC1B8E"/>
    <w:rsid w:val="00CC6F8D"/>
    <w:rsid w:val="00CD1045"/>
    <w:rsid w:val="00CD3BB6"/>
    <w:rsid w:val="00CE73B8"/>
    <w:rsid w:val="00CF4262"/>
    <w:rsid w:val="00CF4502"/>
    <w:rsid w:val="00D01E33"/>
    <w:rsid w:val="00D04C82"/>
    <w:rsid w:val="00D150B3"/>
    <w:rsid w:val="00D20EBF"/>
    <w:rsid w:val="00D23C92"/>
    <w:rsid w:val="00D25ABC"/>
    <w:rsid w:val="00D30C75"/>
    <w:rsid w:val="00D335FE"/>
    <w:rsid w:val="00D41361"/>
    <w:rsid w:val="00D51ECA"/>
    <w:rsid w:val="00D72BF3"/>
    <w:rsid w:val="00D811CC"/>
    <w:rsid w:val="00D93A0D"/>
    <w:rsid w:val="00DA369E"/>
    <w:rsid w:val="00DB1E6C"/>
    <w:rsid w:val="00DC0E43"/>
    <w:rsid w:val="00DC5737"/>
    <w:rsid w:val="00DC5777"/>
    <w:rsid w:val="00DD057F"/>
    <w:rsid w:val="00DE568E"/>
    <w:rsid w:val="00DE6D2D"/>
    <w:rsid w:val="00DF0806"/>
    <w:rsid w:val="00DF46B2"/>
    <w:rsid w:val="00DF6A44"/>
    <w:rsid w:val="00DF6A52"/>
    <w:rsid w:val="00E00C9B"/>
    <w:rsid w:val="00E36C83"/>
    <w:rsid w:val="00E44002"/>
    <w:rsid w:val="00E4494A"/>
    <w:rsid w:val="00E64CB0"/>
    <w:rsid w:val="00E66C10"/>
    <w:rsid w:val="00E6713E"/>
    <w:rsid w:val="00E74490"/>
    <w:rsid w:val="00E808C5"/>
    <w:rsid w:val="00E872DA"/>
    <w:rsid w:val="00E87471"/>
    <w:rsid w:val="00E91BF4"/>
    <w:rsid w:val="00E94A06"/>
    <w:rsid w:val="00E97CB4"/>
    <w:rsid w:val="00EA554C"/>
    <w:rsid w:val="00EC0357"/>
    <w:rsid w:val="00EC60C5"/>
    <w:rsid w:val="00EC6AA7"/>
    <w:rsid w:val="00ED2BA0"/>
    <w:rsid w:val="00EE03BD"/>
    <w:rsid w:val="00EE710F"/>
    <w:rsid w:val="00EE7F3D"/>
    <w:rsid w:val="00F20701"/>
    <w:rsid w:val="00F3358C"/>
    <w:rsid w:val="00F3375E"/>
    <w:rsid w:val="00F44EA8"/>
    <w:rsid w:val="00F50233"/>
    <w:rsid w:val="00F53406"/>
    <w:rsid w:val="00F57C00"/>
    <w:rsid w:val="00F610CA"/>
    <w:rsid w:val="00F63FDF"/>
    <w:rsid w:val="00F66A5F"/>
    <w:rsid w:val="00F74B47"/>
    <w:rsid w:val="00F759CA"/>
    <w:rsid w:val="00F76461"/>
    <w:rsid w:val="00F766CB"/>
    <w:rsid w:val="00F811BF"/>
    <w:rsid w:val="00F83008"/>
    <w:rsid w:val="00F83079"/>
    <w:rsid w:val="00F85049"/>
    <w:rsid w:val="00F911B5"/>
    <w:rsid w:val="00F92D5B"/>
    <w:rsid w:val="00F97BCB"/>
    <w:rsid w:val="00FB042C"/>
    <w:rsid w:val="00FB7CD2"/>
    <w:rsid w:val="00FC1D6F"/>
    <w:rsid w:val="00FC24C5"/>
    <w:rsid w:val="00FC2887"/>
    <w:rsid w:val="00FC414B"/>
    <w:rsid w:val="00FC6E0C"/>
    <w:rsid w:val="00FC6EB2"/>
    <w:rsid w:val="00FD35E9"/>
    <w:rsid w:val="00FD7C21"/>
    <w:rsid w:val="00FE32CB"/>
    <w:rsid w:val="00FF1938"/>
    <w:rsid w:val="00FF4C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63EF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szCs w:val="24"/>
      <w:lang w:eastAsia="zh-CN"/>
    </w:rPr>
  </w:style>
  <w:style w:type="paragraph" w:styleId="Nadpis1">
    <w:name w:val="heading 1"/>
    <w:basedOn w:val="Odstavecseseznamem"/>
    <w:next w:val="Normln"/>
    <w:link w:val="Nadpis1Char"/>
    <w:uiPriority w:val="9"/>
    <w:qFormat/>
    <w:rsid w:val="00697315"/>
    <w:pPr>
      <w:keepNext/>
      <w:numPr>
        <w:numId w:val="46"/>
      </w:numPr>
      <w:tabs>
        <w:tab w:val="left" w:pos="1276"/>
      </w:tabs>
      <w:suppressAutoHyphens w:val="0"/>
      <w:spacing w:before="240" w:after="240" w:line="276" w:lineRule="auto"/>
      <w:ind w:left="357" w:hanging="357"/>
      <w:jc w:val="center"/>
      <w:outlineLvl w:val="0"/>
    </w:pPr>
    <w:rPr>
      <w:rFonts w:asciiTheme="minorHAnsi" w:hAnsiTheme="minorHAnsi" w:cs="Arial"/>
      <w:b/>
      <w:sz w:val="22"/>
      <w:szCs w:val="22"/>
      <w:lang w:eastAsia="en-US"/>
    </w:rPr>
  </w:style>
  <w:style w:type="paragraph" w:styleId="Nadpis2">
    <w:name w:val="heading 2"/>
    <w:basedOn w:val="Normln"/>
    <w:next w:val="Normln"/>
    <w:qFormat/>
    <w:pPr>
      <w:keepNext/>
      <w:numPr>
        <w:ilvl w:val="1"/>
        <w:numId w:val="1"/>
      </w:numPr>
      <w:jc w:val="both"/>
      <w:outlineLvl w:val="1"/>
    </w:pPr>
    <w:rPr>
      <w:b/>
      <w:sz w:val="26"/>
      <w:szCs w:val="26"/>
    </w:rPr>
  </w:style>
  <w:style w:type="paragraph" w:styleId="Nadpis3">
    <w:name w:val="heading 3"/>
    <w:basedOn w:val="Normln"/>
    <w:next w:val="Normln"/>
    <w:qFormat/>
    <w:pPr>
      <w:keepNext/>
      <w:spacing w:before="240" w:after="60"/>
      <w:outlineLvl w:val="2"/>
    </w:pPr>
    <w:rPr>
      <w:rFonts w:ascii="Cambria" w:hAnsi="Cambria" w:cs="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1">
    <w:name w:val="WW8Num2z1"/>
    <w:rPr>
      <w:b w:val="0"/>
    </w:rPr>
  </w:style>
  <w:style w:type="character" w:customStyle="1" w:styleId="WW8Num4z2">
    <w:name w:val="WW8Num4z2"/>
    <w:rPr>
      <w:rFonts w:ascii="Arial" w:eastAsia="Times New Roman" w:hAnsi="Arial" w:cs="Arial"/>
    </w:rPr>
  </w:style>
  <w:style w:type="character" w:customStyle="1" w:styleId="WW8Num7z0">
    <w:name w:val="WW8Num7z0"/>
    <w:rPr>
      <w:b w:val="0"/>
    </w:rPr>
  </w:style>
  <w:style w:type="character" w:customStyle="1" w:styleId="WW8Num9z0">
    <w:name w:val="WW8Num9z0"/>
    <w:rPr>
      <w:b w:val="0"/>
    </w:rPr>
  </w:style>
  <w:style w:type="character" w:customStyle="1" w:styleId="WW8Num12z0">
    <w:name w:val="WW8Num12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5z2">
    <w:name w:val="WW8Num5z2"/>
    <w:rPr>
      <w:rFonts w:ascii="Arial" w:hAnsi="Arial" w:cs="Arial"/>
    </w:rPr>
  </w:style>
  <w:style w:type="character" w:customStyle="1" w:styleId="WW8Num8z0">
    <w:name w:val="WW8Num8z0"/>
    <w:rPr>
      <w:b w:val="0"/>
    </w:rPr>
  </w:style>
  <w:style w:type="character" w:customStyle="1" w:styleId="WW8Num10z0">
    <w:name w:val="WW8Num10z0"/>
    <w:rPr>
      <w:b w:val="0"/>
    </w:rPr>
  </w:style>
  <w:style w:type="character" w:customStyle="1" w:styleId="WW8Num13z0">
    <w:name w:val="WW8Num13z0"/>
    <w:rPr>
      <w:rFonts w:ascii="Symbol" w:hAnsi="Symbol" w:cs="Symbol"/>
    </w:rPr>
  </w:style>
  <w:style w:type="character" w:customStyle="1" w:styleId="Standardnpsmoodstavce2">
    <w:name w:val="Standardní písmo odstavce2"/>
  </w:style>
  <w:style w:type="character" w:customStyle="1" w:styleId="WW8Num11z0">
    <w:name w:val="WW8Num11z0"/>
    <w:rPr>
      <w:rFonts w:ascii="Symbol" w:hAnsi="Symbol" w:cs="Symbol"/>
    </w:rPr>
  </w:style>
  <w:style w:type="character" w:customStyle="1" w:styleId="WW8Num14z0">
    <w:name w:val="WW8Num14z0"/>
    <w:rPr>
      <w:rFonts w:ascii="Symbol" w:hAnsi="Symbol" w:cs="Symbol"/>
    </w:rPr>
  </w:style>
  <w:style w:type="character" w:customStyle="1" w:styleId="WW-Absatz-Standardschriftart1">
    <w:name w:val="WW-Absatz-Standardschriftart1"/>
  </w:style>
  <w:style w:type="character" w:customStyle="1" w:styleId="WW8Num1z1">
    <w:name w:val="WW8Num1z1"/>
    <w:rPr>
      <w:b w:val="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Standardnpsmoodstavce1">
    <w:name w:val="Standardní písmo odstavce1"/>
  </w:style>
  <w:style w:type="character" w:customStyle="1" w:styleId="ZkladntextChar">
    <w:name w:val="Základní text Char"/>
    <w:rPr>
      <w:rFonts w:ascii="Times New Roman" w:eastAsia="Times New Roman" w:hAnsi="Times New Roman" w:cs="Times New Roman"/>
      <w:sz w:val="24"/>
      <w:szCs w:val="24"/>
    </w:rPr>
  </w:style>
  <w:style w:type="character" w:customStyle="1" w:styleId="ZhlavChar">
    <w:name w:val="Záhlaví Char"/>
    <w:rPr>
      <w:rFonts w:ascii="Times New Roman" w:eastAsia="Times New Roman" w:hAnsi="Times New Roman" w:cs="Times New Roman"/>
      <w:sz w:val="24"/>
      <w:szCs w:val="24"/>
    </w:rPr>
  </w:style>
  <w:style w:type="character" w:customStyle="1" w:styleId="ZpatChar">
    <w:name w:val="Zápatí Char"/>
    <w:rPr>
      <w:rFonts w:ascii="Times New Roman" w:eastAsia="Times New Roman" w:hAnsi="Times New Roman" w:cs="Times New Roman"/>
      <w:sz w:val="24"/>
      <w:szCs w:val="24"/>
    </w:rPr>
  </w:style>
  <w:style w:type="character" w:customStyle="1" w:styleId="Odkaznakoment1">
    <w:name w:val="Odkaz na komentář1"/>
    <w:rPr>
      <w:sz w:val="16"/>
      <w:szCs w:val="16"/>
    </w:rPr>
  </w:style>
  <w:style w:type="character" w:customStyle="1" w:styleId="Nadpis2Char">
    <w:name w:val="Nadpis 2 Char"/>
    <w:rPr>
      <w:rFonts w:ascii="Times New Roman" w:eastAsia="Times New Roman" w:hAnsi="Times New Roman" w:cs="Times New Roman"/>
      <w:b/>
      <w:sz w:val="26"/>
      <w:szCs w:val="26"/>
    </w:rPr>
  </w:style>
  <w:style w:type="character" w:customStyle="1" w:styleId="NzevChar">
    <w:name w:val="Název Char"/>
    <w:rPr>
      <w:rFonts w:ascii="Lucida Sans Unicode" w:eastAsia="Times New Roman" w:hAnsi="Lucida Sans Unicode" w:cs="Bookman Old Style"/>
      <w:b/>
      <w:bCs/>
      <w:sz w:val="40"/>
      <w:szCs w:val="24"/>
    </w:rPr>
  </w:style>
  <w:style w:type="character" w:customStyle="1" w:styleId="Odkaznakoment2">
    <w:name w:val="Odkaz na komentář2"/>
    <w:rPr>
      <w:sz w:val="16"/>
      <w:szCs w:val="16"/>
    </w:rPr>
  </w:style>
  <w:style w:type="character" w:customStyle="1" w:styleId="TextkomenteChar">
    <w:name w:val="Text komentáře Char"/>
    <w:rPr>
      <w:lang w:eastAsia="zh-CN"/>
    </w:rPr>
  </w:style>
  <w:style w:type="character" w:customStyle="1" w:styleId="WW8Num17z0">
    <w:name w:val="WW8Num17z0"/>
    <w:rPr>
      <w:rFonts w:ascii="Symbol" w:hAnsi="Symbol" w:cs="Symbol"/>
    </w:rPr>
  </w:style>
  <w:style w:type="paragraph" w:customStyle="1" w:styleId="Nadpis">
    <w:name w:val="Nadpis"/>
    <w:basedOn w:val="Normln"/>
    <w:next w:val="Zkladntext"/>
    <w:pPr>
      <w:jc w:val="center"/>
    </w:pPr>
    <w:rPr>
      <w:rFonts w:ascii="Lucida Sans Unicode" w:hAnsi="Lucida Sans Unicode" w:cs="Bookman Old Style"/>
      <w:b/>
      <w:bCs/>
      <w:sz w:val="40"/>
    </w:rPr>
  </w:style>
  <w:style w:type="paragraph" w:styleId="Zkladntext">
    <w:name w:val="Body Text"/>
    <w:basedOn w:val="Normln"/>
    <w:pPr>
      <w:jc w:val="both"/>
    </w:p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Titulek1">
    <w:name w:val="Titulek1"/>
    <w:basedOn w:val="Normln"/>
    <w:pPr>
      <w:suppressLineNumbers/>
      <w:spacing w:before="120" w:after="120"/>
    </w:pPr>
    <w:rPr>
      <w:rFonts w:cs="Mangal"/>
      <w:i/>
      <w:iCs/>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customStyle="1" w:styleId="Rozvrendokumentu">
    <w:name w:val="Rozvržení dokumentu"/>
    <w:basedOn w:val="Normln"/>
    <w:pPr>
      <w:shd w:val="clear" w:color="auto" w:fill="000080"/>
    </w:pPr>
    <w:rPr>
      <w:rFonts w:ascii="Tahoma" w:hAnsi="Tahoma" w:cs="Tahoma"/>
      <w:sz w:val="20"/>
      <w:szCs w:val="20"/>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styleId="Odstavecseseznamem">
    <w:name w:val="List Paragraph"/>
    <w:basedOn w:val="Normln"/>
    <w:link w:val="OdstavecseseznamemChar"/>
    <w:uiPriority w:val="99"/>
    <w:qFormat/>
    <w:pPr>
      <w:ind w:left="708"/>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dsazfurt">
    <w:name w:val="odsaz furt"/>
    <w:basedOn w:val="Normln"/>
    <w:pPr>
      <w:ind w:left="284"/>
      <w:jc w:val="both"/>
    </w:pPr>
    <w:rPr>
      <w:color w:val="000000"/>
      <w:sz w:val="20"/>
      <w:szCs w:val="20"/>
    </w:rPr>
  </w:style>
  <w:style w:type="paragraph" w:styleId="Bezmezer">
    <w:name w:val="No Spacing"/>
    <w:qFormat/>
    <w:pPr>
      <w:suppressAutoHyphens/>
    </w:pPr>
    <w:rPr>
      <w:rFonts w:ascii="Calibri" w:eastAsia="Calibri" w:hAnsi="Calibri" w:cs="Calibri"/>
      <w:sz w:val="22"/>
      <w:szCs w:val="22"/>
      <w:lang w:eastAsia="zh-CN"/>
    </w:rPr>
  </w:style>
  <w:style w:type="paragraph" w:customStyle="1" w:styleId="Textkomente2">
    <w:name w:val="Text komentáře2"/>
    <w:basedOn w:val="Normln"/>
    <w:rPr>
      <w:sz w:val="20"/>
      <w:szCs w:val="20"/>
    </w:rPr>
  </w:style>
  <w:style w:type="paragraph" w:styleId="Revize">
    <w:name w:val="Revision"/>
    <w:hidden/>
    <w:uiPriority w:val="99"/>
    <w:semiHidden/>
    <w:rsid w:val="00C732EB"/>
    <w:rPr>
      <w:sz w:val="24"/>
      <w:szCs w:val="24"/>
      <w:lang w:eastAsia="zh-CN"/>
    </w:rPr>
  </w:style>
  <w:style w:type="character" w:styleId="Odkaznakoment">
    <w:name w:val="annotation reference"/>
    <w:uiPriority w:val="99"/>
    <w:semiHidden/>
    <w:unhideWhenUsed/>
    <w:rsid w:val="00C732EB"/>
    <w:rPr>
      <w:sz w:val="16"/>
      <w:szCs w:val="16"/>
    </w:rPr>
  </w:style>
  <w:style w:type="paragraph" w:styleId="Textkomente">
    <w:name w:val="annotation text"/>
    <w:basedOn w:val="Normln"/>
    <w:link w:val="TextkomenteChar1"/>
    <w:uiPriority w:val="99"/>
    <w:unhideWhenUsed/>
    <w:rsid w:val="00C732EB"/>
    <w:rPr>
      <w:sz w:val="20"/>
      <w:szCs w:val="20"/>
    </w:rPr>
  </w:style>
  <w:style w:type="character" w:customStyle="1" w:styleId="TextkomenteChar1">
    <w:name w:val="Text komentáře Char1"/>
    <w:link w:val="Textkomente"/>
    <w:uiPriority w:val="99"/>
    <w:rsid w:val="00C732EB"/>
    <w:rPr>
      <w:lang w:eastAsia="zh-CN"/>
    </w:rPr>
  </w:style>
  <w:style w:type="table" w:styleId="Mkatabulky">
    <w:name w:val="Table Grid"/>
    <w:basedOn w:val="Normlntabulka"/>
    <w:uiPriority w:val="59"/>
    <w:rsid w:val="002346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link w:val="Odstavecseseznamem"/>
    <w:uiPriority w:val="34"/>
    <w:rsid w:val="00AA3B3F"/>
    <w:rPr>
      <w:sz w:val="24"/>
      <w:szCs w:val="24"/>
      <w:lang w:eastAsia="zh-CN"/>
    </w:rPr>
  </w:style>
  <w:style w:type="character" w:styleId="Hypertextovodkaz">
    <w:name w:val="Hyperlink"/>
    <w:uiPriority w:val="99"/>
    <w:unhideWhenUsed/>
    <w:rsid w:val="00737638"/>
    <w:rPr>
      <w:color w:val="0563C1"/>
      <w:u w:val="single"/>
    </w:rPr>
  </w:style>
  <w:style w:type="paragraph" w:styleId="Podnadpis">
    <w:name w:val="Subtitle"/>
    <w:basedOn w:val="Normln"/>
    <w:next w:val="Normln"/>
    <w:link w:val="PodnadpisChar"/>
    <w:uiPriority w:val="11"/>
    <w:qFormat/>
    <w:rsid w:val="00B80E51"/>
    <w:pPr>
      <w:numPr>
        <w:numId w:val="35"/>
      </w:numPr>
      <w:suppressAutoHyphens w:val="0"/>
      <w:jc w:val="both"/>
    </w:pPr>
    <w:rPr>
      <w:rFonts w:ascii="Calibri" w:hAnsi="Calibri" w:cs="Arial"/>
      <w:sz w:val="22"/>
      <w:szCs w:val="22"/>
      <w:lang w:eastAsia="cs-CZ"/>
    </w:rPr>
  </w:style>
  <w:style w:type="character" w:customStyle="1" w:styleId="PodnadpisChar">
    <w:name w:val="Podnadpis Char"/>
    <w:basedOn w:val="Standardnpsmoodstavce"/>
    <w:link w:val="Podnadpis"/>
    <w:uiPriority w:val="11"/>
    <w:rsid w:val="00B80E51"/>
    <w:rPr>
      <w:rFonts w:ascii="Calibri" w:hAnsi="Calibri" w:cs="Arial"/>
      <w:sz w:val="22"/>
      <w:szCs w:val="22"/>
    </w:rPr>
  </w:style>
  <w:style w:type="paragraph" w:customStyle="1" w:styleId="Default">
    <w:name w:val="Default"/>
    <w:basedOn w:val="Normln"/>
    <w:rsid w:val="00A9406E"/>
    <w:pPr>
      <w:suppressAutoHyphens w:val="0"/>
      <w:autoSpaceDE w:val="0"/>
      <w:autoSpaceDN w:val="0"/>
    </w:pPr>
    <w:rPr>
      <w:rFonts w:ascii="Arial" w:eastAsiaTheme="minorHAnsi" w:hAnsi="Arial" w:cs="Arial"/>
      <w:color w:val="000000"/>
      <w:lang w:eastAsia="en-US"/>
    </w:rPr>
  </w:style>
  <w:style w:type="character" w:customStyle="1" w:styleId="Nadpis1Char">
    <w:name w:val="Nadpis 1 Char"/>
    <w:basedOn w:val="Standardnpsmoodstavce"/>
    <w:link w:val="Nadpis1"/>
    <w:uiPriority w:val="9"/>
    <w:rsid w:val="00697315"/>
    <w:rPr>
      <w:rFonts w:asciiTheme="minorHAnsi" w:hAnsiTheme="minorHAnsi" w:cs="Arial"/>
      <w:b/>
      <w:sz w:val="22"/>
      <w:szCs w:val="22"/>
      <w:lang w:eastAsia="en-US"/>
    </w:rPr>
  </w:style>
  <w:style w:type="paragraph" w:customStyle="1" w:styleId="BlockQuotation">
    <w:name w:val="Block Quotation"/>
    <w:basedOn w:val="Normln"/>
    <w:rsid w:val="00697315"/>
    <w:pPr>
      <w:widowControl w:val="0"/>
      <w:suppressAutoHyphens w:val="0"/>
      <w:ind w:left="426" w:right="425" w:hanging="426"/>
      <w:jc w:val="both"/>
    </w:pPr>
    <w:rPr>
      <w:sz w:val="22"/>
      <w:szCs w:val="20"/>
      <w:lang w:eastAsia="cs-CZ"/>
    </w:rPr>
  </w:style>
  <w:style w:type="character" w:styleId="Nevyeenzmnka">
    <w:name w:val="Unresolved Mention"/>
    <w:basedOn w:val="Standardnpsmoodstavce"/>
    <w:uiPriority w:val="99"/>
    <w:semiHidden/>
    <w:unhideWhenUsed/>
    <w:rsid w:val="00055959"/>
    <w:rPr>
      <w:color w:val="605E5C"/>
      <w:shd w:val="clear" w:color="auto" w:fill="E1DFDD"/>
    </w:rPr>
  </w:style>
  <w:style w:type="paragraph" w:styleId="Zkladntext2">
    <w:name w:val="Body Text 2"/>
    <w:basedOn w:val="Normln"/>
    <w:link w:val="Zkladntext2Char"/>
    <w:uiPriority w:val="99"/>
    <w:semiHidden/>
    <w:unhideWhenUsed/>
    <w:rsid w:val="00B93B87"/>
    <w:pPr>
      <w:spacing w:after="120" w:line="480" w:lineRule="auto"/>
    </w:pPr>
  </w:style>
  <w:style w:type="character" w:customStyle="1" w:styleId="Zkladntext2Char">
    <w:name w:val="Základní text 2 Char"/>
    <w:basedOn w:val="Standardnpsmoodstavce"/>
    <w:link w:val="Zkladntext2"/>
    <w:uiPriority w:val="99"/>
    <w:semiHidden/>
    <w:rsid w:val="00B93B87"/>
    <w:rPr>
      <w:sz w:val="24"/>
      <w:szCs w:val="24"/>
      <w:lang w:eastAsia="zh-CN"/>
    </w:rPr>
  </w:style>
  <w:style w:type="character" w:styleId="Siln">
    <w:name w:val="Strong"/>
    <w:basedOn w:val="Standardnpsmoodstavce"/>
    <w:uiPriority w:val="22"/>
    <w:qFormat/>
    <w:rsid w:val="00796D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741474">
      <w:bodyDiv w:val="1"/>
      <w:marLeft w:val="0"/>
      <w:marRight w:val="0"/>
      <w:marTop w:val="0"/>
      <w:marBottom w:val="0"/>
      <w:divBdr>
        <w:top w:val="none" w:sz="0" w:space="0" w:color="auto"/>
        <w:left w:val="none" w:sz="0" w:space="0" w:color="auto"/>
        <w:bottom w:val="none" w:sz="0" w:space="0" w:color="auto"/>
        <w:right w:val="none" w:sz="0" w:space="0" w:color="auto"/>
      </w:divBdr>
    </w:div>
    <w:div w:id="771167206">
      <w:bodyDiv w:val="1"/>
      <w:marLeft w:val="0"/>
      <w:marRight w:val="0"/>
      <w:marTop w:val="0"/>
      <w:marBottom w:val="0"/>
      <w:divBdr>
        <w:top w:val="none" w:sz="0" w:space="0" w:color="auto"/>
        <w:left w:val="none" w:sz="0" w:space="0" w:color="auto"/>
        <w:bottom w:val="none" w:sz="0" w:space="0" w:color="auto"/>
        <w:right w:val="none" w:sz="0" w:space="0" w:color="auto"/>
      </w:divBdr>
    </w:div>
    <w:div w:id="937905397">
      <w:bodyDiv w:val="1"/>
      <w:marLeft w:val="0"/>
      <w:marRight w:val="0"/>
      <w:marTop w:val="0"/>
      <w:marBottom w:val="0"/>
      <w:divBdr>
        <w:top w:val="none" w:sz="0" w:space="0" w:color="auto"/>
        <w:left w:val="none" w:sz="0" w:space="0" w:color="auto"/>
        <w:bottom w:val="none" w:sz="0" w:space="0" w:color="auto"/>
        <w:right w:val="none" w:sz="0" w:space="0" w:color="auto"/>
      </w:divBdr>
    </w:div>
    <w:div w:id="208825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koci@silnicel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denek.sames@silnicel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A21A5-AFC5-4B30-BDC7-0C28F501A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2592</Words>
  <Characters>15299</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17856</CharactersWithSpaces>
  <SharedDoc>false</SharedDoc>
  <HLinks>
    <vt:vector size="12" baseType="variant">
      <vt:variant>
        <vt:i4>4128861</vt:i4>
      </vt:variant>
      <vt:variant>
        <vt:i4>3</vt:i4>
      </vt:variant>
      <vt:variant>
        <vt:i4>0</vt:i4>
      </vt:variant>
      <vt:variant>
        <vt:i4>5</vt:i4>
      </vt:variant>
      <vt:variant>
        <vt:lpwstr>mailto:eduard.bark@silnicelk.cz</vt:lpwstr>
      </vt:variant>
      <vt:variant>
        <vt:lpwstr/>
      </vt:variant>
      <vt:variant>
        <vt:i4>4128861</vt:i4>
      </vt:variant>
      <vt:variant>
        <vt:i4>0</vt:i4>
      </vt:variant>
      <vt:variant>
        <vt:i4>0</vt:i4>
      </vt:variant>
      <vt:variant>
        <vt:i4>5</vt:i4>
      </vt:variant>
      <vt:variant>
        <vt:lpwstr>mailto:eduard.bark@silnicelk.cz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2021-05-04T05:27:00Z</dcterms:created>
  <dcterms:modified xsi:type="dcterms:W3CDTF">2021-05-04T05:32:00Z</dcterms:modified>
</cp:coreProperties>
</file>