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:rsidTr="00746DAA">
        <w:trPr>
          <w:trHeight w:val="330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DF406C" w:rsidP="00910C5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„Nákup 1 ks</w:t>
            </w:r>
            <w:r w:rsidR="00AB0F24">
              <w:rPr>
                <w:b/>
                <w:bCs/>
                <w:color w:val="000000"/>
                <w:sz w:val="22"/>
                <w:szCs w:val="22"/>
              </w:rPr>
              <w:t xml:space="preserve"> nového vozidla – komunální vozidlo N2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NR-59-21-OŘ-Ja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noProof/>
              </w:rPr>
            </w:pPr>
            <w:r w:rsidRPr="00AB0F24">
              <w:rPr>
                <w:noProof/>
                <w:sz w:val="22"/>
                <w:szCs w:val="22"/>
              </w:rPr>
              <w:t>Otevřené řízení</w:t>
            </w:r>
            <w:r w:rsidR="006B56A7">
              <w:rPr>
                <w:noProof/>
                <w:sz w:val="22"/>
                <w:szCs w:val="22"/>
              </w:rPr>
              <w:t xml:space="preserve"> podle zákona č. 134/2016 Sb., </w:t>
            </w:r>
            <w:r w:rsidRPr="00AB0F24">
              <w:rPr>
                <w:noProof/>
                <w:sz w:val="22"/>
                <w:szCs w:val="22"/>
              </w:rPr>
              <w:t>o zadávání veřejných zakázek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bookmarkStart w:id="0" w:name="_GoBack"/>
      <w:bookmarkEnd w:id="0"/>
    </w:p>
    <w:p w:rsidR="00824CC5" w:rsidRDefault="007D2E8A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7D2E8A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7D2E8A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A068D">
      <w:rPr>
        <w:i/>
        <w:sz w:val="22"/>
        <w:szCs w:val="22"/>
      </w:rPr>
      <w:t>3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o neexistenci střetu zájmů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94122"/>
    <w:rsid w:val="00633A09"/>
    <w:rsid w:val="006477C1"/>
    <w:rsid w:val="00647B88"/>
    <w:rsid w:val="00653DE5"/>
    <w:rsid w:val="00655B9A"/>
    <w:rsid w:val="0068103E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D2864"/>
    <w:rsid w:val="008D6035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1386"/>
    <w:rsid w:val="00CC2679"/>
    <w:rsid w:val="00CC3CAD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06D26E4E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345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18</cp:revision>
  <cp:lastPrinted>2019-04-08T07:57:00Z</cp:lastPrinted>
  <dcterms:created xsi:type="dcterms:W3CDTF">2021-05-27T05:50:00Z</dcterms:created>
  <dcterms:modified xsi:type="dcterms:W3CDTF">2021-05-27T12:22:00Z</dcterms:modified>
</cp:coreProperties>
</file>