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F27" w:rsidRPr="006504A0" w:rsidRDefault="005E7F27" w:rsidP="00FF479B">
      <w:pPr>
        <w:tabs>
          <w:tab w:val="left" w:pos="8789"/>
          <w:tab w:val="left" w:pos="9072"/>
        </w:tabs>
        <w:ind w:right="566"/>
        <w:jc w:val="left"/>
        <w:rPr>
          <w:rFonts w:cs="Arial"/>
          <w:b/>
          <w:bCs/>
          <w:sz w:val="26"/>
          <w:szCs w:val="26"/>
        </w:rPr>
      </w:pPr>
      <w:bookmarkStart w:id="0" w:name="_GoBack"/>
      <w:bookmarkEnd w:id="0"/>
      <w:r w:rsidRPr="006504A0">
        <w:rPr>
          <w:rFonts w:cs="Arial"/>
          <w:b/>
          <w:bCs/>
          <w:sz w:val="26"/>
          <w:szCs w:val="26"/>
        </w:rPr>
        <w:t>B. SOUHRNNÁ TECHNICKÁ ZPRÁVA</w:t>
      </w:r>
    </w:p>
    <w:p w:rsidR="00A10998" w:rsidRPr="003B73AD" w:rsidRDefault="00A10998" w:rsidP="00FF479B">
      <w:pPr>
        <w:tabs>
          <w:tab w:val="left" w:pos="8789"/>
          <w:tab w:val="left" w:pos="9072"/>
        </w:tabs>
        <w:ind w:right="566"/>
        <w:jc w:val="left"/>
        <w:rPr>
          <w:b/>
          <w:bCs/>
          <w:szCs w:val="22"/>
        </w:rPr>
      </w:pPr>
    </w:p>
    <w:p w:rsidR="009C2611" w:rsidRPr="00A710C6" w:rsidRDefault="009C2611" w:rsidP="00A710C6">
      <w:pPr>
        <w:pStyle w:val="Nadpis3"/>
      </w:pPr>
      <w:r w:rsidRPr="00A710C6">
        <w:t>požadavky na zpracování dodavatelské dokumentace stavby</w:t>
      </w:r>
    </w:p>
    <w:p w:rsidR="00A20B2F" w:rsidRDefault="001101D2" w:rsidP="00A20B2F">
      <w:pPr>
        <w:ind w:left="284"/>
      </w:pPr>
      <w:r>
        <w:t>Dodavatel zpracuje výrobní dokumentaci zámečnických výrobku, lešení, podp</w:t>
      </w:r>
      <w:r w:rsidR="00867A95">
        <w:t xml:space="preserve">ůrných konstrukci – bednění atd. </w:t>
      </w:r>
      <w:r>
        <w:t xml:space="preserve"> </w:t>
      </w:r>
    </w:p>
    <w:p w:rsidR="00A85848" w:rsidRPr="00A85848" w:rsidRDefault="00A85848" w:rsidP="00A85848">
      <w:pPr>
        <w:pStyle w:val="Odstavecseseznamem"/>
        <w:ind w:left="284" w:firstLine="424"/>
        <w:rPr>
          <w:rFonts w:cs="Arial"/>
          <w:szCs w:val="22"/>
        </w:rPr>
      </w:pPr>
      <w:r w:rsidRPr="00A85848">
        <w:rPr>
          <w:rFonts w:cs="Arial"/>
          <w:szCs w:val="22"/>
        </w:rPr>
        <w:t>Při provádění veškerých bouracích prací musí dodavatel stavebních prací v rámci dodavatelské dokumentace zpracovat technologický nebo pracovní postup, který musí být po dobu probíhajících stavebních prací k dispozici na stavbě</w:t>
      </w:r>
      <w:r>
        <w:rPr>
          <w:rFonts w:cs="Arial"/>
          <w:szCs w:val="22"/>
        </w:rPr>
        <w:t>.</w:t>
      </w:r>
    </w:p>
    <w:p w:rsidR="00A20B2F" w:rsidRPr="00A20B2F" w:rsidRDefault="00A20B2F" w:rsidP="00A20B2F"/>
    <w:p w:rsidR="001101D2" w:rsidRDefault="009C2611" w:rsidP="001101D2">
      <w:pPr>
        <w:pStyle w:val="Nadpis3"/>
      </w:pPr>
      <w:r>
        <w:t>požadavky na zpracování plánu bezpečnosti a ochrany zdraví při práci na staveništi,</w:t>
      </w:r>
    </w:p>
    <w:p w:rsidR="001101D2" w:rsidRDefault="001101D2" w:rsidP="001101D2">
      <w:pPr>
        <w:ind w:left="284"/>
      </w:pPr>
      <w:r>
        <w:t xml:space="preserve">Plán BOZP není součástí této PD. Pán zpracuje oprávněná osoba. Plán BOZP bude zadán investorem stavby. </w:t>
      </w:r>
    </w:p>
    <w:p w:rsidR="00A20B2F" w:rsidRPr="00A20B2F" w:rsidRDefault="001101D2" w:rsidP="00B6233C">
      <w:pPr>
        <w:ind w:left="284"/>
      </w:pPr>
      <w:r>
        <w:t xml:space="preserve"> </w:t>
      </w:r>
    </w:p>
    <w:p w:rsidR="009C2611" w:rsidRDefault="009C2611" w:rsidP="00A710C6">
      <w:pPr>
        <w:pStyle w:val="Nadpis3"/>
      </w:pPr>
      <w:r>
        <w:t>podmínky  realizace  prací,  budou-li  prováděny  v ochranných nebo bezpečnostních pásmech jiných staveb,</w:t>
      </w:r>
    </w:p>
    <w:p w:rsidR="00A20B2F" w:rsidRDefault="001101D2" w:rsidP="00A20B2F">
      <w:pPr>
        <w:ind w:left="284"/>
      </w:pPr>
      <w:r>
        <w:t>Stavební</w:t>
      </w:r>
      <w:r w:rsidR="00A20B2F">
        <w:t xml:space="preserve"> práce nebudou prováděny v ochranném nebo bezpečnostním pásmu jiné stavby.</w:t>
      </w:r>
    </w:p>
    <w:p w:rsidR="00A20B2F" w:rsidRPr="00A20B2F" w:rsidRDefault="00A20B2F" w:rsidP="00A20B2F">
      <w:pPr>
        <w:ind w:left="284"/>
      </w:pPr>
      <w:r>
        <w:t xml:space="preserve"> </w:t>
      </w:r>
    </w:p>
    <w:p w:rsidR="009C2611" w:rsidRDefault="009C2611" w:rsidP="00A710C6">
      <w:pPr>
        <w:pStyle w:val="Nadpis3"/>
      </w:pPr>
      <w:r>
        <w:t>zvláštní  podmínky a požadavky na organizaci staveniště a provádění prací  na něm, vyplývající zejména z druhu stavebních prací, vlastností staveniště nebo požadavků stavebníka na provádění stavby apod.,</w:t>
      </w:r>
    </w:p>
    <w:p w:rsidR="001101D2" w:rsidRDefault="000A1965" w:rsidP="001101D2">
      <w:pPr>
        <w:ind w:left="284"/>
      </w:pPr>
      <w:r>
        <w:t xml:space="preserve">Zásady </w:t>
      </w:r>
      <w:r w:rsidR="001101D2">
        <w:t xml:space="preserve">organizace výstavby. </w:t>
      </w:r>
      <w:r>
        <w:t xml:space="preserve">Ve dvoře objektu na stávající </w:t>
      </w:r>
      <w:r w:rsidR="001101D2">
        <w:t>zpevněn</w:t>
      </w:r>
      <w:r>
        <w:t>é ploše</w:t>
      </w:r>
      <w:r w:rsidR="001101D2">
        <w:t xml:space="preserve"> budou místěny staveništní buňky: </w:t>
      </w:r>
    </w:p>
    <w:p w:rsidR="001101D2" w:rsidRDefault="001101D2" w:rsidP="001101D2">
      <w:pPr>
        <w:ind w:left="284"/>
      </w:pPr>
    </w:p>
    <w:p w:rsidR="001101D2" w:rsidRDefault="001101D2" w:rsidP="001101D2">
      <w:pPr>
        <w:ind w:left="284"/>
      </w:pPr>
      <w:r>
        <w:t>2x sklad</w:t>
      </w:r>
      <w:r w:rsidR="000A1965">
        <w:t xml:space="preserve">, 1x sociální zázemí, 2x WC. Zařízení staveniště bude oploceno. </w:t>
      </w:r>
    </w:p>
    <w:p w:rsidR="00A85848" w:rsidRPr="001101D2" w:rsidRDefault="00A85848" w:rsidP="001101D2">
      <w:pPr>
        <w:ind w:left="284"/>
      </w:pPr>
    </w:p>
    <w:p w:rsidR="00A20B2F" w:rsidRPr="003B73AD" w:rsidRDefault="00A20B2F" w:rsidP="00B6233C">
      <w:pPr>
        <w:ind w:left="284" w:firstLine="424"/>
        <w:rPr>
          <w:rFonts w:cs="Arial"/>
          <w:szCs w:val="22"/>
        </w:rPr>
      </w:pPr>
      <w:r w:rsidRPr="003B73AD">
        <w:rPr>
          <w:rFonts w:cs="Arial"/>
          <w:szCs w:val="22"/>
        </w:rPr>
        <w:t>Přípravu staveniště, vybudování zařízení staveniště, technické vybavení, školení pracovníků a kontrolu plnění předpisů týkajících se bezpečnosti práce zabezpečuje v celém rozsahu realizační firma. Pro provozní strojně – technologické zařízení je kromě toho nutné dodržovat schválené technické podmínky, resp. provozní podmínky výrobce používaného zařízení.</w:t>
      </w:r>
    </w:p>
    <w:p w:rsidR="00A20B2F" w:rsidRPr="003B73AD" w:rsidRDefault="00A20B2F" w:rsidP="00A20B2F">
      <w:pPr>
        <w:rPr>
          <w:rFonts w:cs="Arial"/>
          <w:szCs w:val="22"/>
        </w:rPr>
      </w:pPr>
    </w:p>
    <w:p w:rsidR="00B6233C" w:rsidRPr="00A20B2F" w:rsidRDefault="00B6233C" w:rsidP="00B6233C">
      <w:pPr>
        <w:ind w:left="284" w:firstLine="424"/>
      </w:pPr>
      <w:r w:rsidRPr="00A20B2F">
        <w:t>Stavebník je povinný při odevzdání staveniště upozornit realizační firmu na všechny jemu známé skutečnosti, které by mohly ohrozit bezpečnost práce. O výše uvedených skutečnostech musí být informováni i subdodavatelé stavebních prací a montáže technologických zařízení. Všechny důležité údaje týkající se bezpečnosti práce musí být zapsané ve stavebním deníku. Před zahájením stavebních prací si realizační firma nechá vytýčit veškeré inženýrské sítě.</w:t>
      </w:r>
    </w:p>
    <w:p w:rsidR="00B6233C" w:rsidRDefault="00B6233C" w:rsidP="00B6233C">
      <w:pPr>
        <w:ind w:left="284"/>
      </w:pPr>
      <w:r>
        <w:tab/>
      </w:r>
      <w:r w:rsidRPr="00A20B2F">
        <w:t>Za bezpečnost práce budou odpovídat vedoucí pracovníci. Pracovníci podílející se na výstavbě účelové jednotky budou před zahájením výstavby seznámeni se zásadami bezpečnosti práce a vybaveni ochrannými pomůckami. Při stavebních pracích během celé výstavby objektu účelové jednotky budou dodržovány veškeré platné předpisy BOZ, ČSN. Zároveň budou plněny předpisy probírající bezpečnostní opatření pro jednotlivé druhy technologií a prací na objektu.</w:t>
      </w:r>
    </w:p>
    <w:p w:rsidR="00B6233C" w:rsidRPr="00A20B2F" w:rsidRDefault="00B6233C" w:rsidP="00B6233C">
      <w:pPr>
        <w:ind w:left="284"/>
      </w:pPr>
      <w:r>
        <w:tab/>
        <w:t xml:space="preserve">Pláne bezpečnosti zpracuje realizační firma. </w:t>
      </w:r>
    </w:p>
    <w:p w:rsidR="00B6233C" w:rsidRDefault="00B6233C" w:rsidP="00B6233C"/>
    <w:p w:rsidR="00A85848" w:rsidRDefault="00A85848" w:rsidP="00B6233C"/>
    <w:p w:rsidR="00A85848" w:rsidRDefault="00A85848" w:rsidP="00B6233C"/>
    <w:p w:rsidR="000A1965" w:rsidRDefault="000A1965" w:rsidP="00B6233C"/>
    <w:p w:rsidR="00A85848" w:rsidRDefault="00A85848" w:rsidP="00B6233C"/>
    <w:p w:rsidR="00A85848" w:rsidRDefault="00A85848" w:rsidP="00B6233C"/>
    <w:p w:rsidR="00B6233C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lastRenderedPageBreak/>
        <w:t>Pro bezpečnost při práci při výstavbě platí</w:t>
      </w:r>
      <w:r>
        <w:rPr>
          <w:rFonts w:cs="Arial"/>
          <w:szCs w:val="22"/>
        </w:rPr>
        <w:t>:</w:t>
      </w:r>
      <w:r w:rsidRPr="003B73AD">
        <w:rPr>
          <w:rFonts w:cs="Arial"/>
          <w:szCs w:val="22"/>
        </w:rPr>
        <w:t xml:space="preserve"> </w:t>
      </w:r>
    </w:p>
    <w:p w:rsidR="00B6233C" w:rsidRDefault="00B6233C" w:rsidP="00B6233C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NV</w:t>
      </w:r>
      <w:r w:rsidRPr="003B73AD">
        <w:rPr>
          <w:rFonts w:cs="Arial"/>
          <w:szCs w:val="22"/>
        </w:rPr>
        <w:t xml:space="preserve"> č. 362/2005 Sb.</w:t>
      </w:r>
      <w:r>
        <w:rPr>
          <w:rFonts w:cs="Arial"/>
          <w:szCs w:val="22"/>
        </w:rPr>
        <w:t>,</w:t>
      </w:r>
      <w:r w:rsidRPr="003B73AD"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o bližších požadavcích na bezpečnost a ochranu z</w:t>
      </w:r>
      <w:r>
        <w:rPr>
          <w:rFonts w:cs="Arial"/>
          <w:szCs w:val="22"/>
        </w:rPr>
        <w:t xml:space="preserve">draví při práci na pracovištích </w:t>
      </w:r>
      <w:r w:rsidRPr="005B1D22">
        <w:rPr>
          <w:rFonts w:cs="Arial"/>
          <w:szCs w:val="22"/>
        </w:rPr>
        <w:t>s nebezpečím pádu z výšky nebo do hloubky</w:t>
      </w:r>
      <w:r>
        <w:rPr>
          <w:rFonts w:cs="Arial"/>
          <w:szCs w:val="22"/>
        </w:rPr>
        <w:t xml:space="preserve"> </w:t>
      </w:r>
    </w:p>
    <w:p w:rsidR="00B6233C" w:rsidRDefault="00B6233C" w:rsidP="00B6233C">
      <w:pPr>
        <w:ind w:left="284"/>
        <w:rPr>
          <w:rFonts w:cs="Arial"/>
          <w:szCs w:val="22"/>
        </w:rPr>
      </w:pPr>
      <w:r w:rsidRPr="005B1D22">
        <w:rPr>
          <w:rFonts w:cs="Arial"/>
          <w:szCs w:val="22"/>
        </w:rPr>
        <w:t>NV č.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591/2006 Sb., o bližších minimálních požadavcích na bezpečnost a ochranu zdraví při práci na staveništích</w:t>
      </w:r>
    </w:p>
    <w:p w:rsidR="00B6233C" w:rsidRDefault="00B6233C" w:rsidP="00B6233C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Pr="003B73AD">
        <w:rPr>
          <w:rFonts w:cs="Arial"/>
          <w:szCs w:val="22"/>
        </w:rPr>
        <w:t xml:space="preserve">ákon č. </w:t>
      </w:r>
      <w:r w:rsidRPr="005B1D22">
        <w:rPr>
          <w:rFonts w:cs="Arial"/>
          <w:szCs w:val="22"/>
        </w:rPr>
        <w:t>225/2012 Sb.</w:t>
      </w:r>
      <w:r w:rsidRPr="003B73A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kterým se mění zákon č. </w:t>
      </w:r>
      <w:hyperlink r:id="rId8" w:history="1">
        <w:r w:rsidRPr="005B1D22">
          <w:rPr>
            <w:rFonts w:cs="Arial"/>
            <w:szCs w:val="22"/>
          </w:rPr>
          <w:t>309/2006 Sb.</w:t>
        </w:r>
      </w:hyperlink>
      <w:r w:rsidRPr="005B1D22">
        <w:rPr>
          <w:rFonts w:cs="Arial"/>
          <w:szCs w:val="22"/>
        </w:rPr>
        <w:t>, kterým se upravují další požadavky bezpečnosti a ochrany zdraví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při práci v pracovněprávních vztazích a o zajištění bezpečnosti a ochrany zdraví při činnosti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nebo poskytování služeb mimo pracovněprávní vztahy (zákon o zajištění dalších podmínek bezpečnosti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a ochrany zdraví při práci), ve znění pozdějších předpisů, a zákon č. </w:t>
      </w:r>
      <w:hyperlink r:id="rId9" w:history="1">
        <w:r w:rsidRPr="005B1D22">
          <w:rPr>
            <w:rFonts w:cs="Arial"/>
            <w:szCs w:val="22"/>
          </w:rPr>
          <w:t>634/2004 Sb.</w:t>
        </w:r>
      </w:hyperlink>
      <w:r w:rsidRPr="005B1D22">
        <w:rPr>
          <w:rFonts w:cs="Arial"/>
          <w:szCs w:val="22"/>
        </w:rPr>
        <w:t>, o správních poplatcích,</w:t>
      </w:r>
      <w:r>
        <w:rPr>
          <w:rFonts w:cs="Arial"/>
          <w:szCs w:val="22"/>
        </w:rPr>
        <w:t xml:space="preserve"> </w:t>
      </w:r>
      <w:r w:rsidRPr="005B1D22">
        <w:rPr>
          <w:rFonts w:cs="Arial"/>
          <w:szCs w:val="22"/>
        </w:rPr>
        <w:t>ve znění pozdějších předpisů</w:t>
      </w:r>
    </w:p>
    <w:p w:rsidR="00B6233C" w:rsidRDefault="00B6233C" w:rsidP="00B6233C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Vy</w:t>
      </w:r>
      <w:r w:rsidRPr="003B73AD">
        <w:rPr>
          <w:rFonts w:cs="Arial"/>
          <w:szCs w:val="22"/>
        </w:rPr>
        <w:t>hlášk</w:t>
      </w:r>
      <w:r>
        <w:rPr>
          <w:rFonts w:cs="Arial"/>
          <w:szCs w:val="22"/>
        </w:rPr>
        <w:t>a</w:t>
      </w:r>
      <w:r w:rsidRPr="003B73AD">
        <w:rPr>
          <w:rFonts w:cs="Arial"/>
          <w:szCs w:val="22"/>
        </w:rPr>
        <w:t xml:space="preserve"> č. </w:t>
      </w:r>
      <w:r w:rsidRPr="009570BE">
        <w:rPr>
          <w:rFonts w:cs="Arial"/>
          <w:szCs w:val="22"/>
        </w:rPr>
        <w:t>20/2012 Sb.</w:t>
      </w:r>
      <w:r w:rsidRPr="003B73AD">
        <w:rPr>
          <w:rFonts w:cs="Arial"/>
          <w:szCs w:val="22"/>
        </w:rPr>
        <w:t xml:space="preserve">, o obecných technických požadavcích na výstavbu </w:t>
      </w:r>
    </w:p>
    <w:p w:rsidR="00B6233C" w:rsidRPr="003B73AD" w:rsidRDefault="00B6233C" w:rsidP="00B6233C">
      <w:pPr>
        <w:ind w:left="720"/>
        <w:rPr>
          <w:rFonts w:cs="Arial"/>
          <w:szCs w:val="22"/>
        </w:rPr>
      </w:pPr>
    </w:p>
    <w:p w:rsidR="00B6233C" w:rsidRPr="003B73AD" w:rsidRDefault="00B6233C" w:rsidP="00B6233C">
      <w:pPr>
        <w:ind w:firstLine="284"/>
        <w:rPr>
          <w:rFonts w:cs="Arial"/>
          <w:szCs w:val="22"/>
        </w:rPr>
      </w:pPr>
      <w:r w:rsidRPr="003B73AD">
        <w:rPr>
          <w:rFonts w:cs="Arial"/>
          <w:szCs w:val="22"/>
        </w:rPr>
        <w:t>K zajištění ochrany zdraví a bezpečnosti pracovní</w:t>
      </w:r>
      <w:r>
        <w:rPr>
          <w:rFonts w:cs="Arial"/>
          <w:szCs w:val="22"/>
        </w:rPr>
        <w:t>ků při provozu a užívání: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>262/2006 Sb. (zákoník práce)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>
        <w:rPr>
          <w:rFonts w:cs="Arial"/>
          <w:szCs w:val="22"/>
        </w:rPr>
        <w:t xml:space="preserve">č. </w:t>
      </w:r>
      <w:r w:rsidRPr="003B73AD">
        <w:rPr>
          <w:rFonts w:cs="Arial"/>
          <w:szCs w:val="22"/>
        </w:rPr>
        <w:t>11/2002 Sb. Umístění bezpečnostních značek, signály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>378/2001 Sb. Bezpečný provoz strojů, technických zařízení, přístrojů a nářadí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>495/2001 Sb. OOPP podmí</w:t>
      </w:r>
      <w:r>
        <w:rPr>
          <w:rFonts w:cs="Arial"/>
          <w:szCs w:val="22"/>
        </w:rPr>
        <w:t>nky poskytování osobních ochraný</w:t>
      </w:r>
      <w:r w:rsidRPr="003B73AD">
        <w:rPr>
          <w:rFonts w:cs="Arial"/>
          <w:szCs w:val="22"/>
        </w:rPr>
        <w:t>ch prostředků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>406/2004 Sb. Zajištění BOZP při práci v prostředí s nebezpečím výbuchu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>. 201 /2010 Sb. (pracovní úrazy)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>. 168 /2002 Sb. (provozování dopravy)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 xml:space="preserve"> . 27/2002 Sb. (chov zv</w:t>
      </w:r>
      <w:r w:rsidRPr="003B73AD">
        <w:rPr>
          <w:rFonts w:cs="Arial" w:hint="eastAsia"/>
          <w:szCs w:val="22"/>
        </w:rPr>
        <w:t>íř</w:t>
      </w:r>
      <w:r w:rsidRPr="003B73AD">
        <w:rPr>
          <w:rFonts w:cs="Arial"/>
          <w:szCs w:val="22"/>
        </w:rPr>
        <w:t xml:space="preserve">at) 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>. 28/2002 Sb. (organizace práce a pracovní postupy p</w:t>
      </w:r>
      <w:r w:rsidRPr="003B73AD">
        <w:rPr>
          <w:rFonts w:cs="Arial" w:hint="eastAsia"/>
          <w:szCs w:val="22"/>
        </w:rPr>
        <w:t>ř</w:t>
      </w:r>
      <w:r w:rsidRPr="003B73AD">
        <w:rPr>
          <w:rFonts w:cs="Arial"/>
          <w:szCs w:val="22"/>
        </w:rPr>
        <w:t>i práci v lese a na pracovištích obdobného charakteru)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 xml:space="preserve"> .101/2005 Sb. (požadavky na pracovi</w:t>
      </w:r>
      <w:r w:rsidRPr="003B73AD">
        <w:rPr>
          <w:rFonts w:cs="Arial" w:hint="eastAsia"/>
          <w:szCs w:val="22"/>
        </w:rPr>
        <w:t>š</w:t>
      </w:r>
      <w:r w:rsidRPr="003B73AD">
        <w:rPr>
          <w:rFonts w:cs="Arial"/>
          <w:szCs w:val="22"/>
        </w:rPr>
        <w:t>t</w:t>
      </w:r>
      <w:r w:rsidRPr="003B73AD">
        <w:rPr>
          <w:rFonts w:cs="Arial" w:hint="eastAsia"/>
          <w:szCs w:val="22"/>
        </w:rPr>
        <w:t>ě</w:t>
      </w:r>
      <w:r w:rsidRPr="003B73AD">
        <w:rPr>
          <w:rFonts w:cs="Arial"/>
          <w:szCs w:val="22"/>
        </w:rPr>
        <w:t xml:space="preserve"> a pracovní prost</w:t>
      </w:r>
      <w:r w:rsidRPr="003B73AD">
        <w:rPr>
          <w:rFonts w:cs="Arial" w:hint="eastAsia"/>
          <w:szCs w:val="22"/>
        </w:rPr>
        <w:t>ř</w:t>
      </w:r>
      <w:r w:rsidRPr="003B73AD">
        <w:rPr>
          <w:rFonts w:cs="Arial"/>
          <w:szCs w:val="22"/>
        </w:rPr>
        <w:t>ed</w:t>
      </w:r>
      <w:r w:rsidRPr="003B73AD">
        <w:rPr>
          <w:rFonts w:cs="Arial" w:hint="eastAsia"/>
          <w:szCs w:val="22"/>
        </w:rPr>
        <w:t>í</w:t>
      </w:r>
      <w:r w:rsidRPr="003B73AD">
        <w:rPr>
          <w:rFonts w:cs="Arial"/>
          <w:szCs w:val="22"/>
        </w:rPr>
        <w:t xml:space="preserve">) </w:t>
      </w:r>
    </w:p>
    <w:p w:rsidR="00B6233C" w:rsidRPr="008F0975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vyhl. 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 xml:space="preserve">. </w:t>
      </w:r>
      <w:r w:rsidRPr="008F0975">
        <w:rPr>
          <w:rFonts w:cs="Arial"/>
          <w:szCs w:val="22"/>
        </w:rPr>
        <w:t>192/2005 Sb. kterou se mění vyhláška Českého úřadu bezpečnosti práce č. </w:t>
      </w:r>
      <w:hyperlink r:id="rId10" w:history="1">
        <w:r w:rsidRPr="008F0975">
          <w:rPr>
            <w:rFonts w:cs="Arial"/>
            <w:szCs w:val="22"/>
          </w:rPr>
          <w:t>48/1982 Sb.</w:t>
        </w:r>
      </w:hyperlink>
      <w:r w:rsidRPr="008F0975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8F0975">
        <w:rPr>
          <w:rFonts w:cs="Arial"/>
          <w:szCs w:val="22"/>
        </w:rPr>
        <w:t>kterou se stanoví základní požadavky k zajištění bezpečnost</w:t>
      </w:r>
      <w:r>
        <w:rPr>
          <w:rFonts w:cs="Arial"/>
          <w:szCs w:val="22"/>
        </w:rPr>
        <w:t>i práce a technických zařízení,</w:t>
      </w:r>
      <w:r w:rsidRPr="008F0975">
        <w:rPr>
          <w:rFonts w:cs="Arial"/>
          <w:szCs w:val="22"/>
        </w:rPr>
        <w:t>ve znění pozdějších předpisů</w:t>
      </w:r>
    </w:p>
    <w:p w:rsidR="00B6233C" w:rsidRPr="003B73AD" w:rsidRDefault="00B6233C" w:rsidP="00B6233C">
      <w:pPr>
        <w:autoSpaceDE w:val="0"/>
        <w:autoSpaceDN w:val="0"/>
        <w:adjustRightInd w:val="0"/>
        <w:ind w:left="284"/>
        <w:jc w:val="left"/>
        <w:rPr>
          <w:rFonts w:cs="Arial"/>
          <w:szCs w:val="22"/>
        </w:rPr>
      </w:pPr>
      <w:r w:rsidRPr="003B73AD">
        <w:rPr>
          <w:rFonts w:cs="Arial"/>
          <w:szCs w:val="22"/>
        </w:rPr>
        <w:t xml:space="preserve">NV </w:t>
      </w:r>
      <w:r>
        <w:rPr>
          <w:rFonts w:cs="Arial"/>
          <w:szCs w:val="22"/>
        </w:rPr>
        <w:t>č</w:t>
      </w:r>
      <w:r w:rsidRPr="003B73AD">
        <w:rPr>
          <w:rFonts w:cs="Arial"/>
          <w:szCs w:val="22"/>
        </w:rPr>
        <w:t xml:space="preserve"> . 406/2004 Sb., o bližších požadavcích na zaji</w:t>
      </w:r>
      <w:r w:rsidRPr="003B73AD">
        <w:rPr>
          <w:rFonts w:cs="Arial" w:hint="eastAsia"/>
          <w:szCs w:val="22"/>
        </w:rPr>
        <w:t>š</w:t>
      </w:r>
      <w:r w:rsidRPr="003B73AD">
        <w:rPr>
          <w:rFonts w:cs="Arial"/>
          <w:szCs w:val="22"/>
        </w:rPr>
        <w:t>t</w:t>
      </w:r>
      <w:r w:rsidRPr="003B73AD">
        <w:rPr>
          <w:rFonts w:cs="Arial" w:hint="eastAsia"/>
          <w:szCs w:val="22"/>
        </w:rPr>
        <w:t>ě</w:t>
      </w:r>
      <w:r w:rsidRPr="003B73AD">
        <w:rPr>
          <w:rFonts w:cs="Arial"/>
          <w:szCs w:val="22"/>
        </w:rPr>
        <w:t>n</w:t>
      </w:r>
      <w:r w:rsidRPr="003B73AD">
        <w:rPr>
          <w:rFonts w:cs="Arial" w:hint="eastAsia"/>
          <w:szCs w:val="22"/>
        </w:rPr>
        <w:t>í</w:t>
      </w:r>
      <w:r w:rsidRPr="003B73AD">
        <w:rPr>
          <w:rFonts w:cs="Arial"/>
          <w:szCs w:val="22"/>
        </w:rPr>
        <w:t xml:space="preserve"> bezpe</w:t>
      </w:r>
      <w:r w:rsidRPr="003B73AD">
        <w:rPr>
          <w:rFonts w:cs="Arial" w:hint="eastAsia"/>
          <w:szCs w:val="22"/>
        </w:rPr>
        <w:t>č</w:t>
      </w:r>
      <w:r w:rsidRPr="003B73AD">
        <w:rPr>
          <w:rFonts w:cs="Arial"/>
          <w:szCs w:val="22"/>
        </w:rPr>
        <w:t>nosti a ochrany zdraví</w:t>
      </w:r>
    </w:p>
    <w:p w:rsidR="00B6233C" w:rsidRPr="003B73AD" w:rsidRDefault="00B6233C" w:rsidP="00B6233C">
      <w:pPr>
        <w:ind w:left="284"/>
        <w:rPr>
          <w:rFonts w:cs="Arial"/>
          <w:szCs w:val="22"/>
        </w:rPr>
      </w:pPr>
      <w:r w:rsidRPr="003B73AD">
        <w:rPr>
          <w:rFonts w:cs="Arial"/>
          <w:szCs w:val="22"/>
        </w:rPr>
        <w:t>p</w:t>
      </w:r>
      <w:r w:rsidRPr="003B73AD">
        <w:rPr>
          <w:rFonts w:cs="Arial" w:hint="eastAsia"/>
          <w:szCs w:val="22"/>
        </w:rPr>
        <w:t>ř</w:t>
      </w:r>
      <w:r w:rsidRPr="003B73AD">
        <w:rPr>
          <w:rFonts w:cs="Arial"/>
          <w:szCs w:val="22"/>
        </w:rPr>
        <w:t>i práci v prost</w:t>
      </w:r>
      <w:r w:rsidRPr="003B73AD">
        <w:rPr>
          <w:rFonts w:cs="Arial" w:hint="eastAsia"/>
          <w:szCs w:val="22"/>
        </w:rPr>
        <w:t>ř</w:t>
      </w:r>
      <w:r w:rsidRPr="003B73AD">
        <w:rPr>
          <w:rFonts w:cs="Arial"/>
          <w:szCs w:val="22"/>
        </w:rPr>
        <w:t>ed</w:t>
      </w:r>
      <w:r w:rsidRPr="003B73AD">
        <w:rPr>
          <w:rFonts w:cs="Arial" w:hint="eastAsia"/>
          <w:szCs w:val="22"/>
        </w:rPr>
        <w:t>í</w:t>
      </w:r>
      <w:r w:rsidRPr="003B73AD">
        <w:rPr>
          <w:rFonts w:cs="Arial"/>
          <w:szCs w:val="22"/>
        </w:rPr>
        <w:t xml:space="preserve"> s nebezpe</w:t>
      </w:r>
      <w:r w:rsidRPr="003B73AD">
        <w:rPr>
          <w:rFonts w:cs="Arial" w:hint="eastAsia"/>
          <w:szCs w:val="22"/>
        </w:rPr>
        <w:t>čí</w:t>
      </w:r>
      <w:r w:rsidRPr="003B73AD">
        <w:rPr>
          <w:rFonts w:cs="Arial"/>
          <w:szCs w:val="22"/>
        </w:rPr>
        <w:t>m výbuchu.</w:t>
      </w:r>
    </w:p>
    <w:p w:rsidR="009C2611" w:rsidRDefault="009C2611" w:rsidP="009C2611"/>
    <w:p w:rsidR="009C2611" w:rsidRDefault="009C2611" w:rsidP="009C2611"/>
    <w:p w:rsidR="00D9102F" w:rsidRPr="003B73AD" w:rsidRDefault="00D9102F" w:rsidP="00FF479B">
      <w:pPr>
        <w:rPr>
          <w:szCs w:val="22"/>
        </w:rPr>
      </w:pPr>
    </w:p>
    <w:p w:rsidR="008D0B7F" w:rsidRPr="003B73AD" w:rsidRDefault="000A1965" w:rsidP="00FF479B">
      <w:pPr>
        <w:tabs>
          <w:tab w:val="num" w:pos="0"/>
        </w:tabs>
        <w:spacing w:before="100" w:beforeAutospacing="1" w:after="100" w:afterAutospacing="1"/>
        <w:rPr>
          <w:szCs w:val="22"/>
        </w:rPr>
      </w:pPr>
      <w:r>
        <w:rPr>
          <w:rFonts w:cs="Arial"/>
          <w:szCs w:val="22"/>
        </w:rPr>
        <w:t>Únor 2020</w:t>
      </w:r>
    </w:p>
    <w:p w:rsidR="00B362DD" w:rsidRPr="00D9102F" w:rsidRDefault="008D0B7F" w:rsidP="00FF479B">
      <w:pPr>
        <w:rPr>
          <w:rFonts w:cs="Arial"/>
          <w:szCs w:val="22"/>
        </w:rPr>
      </w:pPr>
      <w:r w:rsidRPr="003B73AD">
        <w:rPr>
          <w:rFonts w:cs="Arial"/>
          <w:szCs w:val="22"/>
        </w:rPr>
        <w:t>Vypracoval:</w:t>
      </w:r>
      <w:r w:rsidRPr="003B73AD">
        <w:rPr>
          <w:rFonts w:cs="Arial"/>
          <w:szCs w:val="22"/>
        </w:rPr>
        <w:tab/>
        <w:t>Ing. Roman Zvěřina</w:t>
      </w:r>
      <w:r w:rsidRPr="003B73AD">
        <w:rPr>
          <w:rFonts w:cs="Arial"/>
          <w:szCs w:val="22"/>
        </w:rPr>
        <w:tab/>
      </w:r>
      <w:r w:rsidRPr="003B73AD">
        <w:rPr>
          <w:rFonts w:cs="Arial"/>
          <w:szCs w:val="22"/>
        </w:rPr>
        <w:tab/>
      </w:r>
      <w:r w:rsidRPr="003B73AD">
        <w:rPr>
          <w:rFonts w:cs="Arial"/>
          <w:szCs w:val="22"/>
        </w:rPr>
        <w:tab/>
      </w:r>
    </w:p>
    <w:sectPr w:rsidR="00B362DD" w:rsidRPr="00D9102F" w:rsidSect="00A6635B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560" w:right="1133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0E4" w:rsidRDefault="005150E4">
      <w:r>
        <w:separator/>
      </w:r>
    </w:p>
  </w:endnote>
  <w:endnote w:type="continuationSeparator" w:id="0">
    <w:p w:rsidR="005150E4" w:rsidRDefault="0051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4" w:rsidRDefault="00F206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150E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150E4" w:rsidRDefault="005150E4">
    <w:pPr>
      <w:pStyle w:val="Zpat"/>
      <w:ind w:right="360"/>
    </w:pPr>
  </w:p>
  <w:p w:rsidR="005150E4" w:rsidRDefault="005150E4"/>
  <w:p w:rsidR="005150E4" w:rsidRDefault="005150E4"/>
  <w:p w:rsidR="005150E4" w:rsidRDefault="005150E4"/>
  <w:p w:rsidR="005150E4" w:rsidRDefault="005150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4" w:rsidRDefault="005150E4">
    <w:pPr>
      <w:jc w:val="center"/>
      <w:rPr>
        <w:sz w:val="20"/>
      </w:rPr>
    </w:pPr>
    <w:r>
      <w:rPr>
        <w:sz w:val="20"/>
      </w:rPr>
      <w:t xml:space="preserve">Strana </w:t>
    </w:r>
    <w:r w:rsidR="00F20669">
      <w:rPr>
        <w:sz w:val="20"/>
      </w:rPr>
      <w:fldChar w:fldCharType="begin"/>
    </w:r>
    <w:r>
      <w:rPr>
        <w:sz w:val="20"/>
      </w:rPr>
      <w:instrText xml:space="preserve"> PAGE </w:instrText>
    </w:r>
    <w:r w:rsidR="00F20669">
      <w:rPr>
        <w:sz w:val="20"/>
      </w:rPr>
      <w:fldChar w:fldCharType="separate"/>
    </w:r>
    <w:r w:rsidR="005F472E">
      <w:rPr>
        <w:noProof/>
        <w:sz w:val="20"/>
      </w:rPr>
      <w:t>1</w:t>
    </w:r>
    <w:r w:rsidR="00F20669">
      <w:rPr>
        <w:sz w:val="20"/>
      </w:rPr>
      <w:fldChar w:fldCharType="end"/>
    </w:r>
    <w:r>
      <w:rPr>
        <w:sz w:val="20"/>
      </w:rPr>
      <w:t xml:space="preserve"> (celkem </w:t>
    </w:r>
    <w:r w:rsidR="00F20669">
      <w:rPr>
        <w:sz w:val="20"/>
      </w:rPr>
      <w:fldChar w:fldCharType="begin"/>
    </w:r>
    <w:r>
      <w:rPr>
        <w:sz w:val="20"/>
      </w:rPr>
      <w:instrText xml:space="preserve"> NUMPAGES </w:instrText>
    </w:r>
    <w:r w:rsidR="00F20669">
      <w:rPr>
        <w:sz w:val="20"/>
      </w:rPr>
      <w:fldChar w:fldCharType="separate"/>
    </w:r>
    <w:r w:rsidR="005F472E">
      <w:rPr>
        <w:noProof/>
        <w:sz w:val="20"/>
      </w:rPr>
      <w:t>2</w:t>
    </w:r>
    <w:r w:rsidR="00F20669">
      <w:rPr>
        <w:sz w:val="20"/>
      </w:rPr>
      <w:fldChar w:fldCharType="end"/>
    </w:r>
    <w:r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0E4" w:rsidRDefault="005150E4">
      <w:r>
        <w:separator/>
      </w:r>
    </w:p>
  </w:footnote>
  <w:footnote w:type="continuationSeparator" w:id="0">
    <w:p w:rsidR="005150E4" w:rsidRDefault="00515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E4" w:rsidRDefault="005150E4"/>
  <w:p w:rsidR="005150E4" w:rsidRDefault="005150E4"/>
  <w:p w:rsidR="005150E4" w:rsidRDefault="005150E4"/>
  <w:p w:rsidR="005150E4" w:rsidRDefault="005150E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965" w:rsidRPr="00BD6444" w:rsidRDefault="005F472E" w:rsidP="000A1965">
    <w:pPr>
      <w:jc w:val="left"/>
      <w:rPr>
        <w:sz w:val="20"/>
      </w:rPr>
    </w:pPr>
    <w:r>
      <w:rPr>
        <w:noProof/>
      </w:rPr>
      <w:pict>
        <v:rect id="_x0000_s2051" style="position:absolute;margin-left:-7.15pt;margin-top:-7.1pt;width:480pt;height:39.75pt;z-index:251658240" filled="f"/>
      </w:pict>
    </w:r>
    <w:r w:rsidR="005150E4" w:rsidRPr="006A0FAA">
      <w:rPr>
        <w:sz w:val="20"/>
      </w:rPr>
      <w:t>Ak</w:t>
    </w:r>
    <w:r w:rsidR="00A710C6" w:rsidRPr="006A0FAA">
      <w:rPr>
        <w:sz w:val="20"/>
      </w:rPr>
      <w:t>ce</w:t>
    </w:r>
    <w:r w:rsidR="000A1965" w:rsidRPr="006A0FAA">
      <w:rPr>
        <w:sz w:val="20"/>
      </w:rPr>
      <w:t>:</w:t>
    </w:r>
    <w:r w:rsidR="000A1965" w:rsidRPr="00BD6444">
      <w:rPr>
        <w:sz w:val="20"/>
      </w:rPr>
      <w:t xml:space="preserve">                                        </w:t>
    </w:r>
    <w:r w:rsidR="000A1965">
      <w:rPr>
        <w:sz w:val="20"/>
      </w:rPr>
      <w:t xml:space="preserve">   </w:t>
    </w:r>
    <w:r w:rsidR="000A1965" w:rsidRPr="00BD6444">
      <w:rPr>
        <w:sz w:val="20"/>
      </w:rPr>
      <w:t>Rekuperace – ZŠ JUDr. Josefa Mareše</w:t>
    </w:r>
  </w:p>
  <w:p w:rsidR="005150E4" w:rsidRPr="000A1965" w:rsidRDefault="000A1965" w:rsidP="000A1965">
    <w:pPr>
      <w:pStyle w:val="Zhlav"/>
      <w:rPr>
        <w:sz w:val="20"/>
        <w:szCs w:val="20"/>
      </w:rPr>
    </w:pPr>
    <w:r w:rsidRPr="00BD6444">
      <w:rPr>
        <w:sz w:val="20"/>
        <w:szCs w:val="20"/>
      </w:rPr>
      <w:t xml:space="preserve">Investor: </w:t>
    </w:r>
    <w:r w:rsidRPr="00BD6444">
      <w:rPr>
        <w:sz w:val="20"/>
        <w:szCs w:val="20"/>
      </w:rPr>
      <w:tab/>
      <w:t xml:space="preserve"> Město Znojmo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5564F92"/>
    <w:lvl w:ilvl="0">
      <w:numFmt w:val="decimal"/>
      <w:pStyle w:val="Seznamsodrkami2"/>
      <w:lvlText w:val="*"/>
      <w:lvlJc w:val="left"/>
    </w:lvl>
  </w:abstractNum>
  <w:abstractNum w:abstractNumId="1" w15:restartNumberingAfterBreak="0">
    <w:nsid w:val="00BA7E34"/>
    <w:multiLevelType w:val="hybridMultilevel"/>
    <w:tmpl w:val="E8EC611E"/>
    <w:lvl w:ilvl="0" w:tplc="2FE81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A602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E808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5C71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4A96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8CC2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66823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7665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68BA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038C1"/>
    <w:multiLevelType w:val="hybridMultilevel"/>
    <w:tmpl w:val="2868763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A26E66"/>
    <w:multiLevelType w:val="hybridMultilevel"/>
    <w:tmpl w:val="3D62456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494365"/>
    <w:multiLevelType w:val="hybridMultilevel"/>
    <w:tmpl w:val="5E02F3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66911"/>
    <w:multiLevelType w:val="hybridMultilevel"/>
    <w:tmpl w:val="156ACE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D4D0B"/>
    <w:multiLevelType w:val="hybridMultilevel"/>
    <w:tmpl w:val="B0D468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096161"/>
    <w:multiLevelType w:val="hybridMultilevel"/>
    <w:tmpl w:val="41907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9363B"/>
    <w:multiLevelType w:val="multilevel"/>
    <w:tmpl w:val="4E34890A"/>
    <w:lvl w:ilvl="0">
      <w:start w:val="1"/>
      <w:numFmt w:val="upperLetter"/>
      <w:pStyle w:val="Nadpis1"/>
      <w:suff w:val="space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nothing"/>
      <w:lvlText w:val="%3) 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48908A5"/>
    <w:multiLevelType w:val="hybridMultilevel"/>
    <w:tmpl w:val="8964233C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A235CAD"/>
    <w:multiLevelType w:val="hybridMultilevel"/>
    <w:tmpl w:val="2460DC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A63B1"/>
    <w:multiLevelType w:val="hybridMultilevel"/>
    <w:tmpl w:val="8CC014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F10AB"/>
    <w:multiLevelType w:val="hybridMultilevel"/>
    <w:tmpl w:val="6AC0B6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2EE1B2C"/>
    <w:multiLevelType w:val="hybridMultilevel"/>
    <w:tmpl w:val="3BAE0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B78C7"/>
    <w:multiLevelType w:val="hybridMultilevel"/>
    <w:tmpl w:val="78DC0D56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F14199A"/>
    <w:multiLevelType w:val="hybridMultilevel"/>
    <w:tmpl w:val="4810E854"/>
    <w:lvl w:ilvl="0" w:tplc="81B811C0">
      <w:start w:val="1"/>
      <w:numFmt w:val="decimal"/>
      <w:lvlText w:val="B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91D50"/>
    <w:multiLevelType w:val="hybridMultilevel"/>
    <w:tmpl w:val="53EABE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0C4A0E"/>
    <w:multiLevelType w:val="hybridMultilevel"/>
    <w:tmpl w:val="92AE8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67172"/>
    <w:multiLevelType w:val="hybridMultilevel"/>
    <w:tmpl w:val="E1A2AB1A"/>
    <w:lvl w:ilvl="0" w:tplc="7074A326">
      <w:start w:val="1"/>
      <w:numFmt w:val="decimal"/>
      <w:pStyle w:val="Nadpis2"/>
      <w:lvlText w:val="B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243497"/>
    <w:multiLevelType w:val="hybridMultilevel"/>
    <w:tmpl w:val="752ED74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A03ADD"/>
    <w:multiLevelType w:val="hybridMultilevel"/>
    <w:tmpl w:val="AD9A834A"/>
    <w:lvl w:ilvl="0" w:tplc="2926EB40">
      <w:start w:val="1"/>
      <w:numFmt w:val="lowerLetter"/>
      <w:pStyle w:val="Nadpis3"/>
      <w:lvlText w:val="%1)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753535"/>
    <w:multiLevelType w:val="singleLevel"/>
    <w:tmpl w:val="7F149730"/>
    <w:lvl w:ilvl="0">
      <w:numFmt w:val="bullet"/>
      <w:pStyle w:val="zkon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4" w15:restartNumberingAfterBreak="0">
    <w:nsid w:val="7DF03639"/>
    <w:multiLevelType w:val="hybridMultilevel"/>
    <w:tmpl w:val="CEFEA0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6"/>
  </w:num>
  <w:num w:numId="3">
    <w:abstractNumId w:val="9"/>
  </w:num>
  <w:num w:numId="4">
    <w:abstractNumId w:val="0"/>
    <w:lvlOverride w:ilvl="0">
      <w:lvl w:ilvl="0">
        <w:start w:val="20"/>
        <w:numFmt w:val="bullet"/>
        <w:pStyle w:val="Seznamsodrkami2"/>
        <w:lvlText w:val="-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5">
    <w:abstractNumId w:val="23"/>
  </w:num>
  <w:num w:numId="6">
    <w:abstractNumId w:val="20"/>
  </w:num>
  <w:num w:numId="7">
    <w:abstractNumId w:val="17"/>
  </w:num>
  <w:num w:numId="8">
    <w:abstractNumId w:val="14"/>
  </w:num>
  <w:num w:numId="9">
    <w:abstractNumId w:val="4"/>
  </w:num>
  <w:num w:numId="10">
    <w:abstractNumId w:val="14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4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</w:num>
  <w:num w:numId="23">
    <w:abstractNumId w:val="14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5"/>
  </w:num>
  <w:num w:numId="28">
    <w:abstractNumId w:val="3"/>
  </w:num>
  <w:num w:numId="29">
    <w:abstractNumId w:val="10"/>
  </w:num>
  <w:num w:numId="30">
    <w:abstractNumId w:val="22"/>
  </w:num>
  <w:num w:numId="31">
    <w:abstractNumId w:val="21"/>
  </w:num>
  <w:num w:numId="32">
    <w:abstractNumId w:val="7"/>
  </w:num>
  <w:num w:numId="33">
    <w:abstractNumId w:val="12"/>
  </w:num>
  <w:num w:numId="34">
    <w:abstractNumId w:val="18"/>
  </w:num>
  <w:num w:numId="35">
    <w:abstractNumId w:val="8"/>
  </w:num>
  <w:num w:numId="36">
    <w:abstractNumId w:val="2"/>
  </w:num>
  <w:num w:numId="37">
    <w:abstractNumId w:val="13"/>
  </w:num>
  <w:num w:numId="38">
    <w:abstractNumId w:val="15"/>
  </w:num>
  <w:num w:numId="39">
    <w:abstractNumId w:val="19"/>
  </w:num>
  <w:num w:numId="40">
    <w:abstractNumId w:val="11"/>
  </w:num>
  <w:num w:numId="41">
    <w:abstractNumId w:val="24"/>
  </w:num>
  <w:num w:numId="42">
    <w:abstractNumId w:val="6"/>
  </w:num>
  <w:num w:numId="4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2B6"/>
    <w:rsid w:val="00007170"/>
    <w:rsid w:val="00007A95"/>
    <w:rsid w:val="000139C0"/>
    <w:rsid w:val="00014321"/>
    <w:rsid w:val="00015ACE"/>
    <w:rsid w:val="00021CF8"/>
    <w:rsid w:val="000243CE"/>
    <w:rsid w:val="00026244"/>
    <w:rsid w:val="0002727D"/>
    <w:rsid w:val="000320A5"/>
    <w:rsid w:val="000326F3"/>
    <w:rsid w:val="00032D03"/>
    <w:rsid w:val="0003439F"/>
    <w:rsid w:val="0004204A"/>
    <w:rsid w:val="00044ED9"/>
    <w:rsid w:val="000470D1"/>
    <w:rsid w:val="000503EE"/>
    <w:rsid w:val="0005195F"/>
    <w:rsid w:val="000612FE"/>
    <w:rsid w:val="0006242A"/>
    <w:rsid w:val="000662C3"/>
    <w:rsid w:val="000706A0"/>
    <w:rsid w:val="0007416A"/>
    <w:rsid w:val="00077109"/>
    <w:rsid w:val="00086C6B"/>
    <w:rsid w:val="00093B20"/>
    <w:rsid w:val="00095099"/>
    <w:rsid w:val="00096FBF"/>
    <w:rsid w:val="000A1965"/>
    <w:rsid w:val="000A1FE8"/>
    <w:rsid w:val="000A56CA"/>
    <w:rsid w:val="000B4040"/>
    <w:rsid w:val="000B42A1"/>
    <w:rsid w:val="000C0A7C"/>
    <w:rsid w:val="000C39E6"/>
    <w:rsid w:val="000C41DB"/>
    <w:rsid w:val="000C5A49"/>
    <w:rsid w:val="000D27CD"/>
    <w:rsid w:val="000D620B"/>
    <w:rsid w:val="000E3B38"/>
    <w:rsid w:val="000E7E27"/>
    <w:rsid w:val="000F0905"/>
    <w:rsid w:val="000F107E"/>
    <w:rsid w:val="000F153E"/>
    <w:rsid w:val="0010178C"/>
    <w:rsid w:val="001101D2"/>
    <w:rsid w:val="0011137F"/>
    <w:rsid w:val="00111711"/>
    <w:rsid w:val="001130F3"/>
    <w:rsid w:val="00117491"/>
    <w:rsid w:val="00117DE1"/>
    <w:rsid w:val="001249CC"/>
    <w:rsid w:val="001252EB"/>
    <w:rsid w:val="00127857"/>
    <w:rsid w:val="00127FC0"/>
    <w:rsid w:val="00130271"/>
    <w:rsid w:val="00130972"/>
    <w:rsid w:val="0013260B"/>
    <w:rsid w:val="00132A23"/>
    <w:rsid w:val="00132D9E"/>
    <w:rsid w:val="00136E50"/>
    <w:rsid w:val="00141092"/>
    <w:rsid w:val="00147D40"/>
    <w:rsid w:val="00150E90"/>
    <w:rsid w:val="0015223D"/>
    <w:rsid w:val="00153849"/>
    <w:rsid w:val="001556C1"/>
    <w:rsid w:val="00160554"/>
    <w:rsid w:val="00160775"/>
    <w:rsid w:val="00160C69"/>
    <w:rsid w:val="00165F34"/>
    <w:rsid w:val="0016689B"/>
    <w:rsid w:val="001715F2"/>
    <w:rsid w:val="001728F7"/>
    <w:rsid w:val="00174E19"/>
    <w:rsid w:val="00176A3F"/>
    <w:rsid w:val="00176A95"/>
    <w:rsid w:val="00182FA6"/>
    <w:rsid w:val="00194CEF"/>
    <w:rsid w:val="0019596E"/>
    <w:rsid w:val="00195A56"/>
    <w:rsid w:val="00197DC4"/>
    <w:rsid w:val="001A40C3"/>
    <w:rsid w:val="001A4E1B"/>
    <w:rsid w:val="001A4FB3"/>
    <w:rsid w:val="001A5450"/>
    <w:rsid w:val="001A6F40"/>
    <w:rsid w:val="001B04AA"/>
    <w:rsid w:val="001B292C"/>
    <w:rsid w:val="001D75F8"/>
    <w:rsid w:val="001E07C1"/>
    <w:rsid w:val="001E3B31"/>
    <w:rsid w:val="001E4DD5"/>
    <w:rsid w:val="001F342B"/>
    <w:rsid w:val="001F6A77"/>
    <w:rsid w:val="0020033D"/>
    <w:rsid w:val="00201502"/>
    <w:rsid w:val="00215718"/>
    <w:rsid w:val="002159D5"/>
    <w:rsid w:val="00217063"/>
    <w:rsid w:val="0022164F"/>
    <w:rsid w:val="00232F18"/>
    <w:rsid w:val="00247235"/>
    <w:rsid w:val="002474C9"/>
    <w:rsid w:val="00247558"/>
    <w:rsid w:val="00255D88"/>
    <w:rsid w:val="00261642"/>
    <w:rsid w:val="00261D2C"/>
    <w:rsid w:val="00267587"/>
    <w:rsid w:val="002677C8"/>
    <w:rsid w:val="00270A16"/>
    <w:rsid w:val="002778D7"/>
    <w:rsid w:val="00282D6A"/>
    <w:rsid w:val="00283CB8"/>
    <w:rsid w:val="00285C9C"/>
    <w:rsid w:val="0028692D"/>
    <w:rsid w:val="002909E8"/>
    <w:rsid w:val="00294018"/>
    <w:rsid w:val="002A568B"/>
    <w:rsid w:val="002B0E4C"/>
    <w:rsid w:val="002B28B1"/>
    <w:rsid w:val="002C0F0D"/>
    <w:rsid w:val="002C7C0D"/>
    <w:rsid w:val="002D6155"/>
    <w:rsid w:val="002D6172"/>
    <w:rsid w:val="002E0281"/>
    <w:rsid w:val="002E34F0"/>
    <w:rsid w:val="002E3E7A"/>
    <w:rsid w:val="002E744A"/>
    <w:rsid w:val="002E7BF2"/>
    <w:rsid w:val="002F2818"/>
    <w:rsid w:val="002F2A95"/>
    <w:rsid w:val="002F3149"/>
    <w:rsid w:val="003002BF"/>
    <w:rsid w:val="003046CA"/>
    <w:rsid w:val="00304FAD"/>
    <w:rsid w:val="003063E0"/>
    <w:rsid w:val="00310A3B"/>
    <w:rsid w:val="00316D53"/>
    <w:rsid w:val="00316FE6"/>
    <w:rsid w:val="0032173A"/>
    <w:rsid w:val="00332BCF"/>
    <w:rsid w:val="0033663F"/>
    <w:rsid w:val="00337F24"/>
    <w:rsid w:val="00360946"/>
    <w:rsid w:val="003630D7"/>
    <w:rsid w:val="0036507E"/>
    <w:rsid w:val="00366416"/>
    <w:rsid w:val="003702B6"/>
    <w:rsid w:val="00374AE9"/>
    <w:rsid w:val="00374B9A"/>
    <w:rsid w:val="00374C2E"/>
    <w:rsid w:val="00375140"/>
    <w:rsid w:val="00376E76"/>
    <w:rsid w:val="0037782A"/>
    <w:rsid w:val="0038146C"/>
    <w:rsid w:val="003825D7"/>
    <w:rsid w:val="00383A4F"/>
    <w:rsid w:val="00390931"/>
    <w:rsid w:val="003924C1"/>
    <w:rsid w:val="00392CFF"/>
    <w:rsid w:val="0039640B"/>
    <w:rsid w:val="00396A63"/>
    <w:rsid w:val="003972EE"/>
    <w:rsid w:val="003A15A8"/>
    <w:rsid w:val="003A3651"/>
    <w:rsid w:val="003A5E4E"/>
    <w:rsid w:val="003B068A"/>
    <w:rsid w:val="003B304C"/>
    <w:rsid w:val="003B4A0B"/>
    <w:rsid w:val="003B73AD"/>
    <w:rsid w:val="003C52D7"/>
    <w:rsid w:val="003C642C"/>
    <w:rsid w:val="003D292F"/>
    <w:rsid w:val="003D2995"/>
    <w:rsid w:val="003D691E"/>
    <w:rsid w:val="003E1D1E"/>
    <w:rsid w:val="003E68EF"/>
    <w:rsid w:val="003F0246"/>
    <w:rsid w:val="003F4EBC"/>
    <w:rsid w:val="00410975"/>
    <w:rsid w:val="004115CD"/>
    <w:rsid w:val="004125BC"/>
    <w:rsid w:val="00412DFC"/>
    <w:rsid w:val="00413099"/>
    <w:rsid w:val="00417510"/>
    <w:rsid w:val="00420503"/>
    <w:rsid w:val="00420DD0"/>
    <w:rsid w:val="004258A0"/>
    <w:rsid w:val="004271B9"/>
    <w:rsid w:val="0044038F"/>
    <w:rsid w:val="00444D6B"/>
    <w:rsid w:val="004502D4"/>
    <w:rsid w:val="0045324F"/>
    <w:rsid w:val="00454B89"/>
    <w:rsid w:val="00456ACE"/>
    <w:rsid w:val="00465058"/>
    <w:rsid w:val="00465EC6"/>
    <w:rsid w:val="00466D4C"/>
    <w:rsid w:val="00472366"/>
    <w:rsid w:val="004729E9"/>
    <w:rsid w:val="00475C5F"/>
    <w:rsid w:val="00477371"/>
    <w:rsid w:val="00480105"/>
    <w:rsid w:val="00482FD9"/>
    <w:rsid w:val="00484545"/>
    <w:rsid w:val="0048485E"/>
    <w:rsid w:val="00485678"/>
    <w:rsid w:val="00485B7F"/>
    <w:rsid w:val="0048631B"/>
    <w:rsid w:val="0048752E"/>
    <w:rsid w:val="00491B42"/>
    <w:rsid w:val="00492664"/>
    <w:rsid w:val="00496CE6"/>
    <w:rsid w:val="00497959"/>
    <w:rsid w:val="004A2F69"/>
    <w:rsid w:val="004B1F17"/>
    <w:rsid w:val="004B66F2"/>
    <w:rsid w:val="004B717C"/>
    <w:rsid w:val="004C3ED8"/>
    <w:rsid w:val="004C673F"/>
    <w:rsid w:val="004D0B93"/>
    <w:rsid w:val="004D18E6"/>
    <w:rsid w:val="004D42C7"/>
    <w:rsid w:val="004E431B"/>
    <w:rsid w:val="004F0DFC"/>
    <w:rsid w:val="00501EC4"/>
    <w:rsid w:val="00502C98"/>
    <w:rsid w:val="0050754B"/>
    <w:rsid w:val="00513AF8"/>
    <w:rsid w:val="00514B9A"/>
    <w:rsid w:val="005150E4"/>
    <w:rsid w:val="005177B3"/>
    <w:rsid w:val="005208AA"/>
    <w:rsid w:val="00524DAD"/>
    <w:rsid w:val="00534C3D"/>
    <w:rsid w:val="005360A8"/>
    <w:rsid w:val="0053680C"/>
    <w:rsid w:val="005379C1"/>
    <w:rsid w:val="00546E39"/>
    <w:rsid w:val="00552058"/>
    <w:rsid w:val="00552532"/>
    <w:rsid w:val="00552775"/>
    <w:rsid w:val="005553EC"/>
    <w:rsid w:val="00555437"/>
    <w:rsid w:val="005617AB"/>
    <w:rsid w:val="00561A4B"/>
    <w:rsid w:val="005626BF"/>
    <w:rsid w:val="00563029"/>
    <w:rsid w:val="00563A89"/>
    <w:rsid w:val="00571398"/>
    <w:rsid w:val="00582BD9"/>
    <w:rsid w:val="00590C54"/>
    <w:rsid w:val="005910EC"/>
    <w:rsid w:val="00593789"/>
    <w:rsid w:val="005938C5"/>
    <w:rsid w:val="005964E1"/>
    <w:rsid w:val="005B1303"/>
    <w:rsid w:val="005B18AB"/>
    <w:rsid w:val="005B1D22"/>
    <w:rsid w:val="005B2915"/>
    <w:rsid w:val="005B40D4"/>
    <w:rsid w:val="005B4476"/>
    <w:rsid w:val="005C0A40"/>
    <w:rsid w:val="005D0451"/>
    <w:rsid w:val="005D0F58"/>
    <w:rsid w:val="005D1357"/>
    <w:rsid w:val="005D2F15"/>
    <w:rsid w:val="005E2ECB"/>
    <w:rsid w:val="005E68B5"/>
    <w:rsid w:val="005E7F27"/>
    <w:rsid w:val="005F10DB"/>
    <w:rsid w:val="005F181E"/>
    <w:rsid w:val="005F472E"/>
    <w:rsid w:val="00603D1E"/>
    <w:rsid w:val="0060469F"/>
    <w:rsid w:val="006050A7"/>
    <w:rsid w:val="0060567F"/>
    <w:rsid w:val="00625D1F"/>
    <w:rsid w:val="006266CB"/>
    <w:rsid w:val="00626C34"/>
    <w:rsid w:val="00626E89"/>
    <w:rsid w:val="00630AF4"/>
    <w:rsid w:val="006318CF"/>
    <w:rsid w:val="00640497"/>
    <w:rsid w:val="00640DF9"/>
    <w:rsid w:val="006447D9"/>
    <w:rsid w:val="006504A0"/>
    <w:rsid w:val="0066518C"/>
    <w:rsid w:val="0068196C"/>
    <w:rsid w:val="006901D7"/>
    <w:rsid w:val="00690C65"/>
    <w:rsid w:val="006A0FAA"/>
    <w:rsid w:val="006A3ABD"/>
    <w:rsid w:val="006A4A81"/>
    <w:rsid w:val="006A61F0"/>
    <w:rsid w:val="006A7526"/>
    <w:rsid w:val="006B0E50"/>
    <w:rsid w:val="006B67BD"/>
    <w:rsid w:val="006B7C20"/>
    <w:rsid w:val="006C369F"/>
    <w:rsid w:val="006C4C12"/>
    <w:rsid w:val="006C79A2"/>
    <w:rsid w:val="006C7A48"/>
    <w:rsid w:val="006C7BFB"/>
    <w:rsid w:val="006D0A40"/>
    <w:rsid w:val="006D4B98"/>
    <w:rsid w:val="006E15CE"/>
    <w:rsid w:val="006E3837"/>
    <w:rsid w:val="006E630E"/>
    <w:rsid w:val="006E74F6"/>
    <w:rsid w:val="006F0466"/>
    <w:rsid w:val="006F2780"/>
    <w:rsid w:val="006F3F1B"/>
    <w:rsid w:val="006F5D8D"/>
    <w:rsid w:val="00700C92"/>
    <w:rsid w:val="007047C1"/>
    <w:rsid w:val="00704A5A"/>
    <w:rsid w:val="007069D5"/>
    <w:rsid w:val="007074FD"/>
    <w:rsid w:val="0071106B"/>
    <w:rsid w:val="00714DE8"/>
    <w:rsid w:val="007172D3"/>
    <w:rsid w:val="007265CE"/>
    <w:rsid w:val="007341DC"/>
    <w:rsid w:val="00734670"/>
    <w:rsid w:val="007361E7"/>
    <w:rsid w:val="007371A6"/>
    <w:rsid w:val="00741CF5"/>
    <w:rsid w:val="00744E3F"/>
    <w:rsid w:val="00747221"/>
    <w:rsid w:val="00753A6D"/>
    <w:rsid w:val="00760D9F"/>
    <w:rsid w:val="00763E58"/>
    <w:rsid w:val="00764A1A"/>
    <w:rsid w:val="007672F4"/>
    <w:rsid w:val="007743D1"/>
    <w:rsid w:val="007743FF"/>
    <w:rsid w:val="00775BA7"/>
    <w:rsid w:val="0077793B"/>
    <w:rsid w:val="00777EE2"/>
    <w:rsid w:val="0078182F"/>
    <w:rsid w:val="00785AB9"/>
    <w:rsid w:val="00787F97"/>
    <w:rsid w:val="00792424"/>
    <w:rsid w:val="00796F5C"/>
    <w:rsid w:val="007A7353"/>
    <w:rsid w:val="007A7416"/>
    <w:rsid w:val="007B0E8C"/>
    <w:rsid w:val="007C08B2"/>
    <w:rsid w:val="007C0951"/>
    <w:rsid w:val="007C3CBA"/>
    <w:rsid w:val="007D6FFF"/>
    <w:rsid w:val="007E0692"/>
    <w:rsid w:val="007E1A3E"/>
    <w:rsid w:val="007E6367"/>
    <w:rsid w:val="007F4E97"/>
    <w:rsid w:val="007F5933"/>
    <w:rsid w:val="00801DD3"/>
    <w:rsid w:val="00806813"/>
    <w:rsid w:val="00811217"/>
    <w:rsid w:val="00815B2A"/>
    <w:rsid w:val="00817159"/>
    <w:rsid w:val="00817B1D"/>
    <w:rsid w:val="0082228F"/>
    <w:rsid w:val="00825B9A"/>
    <w:rsid w:val="00830585"/>
    <w:rsid w:val="00831432"/>
    <w:rsid w:val="00833698"/>
    <w:rsid w:val="008374C7"/>
    <w:rsid w:val="008378BF"/>
    <w:rsid w:val="008457E7"/>
    <w:rsid w:val="0086729D"/>
    <w:rsid w:val="00867A95"/>
    <w:rsid w:val="00871B10"/>
    <w:rsid w:val="00873375"/>
    <w:rsid w:val="00874B21"/>
    <w:rsid w:val="008766B3"/>
    <w:rsid w:val="00877C50"/>
    <w:rsid w:val="00883E1E"/>
    <w:rsid w:val="0088780B"/>
    <w:rsid w:val="008A0121"/>
    <w:rsid w:val="008A1F09"/>
    <w:rsid w:val="008A2071"/>
    <w:rsid w:val="008A38C2"/>
    <w:rsid w:val="008B4521"/>
    <w:rsid w:val="008B6331"/>
    <w:rsid w:val="008C0531"/>
    <w:rsid w:val="008C6892"/>
    <w:rsid w:val="008D0B7F"/>
    <w:rsid w:val="008D2638"/>
    <w:rsid w:val="008D53AE"/>
    <w:rsid w:val="008D63E7"/>
    <w:rsid w:val="008D6A8A"/>
    <w:rsid w:val="008E049B"/>
    <w:rsid w:val="008E5B0B"/>
    <w:rsid w:val="008F0975"/>
    <w:rsid w:val="008F0D9C"/>
    <w:rsid w:val="008F1F99"/>
    <w:rsid w:val="008F3B21"/>
    <w:rsid w:val="009100BE"/>
    <w:rsid w:val="0091296C"/>
    <w:rsid w:val="00920D7D"/>
    <w:rsid w:val="00921F5A"/>
    <w:rsid w:val="0093045D"/>
    <w:rsid w:val="00935D9E"/>
    <w:rsid w:val="009432B3"/>
    <w:rsid w:val="00945B9F"/>
    <w:rsid w:val="00945FA7"/>
    <w:rsid w:val="00946CB9"/>
    <w:rsid w:val="009522A5"/>
    <w:rsid w:val="0095700F"/>
    <w:rsid w:val="009570BE"/>
    <w:rsid w:val="009649D2"/>
    <w:rsid w:val="00965024"/>
    <w:rsid w:val="00966AF3"/>
    <w:rsid w:val="009756ED"/>
    <w:rsid w:val="00981EEB"/>
    <w:rsid w:val="00984EBD"/>
    <w:rsid w:val="009862E2"/>
    <w:rsid w:val="009865D9"/>
    <w:rsid w:val="00986F6A"/>
    <w:rsid w:val="009A4247"/>
    <w:rsid w:val="009B0FAC"/>
    <w:rsid w:val="009C2611"/>
    <w:rsid w:val="009C3E9E"/>
    <w:rsid w:val="009C7E18"/>
    <w:rsid w:val="009D7420"/>
    <w:rsid w:val="009E2525"/>
    <w:rsid w:val="009E2F5F"/>
    <w:rsid w:val="009E45BC"/>
    <w:rsid w:val="009F6602"/>
    <w:rsid w:val="009F6E9E"/>
    <w:rsid w:val="00A00140"/>
    <w:rsid w:val="00A06E0C"/>
    <w:rsid w:val="00A10998"/>
    <w:rsid w:val="00A1261D"/>
    <w:rsid w:val="00A17B71"/>
    <w:rsid w:val="00A20B2F"/>
    <w:rsid w:val="00A3482E"/>
    <w:rsid w:val="00A368BF"/>
    <w:rsid w:val="00A37891"/>
    <w:rsid w:val="00A5194D"/>
    <w:rsid w:val="00A53314"/>
    <w:rsid w:val="00A64D7A"/>
    <w:rsid w:val="00A6635B"/>
    <w:rsid w:val="00A674EE"/>
    <w:rsid w:val="00A710C6"/>
    <w:rsid w:val="00A809F8"/>
    <w:rsid w:val="00A85848"/>
    <w:rsid w:val="00A87E78"/>
    <w:rsid w:val="00A90BA9"/>
    <w:rsid w:val="00A91D10"/>
    <w:rsid w:val="00A91E82"/>
    <w:rsid w:val="00A9413A"/>
    <w:rsid w:val="00A96B02"/>
    <w:rsid w:val="00AA02F2"/>
    <w:rsid w:val="00AA0685"/>
    <w:rsid w:val="00AA300D"/>
    <w:rsid w:val="00AA7CBE"/>
    <w:rsid w:val="00AB35B2"/>
    <w:rsid w:val="00AB39E5"/>
    <w:rsid w:val="00AB3E53"/>
    <w:rsid w:val="00AC015D"/>
    <w:rsid w:val="00AC3A97"/>
    <w:rsid w:val="00AC4520"/>
    <w:rsid w:val="00AE2CA1"/>
    <w:rsid w:val="00AE2D21"/>
    <w:rsid w:val="00AE49C9"/>
    <w:rsid w:val="00AE7D5F"/>
    <w:rsid w:val="00B01696"/>
    <w:rsid w:val="00B0170C"/>
    <w:rsid w:val="00B01FE1"/>
    <w:rsid w:val="00B112F6"/>
    <w:rsid w:val="00B155DC"/>
    <w:rsid w:val="00B1738C"/>
    <w:rsid w:val="00B23039"/>
    <w:rsid w:val="00B26B4D"/>
    <w:rsid w:val="00B346BB"/>
    <w:rsid w:val="00B35E80"/>
    <w:rsid w:val="00B362DD"/>
    <w:rsid w:val="00B412B6"/>
    <w:rsid w:val="00B41C6D"/>
    <w:rsid w:val="00B43913"/>
    <w:rsid w:val="00B46073"/>
    <w:rsid w:val="00B52F30"/>
    <w:rsid w:val="00B6233C"/>
    <w:rsid w:val="00B65E90"/>
    <w:rsid w:val="00B72017"/>
    <w:rsid w:val="00B721F4"/>
    <w:rsid w:val="00B768DF"/>
    <w:rsid w:val="00B81371"/>
    <w:rsid w:val="00B908FB"/>
    <w:rsid w:val="00B94D44"/>
    <w:rsid w:val="00B96515"/>
    <w:rsid w:val="00B96BE7"/>
    <w:rsid w:val="00BA169B"/>
    <w:rsid w:val="00BB485A"/>
    <w:rsid w:val="00BB7852"/>
    <w:rsid w:val="00BC4E40"/>
    <w:rsid w:val="00BC50A8"/>
    <w:rsid w:val="00BD3334"/>
    <w:rsid w:val="00BE1831"/>
    <w:rsid w:val="00BE1E97"/>
    <w:rsid w:val="00BE36FD"/>
    <w:rsid w:val="00BF06FE"/>
    <w:rsid w:val="00BF496C"/>
    <w:rsid w:val="00C00837"/>
    <w:rsid w:val="00C02EAA"/>
    <w:rsid w:val="00C04045"/>
    <w:rsid w:val="00C051B3"/>
    <w:rsid w:val="00C0743D"/>
    <w:rsid w:val="00C155D6"/>
    <w:rsid w:val="00C2585F"/>
    <w:rsid w:val="00C304D3"/>
    <w:rsid w:val="00C40234"/>
    <w:rsid w:val="00C436F3"/>
    <w:rsid w:val="00C45B7F"/>
    <w:rsid w:val="00C471D9"/>
    <w:rsid w:val="00C55CEE"/>
    <w:rsid w:val="00C618F1"/>
    <w:rsid w:val="00C67877"/>
    <w:rsid w:val="00C726AB"/>
    <w:rsid w:val="00C73458"/>
    <w:rsid w:val="00C76192"/>
    <w:rsid w:val="00C81075"/>
    <w:rsid w:val="00C82F79"/>
    <w:rsid w:val="00C83180"/>
    <w:rsid w:val="00C841B6"/>
    <w:rsid w:val="00C92032"/>
    <w:rsid w:val="00C93259"/>
    <w:rsid w:val="00CA2F01"/>
    <w:rsid w:val="00CA4A4B"/>
    <w:rsid w:val="00CB07FF"/>
    <w:rsid w:val="00CB6855"/>
    <w:rsid w:val="00CB6891"/>
    <w:rsid w:val="00CB7430"/>
    <w:rsid w:val="00CB7BB2"/>
    <w:rsid w:val="00CC107A"/>
    <w:rsid w:val="00CC11A7"/>
    <w:rsid w:val="00CC1C65"/>
    <w:rsid w:val="00CC1D90"/>
    <w:rsid w:val="00CC2673"/>
    <w:rsid w:val="00CC68B0"/>
    <w:rsid w:val="00CC6E08"/>
    <w:rsid w:val="00CD3B18"/>
    <w:rsid w:val="00CE0F82"/>
    <w:rsid w:val="00CE22F1"/>
    <w:rsid w:val="00CE4AAC"/>
    <w:rsid w:val="00CE6CB9"/>
    <w:rsid w:val="00CF0362"/>
    <w:rsid w:val="00CF325A"/>
    <w:rsid w:val="00CF5081"/>
    <w:rsid w:val="00CF5864"/>
    <w:rsid w:val="00CF7054"/>
    <w:rsid w:val="00CF7E06"/>
    <w:rsid w:val="00D02C04"/>
    <w:rsid w:val="00D0637A"/>
    <w:rsid w:val="00D073C1"/>
    <w:rsid w:val="00D21C2C"/>
    <w:rsid w:val="00D22686"/>
    <w:rsid w:val="00D3693B"/>
    <w:rsid w:val="00D408FC"/>
    <w:rsid w:val="00D429E5"/>
    <w:rsid w:val="00D44C8D"/>
    <w:rsid w:val="00D47100"/>
    <w:rsid w:val="00D51238"/>
    <w:rsid w:val="00D51B51"/>
    <w:rsid w:val="00D54FB0"/>
    <w:rsid w:val="00D63247"/>
    <w:rsid w:val="00D63E8F"/>
    <w:rsid w:val="00D701F1"/>
    <w:rsid w:val="00D76800"/>
    <w:rsid w:val="00D77056"/>
    <w:rsid w:val="00D8102B"/>
    <w:rsid w:val="00D9102F"/>
    <w:rsid w:val="00D92EA7"/>
    <w:rsid w:val="00D9442C"/>
    <w:rsid w:val="00DB10F3"/>
    <w:rsid w:val="00DB1B11"/>
    <w:rsid w:val="00DB27D1"/>
    <w:rsid w:val="00DB580B"/>
    <w:rsid w:val="00DB6A43"/>
    <w:rsid w:val="00DB6E44"/>
    <w:rsid w:val="00DD3EEE"/>
    <w:rsid w:val="00DE3E9F"/>
    <w:rsid w:val="00DE3F1F"/>
    <w:rsid w:val="00DE5C77"/>
    <w:rsid w:val="00DF0C7F"/>
    <w:rsid w:val="00DF5B3E"/>
    <w:rsid w:val="00E02BD4"/>
    <w:rsid w:val="00E07F40"/>
    <w:rsid w:val="00E13F8C"/>
    <w:rsid w:val="00E24537"/>
    <w:rsid w:val="00E2610D"/>
    <w:rsid w:val="00E26B4C"/>
    <w:rsid w:val="00E30511"/>
    <w:rsid w:val="00E31362"/>
    <w:rsid w:val="00E413C5"/>
    <w:rsid w:val="00E41A81"/>
    <w:rsid w:val="00E45106"/>
    <w:rsid w:val="00E5170E"/>
    <w:rsid w:val="00E528DA"/>
    <w:rsid w:val="00E540F9"/>
    <w:rsid w:val="00E62BCB"/>
    <w:rsid w:val="00E676FC"/>
    <w:rsid w:val="00E719B4"/>
    <w:rsid w:val="00E7384C"/>
    <w:rsid w:val="00E80587"/>
    <w:rsid w:val="00E82863"/>
    <w:rsid w:val="00E82D36"/>
    <w:rsid w:val="00E83695"/>
    <w:rsid w:val="00E84B5C"/>
    <w:rsid w:val="00E93D3C"/>
    <w:rsid w:val="00E93E90"/>
    <w:rsid w:val="00E96D2E"/>
    <w:rsid w:val="00EA0C56"/>
    <w:rsid w:val="00EA47E4"/>
    <w:rsid w:val="00EA5777"/>
    <w:rsid w:val="00EB1F75"/>
    <w:rsid w:val="00EB270A"/>
    <w:rsid w:val="00EB3EDE"/>
    <w:rsid w:val="00EB4924"/>
    <w:rsid w:val="00EB6782"/>
    <w:rsid w:val="00EB7397"/>
    <w:rsid w:val="00EC26BB"/>
    <w:rsid w:val="00EC2A67"/>
    <w:rsid w:val="00EC377A"/>
    <w:rsid w:val="00EC5A36"/>
    <w:rsid w:val="00ED0061"/>
    <w:rsid w:val="00ED7C20"/>
    <w:rsid w:val="00EE1367"/>
    <w:rsid w:val="00EE1437"/>
    <w:rsid w:val="00EF702C"/>
    <w:rsid w:val="00EF725E"/>
    <w:rsid w:val="00F14416"/>
    <w:rsid w:val="00F14835"/>
    <w:rsid w:val="00F1761C"/>
    <w:rsid w:val="00F20669"/>
    <w:rsid w:val="00F24946"/>
    <w:rsid w:val="00F2595B"/>
    <w:rsid w:val="00F30396"/>
    <w:rsid w:val="00F33FE8"/>
    <w:rsid w:val="00F3529F"/>
    <w:rsid w:val="00F40BCE"/>
    <w:rsid w:val="00F41B83"/>
    <w:rsid w:val="00F44420"/>
    <w:rsid w:val="00F54C83"/>
    <w:rsid w:val="00F60502"/>
    <w:rsid w:val="00F61778"/>
    <w:rsid w:val="00F62EF7"/>
    <w:rsid w:val="00F63615"/>
    <w:rsid w:val="00F661A3"/>
    <w:rsid w:val="00F67107"/>
    <w:rsid w:val="00F672DF"/>
    <w:rsid w:val="00F73167"/>
    <w:rsid w:val="00F82414"/>
    <w:rsid w:val="00F83C5A"/>
    <w:rsid w:val="00F8479A"/>
    <w:rsid w:val="00F84A70"/>
    <w:rsid w:val="00F91014"/>
    <w:rsid w:val="00FA23CB"/>
    <w:rsid w:val="00FA3273"/>
    <w:rsid w:val="00FA3CDD"/>
    <w:rsid w:val="00FB0391"/>
    <w:rsid w:val="00FB3684"/>
    <w:rsid w:val="00FB3740"/>
    <w:rsid w:val="00FC4FF8"/>
    <w:rsid w:val="00FC70D4"/>
    <w:rsid w:val="00FE08D3"/>
    <w:rsid w:val="00FE65C2"/>
    <w:rsid w:val="00FE678A"/>
    <w:rsid w:val="00FF3FBA"/>
    <w:rsid w:val="00FF479B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531FBB44-5896-49FF-B629-5A70D2F1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635B"/>
    <w:pPr>
      <w:jc w:val="both"/>
    </w:pPr>
    <w:rPr>
      <w:rFonts w:ascii="Arial" w:hAnsi="Arial"/>
      <w:sz w:val="22"/>
    </w:rPr>
  </w:style>
  <w:style w:type="paragraph" w:styleId="Nadpis1">
    <w:name w:val="heading 1"/>
    <w:aliases w:val="Nadpis 1123"/>
    <w:basedOn w:val="Normln"/>
    <w:next w:val="Normln"/>
    <w:qFormat/>
    <w:rsid w:val="00A6635B"/>
    <w:pPr>
      <w:keepNext/>
      <w:numPr>
        <w:numId w:val="3"/>
      </w:numPr>
      <w:tabs>
        <w:tab w:val="left" w:pos="567"/>
      </w:tabs>
      <w:spacing w:before="120" w:after="120"/>
      <w:outlineLvl w:val="0"/>
    </w:pPr>
    <w:rPr>
      <w:b/>
      <w:iCs/>
      <w:spacing w:val="40"/>
      <w:sz w:val="32"/>
    </w:rPr>
  </w:style>
  <w:style w:type="paragraph" w:styleId="Nadpis2">
    <w:name w:val="heading 2"/>
    <w:basedOn w:val="Normln"/>
    <w:next w:val="Normln"/>
    <w:autoRedefine/>
    <w:qFormat/>
    <w:rsid w:val="00A90BA9"/>
    <w:pPr>
      <w:keepNext/>
      <w:numPr>
        <w:numId w:val="6"/>
      </w:numPr>
      <w:shd w:val="clear" w:color="auto" w:fill="FFFFFF"/>
      <w:tabs>
        <w:tab w:val="left" w:pos="851"/>
      </w:tabs>
      <w:spacing w:before="60" w:after="60"/>
      <w:jc w:val="left"/>
      <w:outlineLvl w:val="1"/>
    </w:pPr>
    <w:rPr>
      <w:b/>
      <w:bCs/>
      <w:sz w:val="24"/>
      <w:szCs w:val="27"/>
      <w:u w:val="single"/>
    </w:rPr>
  </w:style>
  <w:style w:type="paragraph" w:styleId="Nadpis3">
    <w:name w:val="heading 3"/>
    <w:aliases w:val="Titul1,B Nadpis 2"/>
    <w:basedOn w:val="Normln"/>
    <w:next w:val="Normln"/>
    <w:autoRedefine/>
    <w:qFormat/>
    <w:rsid w:val="00A710C6"/>
    <w:pPr>
      <w:numPr>
        <w:numId w:val="30"/>
      </w:numPr>
      <w:shd w:val="clear" w:color="auto" w:fill="FFFFFF"/>
      <w:spacing w:before="120" w:after="60"/>
      <w:ind w:left="284" w:firstLine="0"/>
      <w:jc w:val="left"/>
      <w:outlineLvl w:val="2"/>
    </w:pPr>
    <w:rPr>
      <w:b/>
      <w:bCs/>
      <w:iCs/>
      <w:szCs w:val="22"/>
      <w:u w:val="single"/>
    </w:rPr>
  </w:style>
  <w:style w:type="paragraph" w:styleId="Nadpis4">
    <w:name w:val="heading 4"/>
    <w:basedOn w:val="Normln"/>
    <w:next w:val="Normln"/>
    <w:qFormat/>
    <w:rsid w:val="0044038F"/>
    <w:pPr>
      <w:keepNext/>
      <w:shd w:val="clear" w:color="auto" w:fill="FFFFFF"/>
      <w:spacing w:before="240" w:after="120"/>
      <w:outlineLvl w:val="3"/>
    </w:pPr>
    <w:rPr>
      <w:b/>
      <w:iCs/>
    </w:rPr>
  </w:style>
  <w:style w:type="paragraph" w:styleId="Nadpis5">
    <w:name w:val="heading 5"/>
    <w:basedOn w:val="Normln"/>
    <w:next w:val="Normln"/>
    <w:qFormat/>
    <w:rsid w:val="00A6635B"/>
    <w:pPr>
      <w:keepNext/>
      <w:numPr>
        <w:ilvl w:val="4"/>
        <w:numId w:val="3"/>
      </w:numPr>
      <w:shd w:val="clear" w:color="auto" w:fill="FFFFFF"/>
      <w:spacing w:before="120"/>
      <w:jc w:val="left"/>
      <w:outlineLvl w:val="4"/>
    </w:pPr>
    <w:rPr>
      <w:iCs/>
      <w:u w:val="single"/>
    </w:rPr>
  </w:style>
  <w:style w:type="paragraph" w:styleId="Nadpis6">
    <w:name w:val="heading 6"/>
    <w:basedOn w:val="Normln"/>
    <w:next w:val="Normln"/>
    <w:qFormat/>
    <w:rsid w:val="00A6635B"/>
    <w:pPr>
      <w:keepNext/>
      <w:numPr>
        <w:ilvl w:val="5"/>
        <w:numId w:val="3"/>
      </w:numPr>
      <w:shd w:val="clear" w:color="auto" w:fill="FFFFFF"/>
      <w:outlineLvl w:val="5"/>
    </w:pPr>
    <w:rPr>
      <w:b/>
      <w:bCs/>
      <w:i/>
      <w:iCs/>
    </w:rPr>
  </w:style>
  <w:style w:type="paragraph" w:styleId="Nadpis7">
    <w:name w:val="heading 7"/>
    <w:aliases w:val="Nadpis 7 Char Char"/>
    <w:basedOn w:val="Normln"/>
    <w:next w:val="Normln"/>
    <w:qFormat/>
    <w:rsid w:val="00A6635B"/>
    <w:pPr>
      <w:keepNext/>
      <w:numPr>
        <w:ilvl w:val="6"/>
        <w:numId w:val="3"/>
      </w:numPr>
      <w:shd w:val="clear" w:color="auto" w:fill="FFFFFF"/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rsid w:val="00A6635B"/>
    <w:pPr>
      <w:keepNext/>
      <w:numPr>
        <w:ilvl w:val="7"/>
        <w:numId w:val="3"/>
      </w:numPr>
      <w:shd w:val="clear" w:color="auto" w:fill="FFFFFF"/>
      <w:spacing w:line="254" w:lineRule="exact"/>
      <w:ind w:right="34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A6635B"/>
    <w:pPr>
      <w:keepNext/>
      <w:numPr>
        <w:ilvl w:val="8"/>
        <w:numId w:val="3"/>
      </w:numPr>
      <w:shd w:val="clear" w:color="auto" w:fill="FFFFFF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A6635B"/>
    <w:rPr>
      <w:b/>
      <w:bCs/>
      <w:caps/>
      <w:sz w:val="24"/>
    </w:rPr>
  </w:style>
  <w:style w:type="paragraph" w:customStyle="1" w:styleId="Styl6">
    <w:name w:val="Styl6"/>
    <w:basedOn w:val="Normln"/>
    <w:autoRedefine/>
    <w:rsid w:val="00A6635B"/>
    <w:pPr>
      <w:numPr>
        <w:numId w:val="1"/>
      </w:numPr>
      <w:spacing w:before="480"/>
    </w:pPr>
    <w:rPr>
      <w:b/>
      <w:bCs/>
      <w:szCs w:val="24"/>
      <w:u w:val="single"/>
    </w:rPr>
  </w:style>
  <w:style w:type="character" w:customStyle="1" w:styleId="Styl6CharChar">
    <w:name w:val="Styl6 Char Char"/>
    <w:basedOn w:val="Standardnpsmoodstavce"/>
    <w:rsid w:val="00A6635B"/>
    <w:rPr>
      <w:b/>
      <w:bCs/>
      <w:sz w:val="24"/>
      <w:szCs w:val="24"/>
      <w:u w:val="single"/>
      <w:lang w:val="cs-CZ" w:eastAsia="cs-CZ" w:bidi="ar-SA"/>
    </w:rPr>
  </w:style>
  <w:style w:type="paragraph" w:customStyle="1" w:styleId="Textodstavce">
    <w:name w:val="Text odstavce"/>
    <w:basedOn w:val="Normln"/>
    <w:rsid w:val="00A6635B"/>
    <w:pPr>
      <w:numPr>
        <w:numId w:val="2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A6635B"/>
    <w:pPr>
      <w:numPr>
        <w:ilvl w:val="2"/>
        <w:numId w:val="2"/>
      </w:numPr>
      <w:outlineLvl w:val="8"/>
    </w:pPr>
  </w:style>
  <w:style w:type="paragraph" w:customStyle="1" w:styleId="Textpsmene">
    <w:name w:val="Text písmene"/>
    <w:basedOn w:val="Normln"/>
    <w:rsid w:val="00A6635B"/>
    <w:pPr>
      <w:numPr>
        <w:ilvl w:val="1"/>
        <w:numId w:val="2"/>
      </w:numPr>
      <w:outlineLvl w:val="7"/>
    </w:pPr>
  </w:style>
  <w:style w:type="paragraph" w:styleId="Zhlav">
    <w:name w:val="header"/>
    <w:basedOn w:val="Normln"/>
    <w:semiHidden/>
    <w:rsid w:val="00A6635B"/>
    <w:pPr>
      <w:tabs>
        <w:tab w:val="center" w:pos="4536"/>
        <w:tab w:val="right" w:pos="9072"/>
      </w:tabs>
      <w:jc w:val="left"/>
    </w:pPr>
    <w:rPr>
      <w:szCs w:val="24"/>
    </w:rPr>
  </w:style>
  <w:style w:type="paragraph" w:styleId="Zkladntext3">
    <w:name w:val="Body Text 3"/>
    <w:basedOn w:val="Normln"/>
    <w:semiHidden/>
    <w:rsid w:val="00A6635B"/>
    <w:pPr>
      <w:jc w:val="left"/>
    </w:pPr>
    <w:rPr>
      <w:bCs/>
      <w:i/>
      <w:iCs/>
    </w:rPr>
  </w:style>
  <w:style w:type="paragraph" w:styleId="Zpat">
    <w:name w:val="footer"/>
    <w:basedOn w:val="Normln"/>
    <w:semiHidden/>
    <w:rsid w:val="00A6635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6635B"/>
  </w:style>
  <w:style w:type="paragraph" w:styleId="Zkladntext">
    <w:name w:val="Body Text"/>
    <w:aliases w:val="termo"/>
    <w:basedOn w:val="Normln"/>
    <w:semiHidden/>
    <w:rsid w:val="00A6635B"/>
    <w:pPr>
      <w:shd w:val="clear" w:color="auto" w:fill="FFFFFF"/>
      <w:tabs>
        <w:tab w:val="left" w:pos="4224"/>
      </w:tabs>
    </w:pPr>
  </w:style>
  <w:style w:type="paragraph" w:styleId="Zkladntextodsazen">
    <w:name w:val="Body Text Indent"/>
    <w:aliases w:val="Základní text odsazený koncept"/>
    <w:basedOn w:val="Normln"/>
    <w:semiHidden/>
    <w:rsid w:val="00A6635B"/>
    <w:pPr>
      <w:keepNext/>
      <w:spacing w:before="40" w:after="40"/>
      <w:ind w:left="425"/>
    </w:pPr>
  </w:style>
  <w:style w:type="paragraph" w:styleId="Zkladntextodsazen2">
    <w:name w:val="Body Text Indent 2"/>
    <w:basedOn w:val="Normln"/>
    <w:semiHidden/>
    <w:rsid w:val="00A6635B"/>
    <w:pPr>
      <w:ind w:left="340"/>
    </w:pPr>
  </w:style>
  <w:style w:type="paragraph" w:styleId="Rozloendokumentu">
    <w:name w:val="Document Map"/>
    <w:basedOn w:val="Normln"/>
    <w:semiHidden/>
    <w:rsid w:val="00A6635B"/>
    <w:pPr>
      <w:shd w:val="clear" w:color="auto" w:fill="000080"/>
      <w:spacing w:line="360" w:lineRule="auto"/>
    </w:pPr>
    <w:rPr>
      <w:rFonts w:cs="Tahoma"/>
    </w:rPr>
  </w:style>
  <w:style w:type="paragraph" w:styleId="Obsah1">
    <w:name w:val="toc 1"/>
    <w:basedOn w:val="Normln"/>
    <w:next w:val="Normln"/>
    <w:autoRedefine/>
    <w:uiPriority w:val="39"/>
    <w:rsid w:val="00A6635B"/>
    <w:pPr>
      <w:tabs>
        <w:tab w:val="right" w:leader="dot" w:pos="9214"/>
      </w:tabs>
      <w:spacing w:before="360" w:line="360" w:lineRule="auto"/>
      <w:ind w:right="566"/>
    </w:pPr>
    <w:rPr>
      <w:b/>
      <w:bCs/>
      <w:noProof/>
      <w:szCs w:val="32"/>
    </w:rPr>
  </w:style>
  <w:style w:type="paragraph" w:styleId="Obsah2">
    <w:name w:val="toc 2"/>
    <w:basedOn w:val="Normln"/>
    <w:next w:val="Normln"/>
    <w:autoRedefine/>
    <w:uiPriority w:val="39"/>
    <w:rsid w:val="00A6635B"/>
    <w:pPr>
      <w:tabs>
        <w:tab w:val="right" w:leader="dot" w:pos="9214"/>
        <w:tab w:val="left" w:pos="9356"/>
      </w:tabs>
      <w:spacing w:before="120"/>
      <w:ind w:left="709" w:right="566" w:hanging="471"/>
    </w:pPr>
    <w:rPr>
      <w:caps/>
      <w:noProof/>
      <w:szCs w:val="26"/>
    </w:rPr>
  </w:style>
  <w:style w:type="paragraph" w:styleId="Obsah3">
    <w:name w:val="toc 3"/>
    <w:basedOn w:val="Normln"/>
    <w:next w:val="Normln"/>
    <w:autoRedefine/>
    <w:semiHidden/>
    <w:rsid w:val="00A6635B"/>
    <w:pPr>
      <w:tabs>
        <w:tab w:val="left" w:pos="9072"/>
      </w:tabs>
      <w:ind w:left="851" w:right="566" w:hanging="371"/>
    </w:pPr>
    <w:rPr>
      <w:noProof/>
    </w:rPr>
  </w:style>
  <w:style w:type="paragraph" w:styleId="Obsah4">
    <w:name w:val="toc 4"/>
    <w:basedOn w:val="Normln"/>
    <w:next w:val="Normln"/>
    <w:autoRedefine/>
    <w:semiHidden/>
    <w:rsid w:val="00A6635B"/>
    <w:pPr>
      <w:ind w:left="720"/>
    </w:pPr>
  </w:style>
  <w:style w:type="paragraph" w:styleId="Obsah5">
    <w:name w:val="toc 5"/>
    <w:basedOn w:val="Normln"/>
    <w:next w:val="Normln"/>
    <w:autoRedefine/>
    <w:semiHidden/>
    <w:rsid w:val="00A6635B"/>
    <w:pPr>
      <w:ind w:left="960"/>
    </w:pPr>
  </w:style>
  <w:style w:type="paragraph" w:styleId="Obsah6">
    <w:name w:val="toc 6"/>
    <w:basedOn w:val="Normln"/>
    <w:next w:val="Normln"/>
    <w:autoRedefine/>
    <w:semiHidden/>
    <w:rsid w:val="00A6635B"/>
    <w:pPr>
      <w:ind w:left="1200"/>
    </w:pPr>
  </w:style>
  <w:style w:type="paragraph" w:styleId="Obsah7">
    <w:name w:val="toc 7"/>
    <w:basedOn w:val="Normln"/>
    <w:next w:val="Normln"/>
    <w:autoRedefine/>
    <w:semiHidden/>
    <w:rsid w:val="00A6635B"/>
    <w:pPr>
      <w:ind w:left="1440"/>
    </w:pPr>
  </w:style>
  <w:style w:type="paragraph" w:styleId="Obsah8">
    <w:name w:val="toc 8"/>
    <w:basedOn w:val="Normln"/>
    <w:next w:val="Normln"/>
    <w:autoRedefine/>
    <w:semiHidden/>
    <w:rsid w:val="00A6635B"/>
    <w:pPr>
      <w:ind w:left="1680"/>
    </w:pPr>
  </w:style>
  <w:style w:type="paragraph" w:styleId="Obsah9">
    <w:name w:val="toc 9"/>
    <w:basedOn w:val="Normln"/>
    <w:next w:val="Normln"/>
    <w:autoRedefine/>
    <w:semiHidden/>
    <w:rsid w:val="00A6635B"/>
    <w:pPr>
      <w:ind w:left="1920"/>
    </w:pPr>
  </w:style>
  <w:style w:type="character" w:styleId="Hypertextovodkaz">
    <w:name w:val="Hyperlink"/>
    <w:basedOn w:val="Standardnpsmoodstavce"/>
    <w:uiPriority w:val="99"/>
    <w:rsid w:val="00A6635B"/>
    <w:rPr>
      <w:color w:val="0000CC"/>
      <w:u w:val="single"/>
    </w:rPr>
  </w:style>
  <w:style w:type="paragraph" w:styleId="Zkladntextodsazen3">
    <w:name w:val="Body Text Indent 3"/>
    <w:basedOn w:val="Normln"/>
    <w:semiHidden/>
    <w:rsid w:val="00A6635B"/>
    <w:pPr>
      <w:ind w:left="3540" w:hanging="3540"/>
      <w:jc w:val="left"/>
    </w:pPr>
  </w:style>
  <w:style w:type="paragraph" w:customStyle="1" w:styleId="Default">
    <w:name w:val="Default"/>
    <w:rsid w:val="00A6635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A6635B"/>
    <w:pPr>
      <w:spacing w:after="260"/>
    </w:pPr>
    <w:rPr>
      <w:rFonts w:cs="Times New Roman"/>
      <w:color w:val="auto"/>
      <w:sz w:val="20"/>
    </w:rPr>
  </w:style>
  <w:style w:type="paragraph" w:customStyle="1" w:styleId="CM2">
    <w:name w:val="CM2"/>
    <w:basedOn w:val="Default"/>
    <w:next w:val="Default"/>
    <w:rsid w:val="00A6635B"/>
    <w:pPr>
      <w:spacing w:line="258" w:lineRule="atLeast"/>
    </w:pPr>
    <w:rPr>
      <w:rFonts w:cs="Times New Roman"/>
      <w:color w:val="auto"/>
      <w:sz w:val="20"/>
    </w:rPr>
  </w:style>
  <w:style w:type="paragraph" w:customStyle="1" w:styleId="CM4">
    <w:name w:val="CM4"/>
    <w:basedOn w:val="Default"/>
    <w:next w:val="Default"/>
    <w:rsid w:val="00A6635B"/>
    <w:pPr>
      <w:spacing w:line="258" w:lineRule="atLeast"/>
    </w:pPr>
    <w:rPr>
      <w:rFonts w:cs="Times New Roman"/>
      <w:color w:val="auto"/>
      <w:sz w:val="20"/>
    </w:rPr>
  </w:style>
  <w:style w:type="paragraph" w:customStyle="1" w:styleId="CM18">
    <w:name w:val="CM18"/>
    <w:basedOn w:val="Default"/>
    <w:next w:val="Default"/>
    <w:rsid w:val="00A6635B"/>
    <w:pPr>
      <w:spacing w:after="3370"/>
    </w:pPr>
    <w:rPr>
      <w:rFonts w:cs="Times New Roman"/>
      <w:color w:val="auto"/>
      <w:sz w:val="20"/>
    </w:rPr>
  </w:style>
  <w:style w:type="paragraph" w:customStyle="1" w:styleId="CM7">
    <w:name w:val="CM7"/>
    <w:basedOn w:val="Default"/>
    <w:next w:val="Default"/>
    <w:rsid w:val="00A6635B"/>
    <w:pPr>
      <w:spacing w:line="263" w:lineRule="atLeast"/>
    </w:pPr>
    <w:rPr>
      <w:rFonts w:cs="Times New Roman"/>
      <w:color w:val="auto"/>
      <w:sz w:val="20"/>
    </w:rPr>
  </w:style>
  <w:style w:type="paragraph" w:customStyle="1" w:styleId="CM8">
    <w:name w:val="CM8"/>
    <w:basedOn w:val="Default"/>
    <w:next w:val="Default"/>
    <w:rsid w:val="00A6635B"/>
    <w:rPr>
      <w:rFonts w:cs="Times New Roman"/>
      <w:color w:val="auto"/>
      <w:sz w:val="20"/>
    </w:rPr>
  </w:style>
  <w:style w:type="paragraph" w:customStyle="1" w:styleId="CM20">
    <w:name w:val="CM20"/>
    <w:basedOn w:val="Default"/>
    <w:next w:val="Default"/>
    <w:rsid w:val="00A6635B"/>
    <w:pPr>
      <w:spacing w:after="267"/>
    </w:pPr>
    <w:rPr>
      <w:rFonts w:cs="Times New Roman"/>
      <w:color w:val="auto"/>
      <w:sz w:val="20"/>
    </w:rPr>
  </w:style>
  <w:style w:type="paragraph" w:customStyle="1" w:styleId="Stedstrnky">
    <w:name w:val="Střed stránky"/>
    <w:basedOn w:val="Normln"/>
    <w:autoRedefine/>
    <w:rsid w:val="00A6635B"/>
    <w:pPr>
      <w:suppressAutoHyphens/>
      <w:spacing w:before="120" w:line="280" w:lineRule="atLeast"/>
      <w:jc w:val="center"/>
    </w:pPr>
    <w:rPr>
      <w:lang w:eastAsia="ar-SA"/>
    </w:rPr>
  </w:style>
  <w:style w:type="character" w:styleId="Siln">
    <w:name w:val="Strong"/>
    <w:basedOn w:val="Standardnpsmoodstavce"/>
    <w:qFormat/>
    <w:rsid w:val="00A6635B"/>
    <w:rPr>
      <w:b/>
      <w:bCs/>
    </w:rPr>
  </w:style>
  <w:style w:type="character" w:styleId="Sledovanodkaz">
    <w:name w:val="FollowedHyperlink"/>
    <w:basedOn w:val="Standardnpsmoodstavce"/>
    <w:semiHidden/>
    <w:rsid w:val="00A6635B"/>
    <w:rPr>
      <w:color w:val="800080"/>
      <w:u w:val="single"/>
    </w:rPr>
  </w:style>
  <w:style w:type="paragraph" w:styleId="FormtovanvHTML">
    <w:name w:val="HTML Preformatted"/>
    <w:basedOn w:val="Normln"/>
    <w:semiHidden/>
    <w:rsid w:val="00A66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z w:val="20"/>
    </w:rPr>
  </w:style>
  <w:style w:type="character" w:customStyle="1" w:styleId="outputtext">
    <w:name w:val="outputtext"/>
    <w:basedOn w:val="Standardnpsmoodstavce"/>
    <w:rsid w:val="00A6635B"/>
  </w:style>
  <w:style w:type="paragraph" w:customStyle="1" w:styleId="Style0">
    <w:name w:val="Style0"/>
    <w:rsid w:val="00A6635B"/>
    <w:rPr>
      <w:rFonts w:ascii="Arial" w:hAnsi="Arial"/>
      <w:snapToGrid w:val="0"/>
      <w:sz w:val="24"/>
    </w:rPr>
  </w:style>
  <w:style w:type="paragraph" w:styleId="Normlnweb">
    <w:name w:val="Normal (Web)"/>
    <w:basedOn w:val="Normln"/>
    <w:semiHidden/>
    <w:rsid w:val="00A663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Pednstrana">
    <w:name w:val="Přední strana"/>
    <w:basedOn w:val="Normln"/>
    <w:rsid w:val="00A6635B"/>
    <w:pPr>
      <w:suppressAutoHyphens/>
      <w:spacing w:before="120" w:line="280" w:lineRule="atLeast"/>
      <w:ind w:left="3390" w:hanging="2820"/>
      <w:jc w:val="left"/>
    </w:pPr>
    <w:rPr>
      <w:lang w:eastAsia="ar-SA"/>
    </w:rPr>
  </w:style>
  <w:style w:type="paragraph" w:customStyle="1" w:styleId="Pstrbezodsazen">
    <w:name w:val="Př.str. bez odsazení"/>
    <w:basedOn w:val="Normln"/>
    <w:rsid w:val="00A6635B"/>
    <w:pPr>
      <w:suppressAutoHyphens/>
      <w:spacing w:before="120" w:line="280" w:lineRule="atLeast"/>
      <w:ind w:left="567"/>
    </w:pPr>
    <w:rPr>
      <w:lang w:eastAsia="ar-SA"/>
    </w:rPr>
  </w:style>
  <w:style w:type="paragraph" w:customStyle="1" w:styleId="Zkladntext0">
    <w:name w:val="Základní text~~"/>
    <w:basedOn w:val="Normln"/>
    <w:rsid w:val="00A6635B"/>
    <w:pPr>
      <w:widowControl w:val="0"/>
      <w:suppressAutoHyphens/>
    </w:pPr>
    <w:rPr>
      <w:rFonts w:ascii="Tms Rmn" w:hAnsi="Tms Rmn"/>
      <w:color w:val="000000"/>
      <w:sz w:val="24"/>
      <w:lang w:val="en-US"/>
    </w:rPr>
  </w:style>
  <w:style w:type="paragraph" w:customStyle="1" w:styleId="NormlnIMP">
    <w:name w:val="Normální_IMP"/>
    <w:basedOn w:val="Normln"/>
    <w:rsid w:val="00A6635B"/>
    <w:pPr>
      <w:widowControl w:val="0"/>
      <w:suppressAutoHyphens/>
    </w:pPr>
    <w:rPr>
      <w:rFonts w:ascii="Tahoma" w:hAnsi="Tahoma"/>
      <w:sz w:val="20"/>
    </w:rPr>
  </w:style>
  <w:style w:type="character" w:customStyle="1" w:styleId="style31">
    <w:name w:val="style31"/>
    <w:basedOn w:val="Standardnpsmoodstavce"/>
    <w:rsid w:val="00A6635B"/>
    <w:rPr>
      <w:b/>
      <w:bCs/>
      <w:sz w:val="30"/>
      <w:szCs w:val="30"/>
    </w:rPr>
  </w:style>
  <w:style w:type="paragraph" w:styleId="Textvbloku">
    <w:name w:val="Block Text"/>
    <w:basedOn w:val="Normln"/>
    <w:semiHidden/>
    <w:rsid w:val="00A6635B"/>
    <w:pPr>
      <w:shd w:val="clear" w:color="auto" w:fill="FFFFFF"/>
      <w:spacing w:line="254" w:lineRule="exact"/>
      <w:ind w:left="426" w:right="29"/>
    </w:pPr>
  </w:style>
  <w:style w:type="paragraph" w:styleId="Zkladntext2">
    <w:name w:val="Body Text 2"/>
    <w:basedOn w:val="Normln"/>
    <w:semiHidden/>
    <w:rsid w:val="00A6635B"/>
    <w:pPr>
      <w:jc w:val="left"/>
    </w:pPr>
    <w:rPr>
      <w:rFonts w:ascii="Times New Roman" w:hAnsi="Times New Roman"/>
      <w:sz w:val="24"/>
    </w:rPr>
  </w:style>
  <w:style w:type="paragraph" w:customStyle="1" w:styleId="zkon">
    <w:name w:val="zákon"/>
    <w:rsid w:val="00A6635B"/>
    <w:pPr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snapToGrid w:val="0"/>
      <w:color w:val="000000"/>
    </w:rPr>
  </w:style>
  <w:style w:type="paragraph" w:customStyle="1" w:styleId="Odrkov">
    <w:name w:val="Odrážkový"/>
    <w:basedOn w:val="Normln"/>
    <w:rsid w:val="00A6635B"/>
    <w:pPr>
      <w:spacing w:before="120"/>
      <w:ind w:firstLine="567"/>
    </w:pPr>
    <w:rPr>
      <w:rFonts w:ascii="Times New Roman" w:hAnsi="Times New Roman"/>
    </w:rPr>
  </w:style>
  <w:style w:type="paragraph" w:styleId="Rejstk1">
    <w:name w:val="index 1"/>
    <w:basedOn w:val="Normln"/>
    <w:next w:val="Normln"/>
    <w:autoRedefine/>
    <w:semiHidden/>
    <w:rsid w:val="00A6635B"/>
    <w:pPr>
      <w:ind w:left="220" w:hanging="220"/>
    </w:pPr>
  </w:style>
  <w:style w:type="paragraph" w:customStyle="1" w:styleId="Neodsazen">
    <w:name w:val="Neodsazený"/>
    <w:basedOn w:val="Normln"/>
    <w:rsid w:val="00A6635B"/>
    <w:pPr>
      <w:tabs>
        <w:tab w:val="left" w:pos="0"/>
      </w:tabs>
    </w:pPr>
    <w:rPr>
      <w:rFonts w:ascii="Times New Roman" w:hAnsi="Times New Roman"/>
    </w:rPr>
  </w:style>
  <w:style w:type="paragraph" w:customStyle="1" w:styleId="hindx">
    <w:name w:val="h indx"/>
    <w:basedOn w:val="Normln"/>
    <w:rsid w:val="00A6635B"/>
    <w:rPr>
      <w:rFonts w:ascii="Times New Roman" w:hAnsi="Times New Roman"/>
      <w:sz w:val="24"/>
      <w:vertAlign w:val="superscript"/>
    </w:rPr>
  </w:style>
  <w:style w:type="paragraph" w:styleId="Seznamsodrkami2">
    <w:name w:val="List Bullet 2"/>
    <w:basedOn w:val="Normln"/>
    <w:autoRedefine/>
    <w:semiHidden/>
    <w:rsid w:val="00A6635B"/>
    <w:pPr>
      <w:numPr>
        <w:numId w:val="4"/>
      </w:numPr>
      <w:tabs>
        <w:tab w:val="clear" w:pos="360"/>
        <w:tab w:val="num" w:pos="150"/>
      </w:tabs>
    </w:pPr>
    <w:rPr>
      <w:rFonts w:cs="Arial"/>
    </w:rPr>
  </w:style>
  <w:style w:type="paragraph" w:customStyle="1" w:styleId="AqpText">
    <w:name w:val="AqpText"/>
    <w:basedOn w:val="Normln"/>
    <w:rsid w:val="00A6635B"/>
    <w:pPr>
      <w:spacing w:before="120"/>
    </w:pPr>
    <w:rPr>
      <w:rFonts w:ascii="Arial Narrow" w:hAnsi="Arial Narrow"/>
      <w:sz w:val="20"/>
      <w:szCs w:val="24"/>
    </w:rPr>
  </w:style>
  <w:style w:type="paragraph" w:customStyle="1" w:styleId="tabulka">
    <w:name w:val="tabulka"/>
    <w:basedOn w:val="Normln"/>
    <w:next w:val="Normln"/>
    <w:rsid w:val="00A6635B"/>
    <w:rPr>
      <w:rFonts w:ascii="Arial Narrow" w:hAnsi="Arial Narrow"/>
    </w:rPr>
  </w:style>
  <w:style w:type="character" w:customStyle="1" w:styleId="apple-style-span">
    <w:name w:val="apple-style-span"/>
    <w:basedOn w:val="Standardnpsmoodstavce"/>
    <w:rsid w:val="00B412B6"/>
  </w:style>
  <w:style w:type="character" w:customStyle="1" w:styleId="apple-converted-space">
    <w:name w:val="apple-converted-space"/>
    <w:basedOn w:val="Standardnpsmoodstavce"/>
    <w:rsid w:val="008C6892"/>
  </w:style>
  <w:style w:type="paragraph" w:styleId="Odstavecseseznamem">
    <w:name w:val="List Paragraph"/>
    <w:basedOn w:val="Normln"/>
    <w:uiPriority w:val="34"/>
    <w:qFormat/>
    <w:rsid w:val="00871B10"/>
    <w:pPr>
      <w:ind w:left="708"/>
    </w:pPr>
  </w:style>
  <w:style w:type="character" w:styleId="PromnnHTML">
    <w:name w:val="HTML Variable"/>
    <w:basedOn w:val="Standardnpsmoodstavce"/>
    <w:uiPriority w:val="99"/>
    <w:semiHidden/>
    <w:unhideWhenUsed/>
    <w:rsid w:val="00F636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irka.cz/2006/06-309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birka.cz/AKT45-89/82-048d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irka.cz/2004/04-634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549D2-70F0-4DCA-9999-397610B1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660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4550</CharactersWithSpaces>
  <SharedDoc>false</SharedDoc>
  <HLinks>
    <vt:vector size="66" baseType="variant">
      <vt:variant>
        <vt:i4>5832715</vt:i4>
      </vt:variant>
      <vt:variant>
        <vt:i4>57</vt:i4>
      </vt:variant>
      <vt:variant>
        <vt:i4>0</vt:i4>
      </vt:variant>
      <vt:variant>
        <vt:i4>5</vt:i4>
      </vt:variant>
      <vt:variant>
        <vt:lpwstr>http://www.sbirka.cz/AKT45-89/82-048d.htm</vt:lpwstr>
      </vt:variant>
      <vt:variant>
        <vt:lpwstr/>
      </vt:variant>
      <vt:variant>
        <vt:i4>1048605</vt:i4>
      </vt:variant>
      <vt:variant>
        <vt:i4>54</vt:i4>
      </vt:variant>
      <vt:variant>
        <vt:i4>0</vt:i4>
      </vt:variant>
      <vt:variant>
        <vt:i4>5</vt:i4>
      </vt:variant>
      <vt:variant>
        <vt:lpwstr>http://www.sbirka.cz/2004/04-634.htm</vt:lpwstr>
      </vt:variant>
      <vt:variant>
        <vt:lpwstr/>
      </vt:variant>
      <vt:variant>
        <vt:i4>1703964</vt:i4>
      </vt:variant>
      <vt:variant>
        <vt:i4>51</vt:i4>
      </vt:variant>
      <vt:variant>
        <vt:i4>0</vt:i4>
      </vt:variant>
      <vt:variant>
        <vt:i4>5</vt:i4>
      </vt:variant>
      <vt:variant>
        <vt:lpwstr>http://www.sbirka.cz/2006/06-309.htm</vt:lpwstr>
      </vt:variant>
      <vt:variant>
        <vt:lpwstr/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_Toc365011664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_Toc365011663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_Toc365011662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_Toc365011661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_Toc365011660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_Toc365011659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_Toc365011658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_Toc365011657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Roman Zvěřina</cp:lastModifiedBy>
  <cp:revision>14</cp:revision>
  <cp:lastPrinted>2020-03-12T13:02:00Z</cp:lastPrinted>
  <dcterms:created xsi:type="dcterms:W3CDTF">2015-08-13T12:09:00Z</dcterms:created>
  <dcterms:modified xsi:type="dcterms:W3CDTF">2020-03-12T13:02:00Z</dcterms:modified>
</cp:coreProperties>
</file>