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CF8F2" w14:textId="36BDAEA5" w:rsidR="00F02E92" w:rsidRDefault="00DD32FE" w:rsidP="00690E6B">
      <w:pPr>
        <w:pStyle w:val="Nzev"/>
        <w:spacing w:before="120"/>
        <w:contextualSpacing/>
        <w:rPr>
          <w:rFonts w:asciiTheme="minorHAnsi" w:hAnsiTheme="minorHAnsi"/>
          <w:caps/>
          <w:szCs w:val="32"/>
        </w:rPr>
      </w:pPr>
      <w:r>
        <w:rPr>
          <w:rFonts w:asciiTheme="minorHAnsi" w:hAnsiTheme="minorHAnsi"/>
          <w:caps/>
          <w:szCs w:val="32"/>
        </w:rPr>
        <w:t>Smlouva</w:t>
      </w:r>
      <w:r w:rsidR="00DE2588">
        <w:rPr>
          <w:rFonts w:asciiTheme="minorHAnsi" w:hAnsiTheme="minorHAnsi"/>
          <w:caps/>
          <w:szCs w:val="32"/>
        </w:rPr>
        <w:t xml:space="preserve"> </w:t>
      </w:r>
      <w:r w:rsidR="00CE1858" w:rsidRPr="00CF1F64">
        <w:rPr>
          <w:rFonts w:asciiTheme="minorHAnsi" w:hAnsiTheme="minorHAnsi"/>
          <w:caps/>
          <w:szCs w:val="32"/>
        </w:rPr>
        <w:t>o provádění i</w:t>
      </w:r>
      <w:r w:rsidR="00CE1858">
        <w:rPr>
          <w:rFonts w:asciiTheme="minorHAnsi" w:hAnsiTheme="minorHAnsi"/>
          <w:caps/>
          <w:szCs w:val="32"/>
        </w:rPr>
        <w:t xml:space="preserve">noVACÍ a SERVISU </w:t>
      </w:r>
      <w:r w:rsidR="00DE4BFA">
        <w:rPr>
          <w:rFonts w:asciiTheme="minorHAnsi" w:hAnsiTheme="minorHAnsi"/>
          <w:caps/>
          <w:szCs w:val="32"/>
        </w:rPr>
        <w:t xml:space="preserve">TEPELNÉHO </w:t>
      </w:r>
      <w:r w:rsidR="00CE1858">
        <w:rPr>
          <w:rFonts w:asciiTheme="minorHAnsi" w:hAnsiTheme="minorHAnsi"/>
          <w:caps/>
          <w:szCs w:val="32"/>
        </w:rPr>
        <w:t>HOSPODÁŘSTVÍ</w:t>
      </w:r>
    </w:p>
    <w:p w14:paraId="20002F11" w14:textId="77777777" w:rsidR="00CE1858" w:rsidRPr="00CE1858" w:rsidRDefault="00CE1858" w:rsidP="00CE1858">
      <w:pPr>
        <w:pStyle w:val="Nzev"/>
        <w:spacing w:before="120"/>
        <w:contextualSpacing/>
        <w:rPr>
          <w:rFonts w:asciiTheme="minorHAnsi" w:hAnsiTheme="minorHAnsi"/>
          <w:caps/>
          <w:szCs w:val="32"/>
        </w:rPr>
      </w:pPr>
    </w:p>
    <w:p w14:paraId="402751C7" w14:textId="3F2955B0" w:rsidR="005A4DDE" w:rsidRDefault="005A4DDE" w:rsidP="000D3FA6">
      <w:pPr>
        <w:jc w:val="center"/>
      </w:pPr>
      <w:r>
        <w:t>Č</w:t>
      </w:r>
      <w:r w:rsidR="002274AC">
        <w:t xml:space="preserve">íslo smlouvy Objednatel: </w:t>
      </w:r>
      <w:r w:rsidR="009E2BB9">
        <w:t>DOD20210779</w:t>
      </w:r>
    </w:p>
    <w:p w14:paraId="3F790E6B" w14:textId="1D8E505B" w:rsidR="005A4DDE" w:rsidRDefault="00CE1858" w:rsidP="000D3FA6">
      <w:pPr>
        <w:jc w:val="center"/>
      </w:pPr>
      <w:r>
        <w:t xml:space="preserve">Číslo smlouvy </w:t>
      </w:r>
      <w:r w:rsidR="003D1638">
        <w:t>Poskytovatel</w:t>
      </w:r>
      <w:r>
        <w:t xml:space="preserve">e: </w:t>
      </w:r>
      <w:r w:rsidRPr="00CE1858">
        <w:rPr>
          <w:highlight w:val="yellow"/>
        </w:rPr>
        <w:t>XXXXXXXXXX</w:t>
      </w:r>
    </w:p>
    <w:p w14:paraId="7D07483B" w14:textId="4982BCFE" w:rsidR="000D3FA6" w:rsidRDefault="000D3FA6" w:rsidP="00CE1858">
      <w:pPr>
        <w:jc w:val="left"/>
      </w:pPr>
    </w:p>
    <w:p w14:paraId="2383EC88" w14:textId="77777777" w:rsidR="000D3FA6" w:rsidRPr="006321F7" w:rsidRDefault="000D3FA6" w:rsidP="000D3FA6">
      <w:pPr>
        <w:tabs>
          <w:tab w:val="left" w:pos="13325"/>
          <w:tab w:val="left" w:pos="13750"/>
          <w:tab w:val="left" w:pos="14034"/>
          <w:tab w:val="left" w:pos="14175"/>
          <w:tab w:val="left" w:pos="14317"/>
          <w:tab w:val="left" w:pos="14459"/>
          <w:tab w:val="left" w:pos="14601"/>
          <w:tab w:val="left" w:pos="14742"/>
        </w:tabs>
        <w:spacing w:before="240"/>
        <w:jc w:val="center"/>
        <w:rPr>
          <w:b/>
          <w:bCs/>
          <w:iCs/>
          <w:sz w:val="28"/>
          <w:szCs w:val="28"/>
        </w:rPr>
      </w:pPr>
      <w:r w:rsidRPr="006321F7">
        <w:rPr>
          <w:b/>
          <w:bCs/>
          <w:sz w:val="28"/>
          <w:szCs w:val="28"/>
        </w:rPr>
        <w:t>uzavřená podle občanského zákoníku</w:t>
      </w:r>
      <w:r w:rsidRPr="006321F7">
        <w:rPr>
          <w:b/>
          <w:bCs/>
          <w:iCs/>
          <w:sz w:val="28"/>
          <w:szCs w:val="28"/>
        </w:rPr>
        <w:t xml:space="preserve"> v platném znění </w:t>
      </w:r>
    </w:p>
    <w:p w14:paraId="1715EAE3" w14:textId="77777777" w:rsidR="000D3FA6" w:rsidRPr="006321F7" w:rsidRDefault="000D3FA6" w:rsidP="000D3FA6">
      <w:pPr>
        <w:tabs>
          <w:tab w:val="left" w:pos="13325"/>
          <w:tab w:val="left" w:pos="13750"/>
          <w:tab w:val="left" w:pos="14034"/>
          <w:tab w:val="left" w:pos="14175"/>
          <w:tab w:val="left" w:pos="14317"/>
          <w:tab w:val="left" w:pos="14459"/>
          <w:tab w:val="left" w:pos="14601"/>
          <w:tab w:val="left" w:pos="14742"/>
        </w:tabs>
        <w:spacing w:before="240"/>
        <w:jc w:val="center"/>
        <w:rPr>
          <w:b/>
          <w:bCs/>
          <w:sz w:val="28"/>
          <w:szCs w:val="28"/>
        </w:rPr>
      </w:pPr>
      <w:r w:rsidRPr="006321F7">
        <w:rPr>
          <w:b/>
          <w:bCs/>
          <w:sz w:val="28"/>
          <w:szCs w:val="28"/>
        </w:rPr>
        <w:t>mezi smluvními stranami</w:t>
      </w:r>
    </w:p>
    <w:p w14:paraId="31A61A2A" w14:textId="481B8B1C" w:rsidR="00CE1858" w:rsidRDefault="00CE1858" w:rsidP="000D3FA6"/>
    <w:p w14:paraId="0ECA72DC" w14:textId="77777777" w:rsidR="00CE1858" w:rsidRDefault="00CE1858" w:rsidP="00927D90">
      <w:pPr>
        <w:jc w:val="center"/>
        <w:rPr>
          <w:sz w:val="28"/>
        </w:rPr>
      </w:pPr>
    </w:p>
    <w:p w14:paraId="222AF185" w14:textId="77777777" w:rsidR="005A4DDE" w:rsidRDefault="005A4DDE" w:rsidP="000D3FA6">
      <w:pPr>
        <w:pStyle w:val="Nadpis2"/>
        <w:numPr>
          <w:ilvl w:val="0"/>
          <w:numId w:val="8"/>
        </w:numPr>
        <w:ind w:left="709" w:hanging="709"/>
        <w:jc w:val="center"/>
      </w:pPr>
      <w:r>
        <w:t>Smluvní strany</w:t>
      </w:r>
    </w:p>
    <w:p w14:paraId="64803C34" w14:textId="77777777" w:rsidR="005A4DDE" w:rsidRDefault="005A4DDE" w:rsidP="005A4DDE">
      <w:pPr>
        <w:spacing w:after="0"/>
        <w:rPr>
          <w:b/>
          <w:bCs/>
        </w:rPr>
      </w:pPr>
    </w:p>
    <w:p w14:paraId="26927C45" w14:textId="7727FDA6" w:rsidR="005A4DDE" w:rsidRDefault="000D3FA6" w:rsidP="005A4DDE">
      <w:pPr>
        <w:spacing w:after="0"/>
        <w:rPr>
          <w:b/>
          <w:bCs/>
        </w:rPr>
      </w:pPr>
      <w:r>
        <w:rPr>
          <w:b/>
          <w:bCs/>
        </w:rPr>
        <w:t xml:space="preserve">OBJEDNATEL:                                         </w:t>
      </w:r>
      <w:r w:rsidR="005A4DDE">
        <w:rPr>
          <w:b/>
          <w:bCs/>
        </w:rPr>
        <w:t>Dopravní podnik Ostrava a.s.</w:t>
      </w:r>
    </w:p>
    <w:p w14:paraId="5CB633B0" w14:textId="5424DC30" w:rsidR="005A4DDE" w:rsidRDefault="000D3FA6" w:rsidP="005A4DDE">
      <w:pPr>
        <w:spacing w:after="0"/>
      </w:pPr>
      <w:r w:rsidRPr="000D3FA6">
        <w:rPr>
          <w:b/>
        </w:rPr>
        <w:t>se sídlem:</w:t>
      </w:r>
      <w:r>
        <w:t xml:space="preserve">                                                    </w:t>
      </w:r>
      <w:r w:rsidR="005A4DDE">
        <w:t>Poděbradova 494/2, Moravská Ostrava, 702 00 Ostrava</w:t>
      </w:r>
    </w:p>
    <w:p w14:paraId="02141BBA" w14:textId="5303E6CB" w:rsidR="000D3FA6" w:rsidRPr="000D3FA6" w:rsidRDefault="000D3FA6" w:rsidP="005A4DDE">
      <w:pPr>
        <w:spacing w:after="0"/>
      </w:pPr>
      <w:r w:rsidRPr="000D3FA6">
        <w:rPr>
          <w:b/>
        </w:rPr>
        <w:t xml:space="preserve">zapsaný v OR:                              </w:t>
      </w:r>
      <w:r>
        <w:rPr>
          <w:b/>
        </w:rPr>
        <w:t xml:space="preserve">              </w:t>
      </w:r>
      <w:r w:rsidRPr="000D3FA6">
        <w:t>vedeným Krajským soudem v Ostravě, oddíl B, vložka 1104</w:t>
      </w:r>
    </w:p>
    <w:p w14:paraId="291B77F9" w14:textId="4CE5AE01" w:rsidR="00037214" w:rsidRDefault="000D3FA6" w:rsidP="005A4DDE">
      <w:pPr>
        <w:spacing w:after="0"/>
      </w:pPr>
      <w:r w:rsidRPr="00037214">
        <w:rPr>
          <w:b/>
        </w:rPr>
        <w:t>zastoupen:</w:t>
      </w:r>
      <w:r w:rsidR="00037214">
        <w:rPr>
          <w:b/>
        </w:rPr>
        <w:t xml:space="preserve">                                                   </w:t>
      </w:r>
      <w:r w:rsidR="00D952EC">
        <w:t>Ing</w:t>
      </w:r>
      <w:r w:rsidR="00037214" w:rsidRPr="00037214">
        <w:t>. Michalem Otavou, ředitelem úseku nákupu a investic</w:t>
      </w:r>
      <w:r w:rsidR="00037214">
        <w:t>,</w:t>
      </w:r>
    </w:p>
    <w:p w14:paraId="36AE1ABD" w14:textId="5DB22FA3" w:rsidR="000D3FA6" w:rsidRPr="00037214" w:rsidRDefault="00037214" w:rsidP="005A4DDE">
      <w:pPr>
        <w:spacing w:after="0"/>
      </w:pPr>
      <w:r>
        <w:t xml:space="preserve">                                                                     </w:t>
      </w:r>
      <w:hyperlink r:id="rId8" w:history="1">
        <w:r w:rsidRPr="006C0F27">
          <w:rPr>
            <w:rStyle w:val="Hypertextovodkaz"/>
          </w:rPr>
          <w:t>michal.otava@dpo.cz</w:t>
        </w:r>
      </w:hyperlink>
      <w:r>
        <w:t>, tel</w:t>
      </w:r>
      <w:r w:rsidR="002C0CE0">
        <w:t>efon</w:t>
      </w:r>
      <w:r>
        <w:t>: 59</w:t>
      </w:r>
      <w:r w:rsidR="002C0CE0">
        <w:t> </w:t>
      </w:r>
      <w:r>
        <w:t>740</w:t>
      </w:r>
      <w:r w:rsidR="002C0CE0">
        <w:t xml:space="preserve"> </w:t>
      </w:r>
      <w:r>
        <w:t>1002</w:t>
      </w:r>
    </w:p>
    <w:p w14:paraId="2338DEF0" w14:textId="6BEBAE92" w:rsidR="00037214" w:rsidRDefault="005A4DDE" w:rsidP="005A4DDE">
      <w:pPr>
        <w:spacing w:after="0"/>
      </w:pPr>
      <w:r w:rsidRPr="00037214">
        <w:rPr>
          <w:b/>
        </w:rPr>
        <w:t>IČ</w:t>
      </w:r>
      <w:r w:rsidR="00037214">
        <w:rPr>
          <w:b/>
        </w:rPr>
        <w:t>O</w:t>
      </w:r>
      <w:r w:rsidRPr="00037214">
        <w:rPr>
          <w:b/>
        </w:rPr>
        <w:t>:</w:t>
      </w:r>
      <w:r w:rsidR="00037214">
        <w:t xml:space="preserve">                               </w:t>
      </w:r>
      <w:r w:rsidR="00076AA7">
        <w:t xml:space="preserve">                             </w:t>
      </w:r>
      <w:r w:rsidR="00037214">
        <w:t>61974757</w:t>
      </w:r>
    </w:p>
    <w:p w14:paraId="54E9D1DC" w14:textId="592BA591" w:rsidR="005A4DDE" w:rsidRDefault="005A4DDE" w:rsidP="005A4DDE">
      <w:pPr>
        <w:spacing w:after="0"/>
      </w:pPr>
      <w:r w:rsidRPr="00037214">
        <w:rPr>
          <w:b/>
        </w:rPr>
        <w:t>DIČ:</w:t>
      </w:r>
      <w:r w:rsidR="00037214" w:rsidRPr="00037214">
        <w:rPr>
          <w:b/>
        </w:rPr>
        <w:t xml:space="preserve">                                   </w:t>
      </w:r>
      <w:r w:rsidR="00037214" w:rsidRPr="00037214">
        <w:t xml:space="preserve">                         </w:t>
      </w:r>
      <w:r>
        <w:t>CZ61974757, plátce DPH</w:t>
      </w:r>
    </w:p>
    <w:p w14:paraId="2924C67B" w14:textId="31DF1951" w:rsidR="005A4DDE" w:rsidRDefault="005A4DDE" w:rsidP="005A4DDE">
      <w:pPr>
        <w:spacing w:after="0"/>
      </w:pPr>
      <w:r w:rsidRPr="00037214">
        <w:rPr>
          <w:b/>
        </w:rPr>
        <w:t>Bankovní spojení:</w:t>
      </w:r>
      <w:r>
        <w:t xml:space="preserve"> </w:t>
      </w:r>
      <w:r w:rsidR="00037214">
        <w:t xml:space="preserve">                                     </w:t>
      </w:r>
      <w:r>
        <w:t>Komerční banka a.s., pobočka Ostrava, číslo účtu 5708761/0100</w:t>
      </w:r>
    </w:p>
    <w:p w14:paraId="4555E5B8" w14:textId="4BC1A350" w:rsidR="005A4DDE" w:rsidRPr="00037214" w:rsidRDefault="00037214" w:rsidP="005A4DDE">
      <w:pPr>
        <w:spacing w:after="0"/>
        <w:rPr>
          <w:b/>
        </w:rPr>
      </w:pPr>
      <w:r>
        <w:rPr>
          <w:b/>
        </w:rPr>
        <w:t>Kontaktní osoby</w:t>
      </w:r>
    </w:p>
    <w:p w14:paraId="0B5A924D" w14:textId="3C31D002" w:rsidR="005A4DDE" w:rsidRDefault="00037214" w:rsidP="00037214">
      <w:pPr>
        <w:spacing w:after="0"/>
        <w:jc w:val="left"/>
        <w:rPr>
          <w:szCs w:val="22"/>
        </w:rPr>
      </w:pPr>
      <w:r w:rsidRPr="00037214">
        <w:rPr>
          <w:b/>
          <w:szCs w:val="22"/>
        </w:rPr>
        <w:t>v</w:t>
      </w:r>
      <w:r w:rsidR="005A4DDE" w:rsidRPr="00037214">
        <w:rPr>
          <w:b/>
          <w:szCs w:val="22"/>
        </w:rPr>
        <w:t>e věcech smluvních:</w:t>
      </w:r>
      <w:r w:rsidR="005A4DDE" w:rsidRPr="00695A2A">
        <w:rPr>
          <w:szCs w:val="22"/>
        </w:rPr>
        <w:t xml:space="preserve"> </w:t>
      </w:r>
      <w:r w:rsidR="005A4DDE">
        <w:rPr>
          <w:szCs w:val="22"/>
        </w:rPr>
        <w:tab/>
      </w:r>
      <w:r>
        <w:rPr>
          <w:szCs w:val="22"/>
        </w:rPr>
        <w:t xml:space="preserve">                              </w:t>
      </w:r>
      <w:r w:rsidR="005A4DDE">
        <w:rPr>
          <w:szCs w:val="22"/>
        </w:rPr>
        <w:t>Ing.</w:t>
      </w:r>
      <w:r w:rsidR="005A4DDE" w:rsidRPr="00695A2A">
        <w:rPr>
          <w:szCs w:val="22"/>
        </w:rPr>
        <w:t xml:space="preserve"> </w:t>
      </w:r>
      <w:r w:rsidR="005A4DDE">
        <w:rPr>
          <w:szCs w:val="22"/>
        </w:rPr>
        <w:t>Plaček Jiří, vedoucí oddělení energie a ekologie,</w:t>
      </w:r>
    </w:p>
    <w:p w14:paraId="2CAB3EE8" w14:textId="435006FC" w:rsidR="005A4DDE" w:rsidRPr="00DD502A" w:rsidRDefault="00037214" w:rsidP="005A4DDE">
      <w:pPr>
        <w:spacing w:after="0"/>
        <w:rPr>
          <w:szCs w:val="22"/>
        </w:rPr>
      </w:pPr>
      <w:r>
        <w:rPr>
          <w:szCs w:val="22"/>
        </w:rPr>
        <w:t xml:space="preserve">                                     </w:t>
      </w:r>
      <w:r w:rsidR="00076AA7">
        <w:rPr>
          <w:szCs w:val="22"/>
        </w:rPr>
        <w:t xml:space="preserve">                               </w:t>
      </w:r>
      <w:r w:rsidR="002C0CE0">
        <w:rPr>
          <w:szCs w:val="22"/>
        </w:rPr>
        <w:t>t</w:t>
      </w:r>
      <w:r w:rsidR="002E76D3">
        <w:rPr>
          <w:szCs w:val="22"/>
        </w:rPr>
        <w:t xml:space="preserve">elefon: </w:t>
      </w:r>
      <w:r w:rsidR="005A4DDE">
        <w:rPr>
          <w:szCs w:val="22"/>
        </w:rPr>
        <w:t>59 740 1320</w:t>
      </w:r>
      <w:r w:rsidR="005A4DDE" w:rsidRPr="00323A4B">
        <w:rPr>
          <w:color w:val="000000" w:themeColor="text1"/>
          <w:szCs w:val="22"/>
        </w:rPr>
        <w:t xml:space="preserve">, </w:t>
      </w:r>
      <w:r w:rsidR="005A4DDE" w:rsidRPr="00323A4B">
        <w:rPr>
          <w:color w:val="000000" w:themeColor="text1"/>
        </w:rPr>
        <w:t xml:space="preserve">e-mail: </w:t>
      </w:r>
      <w:r w:rsidR="005A4DDE" w:rsidRPr="00DD502A">
        <w:t>j</w:t>
      </w:r>
      <w:r w:rsidR="00650055">
        <w:t>iri.</w:t>
      </w:r>
      <w:r w:rsidR="005A4DDE" w:rsidRPr="00DD502A">
        <w:t>placek@dpo.cz</w:t>
      </w:r>
    </w:p>
    <w:p w14:paraId="40992731" w14:textId="402C4ADA" w:rsidR="005A4DDE" w:rsidRPr="006E7A3E" w:rsidRDefault="00037214" w:rsidP="00037214">
      <w:pPr>
        <w:pStyle w:val="Prosttext"/>
        <w:jc w:val="left"/>
        <w:rPr>
          <w:rFonts w:ascii="Times New Roman" w:hAnsi="Times New Roman"/>
          <w:sz w:val="22"/>
          <w:szCs w:val="22"/>
        </w:rPr>
      </w:pPr>
      <w:r w:rsidRPr="00037214">
        <w:rPr>
          <w:rFonts w:ascii="Times New Roman" w:hAnsi="Times New Roman"/>
          <w:b/>
          <w:color w:val="000000" w:themeColor="text1"/>
          <w:sz w:val="22"/>
          <w:szCs w:val="22"/>
        </w:rPr>
        <w:t>v</w:t>
      </w:r>
      <w:r w:rsidR="005A4DDE" w:rsidRPr="00037214">
        <w:rPr>
          <w:rFonts w:ascii="Times New Roman" w:hAnsi="Times New Roman"/>
          <w:b/>
          <w:color w:val="000000" w:themeColor="text1"/>
          <w:sz w:val="22"/>
          <w:szCs w:val="22"/>
        </w:rPr>
        <w:t>e věcech technických:</w:t>
      </w:r>
      <w:r w:rsidR="005A4DDE" w:rsidRPr="00323A4B">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 </w:t>
      </w:r>
      <w:r w:rsidR="005A4DDE" w:rsidRPr="00323A4B">
        <w:rPr>
          <w:rFonts w:ascii="Times New Roman" w:hAnsi="Times New Roman"/>
          <w:color w:val="000000" w:themeColor="text1"/>
          <w:sz w:val="22"/>
          <w:szCs w:val="22"/>
        </w:rPr>
        <w:tab/>
      </w:r>
      <w:r w:rsidR="00076AA7" w:rsidRPr="006E7A3E">
        <w:rPr>
          <w:rFonts w:ascii="Times New Roman" w:hAnsi="Times New Roman"/>
          <w:sz w:val="22"/>
          <w:szCs w:val="22"/>
        </w:rPr>
        <w:t xml:space="preserve">            </w:t>
      </w:r>
      <w:r w:rsidR="002E76D3" w:rsidRPr="006E7A3E">
        <w:rPr>
          <w:rFonts w:ascii="Times New Roman" w:hAnsi="Times New Roman"/>
          <w:sz w:val="22"/>
          <w:szCs w:val="22"/>
        </w:rPr>
        <w:t xml:space="preserve">     Dalibor Mika, </w:t>
      </w:r>
      <w:r w:rsidR="002C0CE0">
        <w:rPr>
          <w:rFonts w:ascii="Times New Roman" w:hAnsi="Times New Roman"/>
          <w:sz w:val="22"/>
          <w:szCs w:val="22"/>
        </w:rPr>
        <w:t>t</w:t>
      </w:r>
      <w:r w:rsidR="002E76D3" w:rsidRPr="006E7A3E">
        <w:rPr>
          <w:rFonts w:ascii="Times New Roman" w:hAnsi="Times New Roman"/>
          <w:sz w:val="22"/>
          <w:szCs w:val="22"/>
        </w:rPr>
        <w:t>echnický pracovník oddělení energie a ekologie,</w:t>
      </w:r>
    </w:p>
    <w:p w14:paraId="1B5F2596" w14:textId="4A3BB405" w:rsidR="002E76D3" w:rsidRPr="006E7A3E" w:rsidRDefault="002E76D3" w:rsidP="00037214">
      <w:pPr>
        <w:pStyle w:val="Prosttext"/>
        <w:jc w:val="left"/>
        <w:rPr>
          <w:rFonts w:ascii="Times New Roman" w:hAnsi="Times New Roman"/>
          <w:sz w:val="22"/>
          <w:szCs w:val="22"/>
        </w:rPr>
      </w:pPr>
      <w:r w:rsidRPr="006E7A3E">
        <w:rPr>
          <w:rFonts w:ascii="Times New Roman" w:hAnsi="Times New Roman"/>
          <w:sz w:val="22"/>
          <w:szCs w:val="22"/>
        </w:rPr>
        <w:t xml:space="preserve">                                                                    </w:t>
      </w:r>
      <w:r w:rsidR="002C0CE0">
        <w:rPr>
          <w:rFonts w:ascii="Times New Roman" w:hAnsi="Times New Roman"/>
          <w:sz w:val="22"/>
          <w:szCs w:val="22"/>
        </w:rPr>
        <w:t>t</w:t>
      </w:r>
      <w:r w:rsidRPr="006E7A3E">
        <w:rPr>
          <w:rFonts w:ascii="Times New Roman" w:hAnsi="Times New Roman"/>
          <w:sz w:val="22"/>
          <w:szCs w:val="22"/>
        </w:rPr>
        <w:t xml:space="preserve">elefon:59 740 1223, e-mail: </w:t>
      </w:r>
      <w:hyperlink r:id="rId9" w:history="1">
        <w:r w:rsidRPr="006E7A3E">
          <w:rPr>
            <w:rStyle w:val="Hypertextovodkaz"/>
            <w:rFonts w:ascii="Times New Roman" w:hAnsi="Times New Roman"/>
            <w:sz w:val="22"/>
            <w:szCs w:val="22"/>
          </w:rPr>
          <w:t>dalibor.mika@dpo.cz</w:t>
        </w:r>
      </w:hyperlink>
    </w:p>
    <w:p w14:paraId="01D3EC90" w14:textId="0F533DB3" w:rsidR="002E76D3" w:rsidRPr="00C42EEA" w:rsidRDefault="002E76D3" w:rsidP="00BE3360">
      <w:pPr>
        <w:pStyle w:val="Prosttext"/>
        <w:jc w:val="left"/>
        <w:rPr>
          <w:rFonts w:ascii="Times New Roman" w:hAnsi="Times New Roman"/>
          <w:strike/>
          <w:color w:val="FF0000"/>
          <w:sz w:val="22"/>
          <w:szCs w:val="22"/>
        </w:rPr>
      </w:pPr>
      <w:r w:rsidRPr="006E7A3E">
        <w:rPr>
          <w:rFonts w:ascii="Times New Roman" w:hAnsi="Times New Roman"/>
          <w:sz w:val="22"/>
          <w:szCs w:val="22"/>
        </w:rPr>
        <w:t xml:space="preserve">                                                                    </w:t>
      </w:r>
    </w:p>
    <w:p w14:paraId="0605C324" w14:textId="77777777" w:rsidR="005A4DDE" w:rsidRDefault="005A4DDE" w:rsidP="00F85D2D"/>
    <w:p w14:paraId="261BE0DF" w14:textId="77777777" w:rsidR="00F85D2D" w:rsidRDefault="005A4DDE" w:rsidP="00F85D2D">
      <w:r>
        <w:t>a</w:t>
      </w:r>
    </w:p>
    <w:p w14:paraId="168E859C" w14:textId="77777777" w:rsidR="005A4DDE" w:rsidRDefault="005A4DDE" w:rsidP="00F85D2D"/>
    <w:p w14:paraId="7B7C71A1" w14:textId="4AB6D192" w:rsidR="00F85D2D" w:rsidRDefault="00037214" w:rsidP="00C72389">
      <w:pPr>
        <w:spacing w:after="0"/>
        <w:rPr>
          <w:b/>
        </w:rPr>
      </w:pPr>
      <w:r>
        <w:rPr>
          <w:b/>
        </w:rPr>
        <w:t xml:space="preserve">POSKYTOVATEL:                              </w:t>
      </w:r>
      <w:r w:rsidRPr="00037214">
        <w:rPr>
          <w:i/>
          <w:color w:val="00B0F0"/>
        </w:rPr>
        <w:t>(doplní POSKYTOVATEL, po doplnění, smažte, prosím tuto připomínku)</w:t>
      </w:r>
    </w:p>
    <w:p w14:paraId="076E52B1" w14:textId="43159271" w:rsidR="00037214" w:rsidRDefault="00037214" w:rsidP="00C72389">
      <w:pPr>
        <w:spacing w:after="0"/>
        <w:rPr>
          <w:i/>
          <w:color w:val="00B0F0"/>
        </w:rPr>
      </w:pPr>
      <w:r>
        <w:rPr>
          <w:b/>
        </w:rPr>
        <w:t xml:space="preserve">se sídlem:                                                </w:t>
      </w:r>
      <w:r w:rsidRPr="00037214">
        <w:rPr>
          <w:i/>
          <w:color w:val="00B0F0"/>
        </w:rPr>
        <w:t>(doplní POSKYTOVATEL, po doplnění, smažte, prosím tuto připomínku)</w:t>
      </w:r>
    </w:p>
    <w:p w14:paraId="2D9FC1CF" w14:textId="6C81D1B3" w:rsidR="00037214" w:rsidRDefault="00037214" w:rsidP="00C72389">
      <w:pPr>
        <w:spacing w:after="0"/>
        <w:rPr>
          <w:i/>
          <w:color w:val="00B0F0"/>
        </w:rPr>
      </w:pPr>
      <w:r w:rsidRPr="00037214">
        <w:rPr>
          <w:b/>
        </w:rPr>
        <w:t>zapsaný v OR:</w:t>
      </w:r>
      <w:r>
        <w:rPr>
          <w:b/>
        </w:rPr>
        <w:t xml:space="preserve">                                        </w:t>
      </w:r>
      <w:r w:rsidRPr="00037214">
        <w:rPr>
          <w:i/>
          <w:color w:val="00B0F0"/>
        </w:rPr>
        <w:t>(doplní POSKYTOVATEL, po doplnění, smažte, prosím tuto připomínku)</w:t>
      </w:r>
    </w:p>
    <w:p w14:paraId="4B56A8C7" w14:textId="689832BC" w:rsidR="00037214" w:rsidRDefault="00037214" w:rsidP="00C72389">
      <w:pPr>
        <w:spacing w:after="0"/>
        <w:rPr>
          <w:i/>
          <w:color w:val="00B0F0"/>
        </w:rPr>
      </w:pPr>
      <w:r>
        <w:rPr>
          <w:b/>
        </w:rPr>
        <w:t xml:space="preserve">zastoupen:                                              </w:t>
      </w:r>
      <w:r w:rsidRPr="00037214">
        <w:rPr>
          <w:i/>
          <w:color w:val="00B0F0"/>
        </w:rPr>
        <w:t>(doplní POSKYTOVATEL, po doplnění, smažte, prosím tuto připomínku)</w:t>
      </w:r>
    </w:p>
    <w:p w14:paraId="050FBA5C" w14:textId="326BBB70" w:rsidR="00037214" w:rsidRDefault="00037214" w:rsidP="00C72389">
      <w:pPr>
        <w:spacing w:after="0"/>
        <w:rPr>
          <w:i/>
          <w:color w:val="00B0F0"/>
        </w:rPr>
      </w:pPr>
      <w:r w:rsidRPr="00037214">
        <w:rPr>
          <w:b/>
        </w:rPr>
        <w:t>IČO:</w:t>
      </w:r>
      <w:r>
        <w:rPr>
          <w:b/>
        </w:rPr>
        <w:t xml:space="preserve">                                                       </w:t>
      </w:r>
      <w:r w:rsidRPr="00037214">
        <w:rPr>
          <w:i/>
          <w:color w:val="00B0F0"/>
        </w:rPr>
        <w:t>(doplní POSKYTOVATEL, po doplnění, smažte, prosím tuto připomínku)</w:t>
      </w:r>
    </w:p>
    <w:p w14:paraId="402781D2" w14:textId="6A4DA67D" w:rsidR="00037214" w:rsidRDefault="00037214" w:rsidP="00C72389">
      <w:pPr>
        <w:spacing w:after="0"/>
        <w:rPr>
          <w:i/>
          <w:color w:val="00B0F0"/>
        </w:rPr>
      </w:pPr>
      <w:r>
        <w:rPr>
          <w:b/>
        </w:rPr>
        <w:t xml:space="preserve">DIČ:                                                       </w:t>
      </w:r>
      <w:r w:rsidRPr="00037214">
        <w:rPr>
          <w:i/>
          <w:color w:val="00B0F0"/>
        </w:rPr>
        <w:t>(doplní POSKYTOVATEL, po doplnění, smažte, prosím tuto připomínku)</w:t>
      </w:r>
    </w:p>
    <w:p w14:paraId="3FF8EC04" w14:textId="6086F7B4" w:rsidR="00C42EEA" w:rsidRDefault="00C42EEA" w:rsidP="00C72389">
      <w:pPr>
        <w:spacing w:after="0"/>
        <w:rPr>
          <w:i/>
          <w:color w:val="00B0F0"/>
        </w:rPr>
      </w:pPr>
      <w:r w:rsidRPr="00C42EEA">
        <w:rPr>
          <w:b/>
        </w:rPr>
        <w:t xml:space="preserve">Bankovní spojení:                                 </w:t>
      </w:r>
      <w:r w:rsidRPr="00037214">
        <w:rPr>
          <w:i/>
          <w:color w:val="00B0F0"/>
        </w:rPr>
        <w:t>(doplní POSKYTOVATEL, po doplnění, smažte, prosím tuto připomínku)</w:t>
      </w:r>
    </w:p>
    <w:p w14:paraId="34D9A47C" w14:textId="4BD73427" w:rsidR="00C42EEA" w:rsidRDefault="00C42EEA" w:rsidP="00C72389">
      <w:pPr>
        <w:spacing w:after="0"/>
        <w:rPr>
          <w:b/>
        </w:rPr>
      </w:pPr>
      <w:r w:rsidRPr="00C42EEA">
        <w:rPr>
          <w:b/>
        </w:rPr>
        <w:t>Kontaktní osoby:</w:t>
      </w:r>
    </w:p>
    <w:p w14:paraId="19F8AC30" w14:textId="5B225CFC" w:rsidR="00C42EEA" w:rsidRDefault="00C42EEA" w:rsidP="00C72389">
      <w:pPr>
        <w:spacing w:after="0"/>
        <w:rPr>
          <w:i/>
          <w:color w:val="00B0F0"/>
        </w:rPr>
      </w:pPr>
      <w:r>
        <w:rPr>
          <w:b/>
        </w:rPr>
        <w:t xml:space="preserve">ve věcech smluvních:                            </w:t>
      </w:r>
      <w:r w:rsidRPr="00037214">
        <w:rPr>
          <w:i/>
          <w:color w:val="00B0F0"/>
        </w:rPr>
        <w:t>(doplní POSKYTOVATEL, po doplnění, smažte, prosím tuto připomínku)</w:t>
      </w:r>
    </w:p>
    <w:p w14:paraId="50561C0B" w14:textId="77E36D63" w:rsidR="00C42EEA" w:rsidRDefault="00C42EEA" w:rsidP="00C72389">
      <w:pPr>
        <w:spacing w:after="0"/>
        <w:rPr>
          <w:i/>
          <w:color w:val="00B0F0"/>
        </w:rPr>
      </w:pPr>
      <w:r>
        <w:rPr>
          <w:i/>
          <w:color w:val="00B0F0"/>
        </w:rPr>
        <w:t xml:space="preserve">                                                                </w:t>
      </w:r>
      <w:r w:rsidRPr="00037214">
        <w:rPr>
          <w:i/>
          <w:color w:val="00B0F0"/>
        </w:rPr>
        <w:t>(doplní POSKYTOVATEL, po doplnění, smažte, prosím tuto připomínku)</w:t>
      </w:r>
    </w:p>
    <w:p w14:paraId="2DA865D4" w14:textId="77777777" w:rsidR="000E761C" w:rsidRDefault="00C42EEA" w:rsidP="00C72389">
      <w:pPr>
        <w:spacing w:after="0"/>
        <w:rPr>
          <w:i/>
          <w:color w:val="00B0F0"/>
        </w:rPr>
      </w:pPr>
      <w:r>
        <w:rPr>
          <w:b/>
        </w:rPr>
        <w:t>v</w:t>
      </w:r>
      <w:r w:rsidRPr="00C42EEA">
        <w:rPr>
          <w:b/>
        </w:rPr>
        <w:t xml:space="preserve">e věcech technických:                        </w:t>
      </w:r>
      <w:r w:rsidRPr="00037214">
        <w:rPr>
          <w:i/>
          <w:color w:val="00B0F0"/>
        </w:rPr>
        <w:t>(doplní POSKYTOVATEL, po doplnění, smažte, prosím tuto připomínku)</w:t>
      </w:r>
    </w:p>
    <w:p w14:paraId="3455D375" w14:textId="6C1E8D1D" w:rsidR="00C42EEA" w:rsidRPr="00C42EEA" w:rsidRDefault="000E761C" w:rsidP="00C72389">
      <w:pPr>
        <w:spacing w:after="0"/>
        <w:rPr>
          <w:b/>
        </w:rPr>
      </w:pPr>
      <w:r w:rsidRPr="006E7A3E">
        <w:rPr>
          <w:b/>
        </w:rPr>
        <w:t>E-mail:</w:t>
      </w:r>
      <w:r w:rsidR="00C42EEA" w:rsidRPr="006E7A3E">
        <w:rPr>
          <w:b/>
        </w:rPr>
        <w:t xml:space="preserve">                           </w:t>
      </w:r>
      <w:r w:rsidR="00C42EEA" w:rsidRPr="000E761C">
        <w:rPr>
          <w:i/>
          <w:color w:val="00B0F0"/>
        </w:rPr>
        <w:t xml:space="preserve">                   </w:t>
      </w:r>
      <w:r>
        <w:rPr>
          <w:i/>
          <w:color w:val="00B0F0"/>
        </w:rPr>
        <w:t xml:space="preserve">   </w:t>
      </w:r>
      <w:r w:rsidR="00C42EEA" w:rsidRPr="000E761C">
        <w:rPr>
          <w:i/>
          <w:color w:val="00B0F0"/>
        </w:rPr>
        <w:t xml:space="preserve"> </w:t>
      </w:r>
      <w:r w:rsidR="00C42EEA" w:rsidRPr="00037214">
        <w:rPr>
          <w:i/>
          <w:color w:val="00B0F0"/>
        </w:rPr>
        <w:t>(doplní POSKYTOVATEL, po doplnění, smažte, prosím tuto připomínku)</w:t>
      </w:r>
    </w:p>
    <w:p w14:paraId="276F919F" w14:textId="77777777" w:rsidR="00037214" w:rsidRPr="00037214" w:rsidRDefault="00037214" w:rsidP="00C72389">
      <w:pPr>
        <w:spacing w:after="0"/>
        <w:rPr>
          <w:b/>
        </w:rPr>
      </w:pPr>
    </w:p>
    <w:p w14:paraId="70201F4D" w14:textId="77777777" w:rsidR="00F85D2D" w:rsidRPr="00E70FFF" w:rsidRDefault="00F85D2D" w:rsidP="00C72389">
      <w:pPr>
        <w:spacing w:after="0"/>
        <w:rPr>
          <w:szCs w:val="22"/>
        </w:rPr>
      </w:pPr>
    </w:p>
    <w:p w14:paraId="592C7CFC" w14:textId="12025EE8" w:rsidR="00F85D2D" w:rsidRPr="00BE55AF" w:rsidRDefault="00037214" w:rsidP="00DE301B">
      <w:pPr>
        <w:spacing w:after="0"/>
        <w:rPr>
          <w:bCs/>
          <w:i/>
          <w:color w:val="00B0F0"/>
        </w:rPr>
      </w:pPr>
      <w:r w:rsidRPr="00BE55AF">
        <w:rPr>
          <w:bCs/>
          <w:i/>
          <w:color w:val="00B0F0"/>
        </w:rPr>
        <w:t xml:space="preserve"> </w:t>
      </w:r>
      <w:r w:rsidR="00547B00" w:rsidRPr="00BE55AF">
        <w:rPr>
          <w:bCs/>
          <w:i/>
          <w:color w:val="00B0F0"/>
        </w:rPr>
        <w:t>(POZ</w:t>
      </w:r>
      <w:r w:rsidR="00060EBA">
        <w:rPr>
          <w:bCs/>
          <w:i/>
          <w:color w:val="00B0F0"/>
        </w:rPr>
        <w:t>N.</w:t>
      </w:r>
      <w:r w:rsidR="00547B00" w:rsidRPr="00BE55AF">
        <w:rPr>
          <w:bCs/>
          <w:i/>
          <w:color w:val="00B0F0"/>
        </w:rPr>
        <w:t xml:space="preserve">: vyplní </w:t>
      </w:r>
      <w:r w:rsidR="00DE2588">
        <w:rPr>
          <w:bCs/>
          <w:i/>
          <w:color w:val="00B0F0"/>
        </w:rPr>
        <w:t>poskytovatel</w:t>
      </w:r>
      <w:r w:rsidR="00547B00" w:rsidRPr="00BE55AF">
        <w:rPr>
          <w:bCs/>
          <w:i/>
          <w:color w:val="00B0F0"/>
        </w:rPr>
        <w:t>, poté poznámku vymažte)</w:t>
      </w:r>
    </w:p>
    <w:p w14:paraId="1AC3C317" w14:textId="77777777" w:rsidR="006216E1" w:rsidRDefault="006216E1" w:rsidP="008A7046">
      <w:pPr>
        <w:spacing w:after="0"/>
        <w:rPr>
          <w:szCs w:val="22"/>
        </w:rPr>
      </w:pPr>
    </w:p>
    <w:p w14:paraId="63200047" w14:textId="77777777" w:rsidR="005A4DDE" w:rsidRDefault="005A4DDE" w:rsidP="008A7046">
      <w:pPr>
        <w:spacing w:after="0"/>
        <w:rPr>
          <w:szCs w:val="22"/>
        </w:rPr>
      </w:pPr>
    </w:p>
    <w:p w14:paraId="5DB7831A" w14:textId="16082D7B" w:rsidR="005A4DDE" w:rsidRDefault="00C115A1" w:rsidP="008A7046">
      <w:pPr>
        <w:spacing w:after="0"/>
        <w:rPr>
          <w:szCs w:val="22"/>
        </w:rPr>
      </w:pPr>
      <w:r w:rsidRPr="000F5209">
        <w:rPr>
          <w:szCs w:val="22"/>
        </w:rPr>
        <w:t xml:space="preserve">Tato smlouva byla uzavřena v rámci výběrového řízení vedeného u Dopravního podniku Ostrava a.s. pod značkou </w:t>
      </w:r>
      <w:r w:rsidR="00060EBA" w:rsidRPr="00AC59B3">
        <w:rPr>
          <w:szCs w:val="22"/>
        </w:rPr>
        <w:t>NR-</w:t>
      </w:r>
      <w:r w:rsidR="00DE2588">
        <w:rPr>
          <w:szCs w:val="22"/>
        </w:rPr>
        <w:t>71</w:t>
      </w:r>
      <w:r w:rsidR="00060EBA" w:rsidRPr="00AC59B3">
        <w:rPr>
          <w:szCs w:val="22"/>
        </w:rPr>
        <w:t>-</w:t>
      </w:r>
      <w:r w:rsidR="00060EBA">
        <w:rPr>
          <w:szCs w:val="22"/>
        </w:rPr>
        <w:t>21</w:t>
      </w:r>
      <w:r w:rsidR="00060EBA" w:rsidRPr="00AC59B3">
        <w:rPr>
          <w:szCs w:val="22"/>
        </w:rPr>
        <w:t>-PŘ-Ta</w:t>
      </w:r>
      <w:r w:rsidR="00060EBA">
        <w:rPr>
          <w:szCs w:val="22"/>
        </w:rPr>
        <w:t>.</w:t>
      </w:r>
    </w:p>
    <w:p w14:paraId="642D5815" w14:textId="77777777" w:rsidR="005A4DDE" w:rsidRDefault="005A4DDE" w:rsidP="008A7046">
      <w:pPr>
        <w:spacing w:after="0"/>
        <w:rPr>
          <w:szCs w:val="22"/>
        </w:rPr>
      </w:pPr>
    </w:p>
    <w:p w14:paraId="543AC915" w14:textId="77777777" w:rsidR="00933A10" w:rsidRDefault="00140E62">
      <w:pPr>
        <w:pStyle w:val="Odstavecseseznamem"/>
        <w:numPr>
          <w:ilvl w:val="0"/>
          <w:numId w:val="8"/>
        </w:numPr>
        <w:spacing w:before="120"/>
        <w:jc w:val="center"/>
        <w:rPr>
          <w:b/>
          <w:szCs w:val="22"/>
        </w:rPr>
      </w:pPr>
      <w:r w:rsidRPr="005A011E">
        <w:rPr>
          <w:b/>
          <w:szCs w:val="22"/>
        </w:rPr>
        <w:t>Předmět smlouvy</w:t>
      </w:r>
    </w:p>
    <w:p w14:paraId="6E40FE8C" w14:textId="300D7F8F" w:rsidR="0088567B" w:rsidRDefault="0088567B" w:rsidP="00B333C9">
      <w:pPr>
        <w:pStyle w:val="Esloseznamu"/>
        <w:numPr>
          <w:ilvl w:val="0"/>
          <w:numId w:val="4"/>
        </w:numPr>
        <w:spacing w:after="60"/>
        <w:jc w:val="both"/>
        <w:rPr>
          <w:rFonts w:ascii="Times New Roman" w:hAnsi="Times New Roman"/>
          <w:color w:val="auto"/>
          <w:sz w:val="22"/>
          <w:szCs w:val="22"/>
        </w:rPr>
      </w:pPr>
      <w:r w:rsidRPr="00840341">
        <w:rPr>
          <w:rFonts w:ascii="Times New Roman" w:hAnsi="Times New Roman"/>
          <w:color w:val="auto"/>
          <w:sz w:val="22"/>
          <w:szCs w:val="22"/>
        </w:rPr>
        <w:t>Smluvní strany uzavírají smlouvu</w:t>
      </w:r>
      <w:r>
        <w:rPr>
          <w:rFonts w:ascii="Times New Roman" w:hAnsi="Times New Roman"/>
          <w:color w:val="auto"/>
          <w:sz w:val="22"/>
          <w:szCs w:val="22"/>
        </w:rPr>
        <w:t>, jejímž předmětem</w:t>
      </w:r>
      <w:r w:rsidRPr="00840341">
        <w:rPr>
          <w:rFonts w:ascii="Times New Roman" w:hAnsi="Times New Roman"/>
          <w:color w:val="auto"/>
          <w:sz w:val="22"/>
          <w:szCs w:val="22"/>
        </w:rPr>
        <w:t xml:space="preserve"> </w:t>
      </w:r>
      <w:r w:rsidR="00C73B3F">
        <w:rPr>
          <w:rFonts w:ascii="Times New Roman" w:hAnsi="Times New Roman"/>
          <w:color w:val="auto"/>
          <w:sz w:val="22"/>
          <w:szCs w:val="22"/>
        </w:rPr>
        <w:t>je</w:t>
      </w:r>
      <w:r w:rsidRPr="00840341">
        <w:rPr>
          <w:rFonts w:ascii="Times New Roman" w:hAnsi="Times New Roman"/>
          <w:color w:val="auto"/>
          <w:sz w:val="22"/>
          <w:szCs w:val="22"/>
        </w:rPr>
        <w:t xml:space="preserve"> provádění </w:t>
      </w:r>
      <w:r>
        <w:rPr>
          <w:rFonts w:ascii="Times New Roman" w:hAnsi="Times New Roman"/>
          <w:color w:val="auto"/>
          <w:sz w:val="22"/>
          <w:szCs w:val="22"/>
        </w:rPr>
        <w:t>činností</w:t>
      </w:r>
      <w:r w:rsidRPr="00840341">
        <w:rPr>
          <w:rFonts w:ascii="Times New Roman" w:hAnsi="Times New Roman"/>
          <w:color w:val="auto"/>
          <w:sz w:val="22"/>
          <w:szCs w:val="22"/>
        </w:rPr>
        <w:t xml:space="preserve"> </w:t>
      </w:r>
      <w:r>
        <w:rPr>
          <w:rFonts w:ascii="Times New Roman" w:hAnsi="Times New Roman"/>
          <w:color w:val="auto"/>
          <w:sz w:val="22"/>
          <w:szCs w:val="22"/>
        </w:rPr>
        <w:t xml:space="preserve">v objektech a </w:t>
      </w:r>
      <w:r w:rsidRPr="00F85B0E">
        <w:rPr>
          <w:rFonts w:ascii="Times New Roman" w:hAnsi="Times New Roman"/>
          <w:color w:val="auto"/>
          <w:sz w:val="22"/>
          <w:szCs w:val="22"/>
        </w:rPr>
        <w:t xml:space="preserve">na zařízení </w:t>
      </w:r>
      <w:r>
        <w:rPr>
          <w:rFonts w:ascii="Times New Roman" w:hAnsi="Times New Roman"/>
          <w:color w:val="auto"/>
          <w:sz w:val="22"/>
          <w:szCs w:val="22"/>
        </w:rPr>
        <w:t xml:space="preserve">tepelného hospodářství </w:t>
      </w:r>
      <w:r w:rsidR="001D165E">
        <w:rPr>
          <w:rFonts w:ascii="Times New Roman" w:hAnsi="Times New Roman"/>
          <w:color w:val="auto"/>
          <w:sz w:val="22"/>
          <w:szCs w:val="22"/>
        </w:rPr>
        <w:t>Objednatel</w:t>
      </w:r>
      <w:r>
        <w:rPr>
          <w:rFonts w:ascii="Times New Roman" w:hAnsi="Times New Roman"/>
          <w:color w:val="auto"/>
          <w:sz w:val="22"/>
          <w:szCs w:val="22"/>
        </w:rPr>
        <w:t xml:space="preserve">e, </w:t>
      </w:r>
      <w:r w:rsidR="00B610FD">
        <w:rPr>
          <w:rFonts w:ascii="Times New Roman" w:hAnsi="Times New Roman"/>
          <w:color w:val="auto"/>
          <w:sz w:val="22"/>
          <w:szCs w:val="22"/>
        </w:rPr>
        <w:t xml:space="preserve">tj. plynové kotelny, </w:t>
      </w:r>
      <w:r w:rsidR="00B256DD">
        <w:rPr>
          <w:rFonts w:ascii="Times New Roman" w:hAnsi="Times New Roman"/>
          <w:color w:val="auto"/>
          <w:sz w:val="22"/>
          <w:szCs w:val="22"/>
        </w:rPr>
        <w:t xml:space="preserve">plynové spotřebiče, </w:t>
      </w:r>
      <w:r w:rsidR="00B610FD">
        <w:rPr>
          <w:rFonts w:ascii="Times New Roman" w:hAnsi="Times New Roman"/>
          <w:color w:val="auto"/>
          <w:sz w:val="22"/>
          <w:szCs w:val="22"/>
        </w:rPr>
        <w:t xml:space="preserve">výměníkové stanice a jejich související technologie </w:t>
      </w:r>
      <w:r>
        <w:rPr>
          <w:rFonts w:ascii="Times New Roman" w:hAnsi="Times New Roman"/>
          <w:color w:val="auto"/>
          <w:sz w:val="22"/>
          <w:szCs w:val="22"/>
        </w:rPr>
        <w:t>zejména zařízení</w:t>
      </w:r>
      <w:r w:rsidR="00212D7E">
        <w:rPr>
          <w:rFonts w:ascii="Times New Roman" w:hAnsi="Times New Roman"/>
          <w:color w:val="auto"/>
          <w:sz w:val="22"/>
          <w:szCs w:val="22"/>
        </w:rPr>
        <w:t xml:space="preserve"> plynové</w:t>
      </w:r>
      <w:r>
        <w:rPr>
          <w:rFonts w:ascii="Times New Roman" w:hAnsi="Times New Roman"/>
          <w:color w:val="auto"/>
          <w:sz w:val="22"/>
          <w:szCs w:val="22"/>
        </w:rPr>
        <w:t xml:space="preserve"> </w:t>
      </w:r>
      <w:r w:rsidRPr="00F85B0E">
        <w:rPr>
          <w:rFonts w:ascii="Times New Roman" w:hAnsi="Times New Roman"/>
          <w:color w:val="auto"/>
          <w:sz w:val="22"/>
          <w:szCs w:val="22"/>
        </w:rPr>
        <w:t>kotelny,</w:t>
      </w:r>
      <w:r w:rsidR="00212D7E">
        <w:rPr>
          <w:rFonts w:ascii="Times New Roman" w:hAnsi="Times New Roman"/>
          <w:color w:val="auto"/>
          <w:sz w:val="22"/>
          <w:szCs w:val="22"/>
        </w:rPr>
        <w:t xml:space="preserve"> zařízení</w:t>
      </w:r>
      <w:r w:rsidRPr="00F85B0E">
        <w:rPr>
          <w:rFonts w:ascii="Times New Roman" w:hAnsi="Times New Roman"/>
          <w:color w:val="auto"/>
          <w:sz w:val="22"/>
          <w:szCs w:val="22"/>
        </w:rPr>
        <w:t xml:space="preserve"> výměníkov</w:t>
      </w:r>
      <w:r>
        <w:rPr>
          <w:rFonts w:ascii="Times New Roman" w:hAnsi="Times New Roman"/>
          <w:color w:val="auto"/>
          <w:sz w:val="22"/>
          <w:szCs w:val="22"/>
        </w:rPr>
        <w:t>ých</w:t>
      </w:r>
      <w:r w:rsidRPr="00F85B0E">
        <w:rPr>
          <w:rFonts w:ascii="Times New Roman" w:hAnsi="Times New Roman"/>
          <w:color w:val="auto"/>
          <w:sz w:val="22"/>
          <w:szCs w:val="22"/>
        </w:rPr>
        <w:t xml:space="preserve"> stanic, tlakov</w:t>
      </w:r>
      <w:r>
        <w:rPr>
          <w:rFonts w:ascii="Times New Roman" w:hAnsi="Times New Roman"/>
          <w:color w:val="auto"/>
          <w:sz w:val="22"/>
          <w:szCs w:val="22"/>
        </w:rPr>
        <w:t>ých</w:t>
      </w:r>
      <w:r w:rsidRPr="00F85B0E">
        <w:rPr>
          <w:rFonts w:ascii="Times New Roman" w:hAnsi="Times New Roman"/>
          <w:color w:val="auto"/>
          <w:sz w:val="22"/>
          <w:szCs w:val="22"/>
        </w:rPr>
        <w:t xml:space="preserve"> nádob, detektor</w:t>
      </w:r>
      <w:r>
        <w:rPr>
          <w:rFonts w:ascii="Times New Roman" w:hAnsi="Times New Roman"/>
          <w:color w:val="auto"/>
          <w:sz w:val="22"/>
          <w:szCs w:val="22"/>
        </w:rPr>
        <w:t>ů</w:t>
      </w:r>
      <w:r w:rsidRPr="00F85B0E">
        <w:rPr>
          <w:rFonts w:ascii="Times New Roman" w:hAnsi="Times New Roman"/>
          <w:color w:val="auto"/>
          <w:sz w:val="22"/>
          <w:szCs w:val="22"/>
        </w:rPr>
        <w:t xml:space="preserve"> v kotelnách, rozvod</w:t>
      </w:r>
      <w:r>
        <w:rPr>
          <w:rFonts w:ascii="Times New Roman" w:hAnsi="Times New Roman"/>
          <w:color w:val="auto"/>
          <w:sz w:val="22"/>
          <w:szCs w:val="22"/>
        </w:rPr>
        <w:t>ech, předávacích stanic, tepelných rozvodů, plynových spotřebičů (kotle s výkonem do 50 kW</w:t>
      </w:r>
      <w:r w:rsidR="0013635E">
        <w:rPr>
          <w:rFonts w:ascii="Times New Roman" w:hAnsi="Times New Roman"/>
          <w:color w:val="auto"/>
          <w:sz w:val="22"/>
          <w:szCs w:val="22"/>
        </w:rPr>
        <w:t>)</w:t>
      </w:r>
      <w:r w:rsidRPr="00F85B0E">
        <w:rPr>
          <w:rFonts w:ascii="Times New Roman" w:hAnsi="Times New Roman"/>
          <w:color w:val="auto"/>
          <w:sz w:val="22"/>
          <w:szCs w:val="22"/>
        </w:rPr>
        <w:t xml:space="preserve"> v objektech specifikovaných </w:t>
      </w:r>
      <w:r w:rsidRPr="003B1DEC">
        <w:rPr>
          <w:rFonts w:ascii="Times New Roman" w:hAnsi="Times New Roman"/>
          <w:color w:val="auto"/>
          <w:sz w:val="22"/>
          <w:szCs w:val="22"/>
        </w:rPr>
        <w:t xml:space="preserve">v článku </w:t>
      </w:r>
      <w:r w:rsidR="00C73B3F">
        <w:rPr>
          <w:rFonts w:ascii="Times New Roman" w:hAnsi="Times New Roman"/>
          <w:color w:val="auto"/>
          <w:sz w:val="22"/>
          <w:szCs w:val="22"/>
        </w:rPr>
        <w:t>IV.</w:t>
      </w:r>
      <w:r w:rsidR="00F437B4" w:rsidRPr="003B1DEC">
        <w:rPr>
          <w:rFonts w:ascii="Times New Roman" w:hAnsi="Times New Roman"/>
          <w:color w:val="auto"/>
          <w:sz w:val="22"/>
          <w:szCs w:val="22"/>
        </w:rPr>
        <w:t xml:space="preserve"> </w:t>
      </w:r>
      <w:r w:rsidRPr="003B1DEC">
        <w:rPr>
          <w:rFonts w:ascii="Times New Roman" w:hAnsi="Times New Roman"/>
          <w:color w:val="auto"/>
          <w:sz w:val="22"/>
          <w:szCs w:val="22"/>
        </w:rPr>
        <w:t>této</w:t>
      </w:r>
      <w:r w:rsidRPr="00F85B0E">
        <w:rPr>
          <w:rFonts w:ascii="Times New Roman" w:hAnsi="Times New Roman"/>
          <w:color w:val="auto"/>
          <w:sz w:val="22"/>
          <w:szCs w:val="22"/>
        </w:rPr>
        <w:t xml:space="preserve"> smlouvy</w:t>
      </w:r>
      <w:r>
        <w:rPr>
          <w:rFonts w:ascii="Times New Roman" w:hAnsi="Times New Roman"/>
          <w:color w:val="auto"/>
          <w:sz w:val="22"/>
          <w:szCs w:val="22"/>
        </w:rPr>
        <w:t xml:space="preserve"> (dále také jen tepelné hospodářství). </w:t>
      </w:r>
      <w:r w:rsidRPr="0017632F">
        <w:rPr>
          <w:rFonts w:ascii="Times New Roman" w:hAnsi="Times New Roman"/>
          <w:color w:val="auto"/>
          <w:sz w:val="22"/>
          <w:szCs w:val="22"/>
        </w:rPr>
        <w:t xml:space="preserve">Celková finanční hodnota plnění dle této smlouvy nepřekročí </w:t>
      </w:r>
      <w:r w:rsidRPr="001C114D">
        <w:rPr>
          <w:rFonts w:ascii="Times New Roman" w:hAnsi="Times New Roman"/>
          <w:color w:val="auto"/>
          <w:sz w:val="22"/>
          <w:szCs w:val="22"/>
        </w:rPr>
        <w:t xml:space="preserve">částku </w:t>
      </w:r>
      <w:r w:rsidR="00BB0554">
        <w:rPr>
          <w:rFonts w:ascii="Times New Roman" w:hAnsi="Times New Roman"/>
          <w:color w:val="auto"/>
          <w:sz w:val="22"/>
          <w:szCs w:val="22"/>
        </w:rPr>
        <w:t>9</w:t>
      </w:r>
      <w:r w:rsidR="007F7C18">
        <w:rPr>
          <w:rFonts w:ascii="Times New Roman" w:hAnsi="Times New Roman"/>
          <w:color w:val="auto"/>
          <w:sz w:val="22"/>
          <w:szCs w:val="22"/>
        </w:rPr>
        <w:t>.</w:t>
      </w:r>
      <w:r w:rsidR="00BB0554">
        <w:rPr>
          <w:rFonts w:ascii="Times New Roman" w:hAnsi="Times New Roman"/>
          <w:color w:val="auto"/>
          <w:sz w:val="22"/>
          <w:szCs w:val="22"/>
        </w:rPr>
        <w:t>00</w:t>
      </w:r>
      <w:r w:rsidR="007F7C18">
        <w:rPr>
          <w:rFonts w:ascii="Times New Roman" w:hAnsi="Times New Roman"/>
          <w:color w:val="auto"/>
          <w:sz w:val="22"/>
          <w:szCs w:val="22"/>
        </w:rPr>
        <w:t>0.000,</w:t>
      </w:r>
      <w:r w:rsidR="00F74035">
        <w:rPr>
          <w:rFonts w:ascii="Times New Roman" w:hAnsi="Times New Roman"/>
          <w:color w:val="auto"/>
          <w:sz w:val="22"/>
          <w:szCs w:val="22"/>
        </w:rPr>
        <w:t>-</w:t>
      </w:r>
      <w:r w:rsidR="00E60BEB">
        <w:rPr>
          <w:rFonts w:ascii="Times New Roman" w:hAnsi="Times New Roman"/>
          <w:color w:val="auto"/>
          <w:sz w:val="22"/>
          <w:szCs w:val="22"/>
        </w:rPr>
        <w:t xml:space="preserve"> </w:t>
      </w:r>
      <w:r w:rsidRPr="006E7A3E">
        <w:rPr>
          <w:rFonts w:ascii="Times New Roman" w:hAnsi="Times New Roman"/>
          <w:color w:val="auto"/>
          <w:sz w:val="22"/>
          <w:szCs w:val="22"/>
        </w:rPr>
        <w:t>Kč</w:t>
      </w:r>
      <w:r w:rsidR="00E60BEB">
        <w:rPr>
          <w:rFonts w:ascii="Times New Roman" w:hAnsi="Times New Roman"/>
          <w:color w:val="auto"/>
          <w:sz w:val="22"/>
          <w:szCs w:val="22"/>
        </w:rPr>
        <w:t xml:space="preserve"> bez DPH</w:t>
      </w:r>
      <w:r w:rsidRPr="0017632F">
        <w:rPr>
          <w:rFonts w:ascii="Times New Roman" w:hAnsi="Times New Roman"/>
          <w:color w:val="auto"/>
          <w:sz w:val="22"/>
          <w:szCs w:val="22"/>
        </w:rPr>
        <w:t xml:space="preserve"> </w:t>
      </w:r>
      <w:r w:rsidR="00B333C9">
        <w:rPr>
          <w:rFonts w:ascii="Times New Roman" w:hAnsi="Times New Roman"/>
          <w:color w:val="auto"/>
          <w:sz w:val="22"/>
          <w:szCs w:val="22"/>
        </w:rPr>
        <w:t xml:space="preserve">(slovy </w:t>
      </w:r>
      <w:proofErr w:type="spellStart"/>
      <w:r w:rsidR="0082073D">
        <w:rPr>
          <w:rFonts w:ascii="Times New Roman" w:hAnsi="Times New Roman"/>
          <w:color w:val="auto"/>
          <w:sz w:val="22"/>
          <w:szCs w:val="22"/>
        </w:rPr>
        <w:t>devětm</w:t>
      </w:r>
      <w:r w:rsidR="00BE5AA1">
        <w:rPr>
          <w:rFonts w:ascii="Times New Roman" w:hAnsi="Times New Roman"/>
          <w:color w:val="auto"/>
          <w:sz w:val="22"/>
          <w:szCs w:val="22"/>
        </w:rPr>
        <w:t>iliónů</w:t>
      </w:r>
      <w:proofErr w:type="spellEnd"/>
      <w:r w:rsidR="007F7C18">
        <w:rPr>
          <w:rFonts w:ascii="Times New Roman" w:hAnsi="Times New Roman"/>
          <w:color w:val="auto"/>
          <w:sz w:val="22"/>
          <w:szCs w:val="22"/>
        </w:rPr>
        <w:t xml:space="preserve"> </w:t>
      </w:r>
      <w:r w:rsidR="00B333C9" w:rsidRPr="00B333C9">
        <w:rPr>
          <w:rFonts w:ascii="Times New Roman" w:hAnsi="Times New Roman"/>
          <w:color w:val="auto"/>
          <w:sz w:val="22"/>
          <w:szCs w:val="22"/>
        </w:rPr>
        <w:t>korun českých</w:t>
      </w:r>
      <w:r w:rsidR="00B333C9">
        <w:rPr>
          <w:rFonts w:ascii="Times New Roman" w:hAnsi="Times New Roman"/>
          <w:color w:val="auto"/>
          <w:sz w:val="22"/>
          <w:szCs w:val="22"/>
        </w:rPr>
        <w:t>)</w:t>
      </w:r>
      <w:r w:rsidRPr="0017632F">
        <w:rPr>
          <w:rFonts w:ascii="Times New Roman" w:hAnsi="Times New Roman"/>
          <w:color w:val="auto"/>
          <w:sz w:val="22"/>
          <w:szCs w:val="22"/>
        </w:rPr>
        <w:t>.</w:t>
      </w:r>
    </w:p>
    <w:p w14:paraId="04B86FB0" w14:textId="77777777" w:rsidR="00515E9C" w:rsidRPr="00515E9C" w:rsidRDefault="00AC400A" w:rsidP="00515E9C">
      <w:pPr>
        <w:pStyle w:val="Esloseznamu"/>
        <w:numPr>
          <w:ilvl w:val="0"/>
          <w:numId w:val="4"/>
        </w:numPr>
        <w:jc w:val="both"/>
        <w:rPr>
          <w:rFonts w:ascii="Times New Roman" w:hAnsi="Times New Roman"/>
          <w:sz w:val="22"/>
          <w:szCs w:val="22"/>
        </w:rPr>
      </w:pPr>
      <w:r>
        <w:rPr>
          <w:rFonts w:ascii="Times New Roman" w:hAnsi="Times New Roman"/>
          <w:color w:val="auto"/>
          <w:sz w:val="22"/>
          <w:szCs w:val="22"/>
        </w:rPr>
        <w:t>Poskytovatel</w:t>
      </w:r>
      <w:r w:rsidR="0088567B" w:rsidRPr="00874F90">
        <w:rPr>
          <w:rFonts w:ascii="Times New Roman" w:hAnsi="Times New Roman"/>
          <w:color w:val="auto"/>
          <w:sz w:val="22"/>
          <w:szCs w:val="22"/>
        </w:rPr>
        <w:t xml:space="preserve"> se zavazuje prová</w:t>
      </w:r>
      <w:r w:rsidR="0088567B">
        <w:rPr>
          <w:rFonts w:ascii="Times New Roman" w:hAnsi="Times New Roman"/>
          <w:color w:val="auto"/>
          <w:sz w:val="22"/>
          <w:szCs w:val="22"/>
        </w:rPr>
        <w:t xml:space="preserve">dět pro </w:t>
      </w:r>
      <w:r w:rsidR="001D165E">
        <w:rPr>
          <w:rFonts w:ascii="Times New Roman" w:hAnsi="Times New Roman"/>
          <w:color w:val="auto"/>
          <w:sz w:val="22"/>
          <w:szCs w:val="22"/>
        </w:rPr>
        <w:t>Objednatel</w:t>
      </w:r>
      <w:r w:rsidR="0088567B">
        <w:rPr>
          <w:rFonts w:ascii="Times New Roman" w:hAnsi="Times New Roman"/>
          <w:color w:val="auto"/>
          <w:sz w:val="22"/>
          <w:szCs w:val="22"/>
        </w:rPr>
        <w:t>e služby a mimořádné služby</w:t>
      </w:r>
      <w:r w:rsidR="0088567B" w:rsidRPr="00874F90">
        <w:rPr>
          <w:rFonts w:ascii="Times New Roman" w:hAnsi="Times New Roman"/>
          <w:color w:val="auto"/>
          <w:sz w:val="22"/>
          <w:szCs w:val="22"/>
        </w:rPr>
        <w:t xml:space="preserve"> </w:t>
      </w:r>
      <w:r w:rsidR="0088567B">
        <w:rPr>
          <w:rFonts w:ascii="Times New Roman" w:hAnsi="Times New Roman"/>
          <w:color w:val="auto"/>
          <w:sz w:val="22"/>
          <w:szCs w:val="22"/>
        </w:rPr>
        <w:t>tepelného hospodářství</w:t>
      </w:r>
      <w:r w:rsidR="0085484E">
        <w:rPr>
          <w:rFonts w:ascii="Times New Roman" w:hAnsi="Times New Roman"/>
          <w:color w:val="auto"/>
          <w:sz w:val="22"/>
          <w:szCs w:val="22"/>
        </w:rPr>
        <w:t xml:space="preserve"> a havarijní zásahy</w:t>
      </w:r>
      <w:r w:rsidR="0088567B">
        <w:rPr>
          <w:rFonts w:ascii="Times New Roman" w:hAnsi="Times New Roman"/>
          <w:color w:val="auto"/>
          <w:sz w:val="22"/>
          <w:szCs w:val="22"/>
        </w:rPr>
        <w:t xml:space="preserve">, </w:t>
      </w:r>
      <w:r w:rsidR="0088567B" w:rsidRPr="00874F90">
        <w:rPr>
          <w:rFonts w:ascii="Times New Roman" w:hAnsi="Times New Roman"/>
          <w:color w:val="auto"/>
          <w:sz w:val="22"/>
          <w:szCs w:val="22"/>
        </w:rPr>
        <w:t>včetně odstraňování po</w:t>
      </w:r>
      <w:r w:rsidR="0088567B">
        <w:rPr>
          <w:rFonts w:ascii="Times New Roman" w:hAnsi="Times New Roman"/>
          <w:color w:val="auto"/>
          <w:sz w:val="22"/>
          <w:szCs w:val="22"/>
        </w:rPr>
        <w:t>ruch</w:t>
      </w:r>
      <w:r w:rsidR="0088567B" w:rsidRPr="00874F90">
        <w:rPr>
          <w:rFonts w:ascii="Times New Roman" w:hAnsi="Times New Roman"/>
          <w:color w:val="auto"/>
          <w:sz w:val="22"/>
          <w:szCs w:val="22"/>
        </w:rPr>
        <w:t xml:space="preserve">. </w:t>
      </w:r>
      <w:r w:rsidR="0088567B">
        <w:rPr>
          <w:rFonts w:ascii="Times New Roman" w:hAnsi="Times New Roman"/>
          <w:color w:val="auto"/>
          <w:sz w:val="22"/>
          <w:szCs w:val="22"/>
        </w:rPr>
        <w:t>Prováděné ú</w:t>
      </w:r>
      <w:r w:rsidR="0088567B" w:rsidRPr="00874F90">
        <w:rPr>
          <w:rFonts w:ascii="Times New Roman" w:hAnsi="Times New Roman"/>
          <w:color w:val="auto"/>
          <w:sz w:val="22"/>
          <w:szCs w:val="22"/>
        </w:rPr>
        <w:t>kony</w:t>
      </w:r>
      <w:r w:rsidR="0088567B">
        <w:rPr>
          <w:rFonts w:ascii="Times New Roman" w:hAnsi="Times New Roman"/>
          <w:color w:val="auto"/>
          <w:sz w:val="22"/>
          <w:szCs w:val="22"/>
        </w:rPr>
        <w:t xml:space="preserve"> budou </w:t>
      </w:r>
      <w:r w:rsidR="0088567B" w:rsidRPr="00874F90">
        <w:rPr>
          <w:rFonts w:ascii="Times New Roman" w:hAnsi="Times New Roman"/>
          <w:color w:val="auto"/>
          <w:sz w:val="22"/>
          <w:szCs w:val="22"/>
        </w:rPr>
        <w:t>slouž</w:t>
      </w:r>
      <w:r w:rsidR="0088567B">
        <w:rPr>
          <w:rFonts w:ascii="Times New Roman" w:hAnsi="Times New Roman"/>
          <w:color w:val="auto"/>
          <w:sz w:val="22"/>
          <w:szCs w:val="22"/>
        </w:rPr>
        <w:t>it</w:t>
      </w:r>
      <w:r w:rsidR="0088567B" w:rsidRPr="00874F90">
        <w:rPr>
          <w:rFonts w:ascii="Times New Roman" w:hAnsi="Times New Roman"/>
          <w:color w:val="auto"/>
          <w:sz w:val="22"/>
          <w:szCs w:val="22"/>
        </w:rPr>
        <w:t xml:space="preserve"> k zabezpečení bezpečného a funkčního chodu </w:t>
      </w:r>
      <w:r w:rsidR="0088567B">
        <w:rPr>
          <w:rFonts w:ascii="Times New Roman" w:hAnsi="Times New Roman"/>
          <w:color w:val="auto"/>
          <w:sz w:val="22"/>
          <w:szCs w:val="22"/>
        </w:rPr>
        <w:t xml:space="preserve">tepelného hospodářství </w:t>
      </w:r>
      <w:r w:rsidR="001D165E">
        <w:rPr>
          <w:rFonts w:ascii="Times New Roman" w:hAnsi="Times New Roman"/>
          <w:color w:val="auto"/>
          <w:sz w:val="22"/>
          <w:szCs w:val="22"/>
        </w:rPr>
        <w:t>Objednatel</w:t>
      </w:r>
      <w:r w:rsidR="0088567B">
        <w:rPr>
          <w:rFonts w:ascii="Times New Roman" w:hAnsi="Times New Roman"/>
          <w:color w:val="auto"/>
          <w:sz w:val="22"/>
          <w:szCs w:val="22"/>
        </w:rPr>
        <w:t xml:space="preserve">e. Úkony </w:t>
      </w:r>
      <w:r w:rsidR="0088567B" w:rsidRPr="00874F90">
        <w:rPr>
          <w:rFonts w:ascii="Times New Roman" w:hAnsi="Times New Roman"/>
          <w:color w:val="auto"/>
          <w:sz w:val="22"/>
          <w:szCs w:val="22"/>
        </w:rPr>
        <w:t xml:space="preserve">spočívají zejména v </w:t>
      </w:r>
      <w:r w:rsidR="0088567B">
        <w:rPr>
          <w:rFonts w:ascii="Times New Roman" w:hAnsi="Times New Roman"/>
          <w:color w:val="auto"/>
          <w:sz w:val="22"/>
          <w:szCs w:val="22"/>
        </w:rPr>
        <w:t>provádění</w:t>
      </w:r>
      <w:r w:rsidR="0088567B" w:rsidRPr="00874F90">
        <w:rPr>
          <w:rFonts w:ascii="Times New Roman" w:hAnsi="Times New Roman"/>
          <w:color w:val="auto"/>
          <w:sz w:val="22"/>
          <w:szCs w:val="22"/>
        </w:rPr>
        <w:t>:</w:t>
      </w:r>
    </w:p>
    <w:p w14:paraId="4E722B7B" w14:textId="186F6668" w:rsidR="0088567B" w:rsidRPr="00874F90" w:rsidRDefault="0088567B" w:rsidP="00515E9C">
      <w:pPr>
        <w:pStyle w:val="Esloseznamu"/>
        <w:ind w:left="0"/>
        <w:jc w:val="both"/>
        <w:rPr>
          <w:rFonts w:ascii="Times New Roman" w:hAnsi="Times New Roman"/>
          <w:sz w:val="22"/>
          <w:szCs w:val="22"/>
        </w:rPr>
      </w:pPr>
      <w:r w:rsidRPr="00874F90">
        <w:rPr>
          <w:rFonts w:ascii="Times New Roman" w:hAnsi="Times New Roman"/>
          <w:color w:val="auto"/>
          <w:sz w:val="22"/>
          <w:szCs w:val="22"/>
        </w:rPr>
        <w:tab/>
      </w:r>
    </w:p>
    <w:p w14:paraId="0CFAF9CF" w14:textId="7D3B6F4B" w:rsidR="00F85B0E" w:rsidRPr="0061771B" w:rsidRDefault="00B347EB" w:rsidP="00B347EB">
      <w:pPr>
        <w:pStyle w:val="Esloseznamu"/>
        <w:numPr>
          <w:ilvl w:val="1"/>
          <w:numId w:val="34"/>
        </w:numPr>
        <w:spacing w:after="60"/>
        <w:jc w:val="both"/>
        <w:rPr>
          <w:rFonts w:ascii="Times New Roman" w:hAnsi="Times New Roman"/>
          <w:color w:val="auto"/>
          <w:sz w:val="22"/>
          <w:szCs w:val="22"/>
        </w:rPr>
      </w:pPr>
      <w:r>
        <w:rPr>
          <w:rFonts w:ascii="Times New Roman" w:hAnsi="Times New Roman"/>
          <w:b/>
          <w:color w:val="auto"/>
          <w:sz w:val="22"/>
          <w:szCs w:val="22"/>
        </w:rPr>
        <w:t xml:space="preserve">      </w:t>
      </w:r>
      <w:r w:rsidR="00F85B0E">
        <w:rPr>
          <w:rFonts w:ascii="Times New Roman" w:hAnsi="Times New Roman"/>
          <w:b/>
          <w:color w:val="auto"/>
          <w:sz w:val="22"/>
          <w:szCs w:val="22"/>
        </w:rPr>
        <w:t>Služby</w:t>
      </w:r>
      <w:r w:rsidR="0061771B">
        <w:rPr>
          <w:rFonts w:ascii="Times New Roman" w:hAnsi="Times New Roman"/>
          <w:b/>
          <w:color w:val="auto"/>
          <w:sz w:val="22"/>
          <w:szCs w:val="22"/>
        </w:rPr>
        <w:t xml:space="preserve"> </w:t>
      </w:r>
    </w:p>
    <w:p w14:paraId="51125E47" w14:textId="77777777" w:rsidR="000F4B92" w:rsidRPr="000F4B92" w:rsidRDefault="00F85B0E" w:rsidP="00F85B0E">
      <w:pPr>
        <w:pStyle w:val="Esloseznamu"/>
        <w:numPr>
          <w:ilvl w:val="2"/>
          <w:numId w:val="4"/>
        </w:numPr>
        <w:spacing w:after="60"/>
        <w:jc w:val="both"/>
        <w:rPr>
          <w:rFonts w:ascii="Times New Roman" w:hAnsi="Times New Roman"/>
          <w:b/>
          <w:color w:val="auto"/>
          <w:sz w:val="22"/>
          <w:szCs w:val="22"/>
        </w:rPr>
      </w:pPr>
      <w:r w:rsidRPr="000F4B92">
        <w:rPr>
          <w:rFonts w:ascii="Times New Roman" w:hAnsi="Times New Roman"/>
          <w:b/>
          <w:color w:val="auto"/>
          <w:sz w:val="22"/>
          <w:szCs w:val="22"/>
        </w:rPr>
        <w:t>Servisní prohlídky</w:t>
      </w:r>
    </w:p>
    <w:p w14:paraId="134E31CD" w14:textId="447FD784" w:rsidR="00F85B0E" w:rsidRDefault="000F4B92" w:rsidP="000F4B92">
      <w:pPr>
        <w:pStyle w:val="Esloseznamu"/>
        <w:spacing w:after="60"/>
        <w:ind w:left="1080"/>
        <w:jc w:val="both"/>
        <w:rPr>
          <w:rFonts w:ascii="Times New Roman" w:hAnsi="Times New Roman"/>
          <w:color w:val="auto"/>
          <w:sz w:val="22"/>
          <w:szCs w:val="22"/>
        </w:rPr>
      </w:pPr>
      <w:r>
        <w:rPr>
          <w:rFonts w:ascii="Times New Roman" w:hAnsi="Times New Roman"/>
          <w:color w:val="auto"/>
          <w:sz w:val="22"/>
          <w:szCs w:val="22"/>
        </w:rPr>
        <w:t>P</w:t>
      </w:r>
      <w:r w:rsidR="00F85B0E" w:rsidRPr="00F85B0E">
        <w:rPr>
          <w:rFonts w:ascii="Times New Roman" w:hAnsi="Times New Roman"/>
          <w:color w:val="auto"/>
          <w:sz w:val="22"/>
          <w:szCs w:val="22"/>
        </w:rPr>
        <w:t xml:space="preserve">ravidelné servisní prohlídky </w:t>
      </w:r>
      <w:r w:rsidR="00BC36F1">
        <w:rPr>
          <w:rFonts w:ascii="Times New Roman" w:hAnsi="Times New Roman"/>
          <w:color w:val="auto"/>
          <w:sz w:val="22"/>
          <w:szCs w:val="22"/>
        </w:rPr>
        <w:t>tepelného hospodářství</w:t>
      </w:r>
      <w:r w:rsidR="00F85B0E" w:rsidRPr="00F85B0E">
        <w:rPr>
          <w:rFonts w:ascii="Times New Roman" w:hAnsi="Times New Roman"/>
          <w:color w:val="auto"/>
          <w:sz w:val="22"/>
          <w:szCs w:val="22"/>
        </w:rPr>
        <w:t xml:space="preserve"> v rozsahu stanoveném jednotlivými výrobci zařízení, platnou legislativou či smlouv</w:t>
      </w:r>
      <w:r w:rsidR="00275BFB">
        <w:rPr>
          <w:rFonts w:ascii="Times New Roman" w:hAnsi="Times New Roman"/>
          <w:color w:val="auto"/>
          <w:sz w:val="22"/>
          <w:szCs w:val="22"/>
        </w:rPr>
        <w:t>o</w:t>
      </w:r>
      <w:r w:rsidR="00F85B0E" w:rsidRPr="00F85B0E">
        <w:rPr>
          <w:rFonts w:ascii="Times New Roman" w:hAnsi="Times New Roman"/>
          <w:color w:val="auto"/>
          <w:sz w:val="22"/>
          <w:szCs w:val="22"/>
        </w:rPr>
        <w:t xml:space="preserve">u na jednotlivé typy předmětných zařízení. </w:t>
      </w:r>
      <w:r w:rsidR="00E73A0E">
        <w:rPr>
          <w:rFonts w:ascii="Times New Roman" w:hAnsi="Times New Roman"/>
          <w:color w:val="auto"/>
          <w:sz w:val="22"/>
          <w:szCs w:val="22"/>
        </w:rPr>
        <w:t xml:space="preserve">Součástí servisní prohlídky je také odstranění zjištěných závad, není-li ve smlouvě uvedeno jinak. </w:t>
      </w:r>
    </w:p>
    <w:p w14:paraId="7D30B1F1" w14:textId="77777777" w:rsidR="000F4B92" w:rsidRDefault="0061771B" w:rsidP="0061771B">
      <w:pPr>
        <w:pStyle w:val="Esloseznamu"/>
        <w:numPr>
          <w:ilvl w:val="2"/>
          <w:numId w:val="4"/>
        </w:numPr>
        <w:spacing w:after="60"/>
        <w:jc w:val="both"/>
        <w:rPr>
          <w:rFonts w:ascii="Times New Roman" w:hAnsi="Times New Roman"/>
          <w:color w:val="auto"/>
          <w:sz w:val="22"/>
          <w:szCs w:val="22"/>
        </w:rPr>
      </w:pPr>
      <w:r w:rsidRPr="000F4B92">
        <w:rPr>
          <w:rFonts w:ascii="Times New Roman" w:hAnsi="Times New Roman"/>
          <w:b/>
          <w:color w:val="auto"/>
          <w:sz w:val="22"/>
          <w:szCs w:val="22"/>
        </w:rPr>
        <w:t>Kontrolní prohlídka</w:t>
      </w:r>
      <w:r w:rsidRPr="00B47A09">
        <w:rPr>
          <w:rFonts w:ascii="Times New Roman" w:hAnsi="Times New Roman"/>
          <w:color w:val="auto"/>
          <w:sz w:val="22"/>
          <w:szCs w:val="22"/>
        </w:rPr>
        <w:t xml:space="preserve"> </w:t>
      </w:r>
    </w:p>
    <w:p w14:paraId="39D93068" w14:textId="30318B3C" w:rsidR="00F76C54" w:rsidRDefault="0009333A" w:rsidP="000F4B92">
      <w:pPr>
        <w:pStyle w:val="Esloseznamu"/>
        <w:spacing w:after="60"/>
        <w:ind w:left="1080"/>
        <w:jc w:val="both"/>
        <w:rPr>
          <w:rFonts w:ascii="Times New Roman" w:hAnsi="Times New Roman"/>
          <w:color w:val="auto"/>
          <w:sz w:val="22"/>
          <w:szCs w:val="22"/>
        </w:rPr>
      </w:pPr>
      <w:r>
        <w:rPr>
          <w:rFonts w:ascii="Times New Roman" w:hAnsi="Times New Roman"/>
          <w:color w:val="auto"/>
          <w:sz w:val="22"/>
          <w:szCs w:val="22"/>
        </w:rPr>
        <w:t>M</w:t>
      </w:r>
      <w:r w:rsidR="00F76C54">
        <w:rPr>
          <w:rFonts w:ascii="Times New Roman" w:hAnsi="Times New Roman"/>
          <w:color w:val="auto"/>
          <w:sz w:val="22"/>
          <w:szCs w:val="22"/>
        </w:rPr>
        <w:t xml:space="preserve">usí být splněny všechny požadavky dané platnou legislativou. </w:t>
      </w:r>
    </w:p>
    <w:p w14:paraId="3873D71C" w14:textId="2881F36B" w:rsidR="000F4B92" w:rsidRDefault="00EF15AD" w:rsidP="00642E86">
      <w:pPr>
        <w:pStyle w:val="Esloseznamu"/>
        <w:numPr>
          <w:ilvl w:val="2"/>
          <w:numId w:val="4"/>
        </w:numPr>
        <w:spacing w:after="60"/>
        <w:jc w:val="both"/>
        <w:rPr>
          <w:rFonts w:ascii="Times New Roman" w:hAnsi="Times New Roman"/>
          <w:color w:val="auto"/>
          <w:sz w:val="22"/>
          <w:szCs w:val="22"/>
        </w:rPr>
      </w:pPr>
      <w:r>
        <w:rPr>
          <w:rFonts w:ascii="Times New Roman" w:hAnsi="Times New Roman"/>
          <w:b/>
          <w:color w:val="auto"/>
          <w:sz w:val="22"/>
          <w:szCs w:val="22"/>
        </w:rPr>
        <w:t>Revize, k</w:t>
      </w:r>
      <w:r w:rsidRPr="000F4B92">
        <w:rPr>
          <w:rFonts w:ascii="Times New Roman" w:hAnsi="Times New Roman"/>
          <w:b/>
          <w:color w:val="auto"/>
          <w:sz w:val="22"/>
          <w:szCs w:val="22"/>
        </w:rPr>
        <w:t xml:space="preserve">ontroly </w:t>
      </w:r>
      <w:r w:rsidR="0061771B" w:rsidRPr="000F4B92">
        <w:rPr>
          <w:rFonts w:ascii="Times New Roman" w:hAnsi="Times New Roman"/>
          <w:b/>
          <w:color w:val="auto"/>
          <w:sz w:val="22"/>
          <w:szCs w:val="22"/>
        </w:rPr>
        <w:t>a další úkony</w:t>
      </w:r>
    </w:p>
    <w:p w14:paraId="415F8322" w14:textId="4ACD5ACA" w:rsidR="002F158F" w:rsidRDefault="00642E86" w:rsidP="00515E9C">
      <w:pPr>
        <w:pStyle w:val="Esloseznamu"/>
        <w:ind w:left="1080"/>
        <w:jc w:val="both"/>
        <w:rPr>
          <w:rFonts w:ascii="Times New Roman" w:hAnsi="Times New Roman"/>
          <w:color w:val="auto"/>
          <w:sz w:val="22"/>
          <w:szCs w:val="22"/>
        </w:rPr>
      </w:pPr>
      <w:r>
        <w:rPr>
          <w:rFonts w:ascii="Times New Roman" w:hAnsi="Times New Roman"/>
          <w:color w:val="auto"/>
          <w:sz w:val="22"/>
          <w:szCs w:val="22"/>
        </w:rPr>
        <w:t>D</w:t>
      </w:r>
      <w:r w:rsidR="0061771B" w:rsidRPr="00642E86">
        <w:rPr>
          <w:rFonts w:ascii="Times New Roman" w:hAnsi="Times New Roman"/>
          <w:color w:val="auto"/>
          <w:sz w:val="22"/>
          <w:szCs w:val="22"/>
        </w:rPr>
        <w:t>alší úkony vyžadované ve smyslu platných technických, právních, požárních a bezpečnostních předpisů</w:t>
      </w:r>
      <w:r>
        <w:rPr>
          <w:rFonts w:ascii="Times New Roman" w:hAnsi="Times New Roman"/>
          <w:color w:val="auto"/>
          <w:sz w:val="22"/>
          <w:szCs w:val="22"/>
        </w:rPr>
        <w:t>.</w:t>
      </w:r>
    </w:p>
    <w:p w14:paraId="47E59CF8" w14:textId="77777777" w:rsidR="00642E86" w:rsidRPr="00642E86" w:rsidRDefault="00642E86" w:rsidP="00515E9C">
      <w:pPr>
        <w:pStyle w:val="Esloseznamu"/>
        <w:ind w:left="0"/>
        <w:jc w:val="both"/>
        <w:rPr>
          <w:rFonts w:ascii="Times New Roman" w:hAnsi="Times New Roman"/>
          <w:color w:val="auto"/>
          <w:sz w:val="22"/>
          <w:szCs w:val="22"/>
        </w:rPr>
      </w:pPr>
    </w:p>
    <w:p w14:paraId="648F4559" w14:textId="58744AE1" w:rsidR="004C46E9" w:rsidRPr="006A00D6" w:rsidRDefault="00B347EB" w:rsidP="00B347EB">
      <w:pPr>
        <w:pStyle w:val="Esloseznamu"/>
        <w:numPr>
          <w:ilvl w:val="1"/>
          <w:numId w:val="34"/>
        </w:numPr>
        <w:spacing w:after="60"/>
        <w:jc w:val="both"/>
        <w:rPr>
          <w:rFonts w:ascii="Times New Roman" w:hAnsi="Times New Roman"/>
          <w:b/>
          <w:color w:val="auto"/>
          <w:sz w:val="22"/>
          <w:szCs w:val="22"/>
        </w:rPr>
      </w:pPr>
      <w:r>
        <w:rPr>
          <w:rFonts w:ascii="Times New Roman" w:hAnsi="Times New Roman"/>
          <w:b/>
          <w:color w:val="auto"/>
          <w:sz w:val="22"/>
          <w:szCs w:val="22"/>
        </w:rPr>
        <w:t xml:space="preserve">    </w:t>
      </w:r>
      <w:r w:rsidR="0088567B" w:rsidRPr="00F76C54">
        <w:rPr>
          <w:rFonts w:ascii="Times New Roman" w:hAnsi="Times New Roman"/>
          <w:b/>
          <w:color w:val="auto"/>
          <w:sz w:val="22"/>
          <w:szCs w:val="22"/>
        </w:rPr>
        <w:t>Mimořádné služby</w:t>
      </w:r>
      <w:r w:rsidR="000F4B92">
        <w:rPr>
          <w:rFonts w:ascii="Times New Roman" w:hAnsi="Times New Roman"/>
          <w:b/>
          <w:color w:val="auto"/>
          <w:sz w:val="22"/>
          <w:szCs w:val="22"/>
        </w:rPr>
        <w:t xml:space="preserve"> </w:t>
      </w:r>
    </w:p>
    <w:p w14:paraId="3BECC5AD" w14:textId="03F6D25D" w:rsidR="001749B1" w:rsidRDefault="000857C9" w:rsidP="004C46E9">
      <w:pPr>
        <w:pStyle w:val="Esloseznamu"/>
        <w:spacing w:after="60"/>
        <w:ind w:left="927"/>
        <w:jc w:val="both"/>
        <w:rPr>
          <w:rFonts w:ascii="Times New Roman" w:hAnsi="Times New Roman"/>
          <w:color w:val="auto"/>
          <w:sz w:val="22"/>
          <w:szCs w:val="22"/>
        </w:rPr>
      </w:pPr>
      <w:r>
        <w:rPr>
          <w:rFonts w:ascii="Times New Roman" w:hAnsi="Times New Roman"/>
          <w:color w:val="auto"/>
          <w:sz w:val="22"/>
          <w:szCs w:val="22"/>
        </w:rPr>
        <w:t xml:space="preserve">Údržba </w:t>
      </w:r>
      <w:r w:rsidR="00BC36F1" w:rsidRPr="00F76C54">
        <w:rPr>
          <w:rFonts w:ascii="Times New Roman" w:hAnsi="Times New Roman"/>
          <w:color w:val="auto"/>
          <w:sz w:val="22"/>
          <w:szCs w:val="22"/>
        </w:rPr>
        <w:t>tepelného hospod</w:t>
      </w:r>
      <w:r w:rsidR="00BC36F1">
        <w:rPr>
          <w:rFonts w:ascii="Times New Roman" w:hAnsi="Times New Roman"/>
          <w:color w:val="auto"/>
          <w:sz w:val="22"/>
          <w:szCs w:val="22"/>
        </w:rPr>
        <w:t>ářství</w:t>
      </w:r>
      <w:r w:rsidR="003928EC">
        <w:rPr>
          <w:rFonts w:ascii="Times New Roman" w:hAnsi="Times New Roman"/>
          <w:color w:val="auto"/>
          <w:sz w:val="22"/>
          <w:szCs w:val="22"/>
        </w:rPr>
        <w:t xml:space="preserve"> prováděn</w:t>
      </w:r>
      <w:r w:rsidR="0009333A">
        <w:rPr>
          <w:rFonts w:ascii="Times New Roman" w:hAnsi="Times New Roman"/>
          <w:color w:val="auto"/>
          <w:sz w:val="22"/>
          <w:szCs w:val="22"/>
        </w:rPr>
        <w:t>á</w:t>
      </w:r>
      <w:r w:rsidR="004C46E9">
        <w:rPr>
          <w:rFonts w:ascii="Times New Roman" w:hAnsi="Times New Roman"/>
          <w:color w:val="auto"/>
          <w:sz w:val="22"/>
          <w:szCs w:val="22"/>
        </w:rPr>
        <w:t xml:space="preserve"> </w:t>
      </w:r>
      <w:r w:rsidR="0061771B" w:rsidRPr="0000113E">
        <w:rPr>
          <w:rFonts w:ascii="Times New Roman" w:hAnsi="Times New Roman"/>
          <w:color w:val="auto"/>
          <w:sz w:val="22"/>
          <w:szCs w:val="22"/>
        </w:rPr>
        <w:t>nad rámec či mimo termíny pr</w:t>
      </w:r>
      <w:r w:rsidR="004C46E9">
        <w:rPr>
          <w:rFonts w:ascii="Times New Roman" w:hAnsi="Times New Roman"/>
          <w:color w:val="auto"/>
          <w:sz w:val="22"/>
          <w:szCs w:val="22"/>
        </w:rPr>
        <w:t>avidelných servisních prohlídek</w:t>
      </w:r>
      <w:r w:rsidR="002C0886">
        <w:rPr>
          <w:rFonts w:ascii="Times New Roman" w:hAnsi="Times New Roman"/>
          <w:color w:val="auto"/>
          <w:sz w:val="22"/>
          <w:szCs w:val="22"/>
        </w:rPr>
        <w:t>, bude probíhat na základě vystavené objednávky.</w:t>
      </w:r>
      <w:r w:rsidR="0061771B" w:rsidRPr="0000113E">
        <w:rPr>
          <w:rFonts w:ascii="Times New Roman" w:hAnsi="Times New Roman"/>
          <w:color w:val="auto"/>
          <w:sz w:val="22"/>
          <w:szCs w:val="22"/>
        </w:rPr>
        <w:t xml:space="preserve"> </w:t>
      </w:r>
    </w:p>
    <w:p w14:paraId="2D35A47B" w14:textId="21D9BD04" w:rsidR="008B4D30" w:rsidRPr="008B4D30" w:rsidRDefault="001D165E" w:rsidP="0019444B">
      <w:pPr>
        <w:pStyle w:val="Esloseznamu"/>
        <w:numPr>
          <w:ilvl w:val="0"/>
          <w:numId w:val="25"/>
        </w:numPr>
        <w:spacing w:after="60"/>
        <w:jc w:val="both"/>
        <w:rPr>
          <w:rFonts w:ascii="Times New Roman" w:hAnsi="Times New Roman"/>
          <w:sz w:val="22"/>
          <w:szCs w:val="22"/>
        </w:rPr>
      </w:pPr>
      <w:r>
        <w:rPr>
          <w:rFonts w:ascii="Times New Roman" w:hAnsi="Times New Roman"/>
          <w:color w:val="auto"/>
          <w:sz w:val="22"/>
          <w:szCs w:val="22"/>
        </w:rPr>
        <w:t>Objednatel</w:t>
      </w:r>
      <w:r w:rsidR="00797B52">
        <w:rPr>
          <w:rFonts w:ascii="Times New Roman" w:hAnsi="Times New Roman"/>
          <w:color w:val="auto"/>
          <w:sz w:val="22"/>
          <w:szCs w:val="22"/>
        </w:rPr>
        <w:t xml:space="preserve"> zašle </w:t>
      </w:r>
      <w:r w:rsidR="00E646BD">
        <w:rPr>
          <w:rFonts w:ascii="Times New Roman" w:hAnsi="Times New Roman"/>
          <w:color w:val="auto"/>
          <w:sz w:val="22"/>
          <w:szCs w:val="22"/>
        </w:rPr>
        <w:t>poskytovateli</w:t>
      </w:r>
      <w:r w:rsidR="00797B52">
        <w:rPr>
          <w:rFonts w:ascii="Times New Roman" w:hAnsi="Times New Roman"/>
          <w:color w:val="auto"/>
          <w:sz w:val="22"/>
          <w:szCs w:val="22"/>
        </w:rPr>
        <w:t xml:space="preserve"> požadavek na provedení </w:t>
      </w:r>
      <w:r w:rsidR="004C0431">
        <w:rPr>
          <w:rFonts w:ascii="Times New Roman" w:hAnsi="Times New Roman"/>
          <w:color w:val="auto"/>
          <w:sz w:val="22"/>
          <w:szCs w:val="22"/>
        </w:rPr>
        <w:t>údržby</w:t>
      </w:r>
      <w:r w:rsidR="00797B52">
        <w:rPr>
          <w:rFonts w:ascii="Times New Roman" w:hAnsi="Times New Roman"/>
          <w:color w:val="auto"/>
          <w:sz w:val="22"/>
          <w:szCs w:val="22"/>
        </w:rPr>
        <w:t xml:space="preserve"> na e-mailovou adresu kontaktní osoby </w:t>
      </w:r>
      <w:r w:rsidR="00E646BD">
        <w:rPr>
          <w:rFonts w:ascii="Times New Roman" w:hAnsi="Times New Roman"/>
          <w:color w:val="auto"/>
          <w:sz w:val="22"/>
          <w:szCs w:val="22"/>
        </w:rPr>
        <w:t>Poskytovatele</w:t>
      </w:r>
      <w:r w:rsidR="00797B52">
        <w:rPr>
          <w:rFonts w:ascii="Times New Roman" w:hAnsi="Times New Roman"/>
          <w:color w:val="auto"/>
          <w:sz w:val="22"/>
          <w:szCs w:val="22"/>
        </w:rPr>
        <w:t xml:space="preserve"> pro věci technické.</w:t>
      </w:r>
      <w:r w:rsidR="00ED5289">
        <w:rPr>
          <w:rFonts w:ascii="Times New Roman" w:hAnsi="Times New Roman"/>
          <w:color w:val="auto"/>
          <w:sz w:val="22"/>
          <w:szCs w:val="22"/>
        </w:rPr>
        <w:t xml:space="preserve"> </w:t>
      </w:r>
    </w:p>
    <w:p w14:paraId="57EA7A66" w14:textId="45A22CF3" w:rsidR="008B4D30" w:rsidRPr="008B4D30" w:rsidRDefault="00E646BD" w:rsidP="0019444B">
      <w:pPr>
        <w:pStyle w:val="Esloseznamu"/>
        <w:numPr>
          <w:ilvl w:val="0"/>
          <w:numId w:val="25"/>
        </w:numPr>
        <w:spacing w:after="60"/>
        <w:jc w:val="both"/>
        <w:rPr>
          <w:rFonts w:ascii="Times New Roman" w:hAnsi="Times New Roman"/>
          <w:sz w:val="22"/>
          <w:szCs w:val="22"/>
        </w:rPr>
      </w:pPr>
      <w:r>
        <w:rPr>
          <w:rFonts w:ascii="Times New Roman" w:hAnsi="Times New Roman"/>
          <w:color w:val="auto"/>
          <w:sz w:val="22"/>
          <w:szCs w:val="22"/>
        </w:rPr>
        <w:t xml:space="preserve">Poskytovatel </w:t>
      </w:r>
      <w:r w:rsidR="00797B52">
        <w:rPr>
          <w:rFonts w:ascii="Times New Roman" w:hAnsi="Times New Roman"/>
          <w:color w:val="auto"/>
          <w:sz w:val="22"/>
          <w:szCs w:val="22"/>
        </w:rPr>
        <w:t xml:space="preserve">zašle </w:t>
      </w:r>
      <w:r>
        <w:rPr>
          <w:rFonts w:ascii="Times New Roman" w:hAnsi="Times New Roman"/>
          <w:color w:val="auto"/>
          <w:sz w:val="22"/>
          <w:szCs w:val="22"/>
        </w:rPr>
        <w:t>o</w:t>
      </w:r>
      <w:r w:rsidR="001D165E">
        <w:rPr>
          <w:rFonts w:ascii="Times New Roman" w:hAnsi="Times New Roman"/>
          <w:color w:val="auto"/>
          <w:sz w:val="22"/>
          <w:szCs w:val="22"/>
        </w:rPr>
        <w:t>bjednatel</w:t>
      </w:r>
      <w:r w:rsidR="00797B52">
        <w:rPr>
          <w:rFonts w:ascii="Times New Roman" w:hAnsi="Times New Roman"/>
          <w:color w:val="auto"/>
          <w:sz w:val="22"/>
          <w:szCs w:val="22"/>
        </w:rPr>
        <w:t xml:space="preserve">i cenovou nabídku na provedení </w:t>
      </w:r>
      <w:r w:rsidR="004C0431">
        <w:rPr>
          <w:rFonts w:ascii="Times New Roman" w:hAnsi="Times New Roman"/>
          <w:color w:val="auto"/>
          <w:sz w:val="22"/>
          <w:szCs w:val="22"/>
        </w:rPr>
        <w:t>údržby</w:t>
      </w:r>
      <w:r w:rsidR="00797B52">
        <w:rPr>
          <w:rFonts w:ascii="Times New Roman" w:hAnsi="Times New Roman"/>
          <w:color w:val="auto"/>
          <w:sz w:val="22"/>
          <w:szCs w:val="22"/>
        </w:rPr>
        <w:t>, a to ve lhůtě 24 hodin od doručení požadavku.</w:t>
      </w:r>
    </w:p>
    <w:p w14:paraId="6707F7C5" w14:textId="25511BAD" w:rsidR="002C0886" w:rsidRDefault="001D165E" w:rsidP="00515E9C">
      <w:pPr>
        <w:pStyle w:val="Esloseznamu"/>
        <w:numPr>
          <w:ilvl w:val="0"/>
          <w:numId w:val="25"/>
        </w:numPr>
        <w:jc w:val="both"/>
        <w:rPr>
          <w:rFonts w:ascii="Times New Roman" w:hAnsi="Times New Roman"/>
          <w:sz w:val="22"/>
          <w:szCs w:val="22"/>
        </w:rPr>
      </w:pPr>
      <w:r>
        <w:rPr>
          <w:rFonts w:ascii="Times New Roman" w:hAnsi="Times New Roman"/>
          <w:color w:val="auto"/>
          <w:sz w:val="22"/>
          <w:szCs w:val="22"/>
        </w:rPr>
        <w:t>Objednatel</w:t>
      </w:r>
      <w:r w:rsidR="00797B52">
        <w:rPr>
          <w:rFonts w:ascii="Times New Roman" w:hAnsi="Times New Roman"/>
          <w:color w:val="auto"/>
          <w:sz w:val="22"/>
          <w:szCs w:val="22"/>
        </w:rPr>
        <w:t xml:space="preserve"> </w:t>
      </w:r>
      <w:r w:rsidR="004C0431">
        <w:rPr>
          <w:rFonts w:ascii="Times New Roman" w:hAnsi="Times New Roman"/>
          <w:color w:val="auto"/>
          <w:sz w:val="22"/>
          <w:szCs w:val="22"/>
        </w:rPr>
        <w:t xml:space="preserve">zašle </w:t>
      </w:r>
      <w:r w:rsidR="00E646BD">
        <w:rPr>
          <w:rFonts w:ascii="Times New Roman" w:hAnsi="Times New Roman"/>
          <w:color w:val="auto"/>
          <w:sz w:val="22"/>
          <w:szCs w:val="22"/>
        </w:rPr>
        <w:t>poskytovatel</w:t>
      </w:r>
      <w:r w:rsidR="004C0431">
        <w:rPr>
          <w:rFonts w:ascii="Times New Roman" w:hAnsi="Times New Roman"/>
          <w:color w:val="auto"/>
          <w:sz w:val="22"/>
          <w:szCs w:val="22"/>
        </w:rPr>
        <w:t xml:space="preserve">i ve lhůtě 24 hodin od doručení cenové nabídky objednávku na provedení údržby nebo informaci o neprovedení daného požadavku. </w:t>
      </w:r>
    </w:p>
    <w:p w14:paraId="45C5E53A" w14:textId="77777777" w:rsidR="00B347EB" w:rsidRDefault="00B347EB" w:rsidP="00515E9C">
      <w:pPr>
        <w:pStyle w:val="Esloseznamu"/>
        <w:jc w:val="both"/>
        <w:rPr>
          <w:rFonts w:ascii="Times New Roman" w:hAnsi="Times New Roman"/>
          <w:color w:val="auto"/>
          <w:sz w:val="22"/>
          <w:szCs w:val="22"/>
        </w:rPr>
      </w:pPr>
    </w:p>
    <w:p w14:paraId="10290460" w14:textId="62FE02FF" w:rsidR="009834B9" w:rsidRDefault="001D165E" w:rsidP="00515E9C">
      <w:pPr>
        <w:pStyle w:val="Esloseznamu"/>
        <w:ind w:left="993"/>
        <w:jc w:val="both"/>
        <w:rPr>
          <w:rFonts w:ascii="Times New Roman" w:hAnsi="Times New Roman"/>
          <w:color w:val="auto"/>
          <w:sz w:val="22"/>
          <w:szCs w:val="22"/>
        </w:rPr>
      </w:pPr>
      <w:r>
        <w:rPr>
          <w:rFonts w:ascii="Times New Roman" w:hAnsi="Times New Roman"/>
          <w:color w:val="auto"/>
          <w:sz w:val="22"/>
          <w:szCs w:val="22"/>
        </w:rPr>
        <w:t>Objednatel</w:t>
      </w:r>
      <w:r w:rsidR="00956159">
        <w:rPr>
          <w:rFonts w:ascii="Times New Roman" w:hAnsi="Times New Roman"/>
          <w:color w:val="auto"/>
          <w:sz w:val="22"/>
          <w:szCs w:val="22"/>
        </w:rPr>
        <w:t xml:space="preserve"> bude doručovat objednávky na provedení údržby elektronicky na e-mailovou adresu kontaktní osoby </w:t>
      </w:r>
      <w:r w:rsidR="00E646BD">
        <w:rPr>
          <w:rFonts w:ascii="Times New Roman" w:hAnsi="Times New Roman"/>
          <w:color w:val="auto"/>
          <w:sz w:val="22"/>
          <w:szCs w:val="22"/>
        </w:rPr>
        <w:t>poskytovatele</w:t>
      </w:r>
      <w:r w:rsidR="00956159">
        <w:rPr>
          <w:rFonts w:ascii="Times New Roman" w:hAnsi="Times New Roman"/>
          <w:color w:val="auto"/>
          <w:sz w:val="22"/>
          <w:szCs w:val="22"/>
        </w:rPr>
        <w:t xml:space="preserve"> pro věci technické.</w:t>
      </w:r>
      <w:r w:rsidR="0000113E" w:rsidRPr="0000113E">
        <w:rPr>
          <w:rFonts w:ascii="Times New Roman" w:hAnsi="Times New Roman"/>
          <w:color w:val="auto"/>
          <w:sz w:val="22"/>
          <w:szCs w:val="22"/>
        </w:rPr>
        <w:t xml:space="preserve"> </w:t>
      </w:r>
      <w:r w:rsidR="003D1638">
        <w:rPr>
          <w:rFonts w:ascii="Times New Roman" w:hAnsi="Times New Roman"/>
          <w:sz w:val="22"/>
          <w:szCs w:val="22"/>
        </w:rPr>
        <w:t>Poskytovatel</w:t>
      </w:r>
      <w:r w:rsidR="0000113E" w:rsidRPr="0000113E">
        <w:rPr>
          <w:rFonts w:ascii="Times New Roman" w:hAnsi="Times New Roman"/>
          <w:sz w:val="22"/>
          <w:szCs w:val="22"/>
        </w:rPr>
        <w:t xml:space="preserve"> je povinen</w:t>
      </w:r>
      <w:r w:rsidR="002F158F">
        <w:rPr>
          <w:rFonts w:ascii="Times New Roman" w:hAnsi="Times New Roman"/>
          <w:sz w:val="22"/>
          <w:szCs w:val="22"/>
        </w:rPr>
        <w:t xml:space="preserve"> nastoupit </w:t>
      </w:r>
      <w:r w:rsidR="002F158F" w:rsidRPr="00C73B3F">
        <w:rPr>
          <w:rFonts w:ascii="Times New Roman" w:hAnsi="Times New Roman"/>
          <w:sz w:val="22"/>
          <w:szCs w:val="22"/>
        </w:rPr>
        <w:t>k</w:t>
      </w:r>
      <w:r w:rsidR="0000113E" w:rsidRPr="00C73B3F">
        <w:rPr>
          <w:rFonts w:ascii="Times New Roman" w:hAnsi="Times New Roman"/>
          <w:sz w:val="22"/>
          <w:szCs w:val="22"/>
        </w:rPr>
        <w:t xml:space="preserve"> </w:t>
      </w:r>
      <w:r w:rsidR="00BD1437" w:rsidRPr="00BD1437">
        <w:rPr>
          <w:rFonts w:ascii="Times New Roman" w:hAnsi="Times New Roman"/>
          <w:sz w:val="22"/>
          <w:szCs w:val="22"/>
        </w:rPr>
        <w:t>údržbě</w:t>
      </w:r>
      <w:r w:rsidR="0000113E" w:rsidRPr="0000113E">
        <w:rPr>
          <w:rFonts w:ascii="Times New Roman" w:hAnsi="Times New Roman"/>
          <w:sz w:val="22"/>
          <w:szCs w:val="22"/>
        </w:rPr>
        <w:t xml:space="preserve"> do 24 hodin</w:t>
      </w:r>
      <w:r w:rsidR="00956159">
        <w:rPr>
          <w:rFonts w:ascii="Times New Roman" w:hAnsi="Times New Roman"/>
          <w:sz w:val="22"/>
          <w:szCs w:val="22"/>
        </w:rPr>
        <w:t xml:space="preserve"> od doručení objednávky</w:t>
      </w:r>
      <w:r w:rsidR="008A1BFF">
        <w:rPr>
          <w:rFonts w:ascii="Times New Roman" w:hAnsi="Times New Roman"/>
          <w:sz w:val="22"/>
          <w:szCs w:val="22"/>
        </w:rPr>
        <w:t>.</w:t>
      </w:r>
      <w:r w:rsidR="0000113E" w:rsidRPr="0000113E">
        <w:rPr>
          <w:rFonts w:ascii="Times New Roman" w:hAnsi="Times New Roman"/>
          <w:sz w:val="22"/>
          <w:szCs w:val="22"/>
        </w:rPr>
        <w:t xml:space="preserve"> </w:t>
      </w:r>
      <w:r w:rsidR="003D1638">
        <w:rPr>
          <w:rFonts w:ascii="Times New Roman" w:hAnsi="Times New Roman"/>
          <w:sz w:val="22"/>
          <w:szCs w:val="22"/>
        </w:rPr>
        <w:t>Poskytovatel</w:t>
      </w:r>
      <w:r w:rsidR="0000113E" w:rsidRPr="0000113E">
        <w:rPr>
          <w:rFonts w:ascii="Times New Roman" w:hAnsi="Times New Roman"/>
          <w:sz w:val="22"/>
          <w:szCs w:val="22"/>
        </w:rPr>
        <w:t xml:space="preserve"> je povinen odstranit závadu v co nejkratším term</w:t>
      </w:r>
      <w:r w:rsidR="000A35DE">
        <w:rPr>
          <w:rFonts w:ascii="Times New Roman" w:hAnsi="Times New Roman"/>
          <w:sz w:val="22"/>
          <w:szCs w:val="22"/>
        </w:rPr>
        <w:t>ínu</w:t>
      </w:r>
      <w:r w:rsidR="00ED5289">
        <w:rPr>
          <w:rFonts w:ascii="Times New Roman" w:hAnsi="Times New Roman"/>
          <w:sz w:val="22"/>
          <w:szCs w:val="22"/>
        </w:rPr>
        <w:t>,</w:t>
      </w:r>
      <w:r w:rsidR="000A35DE">
        <w:rPr>
          <w:rFonts w:ascii="Times New Roman" w:hAnsi="Times New Roman"/>
          <w:sz w:val="22"/>
          <w:szCs w:val="22"/>
        </w:rPr>
        <w:t xml:space="preserve"> nejpozději však do 48 hodin</w:t>
      </w:r>
      <w:r w:rsidR="0000113E" w:rsidRPr="0000113E">
        <w:rPr>
          <w:rFonts w:ascii="Times New Roman" w:hAnsi="Times New Roman"/>
          <w:sz w:val="22"/>
          <w:szCs w:val="22"/>
        </w:rPr>
        <w:t xml:space="preserve"> </w:t>
      </w:r>
      <w:r w:rsidR="00CB5806">
        <w:rPr>
          <w:rFonts w:ascii="Times New Roman" w:hAnsi="Times New Roman"/>
          <w:sz w:val="22"/>
          <w:szCs w:val="22"/>
        </w:rPr>
        <w:t>od doručení objednávky</w:t>
      </w:r>
      <w:r w:rsidR="000A35DE">
        <w:rPr>
          <w:rFonts w:ascii="Times New Roman" w:hAnsi="Times New Roman"/>
          <w:sz w:val="22"/>
          <w:szCs w:val="22"/>
        </w:rPr>
        <w:t xml:space="preserve">. </w:t>
      </w:r>
      <w:r w:rsidR="000A35DE" w:rsidRPr="000A35DE">
        <w:rPr>
          <w:rFonts w:ascii="Times New Roman" w:hAnsi="Times New Roman"/>
          <w:color w:val="auto"/>
          <w:sz w:val="22"/>
          <w:szCs w:val="22"/>
        </w:rPr>
        <w:t xml:space="preserve">V případě, že bude závada většího rozsahu, nebo její provedení bude závislé na dodávce jiných než běžně dostupných náhradních dílů, bude termín dokončení dohodnut individuálně na základě písemné dohody mezi </w:t>
      </w:r>
      <w:r w:rsidR="00E455A6">
        <w:rPr>
          <w:rFonts w:ascii="Times New Roman" w:hAnsi="Times New Roman"/>
          <w:color w:val="auto"/>
          <w:sz w:val="22"/>
          <w:szCs w:val="22"/>
        </w:rPr>
        <w:t>poskytovatelem</w:t>
      </w:r>
      <w:r w:rsidR="000A35DE" w:rsidRPr="000A35DE">
        <w:rPr>
          <w:rFonts w:ascii="Times New Roman" w:hAnsi="Times New Roman"/>
          <w:color w:val="auto"/>
          <w:sz w:val="22"/>
          <w:szCs w:val="22"/>
        </w:rPr>
        <w:t xml:space="preserve"> a </w:t>
      </w:r>
      <w:r w:rsidR="00E455A6">
        <w:rPr>
          <w:rFonts w:ascii="Times New Roman" w:hAnsi="Times New Roman"/>
          <w:color w:val="auto"/>
          <w:sz w:val="22"/>
          <w:szCs w:val="22"/>
        </w:rPr>
        <w:t>o</w:t>
      </w:r>
      <w:r>
        <w:rPr>
          <w:rFonts w:ascii="Times New Roman" w:hAnsi="Times New Roman"/>
          <w:color w:val="auto"/>
          <w:sz w:val="22"/>
          <w:szCs w:val="22"/>
        </w:rPr>
        <w:t>bjednatel</w:t>
      </w:r>
      <w:r w:rsidR="000A35DE" w:rsidRPr="000A35DE">
        <w:rPr>
          <w:rFonts w:ascii="Times New Roman" w:hAnsi="Times New Roman"/>
          <w:color w:val="auto"/>
          <w:sz w:val="22"/>
          <w:szCs w:val="22"/>
        </w:rPr>
        <w:t>em</w:t>
      </w:r>
      <w:r w:rsidR="00C73B3F">
        <w:rPr>
          <w:rFonts w:ascii="Times New Roman" w:hAnsi="Times New Roman"/>
          <w:color w:val="auto"/>
          <w:sz w:val="22"/>
          <w:szCs w:val="22"/>
        </w:rPr>
        <w:t>.</w:t>
      </w:r>
      <w:r w:rsidR="00ED5289">
        <w:rPr>
          <w:rFonts w:ascii="Times New Roman" w:hAnsi="Times New Roman"/>
          <w:color w:val="auto"/>
          <w:sz w:val="22"/>
          <w:szCs w:val="22"/>
        </w:rPr>
        <w:t xml:space="preserve"> Nedojde-li k uzavření takovéto dohody, platí lhůta pro odstranění závady do 48 hodin od doručení objednávky. </w:t>
      </w:r>
    </w:p>
    <w:p w14:paraId="6C2265F3" w14:textId="53A5DB76" w:rsidR="00ED5289" w:rsidRDefault="00ED5289" w:rsidP="00515E9C">
      <w:pPr>
        <w:pStyle w:val="Esloseznamu"/>
        <w:ind w:left="993"/>
        <w:jc w:val="both"/>
        <w:rPr>
          <w:rFonts w:ascii="Times New Roman" w:hAnsi="Times New Roman"/>
          <w:color w:val="auto"/>
          <w:sz w:val="22"/>
          <w:szCs w:val="22"/>
        </w:rPr>
      </w:pPr>
    </w:p>
    <w:p w14:paraId="3BBDDF4D" w14:textId="38B1CFA2" w:rsidR="00596683" w:rsidRDefault="00ED5289" w:rsidP="00515E9C">
      <w:pPr>
        <w:pStyle w:val="Esloseznamu"/>
        <w:spacing w:after="60"/>
        <w:ind w:left="993"/>
        <w:jc w:val="both"/>
        <w:rPr>
          <w:rFonts w:ascii="Times New Roman" w:hAnsi="Times New Roman"/>
          <w:color w:val="auto"/>
          <w:sz w:val="22"/>
          <w:szCs w:val="22"/>
        </w:rPr>
      </w:pPr>
      <w:r>
        <w:rPr>
          <w:rFonts w:ascii="Times New Roman" w:hAnsi="Times New Roman"/>
          <w:color w:val="auto"/>
          <w:sz w:val="22"/>
          <w:szCs w:val="22"/>
        </w:rPr>
        <w:t xml:space="preserve">Požadavky na provedení údržby nebo objednávky dle tohoto odstavce smlouvy se považují za doručené v okamžiku jejich odeslání, nebude-li prokázáno, že do e-mailové schránky poskytovatele byly doručeny </w:t>
      </w:r>
      <w:r>
        <w:rPr>
          <w:rFonts w:ascii="Times New Roman" w:hAnsi="Times New Roman"/>
          <w:color w:val="auto"/>
          <w:sz w:val="22"/>
          <w:szCs w:val="22"/>
        </w:rPr>
        <w:lastRenderedPageBreak/>
        <w:t>později. Za doručené se považují i v případě, budou-li zachyceny ve spamovém či jiném filtru poskytovatele.</w:t>
      </w:r>
    </w:p>
    <w:p w14:paraId="1877460E" w14:textId="77777777" w:rsidR="00515E9C" w:rsidRPr="00CB16F2" w:rsidRDefault="00515E9C" w:rsidP="00F85AA1">
      <w:pPr>
        <w:pStyle w:val="Esloseznamu"/>
        <w:ind w:left="993"/>
        <w:jc w:val="both"/>
        <w:rPr>
          <w:rFonts w:ascii="Times New Roman" w:hAnsi="Times New Roman"/>
          <w:color w:val="auto"/>
          <w:sz w:val="22"/>
          <w:szCs w:val="22"/>
        </w:rPr>
      </w:pPr>
    </w:p>
    <w:p w14:paraId="4223589D" w14:textId="02B7DD6F" w:rsidR="009834B9" w:rsidRPr="009834B9" w:rsidRDefault="007E12A1" w:rsidP="00515E9C">
      <w:pPr>
        <w:pStyle w:val="Esloseznamu"/>
        <w:numPr>
          <w:ilvl w:val="1"/>
          <w:numId w:val="34"/>
        </w:numPr>
        <w:spacing w:after="60"/>
        <w:ind w:left="993" w:hanging="567"/>
        <w:jc w:val="both"/>
        <w:rPr>
          <w:rFonts w:ascii="Times New Roman" w:hAnsi="Times New Roman"/>
          <w:b/>
          <w:color w:val="auto"/>
          <w:sz w:val="22"/>
          <w:szCs w:val="22"/>
        </w:rPr>
      </w:pPr>
      <w:r w:rsidRPr="009834B9">
        <w:rPr>
          <w:rFonts w:ascii="Times New Roman" w:hAnsi="Times New Roman"/>
          <w:b/>
          <w:color w:val="auto"/>
          <w:sz w:val="22"/>
          <w:szCs w:val="22"/>
        </w:rPr>
        <w:t xml:space="preserve">Havarijní zásahy </w:t>
      </w:r>
    </w:p>
    <w:p w14:paraId="743493C3" w14:textId="137512F9" w:rsidR="009834B9" w:rsidRDefault="007E12A1" w:rsidP="00515E9C">
      <w:pPr>
        <w:pStyle w:val="Odstavecseseznamem"/>
        <w:numPr>
          <w:ilvl w:val="0"/>
          <w:numId w:val="0"/>
        </w:numPr>
        <w:ind w:left="993"/>
        <w:rPr>
          <w:szCs w:val="22"/>
        </w:rPr>
      </w:pPr>
      <w:r w:rsidRPr="009834B9">
        <w:rPr>
          <w:szCs w:val="22"/>
        </w:rPr>
        <w:t>Havarijním stavem se rozumí zejména situace, kdy by</w:t>
      </w:r>
      <w:r w:rsidR="00EB651C">
        <w:rPr>
          <w:szCs w:val="22"/>
        </w:rPr>
        <w:t xml:space="preserve"> absence rychlého a včasného</w:t>
      </w:r>
      <w:r w:rsidRPr="009834B9">
        <w:rPr>
          <w:szCs w:val="22"/>
        </w:rPr>
        <w:t xml:space="preserve"> řešení havárie či závady mohla způsobit škody na majetku </w:t>
      </w:r>
      <w:r w:rsidR="00E455A6" w:rsidRPr="009834B9">
        <w:rPr>
          <w:szCs w:val="22"/>
        </w:rPr>
        <w:t>o</w:t>
      </w:r>
      <w:r w:rsidR="001D165E" w:rsidRPr="009834B9">
        <w:rPr>
          <w:szCs w:val="22"/>
        </w:rPr>
        <w:t>bjednatel</w:t>
      </w:r>
      <w:r w:rsidRPr="009834B9">
        <w:rPr>
          <w:szCs w:val="22"/>
        </w:rPr>
        <w:t>e, případně třetích osob, pří</w:t>
      </w:r>
      <w:r w:rsidR="00B256DD">
        <w:rPr>
          <w:szCs w:val="22"/>
        </w:rPr>
        <w:t>padně ohrozit lidské životy,</w:t>
      </w:r>
      <w:r w:rsidRPr="009834B9">
        <w:rPr>
          <w:szCs w:val="22"/>
        </w:rPr>
        <w:t xml:space="preserve"> zdraví</w:t>
      </w:r>
      <w:r w:rsidR="00BB6CB3" w:rsidRPr="009834B9">
        <w:rPr>
          <w:szCs w:val="22"/>
        </w:rPr>
        <w:t xml:space="preserve"> nebo životní prostředí</w:t>
      </w:r>
      <w:r w:rsidRPr="009834B9">
        <w:rPr>
          <w:szCs w:val="22"/>
        </w:rPr>
        <w:t xml:space="preserve">. </w:t>
      </w:r>
    </w:p>
    <w:p w14:paraId="1B647BE3" w14:textId="58F6EF2C" w:rsidR="00B347EB" w:rsidRDefault="0000113E" w:rsidP="00515E9C">
      <w:pPr>
        <w:pStyle w:val="Odstavecseseznamem"/>
        <w:numPr>
          <w:ilvl w:val="0"/>
          <w:numId w:val="0"/>
        </w:numPr>
        <w:ind w:left="993"/>
        <w:rPr>
          <w:szCs w:val="22"/>
        </w:rPr>
      </w:pPr>
      <w:r w:rsidRPr="00EB651C">
        <w:rPr>
          <w:szCs w:val="22"/>
        </w:rPr>
        <w:t>V případě havárie</w:t>
      </w:r>
      <w:r w:rsidR="00C36229" w:rsidRPr="00EB651C">
        <w:rPr>
          <w:szCs w:val="22"/>
        </w:rPr>
        <w:t>, kdy situace bude vyhodnocena jako, ohrožen</w:t>
      </w:r>
      <w:r w:rsidR="00B256DD" w:rsidRPr="00EB651C">
        <w:rPr>
          <w:szCs w:val="22"/>
        </w:rPr>
        <w:t>í majetku, lidských životů,</w:t>
      </w:r>
      <w:r w:rsidR="00EB651C" w:rsidRPr="00EB651C">
        <w:rPr>
          <w:szCs w:val="22"/>
        </w:rPr>
        <w:t xml:space="preserve"> </w:t>
      </w:r>
      <w:r w:rsidR="00C36229" w:rsidRPr="00EB651C">
        <w:rPr>
          <w:szCs w:val="22"/>
        </w:rPr>
        <w:t>zdraví třetích</w:t>
      </w:r>
      <w:r w:rsidR="00B256DD" w:rsidRPr="00EB651C">
        <w:rPr>
          <w:szCs w:val="22"/>
        </w:rPr>
        <w:t xml:space="preserve"> osob</w:t>
      </w:r>
      <w:r w:rsidR="00B347EB">
        <w:rPr>
          <w:szCs w:val="22"/>
        </w:rPr>
        <w:t xml:space="preserve"> </w:t>
      </w:r>
      <w:r w:rsidR="00B256DD" w:rsidRPr="00EB651C">
        <w:rPr>
          <w:szCs w:val="22"/>
        </w:rPr>
        <w:t xml:space="preserve">nebo životního prostředí, </w:t>
      </w:r>
      <w:r w:rsidRPr="00EB651C">
        <w:rPr>
          <w:szCs w:val="22"/>
        </w:rPr>
        <w:t xml:space="preserve">je </w:t>
      </w:r>
      <w:r w:rsidR="00E455A6" w:rsidRPr="00EB651C">
        <w:rPr>
          <w:szCs w:val="22"/>
        </w:rPr>
        <w:t>poskytovatel</w:t>
      </w:r>
      <w:r w:rsidRPr="00EB651C">
        <w:rPr>
          <w:szCs w:val="22"/>
        </w:rPr>
        <w:t xml:space="preserve"> povinen zahájit práce na </w:t>
      </w:r>
      <w:r w:rsidR="00BD1437" w:rsidRPr="00EB651C">
        <w:rPr>
          <w:szCs w:val="22"/>
        </w:rPr>
        <w:t>odstranění této havárie</w:t>
      </w:r>
      <w:r w:rsidR="00C36229" w:rsidRPr="00EB651C">
        <w:rPr>
          <w:szCs w:val="22"/>
        </w:rPr>
        <w:t xml:space="preserve"> nejpozději</w:t>
      </w:r>
      <w:r w:rsidRPr="00EB651C">
        <w:rPr>
          <w:szCs w:val="22"/>
        </w:rPr>
        <w:t xml:space="preserve"> do </w:t>
      </w:r>
      <w:r w:rsidR="009F412D" w:rsidRPr="00EB651C">
        <w:rPr>
          <w:szCs w:val="22"/>
        </w:rPr>
        <w:t>3</w:t>
      </w:r>
      <w:r w:rsidR="00B347EB">
        <w:rPr>
          <w:szCs w:val="22"/>
        </w:rPr>
        <w:t xml:space="preserve"> </w:t>
      </w:r>
      <w:r w:rsidR="00C36229" w:rsidRPr="00B347EB">
        <w:rPr>
          <w:szCs w:val="22"/>
        </w:rPr>
        <w:t xml:space="preserve">hodin </w:t>
      </w:r>
      <w:r w:rsidRPr="00B347EB">
        <w:rPr>
          <w:szCs w:val="22"/>
        </w:rPr>
        <w:t>od telefonického nahlášení</w:t>
      </w:r>
      <w:r w:rsidR="002E7096" w:rsidRPr="00B347EB">
        <w:rPr>
          <w:szCs w:val="22"/>
        </w:rPr>
        <w:t xml:space="preserve"> </w:t>
      </w:r>
      <w:r w:rsidR="002B7745" w:rsidRPr="00B347EB">
        <w:rPr>
          <w:szCs w:val="22"/>
        </w:rPr>
        <w:t xml:space="preserve"> na tel.</w:t>
      </w:r>
      <w:r w:rsidR="0009333A" w:rsidRPr="00B347EB">
        <w:rPr>
          <w:szCs w:val="22"/>
        </w:rPr>
        <w:t xml:space="preserve"> </w:t>
      </w:r>
      <w:r w:rsidR="002B7745" w:rsidRPr="00B347EB">
        <w:rPr>
          <w:szCs w:val="22"/>
        </w:rPr>
        <w:t>č…</w:t>
      </w:r>
      <w:r w:rsidR="002B7745" w:rsidRPr="00B347EB">
        <w:rPr>
          <w:szCs w:val="22"/>
          <w:highlight w:val="yellow"/>
        </w:rPr>
        <w:t>……….</w:t>
      </w:r>
      <w:r w:rsidR="002B7745" w:rsidRPr="00B347EB">
        <w:rPr>
          <w:szCs w:val="22"/>
        </w:rPr>
        <w:t xml:space="preserve"> </w:t>
      </w:r>
      <w:r w:rsidR="002B7745" w:rsidRPr="00B347EB">
        <w:rPr>
          <w:color w:val="00B0F0"/>
          <w:szCs w:val="22"/>
        </w:rPr>
        <w:t>(</w:t>
      </w:r>
      <w:r w:rsidR="002B7745" w:rsidRPr="00B347EB">
        <w:rPr>
          <w:i/>
          <w:color w:val="00B0F0"/>
          <w:szCs w:val="22"/>
        </w:rPr>
        <w:t>POZ</w:t>
      </w:r>
      <w:r w:rsidR="0009333A" w:rsidRPr="00B347EB">
        <w:rPr>
          <w:i/>
          <w:color w:val="00B0F0"/>
          <w:szCs w:val="22"/>
        </w:rPr>
        <w:t>N</w:t>
      </w:r>
      <w:r w:rsidR="002B7745" w:rsidRPr="00B347EB">
        <w:rPr>
          <w:i/>
          <w:color w:val="00B0F0"/>
          <w:szCs w:val="22"/>
        </w:rPr>
        <w:t>.</w:t>
      </w:r>
      <w:r w:rsidR="0009333A" w:rsidRPr="00B347EB">
        <w:rPr>
          <w:i/>
          <w:color w:val="00B0F0"/>
          <w:szCs w:val="22"/>
        </w:rPr>
        <w:t>:</w:t>
      </w:r>
      <w:r w:rsidR="002B7745" w:rsidRPr="00B347EB">
        <w:rPr>
          <w:i/>
          <w:color w:val="00B0F0"/>
          <w:szCs w:val="22"/>
        </w:rPr>
        <w:t xml:space="preserve"> Doplní uchazeč. Poté poznámku vymažte)</w:t>
      </w:r>
      <w:r w:rsidRPr="00B347EB">
        <w:rPr>
          <w:szCs w:val="22"/>
        </w:rPr>
        <w:t xml:space="preserve">. </w:t>
      </w:r>
    </w:p>
    <w:p w14:paraId="1EC2A67E" w14:textId="77777777" w:rsidR="00B347EB" w:rsidRDefault="00B347EB" w:rsidP="00B347EB">
      <w:pPr>
        <w:pStyle w:val="Odstavecseseznamem"/>
        <w:numPr>
          <w:ilvl w:val="0"/>
          <w:numId w:val="0"/>
        </w:numPr>
        <w:ind w:left="720"/>
        <w:rPr>
          <w:szCs w:val="22"/>
        </w:rPr>
      </w:pPr>
    </w:p>
    <w:p w14:paraId="57216FF8" w14:textId="64F8257A" w:rsidR="009834B9" w:rsidRPr="00B347EB" w:rsidRDefault="00C36229" w:rsidP="00515E9C">
      <w:pPr>
        <w:pStyle w:val="Odstavecseseznamem"/>
        <w:numPr>
          <w:ilvl w:val="0"/>
          <w:numId w:val="0"/>
        </w:numPr>
        <w:ind w:left="993"/>
        <w:rPr>
          <w:szCs w:val="22"/>
        </w:rPr>
      </w:pPr>
      <w:r w:rsidRPr="00B347EB">
        <w:rPr>
          <w:szCs w:val="22"/>
        </w:rPr>
        <w:t xml:space="preserve">Takovou to havárii </w:t>
      </w:r>
      <w:r w:rsidR="00B256DD" w:rsidRPr="00B347EB">
        <w:rPr>
          <w:szCs w:val="22"/>
        </w:rPr>
        <w:t xml:space="preserve">ze strany Objednatele </w:t>
      </w:r>
      <w:r w:rsidRPr="00B347EB">
        <w:rPr>
          <w:szCs w:val="22"/>
        </w:rPr>
        <w:t>může</w:t>
      </w:r>
      <w:r w:rsidR="00B256DD" w:rsidRPr="00B347EB">
        <w:rPr>
          <w:szCs w:val="22"/>
        </w:rPr>
        <w:t xml:space="preserve"> také  nahlásit</w:t>
      </w:r>
      <w:r w:rsidR="005B2226" w:rsidRPr="00B347EB">
        <w:rPr>
          <w:szCs w:val="22"/>
        </w:rPr>
        <w:t xml:space="preserve">: </w:t>
      </w:r>
      <w:bookmarkStart w:id="0" w:name="_GoBack"/>
      <w:bookmarkEnd w:id="0"/>
    </w:p>
    <w:p w14:paraId="1EDC0201" w14:textId="77777777" w:rsidR="00EB651C" w:rsidRDefault="00EB651C" w:rsidP="00515E9C">
      <w:pPr>
        <w:pStyle w:val="Odstavecseseznamem"/>
        <w:numPr>
          <w:ilvl w:val="0"/>
          <w:numId w:val="0"/>
        </w:numPr>
        <w:spacing w:after="0"/>
        <w:ind w:left="1440"/>
        <w:rPr>
          <w:szCs w:val="22"/>
        </w:rPr>
      </w:pPr>
    </w:p>
    <w:p w14:paraId="333205DC" w14:textId="2DF1AC64" w:rsidR="005B2226" w:rsidRDefault="005B2226" w:rsidP="00515E9C">
      <w:pPr>
        <w:pStyle w:val="Odstavecseseznamem"/>
        <w:numPr>
          <w:ilvl w:val="0"/>
          <w:numId w:val="21"/>
        </w:numPr>
        <w:ind w:left="3828"/>
        <w:rPr>
          <w:szCs w:val="22"/>
        </w:rPr>
      </w:pPr>
      <w:r>
        <w:rPr>
          <w:szCs w:val="22"/>
        </w:rPr>
        <w:t>ENERGODISP</w:t>
      </w:r>
      <w:r w:rsidR="0009333A">
        <w:rPr>
          <w:szCs w:val="22"/>
        </w:rPr>
        <w:t>E</w:t>
      </w:r>
      <w:r w:rsidR="00C36229">
        <w:rPr>
          <w:szCs w:val="22"/>
        </w:rPr>
        <w:t>ČINK</w:t>
      </w:r>
      <w:r>
        <w:rPr>
          <w:szCs w:val="22"/>
        </w:rPr>
        <w:t xml:space="preserve"> Dopravního podniku Ostrava a.s.</w:t>
      </w:r>
    </w:p>
    <w:p w14:paraId="37B96B3F" w14:textId="27336B45" w:rsidR="00EB651C" w:rsidRDefault="00C36229" w:rsidP="00515E9C">
      <w:pPr>
        <w:pStyle w:val="Odstavecseseznamem"/>
        <w:numPr>
          <w:ilvl w:val="0"/>
          <w:numId w:val="21"/>
        </w:numPr>
        <w:spacing w:after="0"/>
        <w:ind w:left="3828"/>
        <w:rPr>
          <w:szCs w:val="22"/>
        </w:rPr>
      </w:pPr>
      <w:r>
        <w:rPr>
          <w:szCs w:val="22"/>
        </w:rPr>
        <w:t>P</w:t>
      </w:r>
      <w:r w:rsidR="005B2226">
        <w:rPr>
          <w:szCs w:val="22"/>
        </w:rPr>
        <w:t>racovn</w:t>
      </w:r>
      <w:r>
        <w:rPr>
          <w:szCs w:val="22"/>
        </w:rPr>
        <w:t>íci oddělení energie a ekologie Dopravního podniku Ostrava a.s.</w:t>
      </w:r>
    </w:p>
    <w:p w14:paraId="7AA70EEE" w14:textId="77777777" w:rsidR="00515E9C" w:rsidRPr="00515E9C" w:rsidRDefault="00515E9C" w:rsidP="00515E9C">
      <w:pPr>
        <w:spacing w:after="0"/>
        <w:ind w:left="3468"/>
        <w:rPr>
          <w:szCs w:val="22"/>
        </w:rPr>
      </w:pPr>
    </w:p>
    <w:p w14:paraId="127F070B" w14:textId="1D438D12" w:rsidR="000F4B92" w:rsidRPr="00B347EB" w:rsidRDefault="00E455A6" w:rsidP="00515E9C">
      <w:pPr>
        <w:pStyle w:val="Odstavecseseznamem"/>
        <w:numPr>
          <w:ilvl w:val="0"/>
          <w:numId w:val="0"/>
        </w:numPr>
        <w:ind w:left="993"/>
        <w:rPr>
          <w:szCs w:val="22"/>
        </w:rPr>
      </w:pPr>
      <w:r w:rsidRPr="00EB651C">
        <w:rPr>
          <w:szCs w:val="22"/>
        </w:rPr>
        <w:t>Poskytovatel</w:t>
      </w:r>
      <w:r w:rsidR="0000113E" w:rsidRPr="00EB651C">
        <w:rPr>
          <w:szCs w:val="22"/>
        </w:rPr>
        <w:t xml:space="preserve"> je povinen odstranit </w:t>
      </w:r>
      <w:r w:rsidR="00AE26BE">
        <w:rPr>
          <w:szCs w:val="22"/>
        </w:rPr>
        <w:t xml:space="preserve">závadu, která havárii způsobila, a </w:t>
      </w:r>
      <w:r w:rsidR="00C36229" w:rsidRPr="00EB651C">
        <w:rPr>
          <w:szCs w:val="22"/>
        </w:rPr>
        <w:t xml:space="preserve">následky </w:t>
      </w:r>
      <w:r w:rsidR="0000113E" w:rsidRPr="00EB651C">
        <w:rPr>
          <w:szCs w:val="22"/>
        </w:rPr>
        <w:t>havárie</w:t>
      </w:r>
      <w:r w:rsidR="00AE26BE">
        <w:rPr>
          <w:szCs w:val="22"/>
        </w:rPr>
        <w:t xml:space="preserve"> na tepelném hospodářství objednatele</w:t>
      </w:r>
      <w:r w:rsidR="0000113E" w:rsidRPr="00EB651C">
        <w:rPr>
          <w:szCs w:val="22"/>
        </w:rPr>
        <w:t xml:space="preserve"> v co nejkratším termínu</w:t>
      </w:r>
      <w:r w:rsidR="0009333A">
        <w:rPr>
          <w:szCs w:val="22"/>
        </w:rPr>
        <w:t>,</w:t>
      </w:r>
      <w:r w:rsidR="0000113E" w:rsidRPr="00EB651C">
        <w:rPr>
          <w:szCs w:val="22"/>
        </w:rPr>
        <w:t xml:space="preserve"> nejpozději však do 24 hodin</w:t>
      </w:r>
      <w:r w:rsidR="00CB5806" w:rsidRPr="00EB651C">
        <w:rPr>
          <w:szCs w:val="22"/>
        </w:rPr>
        <w:t xml:space="preserve"> od </w:t>
      </w:r>
      <w:r w:rsidR="00CB5806" w:rsidRPr="00B347EB">
        <w:rPr>
          <w:szCs w:val="22"/>
        </w:rPr>
        <w:t>telefonického nahlášení</w:t>
      </w:r>
      <w:r w:rsidR="000A35DE" w:rsidRPr="00B347EB">
        <w:rPr>
          <w:szCs w:val="22"/>
        </w:rPr>
        <w:t xml:space="preserve">. V případě, že bude havárie většího rozsahu, nebo její provedení bude závislé na dodávce jiných než běžně dostupných náhradních dílů, bude termín dokončení dohodnut individuálně na základě písemné dohody mezi </w:t>
      </w:r>
      <w:r w:rsidRPr="00B347EB">
        <w:rPr>
          <w:szCs w:val="22"/>
        </w:rPr>
        <w:t>poskytovatelem</w:t>
      </w:r>
      <w:r w:rsidR="000A35DE" w:rsidRPr="00B347EB">
        <w:rPr>
          <w:szCs w:val="22"/>
        </w:rPr>
        <w:t xml:space="preserve"> a </w:t>
      </w:r>
      <w:r w:rsidRPr="00B347EB">
        <w:rPr>
          <w:szCs w:val="22"/>
        </w:rPr>
        <w:t>o</w:t>
      </w:r>
      <w:r w:rsidR="001D165E" w:rsidRPr="00B347EB">
        <w:rPr>
          <w:szCs w:val="22"/>
        </w:rPr>
        <w:t>bjednatel</w:t>
      </w:r>
      <w:r w:rsidR="000A35DE" w:rsidRPr="00B347EB">
        <w:rPr>
          <w:szCs w:val="22"/>
        </w:rPr>
        <w:t>em</w:t>
      </w:r>
      <w:r w:rsidR="0000113E" w:rsidRPr="00B347EB">
        <w:rPr>
          <w:szCs w:val="22"/>
        </w:rPr>
        <w:t>.</w:t>
      </w:r>
      <w:r w:rsidR="00AE26BE" w:rsidRPr="00B347EB">
        <w:rPr>
          <w:szCs w:val="22"/>
        </w:rPr>
        <w:t xml:space="preserve"> Nedojde-li k uzavření takovéto dohody, platí lhůta </w:t>
      </w:r>
      <w:r w:rsidR="00EF15AD" w:rsidRPr="00B347EB">
        <w:rPr>
          <w:szCs w:val="22"/>
        </w:rPr>
        <w:t>uvedená v tomto odstavci smlouvy, tedy do 24</w:t>
      </w:r>
      <w:r w:rsidR="00AE26BE" w:rsidRPr="00B347EB">
        <w:rPr>
          <w:szCs w:val="22"/>
        </w:rPr>
        <w:t xml:space="preserve"> hodin od </w:t>
      </w:r>
      <w:r w:rsidR="00EF15AD" w:rsidRPr="00B347EB">
        <w:rPr>
          <w:szCs w:val="22"/>
        </w:rPr>
        <w:t>telefonického nahlášení</w:t>
      </w:r>
      <w:r w:rsidR="00AE26BE" w:rsidRPr="00B347EB">
        <w:rPr>
          <w:szCs w:val="22"/>
        </w:rPr>
        <w:t>.</w:t>
      </w:r>
    </w:p>
    <w:p w14:paraId="3F9C69A8" w14:textId="77777777" w:rsidR="00A37115" w:rsidRPr="00522446" w:rsidRDefault="00A37115" w:rsidP="00F85AA1">
      <w:pPr>
        <w:pStyle w:val="Esloseznamu"/>
        <w:ind w:left="0"/>
        <w:jc w:val="both"/>
        <w:rPr>
          <w:rFonts w:ascii="Times New Roman" w:hAnsi="Times New Roman"/>
          <w:color w:val="auto"/>
          <w:sz w:val="22"/>
          <w:szCs w:val="22"/>
        </w:rPr>
      </w:pPr>
    </w:p>
    <w:p w14:paraId="77D1484B" w14:textId="77777777" w:rsidR="00933A10" w:rsidRDefault="00FC2A87">
      <w:pPr>
        <w:pStyle w:val="Odstavecseseznamem"/>
        <w:numPr>
          <w:ilvl w:val="0"/>
          <w:numId w:val="8"/>
        </w:numPr>
        <w:spacing w:before="120"/>
        <w:ind w:left="567" w:hanging="567"/>
        <w:jc w:val="center"/>
        <w:rPr>
          <w:b/>
          <w:iCs/>
          <w:szCs w:val="22"/>
        </w:rPr>
      </w:pPr>
      <w:r w:rsidRPr="00FC2A87">
        <w:rPr>
          <w:b/>
          <w:iCs/>
          <w:szCs w:val="22"/>
        </w:rPr>
        <w:t>Úkony předmětu smlouvy</w:t>
      </w:r>
    </w:p>
    <w:p w14:paraId="6F2E4856" w14:textId="77777777" w:rsidR="00FC2A87" w:rsidRPr="00F85AA1" w:rsidRDefault="00FC2A87" w:rsidP="00F85AA1">
      <w:pPr>
        <w:tabs>
          <w:tab w:val="left" w:pos="13325"/>
          <w:tab w:val="left" w:pos="13750"/>
          <w:tab w:val="left" w:pos="14034"/>
          <w:tab w:val="left" w:pos="14175"/>
          <w:tab w:val="left" w:pos="14317"/>
          <w:tab w:val="left" w:pos="14459"/>
          <w:tab w:val="left" w:pos="14601"/>
          <w:tab w:val="left" w:pos="14742"/>
        </w:tabs>
        <w:spacing w:after="0"/>
        <w:rPr>
          <w:iCs/>
          <w:szCs w:val="22"/>
        </w:rPr>
      </w:pPr>
    </w:p>
    <w:p w14:paraId="5D9A04B3" w14:textId="0D584724" w:rsidR="00933A10" w:rsidRPr="00A37115" w:rsidRDefault="004A1DE1" w:rsidP="0019444B">
      <w:pPr>
        <w:pStyle w:val="Zkladntext"/>
        <w:numPr>
          <w:ilvl w:val="0"/>
          <w:numId w:val="11"/>
        </w:numPr>
        <w:tabs>
          <w:tab w:val="clear" w:pos="360"/>
        </w:tabs>
        <w:rPr>
          <w:b/>
          <w:iCs/>
          <w:szCs w:val="22"/>
        </w:rPr>
      </w:pPr>
      <w:r w:rsidRPr="00BA590B">
        <w:rPr>
          <w:b/>
          <w:bCs/>
          <w:iCs/>
          <w:sz w:val="22"/>
          <w:szCs w:val="22"/>
        </w:rPr>
        <w:t>Služby</w:t>
      </w:r>
    </w:p>
    <w:p w14:paraId="0EADE056" w14:textId="77777777" w:rsidR="00A37115" w:rsidRPr="00F85AA1" w:rsidRDefault="00A37115" w:rsidP="00F85AA1">
      <w:pPr>
        <w:pStyle w:val="Zkladntext"/>
        <w:tabs>
          <w:tab w:val="clear" w:pos="360"/>
        </w:tabs>
        <w:rPr>
          <w:iCs/>
          <w:sz w:val="22"/>
          <w:szCs w:val="22"/>
        </w:rPr>
      </w:pPr>
    </w:p>
    <w:p w14:paraId="52B833D4" w14:textId="77777777" w:rsidR="00A37115" w:rsidRPr="00A37115" w:rsidRDefault="00A37115" w:rsidP="005E7F10">
      <w:pPr>
        <w:pStyle w:val="Zkladntext"/>
        <w:tabs>
          <w:tab w:val="clear" w:pos="360"/>
        </w:tabs>
        <w:rPr>
          <w:b/>
          <w:sz w:val="22"/>
          <w:szCs w:val="22"/>
        </w:rPr>
      </w:pPr>
      <w:r w:rsidRPr="00A37115">
        <w:rPr>
          <w:b/>
          <w:sz w:val="22"/>
          <w:szCs w:val="22"/>
        </w:rPr>
        <w:t>Servisní prohlídky</w:t>
      </w:r>
    </w:p>
    <w:p w14:paraId="2D888588" w14:textId="5213D639" w:rsidR="00A37115" w:rsidRDefault="00516FC1" w:rsidP="005E7F10">
      <w:pPr>
        <w:pStyle w:val="Zkladntext"/>
        <w:tabs>
          <w:tab w:val="clear" w:pos="360"/>
        </w:tabs>
        <w:rPr>
          <w:sz w:val="22"/>
          <w:szCs w:val="22"/>
        </w:rPr>
      </w:pPr>
      <w:r>
        <w:rPr>
          <w:sz w:val="22"/>
          <w:szCs w:val="22"/>
        </w:rPr>
        <w:t>Po provedené</w:t>
      </w:r>
      <w:r w:rsidR="00287DD5" w:rsidRPr="00B44B6A">
        <w:rPr>
          <w:sz w:val="22"/>
          <w:szCs w:val="22"/>
        </w:rPr>
        <w:t xml:space="preserve"> </w:t>
      </w:r>
      <w:r w:rsidR="004A1DE1" w:rsidRPr="00B44B6A">
        <w:rPr>
          <w:sz w:val="22"/>
          <w:szCs w:val="22"/>
        </w:rPr>
        <w:t>servisní prohlíd</w:t>
      </w:r>
      <w:r>
        <w:rPr>
          <w:sz w:val="22"/>
          <w:szCs w:val="22"/>
        </w:rPr>
        <w:t xml:space="preserve">ce bude sepsán </w:t>
      </w:r>
      <w:r w:rsidR="002F603A">
        <w:rPr>
          <w:sz w:val="22"/>
          <w:szCs w:val="22"/>
        </w:rPr>
        <w:t>záznam</w:t>
      </w:r>
      <w:r>
        <w:rPr>
          <w:sz w:val="22"/>
          <w:szCs w:val="22"/>
        </w:rPr>
        <w:t>, ze strany poskytovatele, o poskytnuté služ</w:t>
      </w:r>
      <w:r w:rsidR="004A1DE1" w:rsidRPr="00B44B6A">
        <w:rPr>
          <w:sz w:val="22"/>
          <w:szCs w:val="22"/>
        </w:rPr>
        <w:t>b</w:t>
      </w:r>
      <w:r>
        <w:rPr>
          <w:sz w:val="22"/>
          <w:szCs w:val="22"/>
        </w:rPr>
        <w:t xml:space="preserve">ě. Poskytovatel zašle </w:t>
      </w:r>
      <w:r w:rsidR="002F603A">
        <w:rPr>
          <w:sz w:val="22"/>
          <w:szCs w:val="22"/>
        </w:rPr>
        <w:t>záznam</w:t>
      </w:r>
      <w:r w:rsidR="004A1DE1" w:rsidRPr="00B44B6A">
        <w:rPr>
          <w:sz w:val="22"/>
          <w:szCs w:val="22"/>
        </w:rPr>
        <w:t xml:space="preserve"> </w:t>
      </w:r>
      <w:r w:rsidR="001D165E">
        <w:rPr>
          <w:sz w:val="22"/>
          <w:szCs w:val="22"/>
        </w:rPr>
        <w:t>Objednatel</w:t>
      </w:r>
      <w:r>
        <w:rPr>
          <w:sz w:val="22"/>
          <w:szCs w:val="22"/>
        </w:rPr>
        <w:t>i v elektronické podobě, zároveň provede zápis</w:t>
      </w:r>
      <w:r w:rsidR="004A1DE1" w:rsidRPr="00B44B6A">
        <w:rPr>
          <w:sz w:val="22"/>
          <w:szCs w:val="22"/>
        </w:rPr>
        <w:t xml:space="preserve"> servisní prohlídky do </w:t>
      </w:r>
      <w:r w:rsidR="000A35DE">
        <w:rPr>
          <w:sz w:val="22"/>
          <w:szCs w:val="22"/>
        </w:rPr>
        <w:t>knihy provozu</w:t>
      </w:r>
      <w:r w:rsidR="004A1DE1" w:rsidRPr="00B44B6A">
        <w:rPr>
          <w:sz w:val="22"/>
          <w:szCs w:val="22"/>
        </w:rPr>
        <w:t xml:space="preserve"> </w:t>
      </w:r>
      <w:r w:rsidR="00775E89">
        <w:rPr>
          <w:sz w:val="22"/>
          <w:szCs w:val="22"/>
        </w:rPr>
        <w:t>daného technického zařízení</w:t>
      </w:r>
      <w:r w:rsidR="00D22E8F">
        <w:rPr>
          <w:sz w:val="22"/>
          <w:szCs w:val="22"/>
        </w:rPr>
        <w:t xml:space="preserve"> tepelného hospodářství</w:t>
      </w:r>
      <w:r w:rsidR="00775E89">
        <w:rPr>
          <w:sz w:val="22"/>
          <w:szCs w:val="22"/>
        </w:rPr>
        <w:t>.</w:t>
      </w:r>
    </w:p>
    <w:p w14:paraId="56A12D5F" w14:textId="77777777" w:rsidR="00A37115" w:rsidRDefault="00A37115" w:rsidP="00A37115">
      <w:pPr>
        <w:pStyle w:val="Zkladntext"/>
        <w:tabs>
          <w:tab w:val="clear" w:pos="360"/>
        </w:tabs>
        <w:ind w:left="1134"/>
        <w:rPr>
          <w:sz w:val="22"/>
          <w:szCs w:val="22"/>
        </w:rPr>
      </w:pPr>
    </w:p>
    <w:p w14:paraId="0E665A13" w14:textId="09F092CC" w:rsidR="00A37115" w:rsidRDefault="003D1638" w:rsidP="00ED6939">
      <w:pPr>
        <w:pStyle w:val="Zkladntext"/>
        <w:tabs>
          <w:tab w:val="clear" w:pos="360"/>
        </w:tabs>
        <w:rPr>
          <w:sz w:val="22"/>
          <w:szCs w:val="22"/>
        </w:rPr>
      </w:pPr>
      <w:r>
        <w:rPr>
          <w:sz w:val="22"/>
          <w:szCs w:val="22"/>
        </w:rPr>
        <w:t>Poskytovatel</w:t>
      </w:r>
      <w:r w:rsidR="00B44B6A" w:rsidRPr="00B44B6A">
        <w:rPr>
          <w:sz w:val="22"/>
          <w:szCs w:val="22"/>
        </w:rPr>
        <w:t xml:space="preserve"> provede servisní prohlídku v rozsahu předmětu plnění uvedeném v Příloze č. 2. této smlouvy.</w:t>
      </w:r>
      <w:r w:rsidR="00775E89">
        <w:rPr>
          <w:sz w:val="22"/>
          <w:szCs w:val="22"/>
        </w:rPr>
        <w:t xml:space="preserve"> </w:t>
      </w:r>
    </w:p>
    <w:p w14:paraId="5732A1A1" w14:textId="77777777" w:rsidR="00A37115" w:rsidRDefault="00A37115" w:rsidP="00A37115">
      <w:pPr>
        <w:pStyle w:val="Zkladntext"/>
        <w:tabs>
          <w:tab w:val="clear" w:pos="360"/>
        </w:tabs>
        <w:ind w:left="1854"/>
        <w:rPr>
          <w:sz w:val="22"/>
          <w:szCs w:val="22"/>
        </w:rPr>
      </w:pPr>
    </w:p>
    <w:p w14:paraId="24BB92A4" w14:textId="1121B2AC" w:rsidR="00A37115" w:rsidRDefault="00775E89" w:rsidP="00A37115">
      <w:pPr>
        <w:pStyle w:val="Zkladntext"/>
        <w:tabs>
          <w:tab w:val="clear" w:pos="360"/>
        </w:tabs>
        <w:rPr>
          <w:sz w:val="22"/>
          <w:szCs w:val="22"/>
        </w:rPr>
      </w:pPr>
      <w:r>
        <w:rPr>
          <w:sz w:val="22"/>
          <w:szCs w:val="22"/>
        </w:rPr>
        <w:t>Pokud je v</w:t>
      </w:r>
      <w:r w:rsidRPr="00652EF6">
        <w:rPr>
          <w:sz w:val="22"/>
          <w:szCs w:val="22"/>
        </w:rPr>
        <w:t xml:space="preserve"> rámci </w:t>
      </w:r>
      <w:r w:rsidR="00E54370">
        <w:rPr>
          <w:sz w:val="22"/>
          <w:szCs w:val="22"/>
        </w:rPr>
        <w:t xml:space="preserve">jedné </w:t>
      </w:r>
      <w:r w:rsidRPr="00652EF6">
        <w:rPr>
          <w:sz w:val="22"/>
          <w:szCs w:val="22"/>
        </w:rPr>
        <w:t>servisní prohlídky zjištěna závada, jejíž odstranění je možné přímo při servisní prohlídce</w:t>
      </w:r>
      <w:r w:rsidR="008E77BC">
        <w:rPr>
          <w:sz w:val="22"/>
          <w:szCs w:val="22"/>
        </w:rPr>
        <w:t>,</w:t>
      </w:r>
      <w:r w:rsidR="00A74098">
        <w:rPr>
          <w:sz w:val="22"/>
          <w:szCs w:val="22"/>
        </w:rPr>
        <w:t xml:space="preserve"> </w:t>
      </w:r>
      <w:r w:rsidRPr="00652EF6">
        <w:rPr>
          <w:sz w:val="22"/>
          <w:szCs w:val="22"/>
        </w:rPr>
        <w:t>a</w:t>
      </w:r>
      <w:r>
        <w:rPr>
          <w:sz w:val="22"/>
          <w:szCs w:val="22"/>
        </w:rPr>
        <w:t xml:space="preserve"> to za předpokladu, že</w:t>
      </w:r>
      <w:r w:rsidR="00F7083A">
        <w:rPr>
          <w:sz w:val="22"/>
          <w:szCs w:val="22"/>
        </w:rPr>
        <w:t xml:space="preserve"> </w:t>
      </w:r>
      <w:r w:rsidR="00212D7E">
        <w:rPr>
          <w:sz w:val="22"/>
          <w:szCs w:val="22"/>
        </w:rPr>
        <w:t xml:space="preserve">náklady na jednu servisní prohlídku </w:t>
      </w:r>
      <w:r w:rsidR="0023526E">
        <w:rPr>
          <w:sz w:val="22"/>
          <w:szCs w:val="22"/>
        </w:rPr>
        <w:t>nepřesáhn</w:t>
      </w:r>
      <w:r w:rsidR="00212D7E">
        <w:rPr>
          <w:sz w:val="22"/>
          <w:szCs w:val="22"/>
        </w:rPr>
        <w:t>ou</w:t>
      </w:r>
      <w:r w:rsidR="0023526E">
        <w:rPr>
          <w:sz w:val="22"/>
          <w:szCs w:val="22"/>
        </w:rPr>
        <w:t xml:space="preserve"> částku </w:t>
      </w:r>
      <w:r w:rsidR="00927D90">
        <w:rPr>
          <w:sz w:val="22"/>
          <w:szCs w:val="22"/>
        </w:rPr>
        <w:t>300</w:t>
      </w:r>
      <w:r w:rsidR="0023526E">
        <w:rPr>
          <w:sz w:val="22"/>
          <w:szCs w:val="22"/>
        </w:rPr>
        <w:t>,-Kč bez DPH za použit</w:t>
      </w:r>
      <w:r w:rsidR="00157636">
        <w:rPr>
          <w:sz w:val="22"/>
          <w:szCs w:val="22"/>
        </w:rPr>
        <w:t>ý</w:t>
      </w:r>
      <w:r w:rsidR="0023526E">
        <w:rPr>
          <w:sz w:val="22"/>
          <w:szCs w:val="22"/>
        </w:rPr>
        <w:t xml:space="preserve"> drobn</w:t>
      </w:r>
      <w:r w:rsidR="00157636">
        <w:rPr>
          <w:sz w:val="22"/>
          <w:szCs w:val="22"/>
        </w:rPr>
        <w:t>ý</w:t>
      </w:r>
      <w:r w:rsidR="0023526E">
        <w:rPr>
          <w:sz w:val="22"/>
          <w:szCs w:val="22"/>
        </w:rPr>
        <w:t xml:space="preserve"> spotřební</w:t>
      </w:r>
      <w:r w:rsidR="00F7083A">
        <w:rPr>
          <w:sz w:val="22"/>
          <w:szCs w:val="22"/>
        </w:rPr>
        <w:t xml:space="preserve"> </w:t>
      </w:r>
      <w:r w:rsidR="00E455A6">
        <w:rPr>
          <w:sz w:val="22"/>
          <w:szCs w:val="22"/>
        </w:rPr>
        <w:t>materiál, jako</w:t>
      </w:r>
      <w:r w:rsidR="000211DF">
        <w:rPr>
          <w:sz w:val="22"/>
          <w:szCs w:val="22"/>
        </w:rPr>
        <w:t xml:space="preserve"> jsou</w:t>
      </w:r>
      <w:r w:rsidR="00F7083A">
        <w:rPr>
          <w:sz w:val="22"/>
          <w:szCs w:val="22"/>
        </w:rPr>
        <w:t xml:space="preserve"> např.</w:t>
      </w:r>
      <w:r w:rsidR="00E77AF7">
        <w:rPr>
          <w:sz w:val="22"/>
          <w:szCs w:val="22"/>
        </w:rPr>
        <w:t xml:space="preserve"> </w:t>
      </w:r>
      <w:r w:rsidR="00F7083A">
        <w:rPr>
          <w:sz w:val="22"/>
          <w:szCs w:val="22"/>
        </w:rPr>
        <w:t xml:space="preserve">mazací tuky, </w:t>
      </w:r>
      <w:r w:rsidR="00F7083A" w:rsidRPr="00814A13">
        <w:rPr>
          <w:sz w:val="22"/>
          <w:szCs w:val="22"/>
        </w:rPr>
        <w:t xml:space="preserve">mazací spreje, těsnění, </w:t>
      </w:r>
      <w:r w:rsidR="00E455A6" w:rsidRPr="00814A13">
        <w:rPr>
          <w:sz w:val="22"/>
          <w:szCs w:val="22"/>
        </w:rPr>
        <w:t>lepicí</w:t>
      </w:r>
      <w:r w:rsidR="00F7083A" w:rsidRPr="00814A13">
        <w:rPr>
          <w:sz w:val="22"/>
          <w:szCs w:val="22"/>
        </w:rPr>
        <w:t xml:space="preserve"> páska</w:t>
      </w:r>
      <w:r w:rsidR="00231527" w:rsidRPr="00814A13">
        <w:rPr>
          <w:sz w:val="22"/>
          <w:szCs w:val="22"/>
        </w:rPr>
        <w:t>, popisky</w:t>
      </w:r>
      <w:r w:rsidR="00F7083A" w:rsidRPr="00814A13">
        <w:rPr>
          <w:sz w:val="22"/>
          <w:szCs w:val="22"/>
        </w:rPr>
        <w:t xml:space="preserve"> aj. drobný </w:t>
      </w:r>
      <w:r w:rsidR="006C1D49" w:rsidRPr="00814A13">
        <w:rPr>
          <w:sz w:val="22"/>
          <w:szCs w:val="22"/>
        </w:rPr>
        <w:t xml:space="preserve">spotřební </w:t>
      </w:r>
      <w:r w:rsidR="00F7083A" w:rsidRPr="00814A13">
        <w:rPr>
          <w:sz w:val="22"/>
          <w:szCs w:val="22"/>
        </w:rPr>
        <w:t>materiál</w:t>
      </w:r>
      <w:r w:rsidR="00E54370">
        <w:rPr>
          <w:sz w:val="22"/>
          <w:szCs w:val="22"/>
        </w:rPr>
        <w:t>, v</w:t>
      </w:r>
      <w:r w:rsidR="00E54370" w:rsidRPr="00814A13">
        <w:rPr>
          <w:sz w:val="22"/>
          <w:szCs w:val="22"/>
        </w:rPr>
        <w:t xml:space="preserve"> tom případě lze provést odstranění závady po předchozím telefonickém souhlasu kontaktní osoby </w:t>
      </w:r>
      <w:r w:rsidR="00E54370">
        <w:rPr>
          <w:sz w:val="22"/>
          <w:szCs w:val="22"/>
        </w:rPr>
        <w:t>O</w:t>
      </w:r>
      <w:r w:rsidR="00E54370" w:rsidRPr="00814A13">
        <w:rPr>
          <w:sz w:val="22"/>
          <w:szCs w:val="22"/>
        </w:rPr>
        <w:t xml:space="preserve">bjednatele ve věcech smluvních nebo technických, která následně </w:t>
      </w:r>
      <w:r w:rsidR="00E455A6">
        <w:rPr>
          <w:sz w:val="22"/>
          <w:szCs w:val="22"/>
        </w:rPr>
        <w:t>poskytovateli</w:t>
      </w:r>
      <w:r w:rsidR="00E54370" w:rsidRPr="00814A13">
        <w:rPr>
          <w:sz w:val="22"/>
          <w:szCs w:val="22"/>
        </w:rPr>
        <w:t xml:space="preserve"> zašle e-mail o souhlasu s odstraněním závady. </w:t>
      </w:r>
    </w:p>
    <w:p w14:paraId="54D0392A" w14:textId="77777777" w:rsidR="00A37115" w:rsidRDefault="00A37115" w:rsidP="00A37115">
      <w:pPr>
        <w:pStyle w:val="Zkladntext"/>
        <w:tabs>
          <w:tab w:val="clear" w:pos="360"/>
        </w:tabs>
        <w:ind w:left="1854"/>
        <w:rPr>
          <w:sz w:val="22"/>
          <w:szCs w:val="22"/>
        </w:rPr>
      </w:pPr>
    </w:p>
    <w:p w14:paraId="37691E83" w14:textId="4E8CBCF2" w:rsidR="00A37115" w:rsidRDefault="00E54370" w:rsidP="00A37115">
      <w:pPr>
        <w:pStyle w:val="Zkladntext"/>
        <w:tabs>
          <w:tab w:val="clear" w:pos="360"/>
        </w:tabs>
        <w:rPr>
          <w:sz w:val="22"/>
          <w:szCs w:val="22"/>
        </w:rPr>
      </w:pPr>
      <w:r w:rsidRPr="00814A13">
        <w:rPr>
          <w:sz w:val="22"/>
          <w:szCs w:val="22"/>
        </w:rPr>
        <w:t xml:space="preserve">Písemné potvrzení o provedených úkonech zašle </w:t>
      </w:r>
      <w:r w:rsidR="00E455A6">
        <w:rPr>
          <w:sz w:val="22"/>
          <w:szCs w:val="22"/>
        </w:rPr>
        <w:t>poskytovatel</w:t>
      </w:r>
      <w:r w:rsidRPr="00814A13">
        <w:rPr>
          <w:sz w:val="22"/>
          <w:szCs w:val="22"/>
        </w:rPr>
        <w:t xml:space="preserve"> e-mailem kontaktní osobě </w:t>
      </w:r>
      <w:r w:rsidR="00E455A6">
        <w:rPr>
          <w:sz w:val="22"/>
          <w:szCs w:val="22"/>
        </w:rPr>
        <w:t>o</w:t>
      </w:r>
      <w:r>
        <w:rPr>
          <w:sz w:val="22"/>
          <w:szCs w:val="22"/>
        </w:rPr>
        <w:t>bjednatel</w:t>
      </w:r>
      <w:r w:rsidRPr="00814A13">
        <w:rPr>
          <w:sz w:val="22"/>
          <w:szCs w:val="22"/>
        </w:rPr>
        <w:t>e ve věcech technických, nejpozději následující pracovní den</w:t>
      </w:r>
      <w:r w:rsidR="00157636" w:rsidRPr="00814A13">
        <w:rPr>
          <w:sz w:val="22"/>
          <w:szCs w:val="22"/>
        </w:rPr>
        <w:t>.</w:t>
      </w:r>
      <w:r w:rsidR="00212D7E" w:rsidRPr="00814A13">
        <w:rPr>
          <w:sz w:val="22"/>
          <w:szCs w:val="22"/>
        </w:rPr>
        <w:t xml:space="preserve"> Jednou servisní prohlídkou se rozumí prohlídka jednotlivé plynové kotelny</w:t>
      </w:r>
      <w:r w:rsidR="00ED6939">
        <w:rPr>
          <w:sz w:val="22"/>
          <w:szCs w:val="22"/>
        </w:rPr>
        <w:t>, plynového spotřebiče</w:t>
      </w:r>
      <w:r w:rsidR="00212D7E" w:rsidRPr="00814A13">
        <w:rPr>
          <w:sz w:val="22"/>
          <w:szCs w:val="22"/>
        </w:rPr>
        <w:t xml:space="preserve"> nebo výměníkové stanice včetně související technologie.</w:t>
      </w:r>
    </w:p>
    <w:p w14:paraId="78B331CC" w14:textId="1ED39E35" w:rsidR="00933A10" w:rsidRPr="00814A13" w:rsidRDefault="00775E89" w:rsidP="00A37115">
      <w:pPr>
        <w:pStyle w:val="Zkladntext"/>
        <w:tabs>
          <w:tab w:val="clear" w:pos="360"/>
        </w:tabs>
        <w:rPr>
          <w:sz w:val="22"/>
          <w:szCs w:val="22"/>
        </w:rPr>
      </w:pPr>
      <w:r w:rsidRPr="00814A13">
        <w:rPr>
          <w:sz w:val="22"/>
          <w:szCs w:val="22"/>
        </w:rPr>
        <w:t xml:space="preserve"> </w:t>
      </w:r>
    </w:p>
    <w:p w14:paraId="0D8A5919" w14:textId="7A11F08E" w:rsidR="004A1DE1" w:rsidRDefault="007470F3" w:rsidP="00A37115">
      <w:pPr>
        <w:pStyle w:val="Zkladntext"/>
        <w:tabs>
          <w:tab w:val="clear" w:pos="360"/>
        </w:tabs>
        <w:rPr>
          <w:sz w:val="22"/>
        </w:rPr>
      </w:pPr>
      <w:r w:rsidRPr="00814A13">
        <w:rPr>
          <w:sz w:val="22"/>
        </w:rPr>
        <w:t xml:space="preserve">V případě, že je </w:t>
      </w:r>
      <w:r w:rsidR="004A1DE1" w:rsidRPr="00814A13">
        <w:rPr>
          <w:sz w:val="22"/>
        </w:rPr>
        <w:t>v rámci servisní prohlídky zjištěna závada, jejíž odstranění není možno provést přímo při servisní prohlídce, nebo náklady na odstranění</w:t>
      </w:r>
      <w:r w:rsidRPr="00814A13">
        <w:rPr>
          <w:sz w:val="22"/>
        </w:rPr>
        <w:t xml:space="preserve"> této závady</w:t>
      </w:r>
      <w:r w:rsidR="004A1DE1" w:rsidRPr="00814A13">
        <w:rPr>
          <w:sz w:val="22"/>
        </w:rPr>
        <w:t xml:space="preserve"> převyšují </w:t>
      </w:r>
      <w:r w:rsidR="00927D90">
        <w:rPr>
          <w:sz w:val="22"/>
        </w:rPr>
        <w:t>3</w:t>
      </w:r>
      <w:r w:rsidR="004A1DE1" w:rsidRPr="00814A13">
        <w:rPr>
          <w:sz w:val="22"/>
        </w:rPr>
        <w:t xml:space="preserve">00,- Kč bez DPH </w:t>
      </w:r>
      <w:r w:rsidR="00C22E02" w:rsidRPr="00814A13">
        <w:rPr>
          <w:sz w:val="22"/>
          <w:szCs w:val="22"/>
        </w:rPr>
        <w:t xml:space="preserve">za použitý drobný spotřební </w:t>
      </w:r>
      <w:r w:rsidR="00E455A6" w:rsidRPr="00814A13">
        <w:rPr>
          <w:sz w:val="22"/>
          <w:szCs w:val="22"/>
        </w:rPr>
        <w:t>materiál, jako</w:t>
      </w:r>
      <w:r w:rsidR="00C22E02" w:rsidRPr="00814A13">
        <w:rPr>
          <w:sz w:val="22"/>
          <w:szCs w:val="22"/>
        </w:rPr>
        <w:t xml:space="preserve"> jsou např. mazací tuky, mazací spreje, těsnění, </w:t>
      </w:r>
      <w:r w:rsidR="00E455A6" w:rsidRPr="00814A13">
        <w:rPr>
          <w:sz w:val="22"/>
          <w:szCs w:val="22"/>
        </w:rPr>
        <w:t>lepicí</w:t>
      </w:r>
      <w:r w:rsidR="00C22E02" w:rsidRPr="00814A13">
        <w:rPr>
          <w:sz w:val="22"/>
          <w:szCs w:val="22"/>
        </w:rPr>
        <w:t xml:space="preserve"> páska, popisky aj. drobný spotřební materiál</w:t>
      </w:r>
      <w:r w:rsidR="00287DD5" w:rsidRPr="00814A13">
        <w:rPr>
          <w:sz w:val="22"/>
        </w:rPr>
        <w:t xml:space="preserve">, </w:t>
      </w:r>
      <w:r w:rsidR="00E455A6">
        <w:rPr>
          <w:sz w:val="22"/>
        </w:rPr>
        <w:t>poskytovatel</w:t>
      </w:r>
      <w:r w:rsidRPr="00814A13">
        <w:rPr>
          <w:sz w:val="22"/>
        </w:rPr>
        <w:t xml:space="preserve"> </w:t>
      </w:r>
      <w:r w:rsidR="001D69D8">
        <w:rPr>
          <w:sz w:val="22"/>
        </w:rPr>
        <w:t xml:space="preserve">informuje kontaktní </w:t>
      </w:r>
      <w:r w:rsidR="00113ECD">
        <w:rPr>
          <w:sz w:val="22"/>
        </w:rPr>
        <w:t>osoby objednatele dle článku I</w:t>
      </w:r>
      <w:r w:rsidR="001D69D8">
        <w:rPr>
          <w:sz w:val="22"/>
        </w:rPr>
        <w:t>.</w:t>
      </w:r>
    </w:p>
    <w:p w14:paraId="0915693C" w14:textId="77777777" w:rsidR="00A37115" w:rsidRDefault="00A37115" w:rsidP="00A37115">
      <w:pPr>
        <w:pStyle w:val="Zkladntext"/>
        <w:tabs>
          <w:tab w:val="clear" w:pos="360"/>
        </w:tabs>
        <w:rPr>
          <w:sz w:val="22"/>
        </w:rPr>
      </w:pPr>
    </w:p>
    <w:p w14:paraId="4A317661" w14:textId="0DECF1C4" w:rsidR="002710C8" w:rsidRDefault="004B19CE" w:rsidP="00A37115">
      <w:pPr>
        <w:pStyle w:val="Zkladntext"/>
        <w:tabs>
          <w:tab w:val="clear" w:pos="360"/>
        </w:tabs>
        <w:rPr>
          <w:sz w:val="22"/>
          <w:szCs w:val="22"/>
        </w:rPr>
      </w:pPr>
      <w:r w:rsidRPr="00814A13">
        <w:rPr>
          <w:sz w:val="22"/>
          <w:szCs w:val="22"/>
        </w:rPr>
        <w:t>Z provedené servisní</w:t>
      </w:r>
      <w:r w:rsidR="00E455A6">
        <w:rPr>
          <w:sz w:val="22"/>
          <w:szCs w:val="22"/>
        </w:rPr>
        <w:t xml:space="preserve"> prohlídky bude zpracován vždy </w:t>
      </w:r>
      <w:r w:rsidR="002F603A">
        <w:rPr>
          <w:sz w:val="22"/>
          <w:szCs w:val="22"/>
        </w:rPr>
        <w:t>záznam</w:t>
      </w:r>
      <w:r w:rsidRPr="00814A13">
        <w:rPr>
          <w:sz w:val="22"/>
          <w:szCs w:val="22"/>
        </w:rPr>
        <w:t>, který bude obsahovat</w:t>
      </w:r>
      <w:r w:rsidR="002710C8">
        <w:rPr>
          <w:sz w:val="22"/>
          <w:szCs w:val="22"/>
        </w:rPr>
        <w:t>:</w:t>
      </w:r>
    </w:p>
    <w:p w14:paraId="59764D6C" w14:textId="77777777" w:rsidR="00F91AE9" w:rsidRDefault="00F91AE9" w:rsidP="00A37115">
      <w:pPr>
        <w:pStyle w:val="Zkladntext"/>
        <w:tabs>
          <w:tab w:val="clear" w:pos="360"/>
        </w:tabs>
        <w:rPr>
          <w:sz w:val="22"/>
          <w:szCs w:val="22"/>
        </w:rPr>
      </w:pPr>
    </w:p>
    <w:p w14:paraId="677D17BE" w14:textId="143B7A69" w:rsidR="00F91AE9" w:rsidRDefault="00F91AE9" w:rsidP="0019444B">
      <w:pPr>
        <w:pStyle w:val="Zkladntext"/>
        <w:numPr>
          <w:ilvl w:val="0"/>
          <w:numId w:val="26"/>
        </w:numPr>
        <w:tabs>
          <w:tab w:val="clear" w:pos="360"/>
        </w:tabs>
        <w:rPr>
          <w:sz w:val="22"/>
          <w:szCs w:val="22"/>
        </w:rPr>
      </w:pPr>
      <w:r>
        <w:rPr>
          <w:sz w:val="22"/>
          <w:szCs w:val="22"/>
        </w:rPr>
        <w:t>Místo plnění</w:t>
      </w:r>
    </w:p>
    <w:p w14:paraId="48D3C0F2" w14:textId="5386664A" w:rsidR="00F91AE9" w:rsidRDefault="00F91AE9" w:rsidP="0019444B">
      <w:pPr>
        <w:pStyle w:val="Zkladntext"/>
        <w:numPr>
          <w:ilvl w:val="0"/>
          <w:numId w:val="26"/>
        </w:numPr>
        <w:tabs>
          <w:tab w:val="clear" w:pos="360"/>
        </w:tabs>
        <w:rPr>
          <w:sz w:val="22"/>
          <w:szCs w:val="22"/>
        </w:rPr>
      </w:pPr>
      <w:r>
        <w:rPr>
          <w:sz w:val="22"/>
          <w:szCs w:val="22"/>
        </w:rPr>
        <w:t>Termín plnění</w:t>
      </w:r>
    </w:p>
    <w:p w14:paraId="660F0012" w14:textId="5026DD3E" w:rsidR="00F91AE9" w:rsidRDefault="00F91AE9" w:rsidP="0019444B">
      <w:pPr>
        <w:pStyle w:val="Zkladntext"/>
        <w:numPr>
          <w:ilvl w:val="0"/>
          <w:numId w:val="26"/>
        </w:numPr>
        <w:tabs>
          <w:tab w:val="clear" w:pos="360"/>
        </w:tabs>
        <w:rPr>
          <w:sz w:val="22"/>
          <w:szCs w:val="22"/>
        </w:rPr>
      </w:pPr>
      <w:r>
        <w:rPr>
          <w:sz w:val="22"/>
          <w:szCs w:val="22"/>
        </w:rPr>
        <w:t>Typ zařízení</w:t>
      </w:r>
    </w:p>
    <w:p w14:paraId="7CAB7EB6" w14:textId="7E38E383" w:rsidR="002710C8" w:rsidRDefault="002710C8" w:rsidP="0019444B">
      <w:pPr>
        <w:pStyle w:val="Zkladntext"/>
        <w:numPr>
          <w:ilvl w:val="0"/>
          <w:numId w:val="26"/>
        </w:numPr>
        <w:tabs>
          <w:tab w:val="clear" w:pos="360"/>
        </w:tabs>
        <w:rPr>
          <w:sz w:val="22"/>
          <w:szCs w:val="22"/>
        </w:rPr>
      </w:pPr>
      <w:r>
        <w:rPr>
          <w:sz w:val="22"/>
          <w:szCs w:val="22"/>
        </w:rPr>
        <w:t>Provedené servisní úkony</w:t>
      </w:r>
    </w:p>
    <w:p w14:paraId="406719BB" w14:textId="77777777" w:rsidR="002710C8" w:rsidRDefault="002710C8" w:rsidP="0019444B">
      <w:pPr>
        <w:pStyle w:val="Zkladntext"/>
        <w:numPr>
          <w:ilvl w:val="0"/>
          <w:numId w:val="26"/>
        </w:numPr>
        <w:tabs>
          <w:tab w:val="clear" w:pos="360"/>
        </w:tabs>
        <w:rPr>
          <w:sz w:val="22"/>
          <w:szCs w:val="22"/>
        </w:rPr>
      </w:pPr>
      <w:r>
        <w:rPr>
          <w:sz w:val="22"/>
          <w:szCs w:val="22"/>
        </w:rPr>
        <w:t>Odstranění případných závad</w:t>
      </w:r>
    </w:p>
    <w:p w14:paraId="0F88BC79" w14:textId="1DF7C3A1" w:rsidR="004B19CE" w:rsidRDefault="002710C8" w:rsidP="0019444B">
      <w:pPr>
        <w:pStyle w:val="Zkladntext"/>
        <w:numPr>
          <w:ilvl w:val="0"/>
          <w:numId w:val="26"/>
        </w:numPr>
        <w:tabs>
          <w:tab w:val="clear" w:pos="360"/>
        </w:tabs>
        <w:rPr>
          <w:sz w:val="22"/>
          <w:szCs w:val="22"/>
        </w:rPr>
      </w:pPr>
      <w:r>
        <w:rPr>
          <w:sz w:val="22"/>
          <w:szCs w:val="22"/>
        </w:rPr>
        <w:t xml:space="preserve">Doporučení a zjištění závad, které nejsou součástí servisní kontroly, </w:t>
      </w:r>
      <w:r w:rsidR="004B19CE" w:rsidRPr="00814A13">
        <w:rPr>
          <w:sz w:val="22"/>
          <w:szCs w:val="22"/>
        </w:rPr>
        <w:t xml:space="preserve"> s případnými odstraněnými závadami z provedené servisní prohlídky a případnými doporučeními pro zajištění bezporuchového chodu tepelného hospodářství nebo jeho</w:t>
      </w:r>
      <w:r w:rsidR="004B19CE" w:rsidRPr="00874F90">
        <w:rPr>
          <w:sz w:val="22"/>
          <w:szCs w:val="22"/>
        </w:rPr>
        <w:t xml:space="preserve"> vylepšení. </w:t>
      </w:r>
      <w:r w:rsidR="002F603A">
        <w:rPr>
          <w:sz w:val="22"/>
          <w:szCs w:val="22"/>
        </w:rPr>
        <w:t>Záznam</w:t>
      </w:r>
      <w:r w:rsidR="004B19CE">
        <w:rPr>
          <w:sz w:val="22"/>
          <w:szCs w:val="22"/>
        </w:rPr>
        <w:t xml:space="preserve"> </w:t>
      </w:r>
      <w:r w:rsidR="004B19CE" w:rsidRPr="00B406BC">
        <w:rPr>
          <w:sz w:val="22"/>
          <w:szCs w:val="22"/>
        </w:rPr>
        <w:t>bude oboustranně potvrzen</w:t>
      </w:r>
      <w:r w:rsidR="004B19CE">
        <w:rPr>
          <w:sz w:val="22"/>
          <w:szCs w:val="22"/>
        </w:rPr>
        <w:t>.</w:t>
      </w:r>
    </w:p>
    <w:p w14:paraId="346CAB11" w14:textId="77777777" w:rsidR="00A37115" w:rsidRDefault="00A37115" w:rsidP="00A37115">
      <w:pPr>
        <w:pStyle w:val="Zkladntext"/>
        <w:tabs>
          <w:tab w:val="clear" w:pos="360"/>
        </w:tabs>
        <w:rPr>
          <w:sz w:val="22"/>
          <w:szCs w:val="22"/>
        </w:rPr>
      </w:pPr>
    </w:p>
    <w:p w14:paraId="34AFEBC6" w14:textId="45EC02AE" w:rsidR="0046744E" w:rsidRPr="00CB1A5C" w:rsidRDefault="00CB1A5C" w:rsidP="00A37115">
      <w:pPr>
        <w:pStyle w:val="Zkladntext"/>
        <w:tabs>
          <w:tab w:val="clear" w:pos="360"/>
        </w:tabs>
        <w:rPr>
          <w:sz w:val="22"/>
          <w:szCs w:val="22"/>
        </w:rPr>
      </w:pPr>
      <w:r w:rsidRPr="0046744E">
        <w:rPr>
          <w:sz w:val="22"/>
          <w:szCs w:val="22"/>
        </w:rPr>
        <w:t xml:space="preserve">1x ročně </w:t>
      </w:r>
      <w:r w:rsidR="00D730CD">
        <w:rPr>
          <w:sz w:val="22"/>
          <w:szCs w:val="22"/>
        </w:rPr>
        <w:t>bude provedena u</w:t>
      </w:r>
      <w:r w:rsidR="00D730CD" w:rsidRPr="00D730CD">
        <w:rPr>
          <w:sz w:val="22"/>
          <w:szCs w:val="22"/>
        </w:rPr>
        <w:t xml:space="preserve"> </w:t>
      </w:r>
      <w:r w:rsidR="00D730CD">
        <w:rPr>
          <w:sz w:val="22"/>
          <w:szCs w:val="22"/>
        </w:rPr>
        <w:t>i</w:t>
      </w:r>
      <w:r w:rsidR="00D730CD" w:rsidRPr="0046744E">
        <w:rPr>
          <w:sz w:val="22"/>
          <w:szCs w:val="22"/>
        </w:rPr>
        <w:t>ndikátor</w:t>
      </w:r>
      <w:r w:rsidR="00D730CD">
        <w:rPr>
          <w:sz w:val="22"/>
          <w:szCs w:val="22"/>
        </w:rPr>
        <w:t>ů</w:t>
      </w:r>
      <w:r w:rsidR="00D730CD" w:rsidRPr="0046744E">
        <w:rPr>
          <w:sz w:val="22"/>
          <w:szCs w:val="22"/>
        </w:rPr>
        <w:t xml:space="preserve"> úniku plynu servisní prohlídka</w:t>
      </w:r>
      <w:r w:rsidR="00D730CD">
        <w:rPr>
          <w:sz w:val="22"/>
          <w:szCs w:val="22"/>
        </w:rPr>
        <w:t xml:space="preserve"> </w:t>
      </w:r>
      <w:r w:rsidR="00D730CD" w:rsidRPr="0046744E">
        <w:rPr>
          <w:sz w:val="22"/>
          <w:szCs w:val="22"/>
        </w:rPr>
        <w:t>–</w:t>
      </w:r>
      <w:r w:rsidR="0046744E">
        <w:rPr>
          <w:sz w:val="22"/>
          <w:szCs w:val="22"/>
        </w:rPr>
        <w:t xml:space="preserve"> z</w:t>
      </w:r>
      <w:r w:rsidR="0046744E" w:rsidRPr="00814A13">
        <w:rPr>
          <w:sz w:val="22"/>
          <w:szCs w:val="22"/>
        </w:rPr>
        <w:t> provedené servisní</w:t>
      </w:r>
      <w:r w:rsidR="00E455A6">
        <w:rPr>
          <w:sz w:val="22"/>
          <w:szCs w:val="22"/>
        </w:rPr>
        <w:t xml:space="preserve"> prohlídky bude zpracován vždy </w:t>
      </w:r>
      <w:r w:rsidR="002F603A">
        <w:rPr>
          <w:sz w:val="22"/>
          <w:szCs w:val="22"/>
        </w:rPr>
        <w:t>záznam</w:t>
      </w:r>
      <w:r w:rsidR="0046744E" w:rsidRPr="00814A13">
        <w:rPr>
          <w:sz w:val="22"/>
          <w:szCs w:val="22"/>
        </w:rPr>
        <w:t xml:space="preserve">, který bude </w:t>
      </w:r>
      <w:r w:rsidR="0046744E" w:rsidRPr="00B406BC">
        <w:rPr>
          <w:sz w:val="22"/>
          <w:szCs w:val="22"/>
        </w:rPr>
        <w:t>oboustranně potvrzen</w:t>
      </w:r>
      <w:r w:rsidR="0046744E">
        <w:rPr>
          <w:sz w:val="22"/>
          <w:szCs w:val="22"/>
        </w:rPr>
        <w:t>.</w:t>
      </w:r>
    </w:p>
    <w:p w14:paraId="0BB31DC4" w14:textId="77777777" w:rsidR="004B19CE" w:rsidRDefault="004B19CE" w:rsidP="00F85AA1">
      <w:pPr>
        <w:pStyle w:val="Zkladntext"/>
        <w:tabs>
          <w:tab w:val="clear" w:pos="360"/>
        </w:tabs>
        <w:rPr>
          <w:sz w:val="22"/>
        </w:rPr>
      </w:pPr>
    </w:p>
    <w:p w14:paraId="61A0EA0F" w14:textId="77777777" w:rsidR="005E7F10" w:rsidRDefault="00F45E10" w:rsidP="005E7F10">
      <w:pPr>
        <w:pStyle w:val="Zkladntext"/>
        <w:tabs>
          <w:tab w:val="clear" w:pos="360"/>
        </w:tabs>
        <w:rPr>
          <w:b/>
          <w:sz w:val="22"/>
          <w:szCs w:val="22"/>
        </w:rPr>
      </w:pPr>
      <w:r w:rsidRPr="005D68A0">
        <w:rPr>
          <w:b/>
          <w:sz w:val="22"/>
          <w:szCs w:val="22"/>
        </w:rPr>
        <w:t>Kontrolní prohlídka</w:t>
      </w:r>
    </w:p>
    <w:p w14:paraId="71899755" w14:textId="58A1EE08" w:rsidR="00933A10" w:rsidRDefault="00296F32" w:rsidP="005E7F10">
      <w:pPr>
        <w:pStyle w:val="Zkladntext"/>
        <w:tabs>
          <w:tab w:val="clear" w:pos="360"/>
        </w:tabs>
        <w:rPr>
          <w:b/>
          <w:sz w:val="22"/>
          <w:szCs w:val="22"/>
        </w:rPr>
      </w:pPr>
      <w:r>
        <w:rPr>
          <w:sz w:val="22"/>
          <w:szCs w:val="22"/>
        </w:rPr>
        <w:t>B</w:t>
      </w:r>
      <w:r w:rsidR="00F45E10" w:rsidRPr="005D68A0">
        <w:rPr>
          <w:sz w:val="22"/>
          <w:szCs w:val="22"/>
        </w:rPr>
        <w:t>ude provedena jedenkrát v kalendářním roce v měsíci</w:t>
      </w:r>
      <w:r w:rsidR="00F45E10" w:rsidRPr="001D69D8">
        <w:rPr>
          <w:b/>
          <w:sz w:val="22"/>
          <w:szCs w:val="22"/>
        </w:rPr>
        <w:t xml:space="preserve"> červnu</w:t>
      </w:r>
      <w:r w:rsidR="00B47A09" w:rsidRPr="005D68A0">
        <w:rPr>
          <w:sz w:val="22"/>
          <w:szCs w:val="22"/>
        </w:rPr>
        <w:t xml:space="preserve">, konkrétní termín kontrolní prohlídky bude </w:t>
      </w:r>
      <w:r w:rsidR="00CB5806" w:rsidRPr="005D68A0">
        <w:rPr>
          <w:sz w:val="22"/>
          <w:szCs w:val="22"/>
        </w:rPr>
        <w:t>stanoven</w:t>
      </w:r>
      <w:r w:rsidR="00B47A09" w:rsidRPr="005D68A0">
        <w:rPr>
          <w:sz w:val="22"/>
          <w:szCs w:val="22"/>
        </w:rPr>
        <w:t xml:space="preserve"> </w:t>
      </w:r>
      <w:r w:rsidR="00E455A6">
        <w:rPr>
          <w:sz w:val="22"/>
          <w:szCs w:val="22"/>
        </w:rPr>
        <w:t>o</w:t>
      </w:r>
      <w:r w:rsidR="001D165E">
        <w:rPr>
          <w:sz w:val="22"/>
          <w:szCs w:val="22"/>
        </w:rPr>
        <w:t>bjednatel</w:t>
      </w:r>
      <w:r w:rsidR="0083649E" w:rsidRPr="005D68A0">
        <w:rPr>
          <w:sz w:val="22"/>
          <w:szCs w:val="22"/>
        </w:rPr>
        <w:t>em</w:t>
      </w:r>
      <w:r w:rsidR="00B47A09" w:rsidRPr="005D68A0">
        <w:rPr>
          <w:sz w:val="22"/>
          <w:szCs w:val="22"/>
        </w:rPr>
        <w:t xml:space="preserve"> nejméně 14 dní předem, telefonicky nebo e</w:t>
      </w:r>
      <w:r w:rsidR="00442A1B" w:rsidRPr="005D68A0">
        <w:rPr>
          <w:sz w:val="22"/>
          <w:szCs w:val="22"/>
        </w:rPr>
        <w:t>-</w:t>
      </w:r>
      <w:r w:rsidR="00B47A09" w:rsidRPr="005D68A0">
        <w:rPr>
          <w:sz w:val="22"/>
          <w:szCs w:val="22"/>
        </w:rPr>
        <w:t>mailem</w:t>
      </w:r>
      <w:r w:rsidR="0013635E">
        <w:rPr>
          <w:sz w:val="22"/>
          <w:szCs w:val="22"/>
        </w:rPr>
        <w:t xml:space="preserve"> na uvedený kontakt</w:t>
      </w:r>
      <w:r w:rsidR="00271A60" w:rsidRPr="005D68A0">
        <w:rPr>
          <w:sz w:val="22"/>
          <w:szCs w:val="22"/>
        </w:rPr>
        <w:t xml:space="preserve"> </w:t>
      </w:r>
      <w:r w:rsidR="00E455A6">
        <w:rPr>
          <w:sz w:val="22"/>
          <w:szCs w:val="22"/>
        </w:rPr>
        <w:t>poskytovatele</w:t>
      </w:r>
      <w:r w:rsidR="00661D30">
        <w:rPr>
          <w:sz w:val="22"/>
          <w:szCs w:val="22"/>
        </w:rPr>
        <w:t>,</w:t>
      </w:r>
      <w:r w:rsidR="00271A60" w:rsidRPr="005D68A0">
        <w:rPr>
          <w:sz w:val="22"/>
          <w:szCs w:val="22"/>
        </w:rPr>
        <w:t xml:space="preserve"> </w:t>
      </w:r>
      <w:r w:rsidR="0013635E">
        <w:rPr>
          <w:sz w:val="22"/>
          <w:szCs w:val="22"/>
        </w:rPr>
        <w:t>e-mail:</w:t>
      </w:r>
      <w:r w:rsidR="00271A60" w:rsidRPr="005D68A0">
        <w:rPr>
          <w:sz w:val="22"/>
          <w:szCs w:val="22"/>
          <w:highlight w:val="yellow"/>
        </w:rPr>
        <w:t>………………</w:t>
      </w:r>
      <w:r w:rsidR="0013635E">
        <w:rPr>
          <w:sz w:val="22"/>
          <w:szCs w:val="22"/>
        </w:rPr>
        <w:t xml:space="preserve"> tel:</w:t>
      </w:r>
      <w:r w:rsidR="0013635E" w:rsidRPr="006E7A3E">
        <w:rPr>
          <w:sz w:val="22"/>
          <w:szCs w:val="22"/>
          <w:highlight w:val="yellow"/>
        </w:rPr>
        <w:t>…………..</w:t>
      </w:r>
      <w:r w:rsidR="00B47A09" w:rsidRPr="005D68A0">
        <w:rPr>
          <w:sz w:val="22"/>
          <w:szCs w:val="22"/>
        </w:rPr>
        <w:t>.</w:t>
      </w:r>
      <w:r w:rsidR="00442A1B" w:rsidRPr="005D68A0">
        <w:rPr>
          <w:sz w:val="22"/>
          <w:szCs w:val="22"/>
        </w:rPr>
        <w:t xml:space="preserve"> </w:t>
      </w:r>
      <w:r w:rsidR="00F45E10" w:rsidRPr="005D68A0">
        <w:rPr>
          <w:sz w:val="22"/>
          <w:szCs w:val="22"/>
        </w:rPr>
        <w:t xml:space="preserve">Při této prohlídce </w:t>
      </w:r>
      <w:r w:rsidR="00661D30">
        <w:rPr>
          <w:sz w:val="22"/>
          <w:szCs w:val="22"/>
        </w:rPr>
        <w:t>poskytovatel</w:t>
      </w:r>
      <w:r w:rsidR="00F45E10" w:rsidRPr="005D68A0">
        <w:rPr>
          <w:sz w:val="22"/>
          <w:szCs w:val="22"/>
        </w:rPr>
        <w:t xml:space="preserve"> prověří, zda jsou splněny všechny požadavky dané </w:t>
      </w:r>
      <w:r w:rsidR="00B47A09" w:rsidRPr="005D68A0">
        <w:rPr>
          <w:sz w:val="22"/>
          <w:szCs w:val="22"/>
        </w:rPr>
        <w:t>platnou legislativou</w:t>
      </w:r>
      <w:r w:rsidR="00F45E10" w:rsidRPr="005D68A0">
        <w:rPr>
          <w:sz w:val="22"/>
          <w:szCs w:val="22"/>
        </w:rPr>
        <w:t xml:space="preserve">. O této kontrole </w:t>
      </w:r>
      <w:r w:rsidR="00661D30">
        <w:rPr>
          <w:sz w:val="22"/>
          <w:szCs w:val="22"/>
        </w:rPr>
        <w:t>poskytovate</w:t>
      </w:r>
      <w:r w:rsidR="001D165E">
        <w:rPr>
          <w:sz w:val="22"/>
          <w:szCs w:val="22"/>
        </w:rPr>
        <w:t>l</w:t>
      </w:r>
      <w:r w:rsidR="00B47A09" w:rsidRPr="005D68A0">
        <w:rPr>
          <w:sz w:val="22"/>
          <w:szCs w:val="22"/>
        </w:rPr>
        <w:t xml:space="preserve"> </w:t>
      </w:r>
      <w:r w:rsidR="00F45E10" w:rsidRPr="005D68A0">
        <w:rPr>
          <w:sz w:val="22"/>
          <w:szCs w:val="22"/>
        </w:rPr>
        <w:t>vyhotoví</w:t>
      </w:r>
      <w:r w:rsidR="00325EBD">
        <w:rPr>
          <w:sz w:val="22"/>
          <w:szCs w:val="22"/>
        </w:rPr>
        <w:t xml:space="preserve"> písemný </w:t>
      </w:r>
      <w:r w:rsidR="00F45E10" w:rsidRPr="005D68A0">
        <w:rPr>
          <w:sz w:val="22"/>
          <w:szCs w:val="22"/>
        </w:rPr>
        <w:t xml:space="preserve"> zápis, ve kterém uvede zkontrolované doklady a zjištěné nedostatky. Součástí </w:t>
      </w:r>
      <w:r w:rsidR="00325EBD">
        <w:rPr>
          <w:sz w:val="22"/>
          <w:szCs w:val="22"/>
        </w:rPr>
        <w:t xml:space="preserve">písemného </w:t>
      </w:r>
      <w:r w:rsidR="00F45E10" w:rsidRPr="005D68A0">
        <w:rPr>
          <w:sz w:val="22"/>
          <w:szCs w:val="22"/>
        </w:rPr>
        <w:t>zápisu bude i návrh oprav, které budou předpokládány</w:t>
      </w:r>
      <w:r w:rsidR="00FD4C34">
        <w:rPr>
          <w:sz w:val="22"/>
          <w:szCs w:val="22"/>
        </w:rPr>
        <w:t xml:space="preserve"> pro</w:t>
      </w:r>
      <w:r w:rsidR="00F45E10" w:rsidRPr="005D68A0">
        <w:rPr>
          <w:sz w:val="22"/>
          <w:szCs w:val="22"/>
        </w:rPr>
        <w:t xml:space="preserve"> </w:t>
      </w:r>
      <w:r w:rsidR="00FD4C34">
        <w:rPr>
          <w:sz w:val="22"/>
          <w:szCs w:val="22"/>
        </w:rPr>
        <w:t>následující kalendářní rok</w:t>
      </w:r>
      <w:r w:rsidR="00F45E10" w:rsidRPr="005D68A0">
        <w:rPr>
          <w:sz w:val="22"/>
          <w:szCs w:val="22"/>
        </w:rPr>
        <w:t>.</w:t>
      </w:r>
      <w:r w:rsidR="005D68A0">
        <w:rPr>
          <w:sz w:val="22"/>
          <w:szCs w:val="22"/>
        </w:rPr>
        <w:t xml:space="preserve"> </w:t>
      </w:r>
      <w:r w:rsidR="005D68A0" w:rsidRPr="005D68A0">
        <w:rPr>
          <w:sz w:val="22"/>
          <w:szCs w:val="22"/>
        </w:rPr>
        <w:t xml:space="preserve">Zápis </w:t>
      </w:r>
      <w:r w:rsidR="005D68A0">
        <w:rPr>
          <w:sz w:val="22"/>
          <w:szCs w:val="22"/>
        </w:rPr>
        <w:t>bude oboustranně potvrzen.</w:t>
      </w:r>
    </w:p>
    <w:p w14:paraId="467F7B62" w14:textId="77777777" w:rsidR="005D68A0" w:rsidRPr="00F85AA1" w:rsidRDefault="005D68A0" w:rsidP="00F85AA1">
      <w:pPr>
        <w:pStyle w:val="Zkladntext"/>
        <w:tabs>
          <w:tab w:val="clear" w:pos="360"/>
        </w:tabs>
        <w:rPr>
          <w:sz w:val="22"/>
          <w:szCs w:val="22"/>
        </w:rPr>
      </w:pPr>
    </w:p>
    <w:p w14:paraId="64671F0C" w14:textId="77777777" w:rsidR="005E7F10" w:rsidRDefault="00C13510" w:rsidP="005E7F10">
      <w:pPr>
        <w:pStyle w:val="Zkladntext"/>
        <w:tabs>
          <w:tab w:val="clear" w:pos="360"/>
        </w:tabs>
        <w:rPr>
          <w:b/>
          <w:sz w:val="22"/>
          <w:szCs w:val="22"/>
        </w:rPr>
      </w:pPr>
      <w:r w:rsidRPr="00F45E10">
        <w:rPr>
          <w:b/>
          <w:sz w:val="22"/>
          <w:szCs w:val="22"/>
        </w:rPr>
        <w:t>Revize, kontroly a další úkony</w:t>
      </w:r>
      <w:r w:rsidR="005E7F10">
        <w:rPr>
          <w:b/>
          <w:sz w:val="22"/>
          <w:szCs w:val="22"/>
        </w:rPr>
        <w:t xml:space="preserve"> </w:t>
      </w:r>
    </w:p>
    <w:p w14:paraId="1616D979" w14:textId="479E9CFB" w:rsidR="005E7F10" w:rsidRDefault="00F92626" w:rsidP="005E7F10">
      <w:pPr>
        <w:pStyle w:val="Zkladntext"/>
        <w:tabs>
          <w:tab w:val="clear" w:pos="360"/>
        </w:tabs>
        <w:rPr>
          <w:sz w:val="22"/>
          <w:szCs w:val="22"/>
        </w:rPr>
      </w:pPr>
      <w:r>
        <w:rPr>
          <w:sz w:val="22"/>
          <w:szCs w:val="22"/>
        </w:rPr>
        <w:t xml:space="preserve">Poskytovatel </w:t>
      </w:r>
      <w:r w:rsidR="00325EBD">
        <w:rPr>
          <w:sz w:val="22"/>
          <w:szCs w:val="22"/>
        </w:rPr>
        <w:t xml:space="preserve">provádí </w:t>
      </w:r>
      <w:r w:rsidR="00B77562">
        <w:rPr>
          <w:sz w:val="22"/>
          <w:szCs w:val="22"/>
        </w:rPr>
        <w:t xml:space="preserve">a předkládá </w:t>
      </w:r>
      <w:r w:rsidR="00325EBD">
        <w:rPr>
          <w:sz w:val="22"/>
          <w:szCs w:val="22"/>
        </w:rPr>
        <w:t>r</w:t>
      </w:r>
      <w:r w:rsidR="00C13510">
        <w:rPr>
          <w:sz w:val="22"/>
          <w:szCs w:val="22"/>
        </w:rPr>
        <w:t>evize a zkoušky dle platné legislativy</w:t>
      </w:r>
      <w:r w:rsidR="00B77562">
        <w:rPr>
          <w:sz w:val="22"/>
          <w:szCs w:val="22"/>
        </w:rPr>
        <w:t xml:space="preserve"> na základě zákona č. 90/2016 Sb. v platném znění, nařízení vlády č. 119/2016 Sb. v platném znění, nařízení vlády č.  219/2016 Sb. v platném znění</w:t>
      </w:r>
      <w:r w:rsidR="00C13510">
        <w:rPr>
          <w:sz w:val="22"/>
          <w:szCs w:val="22"/>
        </w:rPr>
        <w:t xml:space="preserve"> a podnikových směrnic  pro provoz plynových zařízení a směrnicí pro tlaková zařízení v rozsahu a t</w:t>
      </w:r>
      <w:r w:rsidR="005E7F10">
        <w:rPr>
          <w:sz w:val="22"/>
          <w:szCs w:val="22"/>
        </w:rPr>
        <w:t>ermínech dle platné legislativy</w:t>
      </w:r>
      <w:r w:rsidR="00B113E1">
        <w:rPr>
          <w:sz w:val="22"/>
          <w:szCs w:val="22"/>
        </w:rPr>
        <w:t>, směrnice jsou součástí smlouvy pod přílohou č.</w:t>
      </w:r>
      <w:r w:rsidR="00025BE2">
        <w:rPr>
          <w:sz w:val="22"/>
          <w:szCs w:val="22"/>
        </w:rPr>
        <w:t xml:space="preserve"> </w:t>
      </w:r>
      <w:r w:rsidR="006E7A3E">
        <w:rPr>
          <w:sz w:val="22"/>
          <w:szCs w:val="22"/>
        </w:rPr>
        <w:t xml:space="preserve">6 </w:t>
      </w:r>
      <w:r w:rsidR="00B113E1">
        <w:rPr>
          <w:sz w:val="22"/>
          <w:szCs w:val="22"/>
        </w:rPr>
        <w:t>a č.</w:t>
      </w:r>
      <w:r w:rsidR="00025BE2">
        <w:rPr>
          <w:sz w:val="22"/>
          <w:szCs w:val="22"/>
        </w:rPr>
        <w:t xml:space="preserve"> </w:t>
      </w:r>
      <w:r w:rsidR="006E7A3E">
        <w:rPr>
          <w:sz w:val="22"/>
          <w:szCs w:val="22"/>
        </w:rPr>
        <w:t>7</w:t>
      </w:r>
      <w:r w:rsidR="00A63939">
        <w:rPr>
          <w:sz w:val="22"/>
          <w:szCs w:val="22"/>
        </w:rPr>
        <w:t xml:space="preserve"> </w:t>
      </w:r>
      <w:r w:rsidR="00325EBD">
        <w:rPr>
          <w:sz w:val="22"/>
          <w:szCs w:val="22"/>
        </w:rPr>
        <w:t>Revize a zkoušky</w:t>
      </w:r>
      <w:r w:rsidR="005E7F10">
        <w:rPr>
          <w:sz w:val="22"/>
          <w:szCs w:val="22"/>
        </w:rPr>
        <w:t xml:space="preserve"> provádí </w:t>
      </w:r>
      <w:r>
        <w:rPr>
          <w:sz w:val="22"/>
          <w:szCs w:val="22"/>
        </w:rPr>
        <w:t xml:space="preserve">Poskytovatel </w:t>
      </w:r>
      <w:r w:rsidR="005E7F10">
        <w:rPr>
          <w:sz w:val="22"/>
          <w:szCs w:val="22"/>
        </w:rPr>
        <w:t xml:space="preserve"> na vlastní jméno a </w:t>
      </w:r>
      <w:r w:rsidR="00441779">
        <w:rPr>
          <w:sz w:val="22"/>
          <w:szCs w:val="22"/>
        </w:rPr>
        <w:t>vlastní zodpovědnost.</w:t>
      </w:r>
    </w:p>
    <w:p w14:paraId="4C6C9EBB" w14:textId="3944C37E" w:rsidR="005E7F10" w:rsidRPr="00F0146A" w:rsidRDefault="005E7F10" w:rsidP="005E7F10">
      <w:pPr>
        <w:pStyle w:val="Zkladntext"/>
        <w:tabs>
          <w:tab w:val="clear" w:pos="360"/>
        </w:tabs>
        <w:rPr>
          <w:sz w:val="22"/>
          <w:szCs w:val="22"/>
        </w:rPr>
      </w:pPr>
      <w:r w:rsidRPr="00F0146A">
        <w:rPr>
          <w:sz w:val="22"/>
          <w:szCs w:val="22"/>
        </w:rPr>
        <w:t>Objednatel je</w:t>
      </w:r>
      <w:r w:rsidR="00EB651C" w:rsidRPr="00F0146A">
        <w:rPr>
          <w:sz w:val="22"/>
          <w:szCs w:val="22"/>
        </w:rPr>
        <w:t xml:space="preserve"> </w:t>
      </w:r>
      <w:r w:rsidRPr="00F0146A">
        <w:rPr>
          <w:sz w:val="22"/>
          <w:szCs w:val="22"/>
        </w:rPr>
        <w:t>povinen</w:t>
      </w:r>
      <w:r w:rsidR="00C13510" w:rsidRPr="00F0146A">
        <w:rPr>
          <w:sz w:val="22"/>
          <w:szCs w:val="22"/>
        </w:rPr>
        <w:t xml:space="preserve"> </w:t>
      </w:r>
      <w:r w:rsidR="00650A86" w:rsidRPr="00F0146A">
        <w:rPr>
          <w:sz w:val="22"/>
          <w:szCs w:val="22"/>
        </w:rPr>
        <w:t>prokazatelně seznámit P</w:t>
      </w:r>
      <w:r w:rsidR="00EB651C" w:rsidRPr="00F0146A">
        <w:rPr>
          <w:sz w:val="22"/>
          <w:szCs w:val="22"/>
        </w:rPr>
        <w:t>o</w:t>
      </w:r>
      <w:r w:rsidR="00650A86" w:rsidRPr="00F0146A">
        <w:rPr>
          <w:sz w:val="22"/>
          <w:szCs w:val="22"/>
        </w:rPr>
        <w:t>skytovatele</w:t>
      </w:r>
      <w:r w:rsidR="00EB651C" w:rsidRPr="00F0146A">
        <w:rPr>
          <w:sz w:val="22"/>
          <w:szCs w:val="22"/>
        </w:rPr>
        <w:t xml:space="preserve"> s platným zněním vnitropodnikových směrnic.</w:t>
      </w:r>
    </w:p>
    <w:p w14:paraId="7D1ACEB8" w14:textId="3EBA542C" w:rsidR="00EB651C" w:rsidRPr="00F0146A" w:rsidRDefault="003D1638" w:rsidP="005E7F10">
      <w:pPr>
        <w:pStyle w:val="Zkladntext"/>
        <w:tabs>
          <w:tab w:val="clear" w:pos="360"/>
        </w:tabs>
        <w:rPr>
          <w:sz w:val="22"/>
          <w:szCs w:val="22"/>
        </w:rPr>
      </w:pPr>
      <w:r w:rsidRPr="00F0146A">
        <w:rPr>
          <w:sz w:val="22"/>
          <w:szCs w:val="22"/>
        </w:rPr>
        <w:t>Poskytovatel</w:t>
      </w:r>
      <w:r w:rsidR="00EB651C" w:rsidRPr="00F0146A">
        <w:rPr>
          <w:sz w:val="22"/>
          <w:szCs w:val="22"/>
        </w:rPr>
        <w:t xml:space="preserve"> je povinen dodržovat platné nařízení pro obsluhu a kontrolu plynových a výměníkových stanic.</w:t>
      </w:r>
    </w:p>
    <w:p w14:paraId="1BEB4E5B" w14:textId="3259FC46" w:rsidR="00BA590B" w:rsidRPr="00F85AA1" w:rsidRDefault="00BA590B" w:rsidP="00F85AA1">
      <w:pPr>
        <w:spacing w:after="0"/>
        <w:rPr>
          <w:strike/>
          <w:szCs w:val="22"/>
        </w:rPr>
      </w:pPr>
    </w:p>
    <w:p w14:paraId="54B77723" w14:textId="0289CAB3" w:rsidR="00933A10" w:rsidRDefault="00A91B46" w:rsidP="0019444B">
      <w:pPr>
        <w:pStyle w:val="Zkladntext"/>
        <w:numPr>
          <w:ilvl w:val="0"/>
          <w:numId w:val="11"/>
        </w:numPr>
        <w:tabs>
          <w:tab w:val="clear" w:pos="360"/>
        </w:tabs>
        <w:rPr>
          <w:b/>
          <w:sz w:val="22"/>
          <w:szCs w:val="22"/>
        </w:rPr>
      </w:pPr>
      <w:r w:rsidRPr="00BA590B">
        <w:rPr>
          <w:b/>
          <w:sz w:val="22"/>
          <w:szCs w:val="22"/>
        </w:rPr>
        <w:t xml:space="preserve"> Mimořádné služby </w:t>
      </w:r>
    </w:p>
    <w:p w14:paraId="7B31DE29" w14:textId="77777777" w:rsidR="00BA590B" w:rsidRPr="00F85AA1" w:rsidRDefault="00BA590B" w:rsidP="00F85AA1">
      <w:pPr>
        <w:pStyle w:val="Zkladntext"/>
        <w:tabs>
          <w:tab w:val="clear" w:pos="360"/>
        </w:tabs>
        <w:rPr>
          <w:sz w:val="22"/>
          <w:szCs w:val="22"/>
        </w:rPr>
      </w:pPr>
    </w:p>
    <w:p w14:paraId="64CD680E" w14:textId="77777777" w:rsidR="005E7F10" w:rsidRDefault="005E7F10" w:rsidP="005E7F10">
      <w:pPr>
        <w:pStyle w:val="Zkladntext"/>
        <w:tabs>
          <w:tab w:val="clear" w:pos="360"/>
        </w:tabs>
        <w:rPr>
          <w:b/>
          <w:sz w:val="22"/>
          <w:szCs w:val="22"/>
        </w:rPr>
      </w:pPr>
      <w:r>
        <w:rPr>
          <w:b/>
          <w:sz w:val="22"/>
          <w:szCs w:val="22"/>
        </w:rPr>
        <w:t>Údržba</w:t>
      </w:r>
    </w:p>
    <w:p w14:paraId="10589228" w14:textId="4AE7DE6A" w:rsidR="00A37115" w:rsidRDefault="00991BF0" w:rsidP="005E7F10">
      <w:pPr>
        <w:pStyle w:val="Zkladntext"/>
        <w:tabs>
          <w:tab w:val="clear" w:pos="360"/>
        </w:tabs>
        <w:rPr>
          <w:sz w:val="22"/>
        </w:rPr>
      </w:pPr>
      <w:r>
        <w:rPr>
          <w:sz w:val="22"/>
          <w:szCs w:val="22"/>
        </w:rPr>
        <w:t>Údržba t</w:t>
      </w:r>
      <w:r w:rsidR="006B1883" w:rsidRPr="00B41ABD">
        <w:rPr>
          <w:sz w:val="22"/>
          <w:szCs w:val="22"/>
        </w:rPr>
        <w:t>epelného hospodářství</w:t>
      </w:r>
      <w:r w:rsidR="0018012E" w:rsidRPr="00B41ABD">
        <w:rPr>
          <w:sz w:val="22"/>
          <w:szCs w:val="22"/>
        </w:rPr>
        <w:t xml:space="preserve"> prováděná dle potřeby </w:t>
      </w:r>
      <w:r w:rsidR="002C0886">
        <w:rPr>
          <w:sz w:val="22"/>
          <w:szCs w:val="22"/>
        </w:rPr>
        <w:t xml:space="preserve">nebo </w:t>
      </w:r>
      <w:r w:rsidR="0018012E" w:rsidRPr="00B41ABD">
        <w:rPr>
          <w:sz w:val="22"/>
          <w:szCs w:val="22"/>
        </w:rPr>
        <w:t>nad rámec či mimo termíny pravidelných servisních prohlídek, například kontrola a údržba rozvodů vody a topných těles.</w:t>
      </w:r>
      <w:r w:rsidR="0018012E" w:rsidRPr="00B41ABD">
        <w:rPr>
          <w:b/>
          <w:sz w:val="22"/>
          <w:szCs w:val="22"/>
        </w:rPr>
        <w:t xml:space="preserve"> </w:t>
      </w:r>
      <w:r w:rsidR="0018012E" w:rsidRPr="00B41ABD">
        <w:rPr>
          <w:sz w:val="22"/>
        </w:rPr>
        <w:t xml:space="preserve">Termín bude stanoven dle článku </w:t>
      </w:r>
      <w:r w:rsidR="00315A8D" w:rsidRPr="00B41ABD">
        <w:rPr>
          <w:sz w:val="22"/>
        </w:rPr>
        <w:t>II., odstavce 2.</w:t>
      </w:r>
      <w:r w:rsidR="000857C9">
        <w:rPr>
          <w:sz w:val="22"/>
        </w:rPr>
        <w:t>2</w:t>
      </w:r>
      <w:r w:rsidR="006F2084">
        <w:rPr>
          <w:sz w:val="22"/>
        </w:rPr>
        <w:t xml:space="preserve">. </w:t>
      </w:r>
      <w:r w:rsidR="002E73D5">
        <w:rPr>
          <w:sz w:val="22"/>
        </w:rPr>
        <w:t>Mimořádné služby</w:t>
      </w:r>
      <w:r w:rsidR="00315A8D" w:rsidRPr="00B41ABD">
        <w:rPr>
          <w:sz w:val="22"/>
        </w:rPr>
        <w:t>.</w:t>
      </w:r>
    </w:p>
    <w:p w14:paraId="3035A154" w14:textId="77777777" w:rsidR="000857C9" w:rsidRPr="000857C9" w:rsidRDefault="000857C9" w:rsidP="00F85AA1">
      <w:pPr>
        <w:pStyle w:val="Zkladntext"/>
        <w:tabs>
          <w:tab w:val="clear" w:pos="360"/>
        </w:tabs>
        <w:rPr>
          <w:sz w:val="22"/>
          <w:szCs w:val="22"/>
        </w:rPr>
      </w:pPr>
    </w:p>
    <w:p w14:paraId="1D626C95" w14:textId="4DFA8D23" w:rsidR="0018012E" w:rsidRDefault="00325EBD" w:rsidP="000857C9">
      <w:pPr>
        <w:pStyle w:val="Zkladntext"/>
        <w:tabs>
          <w:tab w:val="clear" w:pos="360"/>
        </w:tabs>
        <w:rPr>
          <w:sz w:val="22"/>
          <w:szCs w:val="22"/>
        </w:rPr>
      </w:pPr>
      <w:r>
        <w:rPr>
          <w:sz w:val="22"/>
        </w:rPr>
        <w:t>Po provedení</w:t>
      </w:r>
      <w:r>
        <w:rPr>
          <w:sz w:val="22"/>
          <w:szCs w:val="22"/>
        </w:rPr>
        <w:t xml:space="preserve"> údržby bude sepsán </w:t>
      </w:r>
      <w:r w:rsidR="00796BEB">
        <w:rPr>
          <w:sz w:val="22"/>
          <w:szCs w:val="22"/>
        </w:rPr>
        <w:t xml:space="preserve">záznam Poskytovatelem </w:t>
      </w:r>
      <w:r w:rsidR="00AB7160">
        <w:rPr>
          <w:sz w:val="22"/>
          <w:szCs w:val="22"/>
        </w:rPr>
        <w:t xml:space="preserve"> do </w:t>
      </w:r>
      <w:r w:rsidR="00796BEB">
        <w:rPr>
          <w:sz w:val="22"/>
          <w:szCs w:val="22"/>
        </w:rPr>
        <w:t>Provozního deníku</w:t>
      </w:r>
      <w:r w:rsidR="0000113E" w:rsidRPr="00B41ABD">
        <w:rPr>
          <w:sz w:val="22"/>
          <w:szCs w:val="22"/>
        </w:rPr>
        <w:t xml:space="preserve">, </w:t>
      </w:r>
      <w:r w:rsidR="00AB7160">
        <w:rPr>
          <w:sz w:val="22"/>
          <w:szCs w:val="22"/>
        </w:rPr>
        <w:t xml:space="preserve"> kter</w:t>
      </w:r>
      <w:r w:rsidR="00796BEB">
        <w:rPr>
          <w:sz w:val="22"/>
          <w:szCs w:val="22"/>
        </w:rPr>
        <w:t xml:space="preserve">ý </w:t>
      </w:r>
      <w:r w:rsidR="00AB7160">
        <w:rPr>
          <w:sz w:val="22"/>
          <w:szCs w:val="22"/>
        </w:rPr>
        <w:t xml:space="preserve"> je </w:t>
      </w:r>
      <w:r w:rsidR="0083649E" w:rsidRPr="00B41ABD">
        <w:rPr>
          <w:sz w:val="22"/>
          <w:szCs w:val="22"/>
        </w:rPr>
        <w:t xml:space="preserve">umístěn </w:t>
      </w:r>
      <w:r w:rsidR="0018012E" w:rsidRPr="00B41ABD">
        <w:rPr>
          <w:sz w:val="22"/>
          <w:szCs w:val="22"/>
        </w:rPr>
        <w:t>v</w:t>
      </w:r>
      <w:r w:rsidR="0083649E" w:rsidRPr="00B41ABD">
        <w:rPr>
          <w:sz w:val="22"/>
          <w:szCs w:val="22"/>
        </w:rPr>
        <w:t xml:space="preserve"> prostorách tepelného hospodářství dle </w:t>
      </w:r>
      <w:r w:rsidR="00886B4A" w:rsidRPr="00B41ABD">
        <w:rPr>
          <w:sz w:val="22"/>
          <w:szCs w:val="22"/>
        </w:rPr>
        <w:t>čl. IV</w:t>
      </w:r>
      <w:r w:rsidR="0083649E" w:rsidRPr="00B41ABD">
        <w:rPr>
          <w:sz w:val="22"/>
          <w:szCs w:val="22"/>
        </w:rPr>
        <w:t>.</w:t>
      </w:r>
    </w:p>
    <w:p w14:paraId="0D1FE25C" w14:textId="59313C4E" w:rsidR="00325EBD" w:rsidRDefault="00325EBD" w:rsidP="000857C9">
      <w:pPr>
        <w:pStyle w:val="Zkladntext"/>
        <w:tabs>
          <w:tab w:val="clear" w:pos="360"/>
        </w:tabs>
        <w:rPr>
          <w:sz w:val="22"/>
          <w:szCs w:val="22"/>
        </w:rPr>
      </w:pPr>
    </w:p>
    <w:p w14:paraId="50E3727F" w14:textId="4738D386" w:rsidR="00325EBD" w:rsidRDefault="00796BEB" w:rsidP="000857C9">
      <w:pPr>
        <w:pStyle w:val="Zkladntext"/>
        <w:tabs>
          <w:tab w:val="clear" w:pos="360"/>
        </w:tabs>
        <w:rPr>
          <w:sz w:val="22"/>
          <w:szCs w:val="22"/>
        </w:rPr>
      </w:pPr>
      <w:r>
        <w:rPr>
          <w:sz w:val="22"/>
          <w:szCs w:val="22"/>
        </w:rPr>
        <w:t xml:space="preserve">V Provozním deníku </w:t>
      </w:r>
      <w:r w:rsidR="00325EBD">
        <w:rPr>
          <w:sz w:val="22"/>
          <w:szCs w:val="22"/>
        </w:rPr>
        <w:t xml:space="preserve">bude </w:t>
      </w:r>
      <w:r>
        <w:rPr>
          <w:sz w:val="22"/>
          <w:szCs w:val="22"/>
        </w:rPr>
        <w:t xml:space="preserve">zapsáno </w:t>
      </w:r>
      <w:r w:rsidR="00325EBD">
        <w:rPr>
          <w:sz w:val="22"/>
          <w:szCs w:val="22"/>
        </w:rPr>
        <w:t xml:space="preserve"> následující:</w:t>
      </w:r>
    </w:p>
    <w:p w14:paraId="0A86096B" w14:textId="0D6EAF36" w:rsidR="00325EBD" w:rsidRDefault="00325EBD" w:rsidP="00325EBD">
      <w:pPr>
        <w:pStyle w:val="Zkladntext"/>
        <w:numPr>
          <w:ilvl w:val="0"/>
          <w:numId w:val="27"/>
        </w:numPr>
        <w:tabs>
          <w:tab w:val="clear" w:pos="360"/>
        </w:tabs>
        <w:rPr>
          <w:sz w:val="22"/>
          <w:szCs w:val="22"/>
        </w:rPr>
      </w:pPr>
      <w:r>
        <w:rPr>
          <w:sz w:val="22"/>
          <w:szCs w:val="22"/>
        </w:rPr>
        <w:t>Termín plnění</w:t>
      </w:r>
    </w:p>
    <w:p w14:paraId="4E807CB8" w14:textId="103DBD79" w:rsidR="001A5238" w:rsidRPr="00796BEB" w:rsidRDefault="00325EBD" w:rsidP="00796BEB">
      <w:pPr>
        <w:pStyle w:val="Zkladntext"/>
        <w:numPr>
          <w:ilvl w:val="0"/>
          <w:numId w:val="27"/>
        </w:numPr>
        <w:tabs>
          <w:tab w:val="clear" w:pos="360"/>
        </w:tabs>
        <w:rPr>
          <w:sz w:val="22"/>
          <w:szCs w:val="22"/>
        </w:rPr>
      </w:pPr>
      <w:r>
        <w:rPr>
          <w:sz w:val="22"/>
          <w:szCs w:val="22"/>
        </w:rPr>
        <w:t>Typ zařízení</w:t>
      </w:r>
    </w:p>
    <w:p w14:paraId="53EFF2E2" w14:textId="78A76B7A" w:rsidR="00325EBD" w:rsidRDefault="00325EBD" w:rsidP="00796BEB">
      <w:pPr>
        <w:pStyle w:val="Zkladntext"/>
        <w:numPr>
          <w:ilvl w:val="0"/>
          <w:numId w:val="27"/>
        </w:numPr>
        <w:tabs>
          <w:tab w:val="clear" w:pos="360"/>
        </w:tabs>
        <w:rPr>
          <w:sz w:val="22"/>
          <w:szCs w:val="22"/>
        </w:rPr>
      </w:pPr>
      <w:r>
        <w:rPr>
          <w:sz w:val="22"/>
          <w:szCs w:val="22"/>
        </w:rPr>
        <w:t>Spotřebovaný materiál</w:t>
      </w:r>
    </w:p>
    <w:p w14:paraId="7C8824D8" w14:textId="77777777" w:rsidR="00B35B68" w:rsidRPr="00814A13" w:rsidRDefault="00B35B68" w:rsidP="00F85AA1">
      <w:pPr>
        <w:pStyle w:val="Zkladntext"/>
        <w:tabs>
          <w:tab w:val="clear" w:pos="180"/>
          <w:tab w:val="clear" w:pos="360"/>
          <w:tab w:val="left" w:pos="851"/>
        </w:tabs>
        <w:rPr>
          <w:sz w:val="22"/>
          <w:szCs w:val="22"/>
        </w:rPr>
      </w:pPr>
    </w:p>
    <w:p w14:paraId="35B0E15E" w14:textId="3457C900" w:rsidR="00991BF0" w:rsidRDefault="007E12A1" w:rsidP="00471B5E">
      <w:pPr>
        <w:pStyle w:val="Zkladntext"/>
        <w:numPr>
          <w:ilvl w:val="0"/>
          <w:numId w:val="11"/>
        </w:numPr>
        <w:tabs>
          <w:tab w:val="clear" w:pos="360"/>
        </w:tabs>
        <w:rPr>
          <w:sz w:val="22"/>
          <w:szCs w:val="22"/>
        </w:rPr>
      </w:pPr>
      <w:r w:rsidRPr="00991BF0">
        <w:rPr>
          <w:b/>
          <w:sz w:val="22"/>
          <w:szCs w:val="22"/>
        </w:rPr>
        <w:t>Havarijní zásahy</w:t>
      </w:r>
    </w:p>
    <w:p w14:paraId="0CEFF2C7" w14:textId="4E95B6CB" w:rsidR="00A37115" w:rsidRDefault="00991BF0" w:rsidP="00991BF0">
      <w:pPr>
        <w:pStyle w:val="Zkladntext"/>
        <w:tabs>
          <w:tab w:val="clear" w:pos="360"/>
        </w:tabs>
        <w:rPr>
          <w:sz w:val="22"/>
        </w:rPr>
      </w:pPr>
      <w:r>
        <w:rPr>
          <w:sz w:val="22"/>
          <w:szCs w:val="22"/>
        </w:rPr>
        <w:t>N</w:t>
      </w:r>
      <w:r w:rsidR="007E12A1" w:rsidRPr="00814A13">
        <w:rPr>
          <w:sz w:val="22"/>
          <w:szCs w:val="22"/>
        </w:rPr>
        <w:t>eodkladné havarijní zásahy a opravy objednané telefonicky v případě havarijního stavu</w:t>
      </w:r>
      <w:r w:rsidR="0083649E" w:rsidRPr="00814A13">
        <w:rPr>
          <w:sz w:val="22"/>
          <w:szCs w:val="22"/>
        </w:rPr>
        <w:t xml:space="preserve">, který je definován </w:t>
      </w:r>
      <w:r w:rsidR="00E77AF7">
        <w:rPr>
          <w:sz w:val="22"/>
          <w:szCs w:val="22"/>
        </w:rPr>
        <w:t xml:space="preserve">v </w:t>
      </w:r>
      <w:r w:rsidR="00931BED" w:rsidRPr="00814A13">
        <w:rPr>
          <w:sz w:val="22"/>
        </w:rPr>
        <w:t>článku II.</w:t>
      </w:r>
      <w:r w:rsidR="00C8411B">
        <w:rPr>
          <w:sz w:val="22"/>
        </w:rPr>
        <w:t xml:space="preserve">, </w:t>
      </w:r>
      <w:r w:rsidR="00315A8D" w:rsidRPr="00814A13">
        <w:rPr>
          <w:sz w:val="22"/>
        </w:rPr>
        <w:t>odstavce</w:t>
      </w:r>
      <w:r w:rsidR="00CA6665">
        <w:rPr>
          <w:sz w:val="22"/>
        </w:rPr>
        <w:t xml:space="preserve"> </w:t>
      </w:r>
      <w:proofErr w:type="gramStart"/>
      <w:r w:rsidR="00CB16F2">
        <w:rPr>
          <w:sz w:val="22"/>
        </w:rPr>
        <w:t>2.3</w:t>
      </w:r>
      <w:proofErr w:type="gramEnd"/>
      <w:r w:rsidR="00931BED" w:rsidRPr="00814A13">
        <w:rPr>
          <w:sz w:val="22"/>
        </w:rPr>
        <w:t xml:space="preserve">. </w:t>
      </w:r>
      <w:r w:rsidR="00315A8D" w:rsidRPr="00814A13">
        <w:rPr>
          <w:sz w:val="22"/>
        </w:rPr>
        <w:t xml:space="preserve"> – Havarijní zásahy</w:t>
      </w:r>
      <w:r w:rsidR="007E12A1" w:rsidRPr="00814A13">
        <w:rPr>
          <w:sz w:val="22"/>
        </w:rPr>
        <w:t>.</w:t>
      </w:r>
    </w:p>
    <w:p w14:paraId="3BB86731" w14:textId="77777777" w:rsidR="00D5127C" w:rsidRPr="00A37115" w:rsidRDefault="00D5127C" w:rsidP="00991BF0">
      <w:pPr>
        <w:pStyle w:val="Zkladntext"/>
        <w:tabs>
          <w:tab w:val="clear" w:pos="360"/>
        </w:tabs>
        <w:rPr>
          <w:sz w:val="22"/>
          <w:szCs w:val="22"/>
        </w:rPr>
      </w:pPr>
    </w:p>
    <w:p w14:paraId="415D805B" w14:textId="25E1D279" w:rsidR="00D5127C" w:rsidRDefault="002F603A" w:rsidP="00991BF0">
      <w:pPr>
        <w:pStyle w:val="Zkladntext"/>
        <w:tabs>
          <w:tab w:val="clear" w:pos="360"/>
        </w:tabs>
        <w:rPr>
          <w:sz w:val="22"/>
        </w:rPr>
      </w:pPr>
      <w:r>
        <w:rPr>
          <w:sz w:val="22"/>
        </w:rPr>
        <w:lastRenderedPageBreak/>
        <w:t>V případě  havarijního zásahu, b</w:t>
      </w:r>
      <w:r w:rsidR="00796BEB">
        <w:rPr>
          <w:sz w:val="22"/>
        </w:rPr>
        <w:t>ude</w:t>
      </w:r>
      <w:r w:rsidR="00C8411B">
        <w:rPr>
          <w:sz w:val="22"/>
        </w:rPr>
        <w:t xml:space="preserve"> Objednávka  vystavena dodatečně</w:t>
      </w:r>
      <w:r w:rsidR="00796BEB">
        <w:rPr>
          <w:sz w:val="22"/>
        </w:rPr>
        <w:t>,</w:t>
      </w:r>
      <w:r w:rsidR="00D5127C">
        <w:rPr>
          <w:sz w:val="22"/>
        </w:rPr>
        <w:t xml:space="preserve"> nejpozději </w:t>
      </w:r>
      <w:r w:rsidR="006B106F">
        <w:rPr>
          <w:sz w:val="22"/>
        </w:rPr>
        <w:t>následující</w:t>
      </w:r>
      <w:r w:rsidR="00D5127C">
        <w:rPr>
          <w:sz w:val="22"/>
        </w:rPr>
        <w:t xml:space="preserve"> pracovní den </w:t>
      </w:r>
      <w:r w:rsidR="008B1AF3">
        <w:rPr>
          <w:sz w:val="22"/>
        </w:rPr>
        <w:t xml:space="preserve">po telefonickém nahlášení </w:t>
      </w:r>
      <w:r w:rsidR="00D5127C">
        <w:rPr>
          <w:sz w:val="22"/>
        </w:rPr>
        <w:t>a bude obsahovat</w:t>
      </w:r>
      <w:r w:rsidR="00050731">
        <w:rPr>
          <w:sz w:val="22"/>
        </w:rPr>
        <w:t xml:space="preserve"> následující</w:t>
      </w:r>
      <w:r w:rsidR="00D5127C">
        <w:rPr>
          <w:sz w:val="22"/>
        </w:rPr>
        <w:t>:</w:t>
      </w:r>
    </w:p>
    <w:p w14:paraId="6660D16C" w14:textId="4D162CF1" w:rsidR="00D5127C" w:rsidRPr="00D5127C" w:rsidRDefault="00F91AE9" w:rsidP="0019444B">
      <w:pPr>
        <w:pStyle w:val="Zkladntext"/>
        <w:numPr>
          <w:ilvl w:val="0"/>
          <w:numId w:val="23"/>
        </w:numPr>
        <w:tabs>
          <w:tab w:val="clear" w:pos="360"/>
        </w:tabs>
        <w:rPr>
          <w:sz w:val="22"/>
          <w:szCs w:val="22"/>
        </w:rPr>
      </w:pPr>
      <w:r>
        <w:rPr>
          <w:sz w:val="22"/>
        </w:rPr>
        <w:t>M</w:t>
      </w:r>
      <w:r w:rsidR="00D5127C">
        <w:rPr>
          <w:sz w:val="22"/>
        </w:rPr>
        <w:t>ísto plnění</w:t>
      </w:r>
    </w:p>
    <w:p w14:paraId="49B8E0EB" w14:textId="60BFC76C" w:rsidR="00D5127C" w:rsidRPr="00D5127C" w:rsidRDefault="00F91AE9" w:rsidP="0019444B">
      <w:pPr>
        <w:pStyle w:val="Zkladntext"/>
        <w:numPr>
          <w:ilvl w:val="0"/>
          <w:numId w:val="23"/>
        </w:numPr>
        <w:tabs>
          <w:tab w:val="clear" w:pos="360"/>
        </w:tabs>
        <w:rPr>
          <w:sz w:val="22"/>
          <w:szCs w:val="22"/>
        </w:rPr>
      </w:pPr>
      <w:r>
        <w:rPr>
          <w:sz w:val="22"/>
        </w:rPr>
        <w:t>T</w:t>
      </w:r>
      <w:r w:rsidR="00D5127C">
        <w:rPr>
          <w:sz w:val="22"/>
        </w:rPr>
        <w:t>ermín plnění</w:t>
      </w:r>
    </w:p>
    <w:p w14:paraId="168744FC" w14:textId="3769658B" w:rsidR="00D5127C" w:rsidRPr="00D5127C" w:rsidRDefault="00F91AE9" w:rsidP="0019444B">
      <w:pPr>
        <w:pStyle w:val="Zkladntext"/>
        <w:numPr>
          <w:ilvl w:val="0"/>
          <w:numId w:val="23"/>
        </w:numPr>
        <w:tabs>
          <w:tab w:val="clear" w:pos="360"/>
        </w:tabs>
        <w:rPr>
          <w:sz w:val="22"/>
          <w:szCs w:val="22"/>
        </w:rPr>
      </w:pPr>
      <w:r>
        <w:rPr>
          <w:sz w:val="22"/>
        </w:rPr>
        <w:t>T</w:t>
      </w:r>
      <w:r w:rsidR="00336ECA" w:rsidRPr="00814A13">
        <w:rPr>
          <w:sz w:val="22"/>
        </w:rPr>
        <w:t xml:space="preserve">yp zařízení, </w:t>
      </w:r>
    </w:p>
    <w:p w14:paraId="7688D3C4" w14:textId="35CB60BC" w:rsidR="00D5127C" w:rsidRDefault="00F91AE9" w:rsidP="0019444B">
      <w:pPr>
        <w:pStyle w:val="Zkladntext"/>
        <w:numPr>
          <w:ilvl w:val="0"/>
          <w:numId w:val="23"/>
        </w:numPr>
        <w:tabs>
          <w:tab w:val="clear" w:pos="360"/>
        </w:tabs>
        <w:rPr>
          <w:sz w:val="22"/>
          <w:szCs w:val="22"/>
        </w:rPr>
      </w:pPr>
      <w:r>
        <w:rPr>
          <w:sz w:val="22"/>
        </w:rPr>
        <w:t>Č</w:t>
      </w:r>
      <w:r w:rsidR="00336ECA" w:rsidRPr="00814A13">
        <w:rPr>
          <w:sz w:val="22"/>
        </w:rPr>
        <w:t>íslo majetku</w:t>
      </w:r>
    </w:p>
    <w:p w14:paraId="31D7D80E" w14:textId="04EBCA87" w:rsidR="00D5127C" w:rsidRDefault="00F91AE9" w:rsidP="0019444B">
      <w:pPr>
        <w:pStyle w:val="Zkladntext"/>
        <w:numPr>
          <w:ilvl w:val="0"/>
          <w:numId w:val="23"/>
        </w:numPr>
        <w:tabs>
          <w:tab w:val="clear" w:pos="360"/>
        </w:tabs>
        <w:rPr>
          <w:sz w:val="22"/>
          <w:szCs w:val="22"/>
        </w:rPr>
      </w:pPr>
      <w:r>
        <w:rPr>
          <w:sz w:val="22"/>
          <w:szCs w:val="22"/>
        </w:rPr>
        <w:t>P</w:t>
      </w:r>
      <w:r w:rsidR="007E12A1" w:rsidRPr="00814A13">
        <w:rPr>
          <w:sz w:val="22"/>
          <w:szCs w:val="22"/>
        </w:rPr>
        <w:t>ožadovanou servisní činnost tj. Havarijní zásah.</w:t>
      </w:r>
    </w:p>
    <w:p w14:paraId="466F90B7" w14:textId="77777777" w:rsidR="00B256DD" w:rsidRDefault="00B256DD" w:rsidP="00F85AA1">
      <w:pPr>
        <w:pStyle w:val="Zkladntext"/>
        <w:tabs>
          <w:tab w:val="clear" w:pos="360"/>
        </w:tabs>
        <w:rPr>
          <w:sz w:val="22"/>
          <w:szCs w:val="22"/>
        </w:rPr>
      </w:pPr>
    </w:p>
    <w:p w14:paraId="0DFA711A" w14:textId="741F55A6" w:rsidR="00933A10" w:rsidRDefault="002C0886" w:rsidP="00D5127C">
      <w:pPr>
        <w:pStyle w:val="Zkladntext"/>
        <w:tabs>
          <w:tab w:val="clear" w:pos="360"/>
        </w:tabs>
        <w:rPr>
          <w:sz w:val="22"/>
          <w:szCs w:val="22"/>
        </w:rPr>
      </w:pPr>
      <w:r>
        <w:rPr>
          <w:sz w:val="22"/>
          <w:szCs w:val="22"/>
        </w:rPr>
        <w:t>Záznam</w:t>
      </w:r>
      <w:r w:rsidR="00E4716A">
        <w:rPr>
          <w:sz w:val="22"/>
          <w:szCs w:val="22"/>
        </w:rPr>
        <w:t xml:space="preserve"> havarijního zásahu bude sepsán</w:t>
      </w:r>
      <w:r w:rsidR="004929EC">
        <w:rPr>
          <w:sz w:val="22"/>
          <w:szCs w:val="22"/>
        </w:rPr>
        <w:t>a</w:t>
      </w:r>
      <w:r w:rsidR="006D057E">
        <w:rPr>
          <w:sz w:val="22"/>
          <w:szCs w:val="22"/>
        </w:rPr>
        <w:t xml:space="preserve"> </w:t>
      </w:r>
      <w:r>
        <w:rPr>
          <w:sz w:val="22"/>
          <w:szCs w:val="22"/>
        </w:rPr>
        <w:t>P</w:t>
      </w:r>
      <w:r w:rsidR="006D057E">
        <w:rPr>
          <w:sz w:val="22"/>
          <w:szCs w:val="22"/>
        </w:rPr>
        <w:t>oskytovatelem</w:t>
      </w:r>
      <w:r w:rsidR="00E4716A">
        <w:rPr>
          <w:sz w:val="22"/>
          <w:szCs w:val="22"/>
        </w:rPr>
        <w:t xml:space="preserve"> </w:t>
      </w:r>
      <w:r w:rsidR="006D057E">
        <w:rPr>
          <w:sz w:val="22"/>
          <w:szCs w:val="22"/>
        </w:rPr>
        <w:t xml:space="preserve">do </w:t>
      </w:r>
      <w:r w:rsidR="00050731">
        <w:rPr>
          <w:sz w:val="22"/>
          <w:szCs w:val="22"/>
        </w:rPr>
        <w:t>Provozního deníku</w:t>
      </w:r>
      <w:r w:rsidR="00AB7160">
        <w:rPr>
          <w:sz w:val="22"/>
          <w:szCs w:val="22"/>
        </w:rPr>
        <w:t xml:space="preserve"> </w:t>
      </w:r>
      <w:r w:rsidR="00E4716A">
        <w:rPr>
          <w:sz w:val="22"/>
          <w:szCs w:val="22"/>
        </w:rPr>
        <w:t xml:space="preserve">nejpozději do 24 </w:t>
      </w:r>
      <w:r w:rsidR="00296F32">
        <w:rPr>
          <w:sz w:val="22"/>
          <w:szCs w:val="22"/>
        </w:rPr>
        <w:t>h</w:t>
      </w:r>
      <w:r w:rsidR="00E4716A">
        <w:rPr>
          <w:sz w:val="22"/>
          <w:szCs w:val="22"/>
        </w:rPr>
        <w:t>odin p</w:t>
      </w:r>
      <w:r w:rsidR="007E12A1" w:rsidRPr="00814A13">
        <w:rPr>
          <w:sz w:val="22"/>
          <w:szCs w:val="22"/>
        </w:rPr>
        <w:t xml:space="preserve">o poskytnutí </w:t>
      </w:r>
      <w:r w:rsidR="00151788" w:rsidRPr="00814A13">
        <w:rPr>
          <w:sz w:val="22"/>
          <w:szCs w:val="22"/>
        </w:rPr>
        <w:t>plnění</w:t>
      </w:r>
      <w:r w:rsidR="00E4716A">
        <w:rPr>
          <w:sz w:val="22"/>
          <w:szCs w:val="22"/>
        </w:rPr>
        <w:t xml:space="preserve"> v pracovní dny nebo následující den po víkendu. </w:t>
      </w:r>
      <w:r w:rsidR="00951FC3">
        <w:rPr>
          <w:sz w:val="22"/>
          <w:szCs w:val="22"/>
        </w:rPr>
        <w:t xml:space="preserve">Platnost </w:t>
      </w:r>
      <w:r>
        <w:rPr>
          <w:sz w:val="22"/>
          <w:szCs w:val="22"/>
        </w:rPr>
        <w:t xml:space="preserve">záznamu </w:t>
      </w:r>
      <w:r w:rsidR="00E4716A">
        <w:rPr>
          <w:sz w:val="22"/>
          <w:szCs w:val="22"/>
        </w:rPr>
        <w:t xml:space="preserve"> o havarijním zásahu</w:t>
      </w:r>
      <w:r w:rsidR="00551E03" w:rsidRPr="00814A13">
        <w:rPr>
          <w:sz w:val="22"/>
          <w:szCs w:val="22"/>
        </w:rPr>
        <w:t xml:space="preserve"> bude potvrzen</w:t>
      </w:r>
      <w:r w:rsidR="004929EC">
        <w:rPr>
          <w:sz w:val="22"/>
          <w:szCs w:val="22"/>
        </w:rPr>
        <w:t>a</w:t>
      </w:r>
      <w:r w:rsidR="00551E03">
        <w:rPr>
          <w:sz w:val="22"/>
          <w:szCs w:val="22"/>
        </w:rPr>
        <w:t xml:space="preserve"> </w:t>
      </w:r>
      <w:r w:rsidR="001D165E">
        <w:rPr>
          <w:sz w:val="22"/>
          <w:szCs w:val="22"/>
        </w:rPr>
        <w:t>O</w:t>
      </w:r>
      <w:r w:rsidR="00551E03">
        <w:rPr>
          <w:sz w:val="22"/>
          <w:szCs w:val="22"/>
        </w:rPr>
        <w:t xml:space="preserve">bjednatelem a </w:t>
      </w:r>
      <w:r w:rsidR="00296F32">
        <w:rPr>
          <w:sz w:val="22"/>
          <w:szCs w:val="22"/>
        </w:rPr>
        <w:t>Poskytovatelem</w:t>
      </w:r>
      <w:r w:rsidR="00CA6665">
        <w:rPr>
          <w:sz w:val="22"/>
          <w:szCs w:val="22"/>
        </w:rPr>
        <w:t>.</w:t>
      </w:r>
      <w:r w:rsidR="00551E03">
        <w:rPr>
          <w:sz w:val="22"/>
          <w:szCs w:val="22"/>
        </w:rPr>
        <w:t xml:space="preserve"> </w:t>
      </w:r>
      <w:r w:rsidR="00050731">
        <w:rPr>
          <w:sz w:val="22"/>
          <w:szCs w:val="22"/>
        </w:rPr>
        <w:t>Tento</w:t>
      </w:r>
      <w:r w:rsidR="00CA6665">
        <w:rPr>
          <w:sz w:val="22"/>
          <w:szCs w:val="22"/>
        </w:rPr>
        <w:t xml:space="preserve"> </w:t>
      </w:r>
      <w:r>
        <w:rPr>
          <w:sz w:val="22"/>
          <w:szCs w:val="22"/>
        </w:rPr>
        <w:t xml:space="preserve">záznam </w:t>
      </w:r>
      <w:r w:rsidR="00551E03">
        <w:rPr>
          <w:sz w:val="22"/>
          <w:szCs w:val="22"/>
        </w:rPr>
        <w:t xml:space="preserve"> bude sloužit jako podklad pro fakturaci.</w:t>
      </w:r>
      <w:r w:rsidR="00551E03" w:rsidRPr="00B44B6A">
        <w:rPr>
          <w:sz w:val="22"/>
          <w:szCs w:val="22"/>
        </w:rPr>
        <w:t xml:space="preserve"> </w:t>
      </w:r>
      <w:r>
        <w:rPr>
          <w:sz w:val="22"/>
          <w:szCs w:val="22"/>
        </w:rPr>
        <w:t>Záznam</w:t>
      </w:r>
      <w:r w:rsidR="00551E03" w:rsidRPr="00B44B6A">
        <w:rPr>
          <w:sz w:val="22"/>
          <w:szCs w:val="22"/>
        </w:rPr>
        <w:t xml:space="preserve"> </w:t>
      </w:r>
      <w:r w:rsidR="00551E03">
        <w:rPr>
          <w:sz w:val="22"/>
          <w:szCs w:val="22"/>
        </w:rPr>
        <w:t xml:space="preserve">bude </w:t>
      </w:r>
      <w:r w:rsidR="00551E03" w:rsidRPr="00B44B6A">
        <w:rPr>
          <w:sz w:val="22"/>
          <w:szCs w:val="22"/>
        </w:rPr>
        <w:t xml:space="preserve">zaslán </w:t>
      </w:r>
      <w:r w:rsidR="001D165E">
        <w:rPr>
          <w:sz w:val="22"/>
          <w:szCs w:val="22"/>
        </w:rPr>
        <w:t>Objednatel</w:t>
      </w:r>
      <w:r w:rsidR="00951FC3">
        <w:rPr>
          <w:sz w:val="22"/>
          <w:szCs w:val="22"/>
        </w:rPr>
        <w:t>i v elektronické podobě. P</w:t>
      </w:r>
      <w:r w:rsidR="00551E03">
        <w:rPr>
          <w:sz w:val="22"/>
          <w:szCs w:val="22"/>
        </w:rPr>
        <w:t xml:space="preserve">rovedené úkony </w:t>
      </w:r>
      <w:r w:rsidR="00951FC3">
        <w:rPr>
          <w:sz w:val="22"/>
          <w:szCs w:val="22"/>
        </w:rPr>
        <w:t xml:space="preserve">zapíše do </w:t>
      </w:r>
      <w:r>
        <w:rPr>
          <w:sz w:val="22"/>
          <w:szCs w:val="22"/>
        </w:rPr>
        <w:t>P</w:t>
      </w:r>
      <w:r w:rsidR="00951FC3">
        <w:rPr>
          <w:sz w:val="22"/>
          <w:szCs w:val="22"/>
        </w:rPr>
        <w:t xml:space="preserve">rovozní knihy </w:t>
      </w:r>
      <w:r w:rsidR="00296F32">
        <w:rPr>
          <w:sz w:val="22"/>
          <w:szCs w:val="22"/>
        </w:rPr>
        <w:t>Poskytovatel</w:t>
      </w:r>
      <w:r w:rsidR="00D952C0">
        <w:rPr>
          <w:sz w:val="22"/>
          <w:szCs w:val="22"/>
        </w:rPr>
        <w:t>.</w:t>
      </w:r>
    </w:p>
    <w:p w14:paraId="3FB7728B" w14:textId="070B5CBB" w:rsidR="001A5238" w:rsidRDefault="001A5238" w:rsidP="00D5127C">
      <w:pPr>
        <w:pStyle w:val="Zkladntext"/>
        <w:tabs>
          <w:tab w:val="clear" w:pos="360"/>
        </w:tabs>
        <w:rPr>
          <w:sz w:val="22"/>
          <w:szCs w:val="22"/>
        </w:rPr>
      </w:pPr>
    </w:p>
    <w:p w14:paraId="568C74FB" w14:textId="6E3EBB0D" w:rsidR="001A5238" w:rsidRDefault="002C0886" w:rsidP="001A5238">
      <w:pPr>
        <w:pStyle w:val="Zkladntext"/>
        <w:tabs>
          <w:tab w:val="clear" w:pos="360"/>
        </w:tabs>
        <w:rPr>
          <w:sz w:val="22"/>
          <w:szCs w:val="22"/>
        </w:rPr>
      </w:pPr>
      <w:r>
        <w:rPr>
          <w:sz w:val="22"/>
          <w:szCs w:val="22"/>
        </w:rPr>
        <w:t xml:space="preserve">Záznam </w:t>
      </w:r>
      <w:r w:rsidR="001A5238">
        <w:rPr>
          <w:sz w:val="22"/>
          <w:szCs w:val="22"/>
        </w:rPr>
        <w:t xml:space="preserve"> bude obsahovat následující:</w:t>
      </w:r>
    </w:p>
    <w:p w14:paraId="65709E18" w14:textId="77777777" w:rsidR="001A5238" w:rsidRDefault="001A5238" w:rsidP="001A5238">
      <w:pPr>
        <w:pStyle w:val="Zkladntext"/>
        <w:numPr>
          <w:ilvl w:val="0"/>
          <w:numId w:val="28"/>
        </w:numPr>
        <w:tabs>
          <w:tab w:val="clear" w:pos="360"/>
        </w:tabs>
        <w:rPr>
          <w:sz w:val="22"/>
          <w:szCs w:val="22"/>
        </w:rPr>
      </w:pPr>
      <w:r>
        <w:rPr>
          <w:sz w:val="22"/>
          <w:szCs w:val="22"/>
        </w:rPr>
        <w:t>Místo plnění</w:t>
      </w:r>
    </w:p>
    <w:p w14:paraId="2C6DE18D" w14:textId="77777777" w:rsidR="001A5238" w:rsidRDefault="001A5238" w:rsidP="001A5238">
      <w:pPr>
        <w:pStyle w:val="Zkladntext"/>
        <w:numPr>
          <w:ilvl w:val="0"/>
          <w:numId w:val="28"/>
        </w:numPr>
        <w:tabs>
          <w:tab w:val="clear" w:pos="360"/>
        </w:tabs>
        <w:rPr>
          <w:sz w:val="22"/>
          <w:szCs w:val="22"/>
        </w:rPr>
      </w:pPr>
      <w:r>
        <w:rPr>
          <w:sz w:val="22"/>
          <w:szCs w:val="22"/>
        </w:rPr>
        <w:t>Termín plnění</w:t>
      </w:r>
    </w:p>
    <w:p w14:paraId="0E72A81B" w14:textId="77777777" w:rsidR="001A5238" w:rsidRDefault="001A5238" w:rsidP="001A5238">
      <w:pPr>
        <w:pStyle w:val="Zkladntext"/>
        <w:numPr>
          <w:ilvl w:val="0"/>
          <w:numId w:val="28"/>
        </w:numPr>
        <w:tabs>
          <w:tab w:val="clear" w:pos="360"/>
        </w:tabs>
        <w:rPr>
          <w:sz w:val="22"/>
          <w:szCs w:val="22"/>
        </w:rPr>
      </w:pPr>
      <w:r>
        <w:rPr>
          <w:sz w:val="22"/>
          <w:szCs w:val="22"/>
        </w:rPr>
        <w:t>Typ zařízení</w:t>
      </w:r>
    </w:p>
    <w:p w14:paraId="5FA7CB07" w14:textId="77777777" w:rsidR="001A5238" w:rsidRDefault="001A5238" w:rsidP="001A5238">
      <w:pPr>
        <w:pStyle w:val="Zkladntext"/>
        <w:numPr>
          <w:ilvl w:val="0"/>
          <w:numId w:val="28"/>
        </w:numPr>
        <w:tabs>
          <w:tab w:val="clear" w:pos="360"/>
        </w:tabs>
        <w:rPr>
          <w:sz w:val="22"/>
          <w:szCs w:val="22"/>
        </w:rPr>
      </w:pPr>
      <w:r>
        <w:rPr>
          <w:sz w:val="22"/>
          <w:szCs w:val="22"/>
        </w:rPr>
        <w:t>Číslo majetku</w:t>
      </w:r>
    </w:p>
    <w:p w14:paraId="4324C6BA" w14:textId="77777777" w:rsidR="001A5238" w:rsidRDefault="001A5238" w:rsidP="001A5238">
      <w:pPr>
        <w:pStyle w:val="Zkladntext"/>
        <w:numPr>
          <w:ilvl w:val="0"/>
          <w:numId w:val="28"/>
        </w:numPr>
        <w:tabs>
          <w:tab w:val="clear" w:pos="360"/>
        </w:tabs>
        <w:rPr>
          <w:sz w:val="22"/>
          <w:szCs w:val="22"/>
        </w:rPr>
      </w:pPr>
      <w:r>
        <w:rPr>
          <w:sz w:val="22"/>
          <w:szCs w:val="22"/>
        </w:rPr>
        <w:t>Spotřebovaný materiál</w:t>
      </w:r>
    </w:p>
    <w:p w14:paraId="74E898B8" w14:textId="77777777" w:rsidR="001A5238" w:rsidRPr="00B41ABD" w:rsidRDefault="001A5238" w:rsidP="001A5238">
      <w:pPr>
        <w:pStyle w:val="Zkladntext"/>
        <w:numPr>
          <w:ilvl w:val="0"/>
          <w:numId w:val="28"/>
        </w:numPr>
        <w:tabs>
          <w:tab w:val="clear" w:pos="360"/>
        </w:tabs>
        <w:rPr>
          <w:sz w:val="22"/>
          <w:szCs w:val="22"/>
        </w:rPr>
      </w:pPr>
      <w:r>
        <w:rPr>
          <w:sz w:val="22"/>
          <w:szCs w:val="22"/>
        </w:rPr>
        <w:t>Počet hodin technika</w:t>
      </w:r>
    </w:p>
    <w:p w14:paraId="5BD1A505" w14:textId="77777777" w:rsidR="00996D13" w:rsidRDefault="00996D13" w:rsidP="00653BBA">
      <w:pPr>
        <w:pStyle w:val="Zkladntext"/>
        <w:tabs>
          <w:tab w:val="clear" w:pos="360"/>
        </w:tabs>
        <w:rPr>
          <w:sz w:val="22"/>
          <w:szCs w:val="22"/>
        </w:rPr>
      </w:pPr>
    </w:p>
    <w:p w14:paraId="70B6187B" w14:textId="77777777" w:rsidR="00933A10" w:rsidRDefault="00D952C0" w:rsidP="00F85AA1">
      <w:pPr>
        <w:pStyle w:val="Nadpis2"/>
        <w:numPr>
          <w:ilvl w:val="0"/>
          <w:numId w:val="8"/>
        </w:numPr>
        <w:spacing w:before="120" w:after="120"/>
        <w:ind w:left="709" w:hanging="709"/>
        <w:jc w:val="center"/>
        <w:rPr>
          <w:sz w:val="22"/>
          <w:szCs w:val="22"/>
        </w:rPr>
      </w:pPr>
      <w:r>
        <w:rPr>
          <w:sz w:val="22"/>
          <w:szCs w:val="22"/>
        </w:rPr>
        <w:t>Místo plnění</w:t>
      </w:r>
    </w:p>
    <w:p w14:paraId="14D616C7" w14:textId="6010A95F" w:rsidR="00D952C0" w:rsidRDefault="00D952C0" w:rsidP="00F85AA1">
      <w:pPr>
        <w:pStyle w:val="Esloseznamu"/>
        <w:spacing w:before="120" w:after="60"/>
        <w:ind w:left="0"/>
        <w:jc w:val="both"/>
        <w:rPr>
          <w:rFonts w:ascii="Times New Roman" w:hAnsi="Times New Roman"/>
          <w:iCs/>
          <w:sz w:val="22"/>
          <w:szCs w:val="22"/>
        </w:rPr>
      </w:pPr>
      <w:r w:rsidRPr="00874F90">
        <w:rPr>
          <w:rFonts w:ascii="Times New Roman" w:hAnsi="Times New Roman"/>
          <w:bCs/>
          <w:color w:val="auto"/>
          <w:sz w:val="22"/>
          <w:szCs w:val="22"/>
        </w:rPr>
        <w:t xml:space="preserve">Místem plnění </w:t>
      </w:r>
      <w:r w:rsidR="007B5C8B" w:rsidRPr="00874F90">
        <w:rPr>
          <w:rFonts w:ascii="Times New Roman" w:hAnsi="Times New Roman"/>
          <w:bCs/>
          <w:color w:val="auto"/>
          <w:sz w:val="22"/>
          <w:szCs w:val="22"/>
        </w:rPr>
        <w:t>j</w:t>
      </w:r>
      <w:r w:rsidR="007B5C8B">
        <w:rPr>
          <w:rFonts w:ascii="Times New Roman" w:hAnsi="Times New Roman"/>
          <w:bCs/>
          <w:color w:val="auto"/>
          <w:sz w:val="22"/>
          <w:szCs w:val="22"/>
        </w:rPr>
        <w:t>sou areály</w:t>
      </w:r>
      <w:r w:rsidR="007B5C8B" w:rsidRPr="00874F90">
        <w:rPr>
          <w:rFonts w:ascii="Times New Roman" w:hAnsi="Times New Roman"/>
          <w:bCs/>
          <w:color w:val="auto"/>
          <w:sz w:val="22"/>
          <w:szCs w:val="22"/>
        </w:rPr>
        <w:t xml:space="preserve"> </w:t>
      </w:r>
      <w:r w:rsidRPr="00874F90">
        <w:rPr>
          <w:rFonts w:ascii="Times New Roman" w:hAnsi="Times New Roman"/>
          <w:color w:val="auto"/>
          <w:sz w:val="22"/>
          <w:szCs w:val="22"/>
        </w:rPr>
        <w:t>Dopravní</w:t>
      </w:r>
      <w:r w:rsidR="007B5C8B">
        <w:rPr>
          <w:rFonts w:ascii="Times New Roman" w:hAnsi="Times New Roman"/>
          <w:color w:val="auto"/>
          <w:sz w:val="22"/>
          <w:szCs w:val="22"/>
        </w:rPr>
        <w:t>ho</w:t>
      </w:r>
      <w:r w:rsidRPr="00874F90">
        <w:rPr>
          <w:rFonts w:ascii="Times New Roman" w:hAnsi="Times New Roman"/>
          <w:color w:val="auto"/>
          <w:sz w:val="22"/>
          <w:szCs w:val="22"/>
        </w:rPr>
        <w:t xml:space="preserve"> podnik</w:t>
      </w:r>
      <w:r w:rsidR="007B5C8B">
        <w:rPr>
          <w:rFonts w:ascii="Times New Roman" w:hAnsi="Times New Roman"/>
          <w:color w:val="auto"/>
          <w:sz w:val="22"/>
          <w:szCs w:val="22"/>
        </w:rPr>
        <w:t>u</w:t>
      </w:r>
      <w:r w:rsidRPr="00874F90">
        <w:rPr>
          <w:rFonts w:ascii="Times New Roman" w:hAnsi="Times New Roman"/>
          <w:color w:val="auto"/>
          <w:sz w:val="22"/>
          <w:szCs w:val="22"/>
        </w:rPr>
        <w:t xml:space="preserve"> Ostrava </w:t>
      </w:r>
      <w:r>
        <w:rPr>
          <w:rFonts w:ascii="Times New Roman" w:hAnsi="Times New Roman"/>
          <w:color w:val="auto"/>
          <w:sz w:val="22"/>
          <w:szCs w:val="22"/>
        </w:rPr>
        <w:t>a.</w:t>
      </w:r>
      <w:r w:rsidRPr="00874F90">
        <w:rPr>
          <w:rFonts w:ascii="Times New Roman" w:hAnsi="Times New Roman"/>
          <w:color w:val="auto"/>
          <w:sz w:val="22"/>
          <w:szCs w:val="22"/>
        </w:rPr>
        <w:t xml:space="preserve">s. </w:t>
      </w:r>
      <w:r w:rsidR="007B5C8B">
        <w:rPr>
          <w:rFonts w:ascii="Times New Roman" w:hAnsi="Times New Roman"/>
          <w:color w:val="auto"/>
          <w:sz w:val="22"/>
          <w:szCs w:val="22"/>
        </w:rPr>
        <w:t>T</w:t>
      </w:r>
      <w:r>
        <w:rPr>
          <w:rFonts w:ascii="Times New Roman" w:hAnsi="Times New Roman"/>
          <w:color w:val="auto"/>
          <w:sz w:val="22"/>
          <w:szCs w:val="22"/>
        </w:rPr>
        <w:t>epelné hospodářství je zejména v těchto objektech</w:t>
      </w:r>
      <w:r>
        <w:rPr>
          <w:rFonts w:ascii="Times New Roman" w:hAnsi="Times New Roman"/>
          <w:iCs/>
          <w:sz w:val="22"/>
          <w:szCs w:val="22"/>
        </w:rPr>
        <w:t>:</w:t>
      </w:r>
    </w:p>
    <w:p w14:paraId="7A3E91D3" w14:textId="77777777" w:rsidR="00B256DD" w:rsidRPr="00874F90" w:rsidRDefault="00B256DD" w:rsidP="00BA2516">
      <w:pPr>
        <w:pStyle w:val="Esloseznamu"/>
        <w:ind w:left="0"/>
        <w:jc w:val="both"/>
        <w:rPr>
          <w:rFonts w:ascii="Times New Roman" w:hAnsi="Times New Roman"/>
          <w:sz w:val="22"/>
          <w:szCs w:val="22"/>
        </w:rPr>
      </w:pPr>
    </w:p>
    <w:p w14:paraId="74349FF0" w14:textId="77777777" w:rsidR="00933A10" w:rsidRPr="00B256DD" w:rsidRDefault="00D952C0" w:rsidP="0019444B">
      <w:pPr>
        <w:pStyle w:val="Prosttext"/>
        <w:numPr>
          <w:ilvl w:val="0"/>
          <w:numId w:val="16"/>
        </w:numPr>
        <w:rPr>
          <w:rFonts w:ascii="Times New Roman" w:hAnsi="Times New Roman"/>
          <w:b/>
          <w:sz w:val="22"/>
          <w:szCs w:val="22"/>
          <w:u w:val="single"/>
        </w:rPr>
      </w:pPr>
      <w:r w:rsidRPr="00B256DD">
        <w:rPr>
          <w:rFonts w:ascii="Times New Roman" w:hAnsi="Times New Roman"/>
          <w:b/>
          <w:sz w:val="22"/>
          <w:szCs w:val="22"/>
          <w:u w:val="single"/>
        </w:rPr>
        <w:t>Výměníkové stanice:</w:t>
      </w:r>
    </w:p>
    <w:p w14:paraId="78BEFA96" w14:textId="77777777" w:rsidR="00D952C0" w:rsidRPr="00E0346B" w:rsidRDefault="00D952C0" w:rsidP="00D952C0">
      <w:pPr>
        <w:pStyle w:val="Prosttext"/>
        <w:ind w:left="360"/>
        <w:rPr>
          <w:rFonts w:ascii="Times New Roman" w:hAnsi="Times New Roman"/>
          <w:sz w:val="22"/>
          <w:szCs w:val="22"/>
          <w:u w:val="single"/>
        </w:rPr>
      </w:pPr>
    </w:p>
    <w:p w14:paraId="51A0426E" w14:textId="238392AC" w:rsidR="00933A10" w:rsidRDefault="00D952C0" w:rsidP="0019444B">
      <w:pPr>
        <w:pStyle w:val="Odstavecseseznamem"/>
        <w:numPr>
          <w:ilvl w:val="0"/>
          <w:numId w:val="17"/>
        </w:numPr>
        <w:rPr>
          <w:b/>
          <w:bCs/>
          <w:iCs/>
        </w:rPr>
      </w:pPr>
      <w:r w:rsidRPr="00C64F8C">
        <w:rPr>
          <w:b/>
          <w:bCs/>
          <w:iCs/>
        </w:rPr>
        <w:t xml:space="preserve">Areál tramvaje Poruba </w:t>
      </w:r>
    </w:p>
    <w:p w14:paraId="0C214C35" w14:textId="77777777" w:rsidR="00D952C0" w:rsidRDefault="00D952C0" w:rsidP="00C64F8C">
      <w:pPr>
        <w:pStyle w:val="Odstavecseseznamem"/>
        <w:numPr>
          <w:ilvl w:val="0"/>
          <w:numId w:val="0"/>
        </w:numPr>
        <w:ind w:left="732" w:firstLine="686"/>
      </w:pPr>
      <w:r w:rsidRPr="001050E9">
        <w:t>adresa:  ul. U vozovny 1115/3, 708 00  Ostrava - Poruba</w:t>
      </w:r>
    </w:p>
    <w:p w14:paraId="74754359" w14:textId="77777777" w:rsidR="00D952C0" w:rsidRPr="00204ED6" w:rsidRDefault="00D952C0" w:rsidP="00D952C0">
      <w:pPr>
        <w:pStyle w:val="Prosttext"/>
        <w:ind w:left="720"/>
        <w:rPr>
          <w:rFonts w:ascii="Times New Roman" w:hAnsi="Times New Roman"/>
          <w:b/>
          <w:sz w:val="22"/>
          <w:szCs w:val="22"/>
        </w:rPr>
      </w:pPr>
      <w:r>
        <w:rPr>
          <w:rFonts w:ascii="Times New Roman" w:hAnsi="Times New Roman"/>
          <w:sz w:val="22"/>
          <w:szCs w:val="22"/>
        </w:rPr>
        <w:tab/>
      </w:r>
      <w:r w:rsidRPr="000E510F">
        <w:rPr>
          <w:rFonts w:ascii="Times New Roman" w:hAnsi="Times New Roman"/>
          <w:b/>
          <w:sz w:val="22"/>
          <w:szCs w:val="22"/>
        </w:rPr>
        <w:t>systém: voda-voda</w:t>
      </w:r>
    </w:p>
    <w:p w14:paraId="51A5B314" w14:textId="77777777" w:rsidR="00D952C0" w:rsidRDefault="00D952C0" w:rsidP="00D952C0">
      <w:pPr>
        <w:pStyle w:val="Odstavecseseznamem"/>
        <w:numPr>
          <w:ilvl w:val="0"/>
          <w:numId w:val="0"/>
        </w:numPr>
        <w:ind w:left="732" w:firstLine="348"/>
        <w:rPr>
          <w:szCs w:val="22"/>
        </w:rPr>
      </w:pPr>
      <w:r>
        <w:rPr>
          <w:szCs w:val="22"/>
        </w:rPr>
        <w:tab/>
        <w:t xml:space="preserve">systém: horká voda – teplá voda, PS 1 – budova výměníkové stanice </w:t>
      </w:r>
    </w:p>
    <w:p w14:paraId="5CD3E8F2" w14:textId="72432E96" w:rsidR="00D952C0" w:rsidRDefault="00D952C0" w:rsidP="00D952C0">
      <w:pPr>
        <w:pStyle w:val="Odstavecseseznamem"/>
        <w:numPr>
          <w:ilvl w:val="0"/>
          <w:numId w:val="0"/>
        </w:numPr>
        <w:ind w:left="732" w:firstLine="684"/>
        <w:rPr>
          <w:szCs w:val="22"/>
        </w:rPr>
      </w:pPr>
      <w:r>
        <w:rPr>
          <w:szCs w:val="22"/>
        </w:rPr>
        <w:t>systém: horká voda – teplá voda, PS 2 – v suterénu budovy vstupní blok vpravo</w:t>
      </w:r>
    </w:p>
    <w:p w14:paraId="165F3604" w14:textId="77777777" w:rsidR="00BA2516" w:rsidRPr="00E0346B" w:rsidRDefault="00BA2516" w:rsidP="00D952C0">
      <w:pPr>
        <w:pStyle w:val="Odstavecseseznamem"/>
        <w:numPr>
          <w:ilvl w:val="0"/>
          <w:numId w:val="0"/>
        </w:numPr>
        <w:ind w:left="732" w:firstLine="684"/>
        <w:rPr>
          <w:szCs w:val="22"/>
        </w:rPr>
      </w:pPr>
    </w:p>
    <w:p w14:paraId="343D402C" w14:textId="360A3003" w:rsidR="00933A10" w:rsidRDefault="00D952C0" w:rsidP="0019444B">
      <w:pPr>
        <w:pStyle w:val="Odstavecseseznamem"/>
        <w:numPr>
          <w:ilvl w:val="0"/>
          <w:numId w:val="17"/>
        </w:numPr>
        <w:rPr>
          <w:b/>
          <w:bCs/>
          <w:iCs/>
        </w:rPr>
      </w:pPr>
      <w:r w:rsidRPr="006F361D">
        <w:rPr>
          <w:b/>
          <w:bCs/>
          <w:iCs/>
        </w:rPr>
        <w:t xml:space="preserve">Areál trolejbusy Ostrava </w:t>
      </w:r>
    </w:p>
    <w:p w14:paraId="2CD3AC0E" w14:textId="77777777" w:rsidR="00D952C0" w:rsidRDefault="00D952C0" w:rsidP="00C64F8C">
      <w:pPr>
        <w:pStyle w:val="Odstavecseseznamem"/>
        <w:numPr>
          <w:ilvl w:val="0"/>
          <w:numId w:val="0"/>
        </w:numPr>
        <w:ind w:left="732" w:firstLine="686"/>
        <w:rPr>
          <w:szCs w:val="22"/>
        </w:rPr>
      </w:pPr>
      <w:r w:rsidRPr="001050E9">
        <w:t>adresa:  ul. Sokolská 64, 702 00  Ostrava - Moravská Ostrava</w:t>
      </w:r>
    </w:p>
    <w:p w14:paraId="4F7C6748" w14:textId="1F728264" w:rsidR="00D952C0" w:rsidRDefault="00D952C0" w:rsidP="00D952C0">
      <w:pPr>
        <w:pStyle w:val="Odstavecseseznamem"/>
        <w:numPr>
          <w:ilvl w:val="0"/>
          <w:numId w:val="0"/>
        </w:numPr>
        <w:ind w:left="732" w:firstLine="684"/>
        <w:rPr>
          <w:szCs w:val="22"/>
        </w:rPr>
      </w:pPr>
      <w:r>
        <w:rPr>
          <w:szCs w:val="22"/>
        </w:rPr>
        <w:t>systém: pára – teplá voda PS 1  – suterén administrativní budova</w:t>
      </w:r>
    </w:p>
    <w:p w14:paraId="729318F5" w14:textId="77777777" w:rsidR="00D952C0" w:rsidRDefault="00D952C0" w:rsidP="00D952C0">
      <w:pPr>
        <w:pStyle w:val="Odstavecseseznamem"/>
        <w:numPr>
          <w:ilvl w:val="0"/>
          <w:numId w:val="0"/>
        </w:numPr>
        <w:ind w:left="732" w:firstLine="684"/>
        <w:rPr>
          <w:szCs w:val="22"/>
        </w:rPr>
      </w:pPr>
      <w:r>
        <w:rPr>
          <w:szCs w:val="22"/>
        </w:rPr>
        <w:t>systém: pára – teplá voda, PS2 hala II</w:t>
      </w:r>
    </w:p>
    <w:p w14:paraId="10316D1D" w14:textId="77777777" w:rsidR="006D768C" w:rsidRDefault="006D768C" w:rsidP="00D952C0">
      <w:pPr>
        <w:pStyle w:val="Odstavecseseznamem"/>
        <w:numPr>
          <w:ilvl w:val="0"/>
          <w:numId w:val="0"/>
        </w:numPr>
        <w:ind w:left="732" w:firstLine="684"/>
        <w:rPr>
          <w:szCs w:val="22"/>
        </w:rPr>
      </w:pPr>
    </w:p>
    <w:p w14:paraId="5333999F" w14:textId="77777777" w:rsidR="00933A10" w:rsidRDefault="00D952C0" w:rsidP="0019444B">
      <w:pPr>
        <w:pStyle w:val="Odstavecseseznamem"/>
        <w:numPr>
          <w:ilvl w:val="0"/>
          <w:numId w:val="17"/>
        </w:numPr>
        <w:rPr>
          <w:b/>
          <w:bCs/>
          <w:iCs/>
        </w:rPr>
      </w:pPr>
      <w:r w:rsidRPr="006F361D">
        <w:rPr>
          <w:b/>
          <w:bCs/>
          <w:iCs/>
        </w:rPr>
        <w:t xml:space="preserve">Areál tramvaje Moravská Ostrava </w:t>
      </w:r>
    </w:p>
    <w:p w14:paraId="7D99496A" w14:textId="77777777" w:rsidR="00D952C0" w:rsidRPr="006F361D" w:rsidRDefault="00D952C0" w:rsidP="00C64F8C">
      <w:pPr>
        <w:pStyle w:val="Odstavecseseznamem"/>
        <w:numPr>
          <w:ilvl w:val="0"/>
          <w:numId w:val="0"/>
        </w:numPr>
        <w:ind w:left="732" w:firstLine="686"/>
        <w:rPr>
          <w:b/>
          <w:bCs/>
        </w:rPr>
      </w:pPr>
      <w:r w:rsidRPr="001050E9">
        <w:t>adresa:  ul. Plynární  3345/20, 702 00  Ostrava –</w:t>
      </w:r>
      <w:r>
        <w:t xml:space="preserve"> </w:t>
      </w:r>
      <w:r w:rsidRPr="006F361D">
        <w:rPr>
          <w:bCs/>
        </w:rPr>
        <w:t>Moravská Ostrava</w:t>
      </w:r>
    </w:p>
    <w:p w14:paraId="7CA273D8" w14:textId="456FB904" w:rsidR="00D952C0" w:rsidRDefault="00D952C0" w:rsidP="00D952C0">
      <w:pPr>
        <w:pStyle w:val="Odstavecseseznamem"/>
        <w:numPr>
          <w:ilvl w:val="0"/>
          <w:numId w:val="0"/>
        </w:numPr>
        <w:ind w:left="732" w:firstLine="684"/>
        <w:rPr>
          <w:szCs w:val="22"/>
        </w:rPr>
      </w:pPr>
      <w:r>
        <w:rPr>
          <w:szCs w:val="22"/>
        </w:rPr>
        <w:t>systém: pára – teplá voda, PS1 – suterén administrativní budovy</w:t>
      </w:r>
    </w:p>
    <w:p w14:paraId="6A19AE49" w14:textId="3FE0A21B" w:rsidR="00477B1A" w:rsidRPr="00ED6E21" w:rsidRDefault="00477B1A" w:rsidP="00D952C0">
      <w:pPr>
        <w:pStyle w:val="Odstavecseseznamem"/>
        <w:numPr>
          <w:ilvl w:val="0"/>
          <w:numId w:val="0"/>
        </w:numPr>
        <w:ind w:left="732" w:firstLine="684"/>
        <w:rPr>
          <w:szCs w:val="22"/>
        </w:rPr>
      </w:pPr>
      <w:r w:rsidRPr="00ED6E21">
        <w:rPr>
          <w:szCs w:val="22"/>
        </w:rPr>
        <w:t>systém: teplá voda – teplá voda, PS2 – hala údržby</w:t>
      </w:r>
    </w:p>
    <w:p w14:paraId="332000B2" w14:textId="409727F7" w:rsidR="00DD32FE" w:rsidRPr="00ED6E21" w:rsidRDefault="00DD32FE" w:rsidP="00D952C0">
      <w:pPr>
        <w:pStyle w:val="Odstavecseseznamem"/>
        <w:numPr>
          <w:ilvl w:val="0"/>
          <w:numId w:val="0"/>
        </w:numPr>
        <w:ind w:left="732" w:firstLine="684"/>
        <w:rPr>
          <w:szCs w:val="22"/>
        </w:rPr>
      </w:pPr>
      <w:r w:rsidRPr="00ED6E21">
        <w:rPr>
          <w:szCs w:val="22"/>
        </w:rPr>
        <w:t>s</w:t>
      </w:r>
      <w:r w:rsidR="00477B1A" w:rsidRPr="00ED6E21">
        <w:rPr>
          <w:szCs w:val="22"/>
        </w:rPr>
        <w:t xml:space="preserve">ystém: rozdělovač teplé vody – </w:t>
      </w:r>
      <w:proofErr w:type="spellStart"/>
      <w:r w:rsidR="00477B1A" w:rsidRPr="00ED6E21">
        <w:rPr>
          <w:szCs w:val="22"/>
        </w:rPr>
        <w:t>pololinka</w:t>
      </w:r>
      <w:proofErr w:type="spellEnd"/>
    </w:p>
    <w:p w14:paraId="7ED5ECAB" w14:textId="27B7B66F" w:rsidR="00477B1A" w:rsidRPr="00ED6E21" w:rsidRDefault="00DD32FE" w:rsidP="00D952C0">
      <w:pPr>
        <w:pStyle w:val="Odstavecseseznamem"/>
        <w:numPr>
          <w:ilvl w:val="0"/>
          <w:numId w:val="0"/>
        </w:numPr>
        <w:ind w:left="732" w:firstLine="684"/>
        <w:rPr>
          <w:szCs w:val="22"/>
        </w:rPr>
      </w:pPr>
      <w:r w:rsidRPr="00ED6E21">
        <w:rPr>
          <w:szCs w:val="22"/>
        </w:rPr>
        <w:t xml:space="preserve">systém rozdělovač </w:t>
      </w:r>
      <w:proofErr w:type="spellStart"/>
      <w:r w:rsidRPr="00ED6E21">
        <w:rPr>
          <w:szCs w:val="22"/>
        </w:rPr>
        <w:t>sahary</w:t>
      </w:r>
      <w:proofErr w:type="spellEnd"/>
      <w:r w:rsidRPr="00ED6E21">
        <w:rPr>
          <w:szCs w:val="22"/>
        </w:rPr>
        <w:t xml:space="preserve"> – tramvajová hala</w:t>
      </w:r>
    </w:p>
    <w:p w14:paraId="7F432DE9" w14:textId="77777777" w:rsidR="006D768C" w:rsidRPr="00342F3D" w:rsidRDefault="006D768C" w:rsidP="00D952C0">
      <w:pPr>
        <w:pStyle w:val="Odstavecseseznamem"/>
        <w:numPr>
          <w:ilvl w:val="0"/>
          <w:numId w:val="0"/>
        </w:numPr>
        <w:ind w:left="732" w:firstLine="684"/>
        <w:rPr>
          <w:szCs w:val="22"/>
        </w:rPr>
      </w:pPr>
    </w:p>
    <w:p w14:paraId="4F453B01" w14:textId="77777777" w:rsidR="00933A10" w:rsidRDefault="00D952C0" w:rsidP="0019444B">
      <w:pPr>
        <w:pStyle w:val="Odstavecseseznamem"/>
        <w:numPr>
          <w:ilvl w:val="0"/>
          <w:numId w:val="17"/>
        </w:numPr>
        <w:rPr>
          <w:b/>
          <w:szCs w:val="22"/>
        </w:rPr>
      </w:pPr>
      <w:r>
        <w:rPr>
          <w:b/>
          <w:szCs w:val="22"/>
        </w:rPr>
        <w:t>Budova ředitelství společnosti</w:t>
      </w:r>
    </w:p>
    <w:p w14:paraId="2DF57CD7" w14:textId="77777777" w:rsidR="00D952C0" w:rsidRDefault="00D952C0" w:rsidP="00C64F8C">
      <w:pPr>
        <w:pStyle w:val="Odstavecseseznamem"/>
        <w:numPr>
          <w:ilvl w:val="0"/>
          <w:numId w:val="0"/>
        </w:numPr>
        <w:ind w:left="732" w:firstLine="686"/>
      </w:pPr>
      <w:r>
        <w:t>a</w:t>
      </w:r>
      <w:r w:rsidRPr="00342F3D">
        <w:t xml:space="preserve">dresa: </w:t>
      </w:r>
      <w:r w:rsidRPr="00C12198">
        <w:t>Poděbradova 494/2, 70</w:t>
      </w:r>
      <w:r>
        <w:t>2 00</w:t>
      </w:r>
      <w:r w:rsidRPr="00C12198">
        <w:t xml:space="preserve"> Ostrava – Moravská Ostrava</w:t>
      </w:r>
    </w:p>
    <w:p w14:paraId="18403BA9" w14:textId="77777777" w:rsidR="00BA2516" w:rsidRDefault="00D952C0" w:rsidP="00D952C0">
      <w:pPr>
        <w:pStyle w:val="Odstavecseseznamem"/>
        <w:numPr>
          <w:ilvl w:val="0"/>
          <w:numId w:val="0"/>
        </w:numPr>
        <w:ind w:left="732" w:firstLine="684"/>
      </w:pPr>
      <w:r>
        <w:t>systém: teplá voda – teplá voda, suterén budovy ředitelství</w:t>
      </w:r>
      <w:r w:rsidR="00DD32FE">
        <w:t>-rozdělovač topné vody (bez přípravy TV)</w:t>
      </w:r>
    </w:p>
    <w:p w14:paraId="007D88CF" w14:textId="4E8D27E4" w:rsidR="006D768C" w:rsidRDefault="00DD32FE" w:rsidP="00D952C0">
      <w:pPr>
        <w:pStyle w:val="Odstavecseseznamem"/>
        <w:numPr>
          <w:ilvl w:val="0"/>
          <w:numId w:val="0"/>
        </w:numPr>
        <w:ind w:left="732" w:firstLine="684"/>
      </w:pPr>
      <w:r>
        <w:t xml:space="preserve"> </w:t>
      </w:r>
    </w:p>
    <w:p w14:paraId="6AF60C84" w14:textId="77777777" w:rsidR="00933A10" w:rsidRDefault="00D952C0" w:rsidP="0019444B">
      <w:pPr>
        <w:pStyle w:val="Odstavecseseznamem"/>
        <w:numPr>
          <w:ilvl w:val="0"/>
          <w:numId w:val="17"/>
        </w:numPr>
        <w:rPr>
          <w:b/>
          <w:szCs w:val="22"/>
        </w:rPr>
      </w:pPr>
      <w:r w:rsidRPr="00B76D37">
        <w:rPr>
          <w:b/>
          <w:szCs w:val="22"/>
        </w:rPr>
        <w:t>Are</w:t>
      </w:r>
      <w:r>
        <w:rPr>
          <w:b/>
          <w:szCs w:val="22"/>
        </w:rPr>
        <w:t>á</w:t>
      </w:r>
      <w:r w:rsidRPr="00B76D37">
        <w:rPr>
          <w:b/>
          <w:szCs w:val="22"/>
        </w:rPr>
        <w:t xml:space="preserve">l </w:t>
      </w:r>
      <w:r>
        <w:rPr>
          <w:b/>
          <w:szCs w:val="22"/>
        </w:rPr>
        <w:t xml:space="preserve">dílny </w:t>
      </w:r>
      <w:r w:rsidRPr="00B76D37">
        <w:rPr>
          <w:b/>
          <w:szCs w:val="22"/>
        </w:rPr>
        <w:t>Martinov:</w:t>
      </w:r>
    </w:p>
    <w:p w14:paraId="7C4B214E" w14:textId="77777777" w:rsidR="00D952C0" w:rsidRDefault="00D952C0" w:rsidP="00C64F8C">
      <w:pPr>
        <w:pStyle w:val="Odstavecseseznamem"/>
        <w:numPr>
          <w:ilvl w:val="0"/>
          <w:numId w:val="0"/>
        </w:numPr>
        <w:ind w:left="732" w:firstLine="686"/>
      </w:pPr>
      <w:r w:rsidRPr="000E510F">
        <w:t>adresa: Martinovská 3244/42, 723 00  Ostrava -  Martinov</w:t>
      </w:r>
    </w:p>
    <w:p w14:paraId="6949B4BB" w14:textId="77777777" w:rsidR="00D952C0" w:rsidRDefault="00D952C0" w:rsidP="00D952C0">
      <w:pPr>
        <w:pStyle w:val="Odstavecseseznamem"/>
        <w:numPr>
          <w:ilvl w:val="0"/>
          <w:numId w:val="0"/>
        </w:numPr>
        <w:ind w:left="732" w:firstLine="684"/>
        <w:rPr>
          <w:szCs w:val="22"/>
        </w:rPr>
      </w:pPr>
      <w:r>
        <w:rPr>
          <w:szCs w:val="22"/>
        </w:rPr>
        <w:t xml:space="preserve">systém: pára – teplá voda, PS1- hala </w:t>
      </w:r>
      <w:proofErr w:type="spellStart"/>
      <w:r>
        <w:rPr>
          <w:szCs w:val="22"/>
        </w:rPr>
        <w:t>Ekovy</w:t>
      </w:r>
      <w:proofErr w:type="spellEnd"/>
    </w:p>
    <w:p w14:paraId="4BA74C77" w14:textId="2DDF2AEA" w:rsidR="00D952C0" w:rsidRDefault="00D952C0" w:rsidP="00D952C0">
      <w:pPr>
        <w:pStyle w:val="Odstavecseseznamem"/>
        <w:numPr>
          <w:ilvl w:val="0"/>
          <w:numId w:val="0"/>
        </w:numPr>
        <w:ind w:left="732" w:firstLine="684"/>
        <w:rPr>
          <w:szCs w:val="22"/>
        </w:rPr>
      </w:pPr>
      <w:r>
        <w:rPr>
          <w:szCs w:val="22"/>
        </w:rPr>
        <w:lastRenderedPageBreak/>
        <w:t xml:space="preserve">systém: teplá voda – teplá voda, PS2 - suterén v budově Závodní stravování a AB </w:t>
      </w:r>
      <w:proofErr w:type="spellStart"/>
      <w:r>
        <w:rPr>
          <w:szCs w:val="22"/>
        </w:rPr>
        <w:t>Ekovy</w:t>
      </w:r>
      <w:proofErr w:type="spellEnd"/>
    </w:p>
    <w:p w14:paraId="6C2D4599" w14:textId="77777777" w:rsidR="00D952C0" w:rsidRDefault="00D952C0" w:rsidP="00D952C0">
      <w:pPr>
        <w:pStyle w:val="Odstavecseseznamem"/>
        <w:numPr>
          <w:ilvl w:val="0"/>
          <w:numId w:val="0"/>
        </w:numPr>
        <w:ind w:left="732" w:firstLine="684"/>
        <w:rPr>
          <w:szCs w:val="22"/>
        </w:rPr>
      </w:pPr>
      <w:r w:rsidRPr="00342F3D">
        <w:t>systém</w:t>
      </w:r>
      <w:r>
        <w:rPr>
          <w:szCs w:val="22"/>
        </w:rPr>
        <w:t>: teplá voda – teplá voda, PS3 - budova střediska oprav autobusů Poruba</w:t>
      </w:r>
    </w:p>
    <w:p w14:paraId="1FD3ECA7" w14:textId="77777777" w:rsidR="00D952C0" w:rsidRDefault="00D952C0" w:rsidP="00D952C0">
      <w:pPr>
        <w:pStyle w:val="Odstavecseseznamem"/>
        <w:numPr>
          <w:ilvl w:val="0"/>
          <w:numId w:val="0"/>
        </w:numPr>
        <w:ind w:left="732" w:firstLine="684"/>
        <w:rPr>
          <w:szCs w:val="22"/>
        </w:rPr>
      </w:pPr>
      <w:r>
        <w:rPr>
          <w:szCs w:val="22"/>
        </w:rPr>
        <w:t>systém: teplá voda – teplá voda,</w:t>
      </w:r>
      <w:r w:rsidRPr="0091775B">
        <w:rPr>
          <w:szCs w:val="22"/>
        </w:rPr>
        <w:t xml:space="preserve"> </w:t>
      </w:r>
      <w:r>
        <w:rPr>
          <w:szCs w:val="22"/>
        </w:rPr>
        <w:t>PS4- budova Dopravní cesta</w:t>
      </w:r>
    </w:p>
    <w:p w14:paraId="202A9611" w14:textId="713BFE39" w:rsidR="00D952C0" w:rsidRDefault="00D952C0" w:rsidP="00D952C0">
      <w:pPr>
        <w:pStyle w:val="Odstavecseseznamem"/>
        <w:numPr>
          <w:ilvl w:val="0"/>
          <w:numId w:val="0"/>
        </w:numPr>
        <w:ind w:left="732" w:firstLine="684"/>
        <w:rPr>
          <w:szCs w:val="22"/>
        </w:rPr>
      </w:pPr>
      <w:r>
        <w:rPr>
          <w:szCs w:val="22"/>
        </w:rPr>
        <w:t>systém: teplá voda – teplá voda, PS5- budova Vrchní stavba</w:t>
      </w:r>
    </w:p>
    <w:p w14:paraId="2594C5AC" w14:textId="1EB2A9A4" w:rsidR="00B256DD" w:rsidRDefault="00B256DD" w:rsidP="00BA2516">
      <w:pPr>
        <w:pStyle w:val="Odstavecseseznamem"/>
        <w:numPr>
          <w:ilvl w:val="0"/>
          <w:numId w:val="0"/>
        </w:numPr>
        <w:spacing w:after="0"/>
        <w:ind w:left="732" w:firstLine="684"/>
        <w:rPr>
          <w:szCs w:val="22"/>
        </w:rPr>
      </w:pPr>
    </w:p>
    <w:p w14:paraId="1CCBC406" w14:textId="67D0B9A6" w:rsidR="00933A10" w:rsidRPr="00B256DD" w:rsidRDefault="00D952C0" w:rsidP="0019444B">
      <w:pPr>
        <w:pStyle w:val="Prosttext"/>
        <w:numPr>
          <w:ilvl w:val="0"/>
          <w:numId w:val="16"/>
        </w:numPr>
        <w:rPr>
          <w:rFonts w:ascii="Times New Roman" w:hAnsi="Times New Roman"/>
          <w:b/>
          <w:sz w:val="22"/>
          <w:szCs w:val="22"/>
          <w:u w:val="single"/>
        </w:rPr>
      </w:pPr>
      <w:r w:rsidRPr="00B256DD">
        <w:rPr>
          <w:rFonts w:ascii="Times New Roman" w:hAnsi="Times New Roman"/>
          <w:b/>
          <w:sz w:val="22"/>
          <w:szCs w:val="22"/>
          <w:u w:val="single"/>
        </w:rPr>
        <w:t>Plynov</w:t>
      </w:r>
      <w:r w:rsidR="005C406A" w:rsidRPr="00B256DD">
        <w:rPr>
          <w:rFonts w:ascii="Times New Roman" w:hAnsi="Times New Roman"/>
          <w:b/>
          <w:sz w:val="22"/>
          <w:szCs w:val="22"/>
          <w:u w:val="single"/>
        </w:rPr>
        <w:t>á</w:t>
      </w:r>
      <w:r w:rsidRPr="00B256DD">
        <w:rPr>
          <w:rFonts w:ascii="Times New Roman" w:hAnsi="Times New Roman"/>
          <w:b/>
          <w:sz w:val="22"/>
          <w:szCs w:val="22"/>
          <w:u w:val="single"/>
        </w:rPr>
        <w:t xml:space="preserve"> koteln</w:t>
      </w:r>
      <w:r w:rsidR="004D553C">
        <w:rPr>
          <w:rFonts w:ascii="Times New Roman" w:hAnsi="Times New Roman"/>
          <w:b/>
          <w:sz w:val="22"/>
          <w:szCs w:val="22"/>
          <w:u w:val="single"/>
        </w:rPr>
        <w:t>a</w:t>
      </w:r>
      <w:r w:rsidRPr="00B256DD">
        <w:rPr>
          <w:rFonts w:ascii="Times New Roman" w:hAnsi="Times New Roman"/>
          <w:b/>
          <w:sz w:val="22"/>
          <w:szCs w:val="22"/>
          <w:u w:val="single"/>
        </w:rPr>
        <w:t>:</w:t>
      </w:r>
    </w:p>
    <w:p w14:paraId="502BD659" w14:textId="77777777" w:rsidR="00D952C0" w:rsidRPr="00BA2516" w:rsidRDefault="00D952C0" w:rsidP="00D952C0">
      <w:pPr>
        <w:pStyle w:val="Prosttext"/>
        <w:ind w:left="720"/>
        <w:rPr>
          <w:rFonts w:ascii="Times New Roman" w:hAnsi="Times New Roman"/>
          <w:sz w:val="22"/>
          <w:szCs w:val="22"/>
        </w:rPr>
      </w:pPr>
    </w:p>
    <w:p w14:paraId="3CCAE8B4" w14:textId="77777777" w:rsidR="00D952C0" w:rsidRPr="00C64F8C" w:rsidRDefault="00C64F8C" w:rsidP="006879C6">
      <w:pPr>
        <w:spacing w:after="0"/>
        <w:ind w:left="1080"/>
        <w:rPr>
          <w:b/>
          <w:bCs/>
          <w:iCs/>
        </w:rPr>
      </w:pPr>
      <w:r w:rsidRPr="0086587D">
        <w:rPr>
          <w:bCs/>
          <w:iCs/>
        </w:rPr>
        <w:t>a)</w:t>
      </w:r>
      <w:r w:rsidR="00D952C0" w:rsidRPr="00C64F8C">
        <w:rPr>
          <w:b/>
          <w:bCs/>
          <w:iCs/>
        </w:rPr>
        <w:tab/>
        <w:t xml:space="preserve">Areál autobusy Hranečník </w:t>
      </w:r>
    </w:p>
    <w:p w14:paraId="4F4E0919" w14:textId="77777777" w:rsidR="00D952C0" w:rsidRDefault="00D952C0" w:rsidP="006879C6">
      <w:pPr>
        <w:pStyle w:val="Odstavecseseznamem"/>
        <w:numPr>
          <w:ilvl w:val="0"/>
          <w:numId w:val="0"/>
        </w:numPr>
        <w:spacing w:after="0"/>
        <w:ind w:left="732" w:firstLine="686"/>
      </w:pPr>
      <w:r>
        <w:t>adresa:  ul. Počáteční 1962/36, 710 00  Ostrava- Slezská Ostrava</w:t>
      </w:r>
    </w:p>
    <w:p w14:paraId="7FBFD766" w14:textId="77777777" w:rsidR="005C406A" w:rsidRDefault="005C406A" w:rsidP="006879C6">
      <w:pPr>
        <w:spacing w:after="0"/>
        <w:ind w:left="720" w:firstLine="696"/>
      </w:pPr>
      <w:r>
        <w:t xml:space="preserve">PK – plynové kotle </w:t>
      </w:r>
      <w:proofErr w:type="spellStart"/>
      <w:r>
        <w:t>Buderus</w:t>
      </w:r>
      <w:proofErr w:type="spellEnd"/>
      <w:r>
        <w:t xml:space="preserve"> 3 x 375 kW + 1 x 200 kW</w:t>
      </w:r>
    </w:p>
    <w:p w14:paraId="7DB763A7" w14:textId="77777777" w:rsidR="00D952C0" w:rsidRDefault="00D952C0" w:rsidP="006879C6">
      <w:pPr>
        <w:pStyle w:val="Odstavecseseznamem"/>
        <w:numPr>
          <w:ilvl w:val="0"/>
          <w:numId w:val="0"/>
        </w:numPr>
        <w:spacing w:after="0"/>
        <w:ind w:left="732" w:firstLine="684"/>
        <w:rPr>
          <w:szCs w:val="22"/>
        </w:rPr>
      </w:pPr>
      <w:r>
        <w:rPr>
          <w:szCs w:val="22"/>
        </w:rPr>
        <w:t>systém: plyn – voda</w:t>
      </w:r>
      <w:r>
        <w:rPr>
          <w:b/>
        </w:rPr>
        <w:t>,</w:t>
      </w:r>
      <w:r w:rsidR="00F437B4">
        <w:rPr>
          <w:b/>
        </w:rPr>
        <w:t xml:space="preserve"> </w:t>
      </w:r>
      <w:r>
        <w:rPr>
          <w:szCs w:val="22"/>
        </w:rPr>
        <w:t>plynová kotelna, PK – budova kotelny</w:t>
      </w:r>
    </w:p>
    <w:p w14:paraId="7F770AC1" w14:textId="77777777" w:rsidR="005C406A" w:rsidRDefault="005C406A" w:rsidP="00BA2516">
      <w:pPr>
        <w:pStyle w:val="Odstavecseseznamem"/>
        <w:numPr>
          <w:ilvl w:val="0"/>
          <w:numId w:val="0"/>
        </w:numPr>
        <w:spacing w:after="0"/>
        <w:ind w:left="732" w:firstLine="684"/>
        <w:rPr>
          <w:szCs w:val="22"/>
        </w:rPr>
      </w:pPr>
    </w:p>
    <w:p w14:paraId="09A1B852" w14:textId="72230C79" w:rsidR="003916CA" w:rsidRPr="00B256DD" w:rsidRDefault="009F412D" w:rsidP="0019444B">
      <w:pPr>
        <w:pStyle w:val="Prosttext"/>
        <w:numPr>
          <w:ilvl w:val="0"/>
          <w:numId w:val="16"/>
        </w:numPr>
        <w:rPr>
          <w:rFonts w:ascii="Times New Roman" w:hAnsi="Times New Roman"/>
          <w:b/>
          <w:sz w:val="22"/>
          <w:szCs w:val="22"/>
          <w:u w:val="single"/>
        </w:rPr>
      </w:pPr>
      <w:r w:rsidRPr="00B256DD">
        <w:rPr>
          <w:rFonts w:ascii="Times New Roman" w:hAnsi="Times New Roman"/>
          <w:b/>
          <w:sz w:val="22"/>
          <w:szCs w:val="22"/>
          <w:u w:val="single"/>
        </w:rPr>
        <w:t>P</w:t>
      </w:r>
      <w:r w:rsidR="00B610FD" w:rsidRPr="00B256DD">
        <w:rPr>
          <w:rFonts w:ascii="Times New Roman" w:hAnsi="Times New Roman"/>
          <w:b/>
          <w:sz w:val="22"/>
          <w:szCs w:val="22"/>
          <w:u w:val="single"/>
        </w:rPr>
        <w:t>lynov</w:t>
      </w:r>
      <w:r w:rsidR="005C406A" w:rsidRPr="00B256DD">
        <w:rPr>
          <w:rFonts w:ascii="Times New Roman" w:hAnsi="Times New Roman"/>
          <w:b/>
          <w:sz w:val="22"/>
          <w:szCs w:val="22"/>
          <w:u w:val="single"/>
        </w:rPr>
        <w:t>é</w:t>
      </w:r>
      <w:r w:rsidR="00BF6ED8" w:rsidRPr="00B256DD">
        <w:rPr>
          <w:rFonts w:ascii="Times New Roman" w:hAnsi="Times New Roman"/>
          <w:b/>
          <w:sz w:val="22"/>
          <w:szCs w:val="22"/>
          <w:u w:val="single"/>
        </w:rPr>
        <w:t xml:space="preserve"> spotřebič</w:t>
      </w:r>
      <w:r w:rsidR="005C406A" w:rsidRPr="00B256DD">
        <w:rPr>
          <w:rFonts w:ascii="Times New Roman" w:hAnsi="Times New Roman"/>
          <w:b/>
          <w:sz w:val="22"/>
          <w:szCs w:val="22"/>
          <w:u w:val="single"/>
        </w:rPr>
        <w:t>e</w:t>
      </w:r>
      <w:r w:rsidR="00BF6ED8" w:rsidRPr="00B256DD">
        <w:rPr>
          <w:rFonts w:ascii="Times New Roman" w:hAnsi="Times New Roman"/>
          <w:b/>
          <w:sz w:val="22"/>
          <w:szCs w:val="22"/>
          <w:u w:val="single"/>
        </w:rPr>
        <w:t>:</w:t>
      </w:r>
    </w:p>
    <w:p w14:paraId="1C28DBF0" w14:textId="77777777" w:rsidR="00C64F8C" w:rsidRPr="00BA2516" w:rsidRDefault="00C64F8C" w:rsidP="00B610FD">
      <w:pPr>
        <w:pStyle w:val="Prosttext"/>
        <w:ind w:left="720"/>
        <w:rPr>
          <w:rFonts w:ascii="Times New Roman" w:hAnsi="Times New Roman"/>
          <w:sz w:val="22"/>
          <w:szCs w:val="22"/>
        </w:rPr>
      </w:pPr>
    </w:p>
    <w:p w14:paraId="668A37DD" w14:textId="71C9065E" w:rsidR="0077564C" w:rsidRPr="001D69D8" w:rsidRDefault="00C932C1" w:rsidP="006879C6">
      <w:pPr>
        <w:pStyle w:val="Odstavecseseznamem"/>
        <w:numPr>
          <w:ilvl w:val="0"/>
          <w:numId w:val="19"/>
        </w:numPr>
        <w:spacing w:after="0"/>
        <w:ind w:left="1418"/>
        <w:rPr>
          <w:b/>
          <w:bCs/>
          <w:iCs/>
        </w:rPr>
      </w:pPr>
      <w:r w:rsidRPr="001D69D8">
        <w:rPr>
          <w:b/>
          <w:bCs/>
          <w:iCs/>
        </w:rPr>
        <w:t xml:space="preserve">Areál autobusy Hranečník </w:t>
      </w:r>
    </w:p>
    <w:p w14:paraId="5F8E0388" w14:textId="77777777" w:rsidR="0077564C" w:rsidRDefault="00C932C1" w:rsidP="006879C6">
      <w:pPr>
        <w:spacing w:after="0"/>
        <w:ind w:left="296" w:firstLine="1122"/>
      </w:pPr>
      <w:r>
        <w:t>adresa:  ul. Počáteční 1962/36, 710 00  Ostrava- Slezská Ostrava</w:t>
      </w:r>
    </w:p>
    <w:p w14:paraId="662A67F9" w14:textId="77777777" w:rsidR="005C406A" w:rsidRDefault="005C406A" w:rsidP="006879C6">
      <w:pPr>
        <w:pStyle w:val="Odstavecseseznamem"/>
        <w:numPr>
          <w:ilvl w:val="0"/>
          <w:numId w:val="0"/>
        </w:numPr>
        <w:spacing w:after="0"/>
        <w:ind w:left="732" w:firstLine="684"/>
        <w:rPr>
          <w:szCs w:val="22"/>
        </w:rPr>
      </w:pPr>
      <w:r>
        <w:rPr>
          <w:szCs w:val="22"/>
        </w:rPr>
        <w:t>systém: plyn – voda, plynový spotřebič – RD1 budova vstupní blok „A“ (vrátnice)</w:t>
      </w:r>
    </w:p>
    <w:p w14:paraId="03E3A70F" w14:textId="77777777" w:rsidR="005C406A" w:rsidRDefault="005C406A" w:rsidP="006879C6">
      <w:pPr>
        <w:pStyle w:val="Odstavecseseznamem"/>
        <w:numPr>
          <w:ilvl w:val="0"/>
          <w:numId w:val="0"/>
        </w:numPr>
        <w:spacing w:after="0"/>
        <w:ind w:left="732" w:firstLine="684"/>
        <w:rPr>
          <w:szCs w:val="22"/>
        </w:rPr>
      </w:pPr>
      <w:r>
        <w:rPr>
          <w:szCs w:val="22"/>
        </w:rPr>
        <w:t>systém: plyn – voda, plynový spotřebič – RD2 budova vstupní blok „B“</w:t>
      </w:r>
    </w:p>
    <w:p w14:paraId="4F8C97A1" w14:textId="77777777" w:rsidR="005C406A" w:rsidRPr="00342F3D" w:rsidRDefault="005C406A" w:rsidP="005C406A">
      <w:pPr>
        <w:pStyle w:val="Odstavecseseznamem"/>
        <w:numPr>
          <w:ilvl w:val="0"/>
          <w:numId w:val="0"/>
        </w:numPr>
        <w:ind w:left="732" w:firstLine="684"/>
        <w:rPr>
          <w:b/>
          <w:szCs w:val="22"/>
          <w:u w:val="single"/>
        </w:rPr>
      </w:pPr>
      <w:r>
        <w:rPr>
          <w:szCs w:val="22"/>
        </w:rPr>
        <w:t>systém: plyn – voda, plynový spotřebič – RD3 administrativní budova</w:t>
      </w:r>
      <w:r w:rsidRPr="00760A29">
        <w:rPr>
          <w:szCs w:val="22"/>
        </w:rPr>
        <w:t xml:space="preserve"> </w:t>
      </w:r>
    </w:p>
    <w:p w14:paraId="5FA1E9A2" w14:textId="77777777" w:rsidR="00761406" w:rsidRDefault="00761406" w:rsidP="006879C6">
      <w:pPr>
        <w:spacing w:after="0"/>
        <w:ind w:left="720" w:firstLine="696"/>
      </w:pPr>
      <w:r>
        <w:t xml:space="preserve">RD 1 – nástěnný plynový kotel BAXI  </w:t>
      </w:r>
      <w:r w:rsidRPr="005F0C01">
        <w:t>24</w:t>
      </w:r>
      <w:r>
        <w:t xml:space="preserve"> kW</w:t>
      </w:r>
    </w:p>
    <w:p w14:paraId="618CC623" w14:textId="5718D850" w:rsidR="00761406" w:rsidRDefault="00761406" w:rsidP="00761406">
      <w:pPr>
        <w:ind w:left="1416" w:firstLine="708"/>
      </w:pPr>
      <w:r>
        <w:t xml:space="preserve">nástěnný plynový kotel </w:t>
      </w:r>
      <w:r w:rsidR="00DE2AF1" w:rsidRPr="005F0C01">
        <w:t xml:space="preserve">BAXI </w:t>
      </w:r>
      <w:r w:rsidRPr="005F0C01">
        <w:t>24</w:t>
      </w:r>
      <w:r>
        <w:t xml:space="preserve"> kW</w:t>
      </w:r>
    </w:p>
    <w:p w14:paraId="160FADDB" w14:textId="7419B255" w:rsidR="00991BF0" w:rsidRDefault="00761406" w:rsidP="00991BF0">
      <w:pPr>
        <w:ind w:left="720" w:firstLine="696"/>
      </w:pPr>
      <w:r>
        <w:t>RD 2 – nástěnný plynový kotel BUDERUS 24kW</w:t>
      </w:r>
    </w:p>
    <w:p w14:paraId="404CB61E" w14:textId="78A1E54C" w:rsidR="00991BF0" w:rsidRDefault="00761406" w:rsidP="006879C6">
      <w:pPr>
        <w:spacing w:after="0"/>
        <w:ind w:left="720" w:firstLine="696"/>
      </w:pPr>
      <w:r>
        <w:t xml:space="preserve">RD 3 – nástěnný plynový kotel </w:t>
      </w:r>
      <w:r w:rsidRPr="005F0C01">
        <w:t xml:space="preserve">BUDERUS </w:t>
      </w:r>
      <w:r w:rsidR="006A4A2C" w:rsidRPr="005F0C01">
        <w:t>GB112-43</w:t>
      </w:r>
    </w:p>
    <w:p w14:paraId="3633D74A" w14:textId="326D1F1D" w:rsidR="0077564C" w:rsidRDefault="00DE2AF1" w:rsidP="006879C6">
      <w:pPr>
        <w:ind w:left="1416" w:firstLine="708"/>
      </w:pPr>
      <w:r>
        <w:t xml:space="preserve">nástěnný plynový kotel </w:t>
      </w:r>
      <w:r w:rsidRPr="005F0C01">
        <w:t xml:space="preserve">BUDERUS </w:t>
      </w:r>
      <w:r w:rsidR="006A4A2C" w:rsidRPr="005F0C01">
        <w:t>GB192-50i</w:t>
      </w:r>
    </w:p>
    <w:p w14:paraId="1F4F7A2C" w14:textId="77777777" w:rsidR="00BA2516" w:rsidRDefault="00BA2516" w:rsidP="00BA2516">
      <w:pPr>
        <w:spacing w:after="0"/>
      </w:pPr>
    </w:p>
    <w:p w14:paraId="7DD6F132" w14:textId="77777777" w:rsidR="00933A10" w:rsidRDefault="009F2ACB" w:rsidP="00BA2516">
      <w:pPr>
        <w:pStyle w:val="Nadpis2"/>
        <w:numPr>
          <w:ilvl w:val="0"/>
          <w:numId w:val="8"/>
        </w:numPr>
        <w:spacing w:before="120" w:after="120"/>
        <w:ind w:left="709" w:hanging="709"/>
        <w:jc w:val="center"/>
        <w:rPr>
          <w:rFonts w:cs="Times New Roman"/>
          <w:sz w:val="22"/>
          <w:szCs w:val="22"/>
        </w:rPr>
      </w:pPr>
      <w:r w:rsidRPr="00874F90">
        <w:rPr>
          <w:rFonts w:cs="Times New Roman"/>
          <w:sz w:val="22"/>
          <w:szCs w:val="22"/>
        </w:rPr>
        <w:t>Práva a povinnosti smluvních stran</w:t>
      </w:r>
    </w:p>
    <w:p w14:paraId="45FCE8D5" w14:textId="2D58740D" w:rsidR="00933A10" w:rsidRDefault="003D1638">
      <w:pPr>
        <w:numPr>
          <w:ilvl w:val="0"/>
          <w:numId w:val="5"/>
        </w:numPr>
        <w:spacing w:after="60"/>
        <w:ind w:left="284" w:hanging="284"/>
        <w:rPr>
          <w:szCs w:val="22"/>
        </w:rPr>
      </w:pPr>
      <w:r>
        <w:rPr>
          <w:rFonts w:cs="Arial"/>
          <w:lang w:eastAsia="ar-SA"/>
        </w:rPr>
        <w:t>Poskytovatel</w:t>
      </w:r>
      <w:r w:rsidR="006A1D30" w:rsidRPr="00080C0D">
        <w:rPr>
          <w:rFonts w:cs="Arial"/>
          <w:lang w:eastAsia="ar-SA"/>
        </w:rPr>
        <w:t xml:space="preserve"> je povinen </w:t>
      </w:r>
      <w:r w:rsidR="003F2DF2" w:rsidRPr="00080C0D">
        <w:rPr>
          <w:rFonts w:cs="Arial"/>
          <w:lang w:eastAsia="ar-SA"/>
        </w:rPr>
        <w:t>posk</w:t>
      </w:r>
      <w:r w:rsidR="00F64869">
        <w:rPr>
          <w:rFonts w:cs="Arial"/>
          <w:lang w:eastAsia="ar-SA"/>
        </w:rPr>
        <w:t>ytovat předmět smlouvy</w:t>
      </w:r>
      <w:r w:rsidR="003F2DF2" w:rsidRPr="00080C0D">
        <w:rPr>
          <w:rFonts w:cs="Arial"/>
          <w:lang w:eastAsia="ar-SA"/>
        </w:rPr>
        <w:t xml:space="preserve"> </w:t>
      </w:r>
      <w:r w:rsidR="006A1D30" w:rsidRPr="002C4CC3">
        <w:rPr>
          <w:rFonts w:cs="Arial"/>
          <w:lang w:eastAsia="ar-SA"/>
        </w:rPr>
        <w:t xml:space="preserve">vlastním jménem, s odbornou péčí, na vlastní odpovědnost a nebezpečí. </w:t>
      </w:r>
      <w:r>
        <w:rPr>
          <w:rFonts w:cs="Arial"/>
          <w:lang w:eastAsia="ar-SA"/>
        </w:rPr>
        <w:t>Poskytovatel</w:t>
      </w:r>
      <w:r w:rsidR="006A1D30" w:rsidRPr="002C4CC3">
        <w:rPr>
          <w:rFonts w:cs="Arial"/>
          <w:lang w:eastAsia="ar-SA"/>
        </w:rPr>
        <w:t xml:space="preserve"> je povinen opatřit věci potřebné k </w:t>
      </w:r>
      <w:r w:rsidR="003F2DF2">
        <w:rPr>
          <w:rFonts w:cs="Arial"/>
          <w:lang w:eastAsia="ar-SA"/>
        </w:rPr>
        <w:t>poskyto</w:t>
      </w:r>
      <w:r w:rsidR="00F64869">
        <w:rPr>
          <w:rFonts w:cs="Arial"/>
          <w:lang w:eastAsia="ar-SA"/>
        </w:rPr>
        <w:t>vání předmětu smlouvy</w:t>
      </w:r>
      <w:r w:rsidR="006A1D30" w:rsidRPr="002C4CC3">
        <w:rPr>
          <w:rFonts w:cs="Arial"/>
          <w:lang w:eastAsia="ar-SA"/>
        </w:rPr>
        <w:t xml:space="preserve">. Součástí plnění </w:t>
      </w:r>
      <w:r>
        <w:rPr>
          <w:rFonts w:cs="Arial"/>
          <w:lang w:eastAsia="ar-SA"/>
        </w:rPr>
        <w:t>Poskytovatel</w:t>
      </w:r>
      <w:r w:rsidR="006A1D30" w:rsidRPr="002C4CC3">
        <w:rPr>
          <w:rFonts w:cs="Arial"/>
          <w:lang w:eastAsia="ar-SA"/>
        </w:rPr>
        <w:t>e je také zajištění všech potřebných dokumentů, které jsou nutné k </w:t>
      </w:r>
      <w:r w:rsidR="003F2DF2">
        <w:rPr>
          <w:rFonts w:cs="Arial"/>
          <w:lang w:eastAsia="ar-SA"/>
        </w:rPr>
        <w:t>řádnému poskytování</w:t>
      </w:r>
      <w:r w:rsidR="00F64869">
        <w:rPr>
          <w:rFonts w:cs="Arial"/>
          <w:lang w:eastAsia="ar-SA"/>
        </w:rPr>
        <w:t xml:space="preserve"> předmětu smlouvy</w:t>
      </w:r>
      <w:r w:rsidR="006A1D30" w:rsidRPr="002C4CC3">
        <w:rPr>
          <w:rFonts w:cs="Arial"/>
          <w:lang w:eastAsia="ar-SA"/>
        </w:rPr>
        <w:t>.</w:t>
      </w:r>
      <w:r w:rsidR="006A1D30" w:rsidRPr="002C4CC3">
        <w:rPr>
          <w:szCs w:val="22"/>
        </w:rPr>
        <w:t xml:space="preserve"> </w:t>
      </w:r>
      <w:r w:rsidR="00BC5151" w:rsidRPr="006A1D30">
        <w:rPr>
          <w:szCs w:val="22"/>
        </w:rPr>
        <w:t xml:space="preserve"> </w:t>
      </w:r>
    </w:p>
    <w:p w14:paraId="127D1670" w14:textId="77777777" w:rsidR="007B5C8B" w:rsidRDefault="001D165E" w:rsidP="00F1268D">
      <w:pPr>
        <w:pStyle w:val="Odstavecseseznamem"/>
        <w:numPr>
          <w:ilvl w:val="0"/>
          <w:numId w:val="5"/>
        </w:numPr>
        <w:spacing w:after="60"/>
        <w:ind w:left="284" w:hanging="284"/>
        <w:rPr>
          <w:szCs w:val="22"/>
        </w:rPr>
      </w:pPr>
      <w:r>
        <w:rPr>
          <w:szCs w:val="22"/>
        </w:rPr>
        <w:t>Objednatel</w:t>
      </w:r>
      <w:r w:rsidR="00BC5151" w:rsidRPr="00354BAD">
        <w:rPr>
          <w:szCs w:val="22"/>
        </w:rPr>
        <w:t xml:space="preserve"> se zavazuje poskytnout všechny </w:t>
      </w:r>
      <w:r w:rsidR="00903C4F" w:rsidRPr="00354BAD">
        <w:rPr>
          <w:szCs w:val="22"/>
        </w:rPr>
        <w:t xml:space="preserve">jemu dostupné </w:t>
      </w:r>
      <w:r w:rsidR="00BC5151" w:rsidRPr="00354BAD">
        <w:rPr>
          <w:szCs w:val="22"/>
        </w:rPr>
        <w:t xml:space="preserve">informace nutné pro provádění </w:t>
      </w:r>
      <w:r w:rsidR="00354BAD" w:rsidRPr="00354BAD">
        <w:rPr>
          <w:szCs w:val="22"/>
        </w:rPr>
        <w:t>úkon</w:t>
      </w:r>
      <w:r w:rsidR="00354BAD">
        <w:rPr>
          <w:szCs w:val="22"/>
        </w:rPr>
        <w:t>ů</w:t>
      </w:r>
      <w:r w:rsidR="00354BAD" w:rsidRPr="00354BAD">
        <w:rPr>
          <w:szCs w:val="22"/>
        </w:rPr>
        <w:t xml:space="preserve"> </w:t>
      </w:r>
      <w:r w:rsidR="00354BAD" w:rsidRPr="0086587D">
        <w:rPr>
          <w:iCs/>
          <w:szCs w:val="22"/>
        </w:rPr>
        <w:t xml:space="preserve">předmětu smlouvy dle čl. </w:t>
      </w:r>
      <w:r w:rsidR="007B5C8B">
        <w:rPr>
          <w:iCs/>
          <w:szCs w:val="22"/>
        </w:rPr>
        <w:t>II.</w:t>
      </w:r>
      <w:r w:rsidR="00B41ABD">
        <w:rPr>
          <w:iCs/>
          <w:szCs w:val="22"/>
        </w:rPr>
        <w:t xml:space="preserve">, </w:t>
      </w:r>
      <w:r w:rsidR="007B5C8B" w:rsidRPr="0086587D">
        <w:rPr>
          <w:szCs w:val="22"/>
        </w:rPr>
        <w:t>a dále zajistit potřebnou součinnost obsluhujícího personálu a podle potřeby také materiální pomoc.</w:t>
      </w:r>
    </w:p>
    <w:p w14:paraId="63D27F1B" w14:textId="7E362805" w:rsidR="00933A10" w:rsidRDefault="001D165E">
      <w:pPr>
        <w:pStyle w:val="Esloseznamu"/>
        <w:numPr>
          <w:ilvl w:val="0"/>
          <w:numId w:val="5"/>
        </w:numPr>
        <w:spacing w:after="60"/>
        <w:ind w:left="284" w:hanging="284"/>
        <w:jc w:val="both"/>
        <w:rPr>
          <w:rFonts w:ascii="Times New Roman" w:hAnsi="Times New Roman"/>
          <w:color w:val="auto"/>
          <w:sz w:val="22"/>
          <w:szCs w:val="22"/>
        </w:rPr>
      </w:pPr>
      <w:r>
        <w:rPr>
          <w:rFonts w:ascii="Times New Roman" w:hAnsi="Times New Roman"/>
          <w:color w:val="auto"/>
          <w:sz w:val="22"/>
          <w:szCs w:val="22"/>
        </w:rPr>
        <w:t>Objednatel</w:t>
      </w:r>
      <w:r w:rsidR="00BC5151" w:rsidRPr="00874F90">
        <w:rPr>
          <w:rFonts w:ascii="Times New Roman" w:hAnsi="Times New Roman"/>
          <w:color w:val="auto"/>
          <w:sz w:val="22"/>
          <w:szCs w:val="22"/>
        </w:rPr>
        <w:t xml:space="preserve"> umožní pracovníkům </w:t>
      </w:r>
      <w:r w:rsidR="003D1638">
        <w:rPr>
          <w:rFonts w:ascii="Times New Roman" w:hAnsi="Times New Roman"/>
          <w:color w:val="auto"/>
          <w:sz w:val="22"/>
          <w:szCs w:val="22"/>
        </w:rPr>
        <w:t>Poskytovatel</w:t>
      </w:r>
      <w:r w:rsidR="00BC5151" w:rsidRPr="00874F90">
        <w:rPr>
          <w:rFonts w:ascii="Times New Roman" w:hAnsi="Times New Roman"/>
          <w:color w:val="auto"/>
          <w:sz w:val="22"/>
          <w:szCs w:val="22"/>
        </w:rPr>
        <w:t xml:space="preserve">e vstup do prostor s instalovanými částmi </w:t>
      </w:r>
      <w:r w:rsidR="008B2C3D">
        <w:rPr>
          <w:rFonts w:ascii="Times New Roman" w:hAnsi="Times New Roman"/>
          <w:color w:val="auto"/>
          <w:sz w:val="22"/>
          <w:szCs w:val="22"/>
        </w:rPr>
        <w:t>tepelného hospodářství</w:t>
      </w:r>
      <w:r w:rsidR="00543B67">
        <w:rPr>
          <w:rFonts w:ascii="Times New Roman" w:hAnsi="Times New Roman"/>
          <w:color w:val="auto"/>
          <w:sz w:val="22"/>
          <w:szCs w:val="22"/>
        </w:rPr>
        <w:t>.</w:t>
      </w:r>
      <w:r w:rsidR="00FE5749">
        <w:rPr>
          <w:rFonts w:ascii="Times New Roman" w:hAnsi="Times New Roman"/>
          <w:color w:val="auto"/>
          <w:sz w:val="22"/>
          <w:szCs w:val="22"/>
        </w:rPr>
        <w:t xml:space="preserve"> </w:t>
      </w:r>
    </w:p>
    <w:p w14:paraId="1D632666" w14:textId="77777777" w:rsidR="00933A10" w:rsidRDefault="001D165E">
      <w:pPr>
        <w:pStyle w:val="Esloseznamu"/>
        <w:numPr>
          <w:ilvl w:val="0"/>
          <w:numId w:val="5"/>
        </w:numPr>
        <w:spacing w:after="60"/>
        <w:ind w:left="284" w:hanging="284"/>
        <w:jc w:val="both"/>
        <w:rPr>
          <w:rFonts w:ascii="Times New Roman" w:hAnsi="Times New Roman"/>
          <w:color w:val="auto"/>
          <w:sz w:val="22"/>
          <w:szCs w:val="22"/>
        </w:rPr>
      </w:pPr>
      <w:r>
        <w:rPr>
          <w:rFonts w:ascii="Times New Roman" w:hAnsi="Times New Roman"/>
          <w:color w:val="auto"/>
          <w:sz w:val="22"/>
          <w:szCs w:val="22"/>
        </w:rPr>
        <w:t>Objednatel</w:t>
      </w:r>
      <w:r w:rsidR="00BC5151" w:rsidRPr="00874F90">
        <w:rPr>
          <w:rFonts w:ascii="Times New Roman" w:hAnsi="Times New Roman"/>
          <w:color w:val="auto"/>
          <w:sz w:val="22"/>
          <w:szCs w:val="22"/>
        </w:rPr>
        <w:t xml:space="preserve"> se zavazuje přejímat plnění podle této smlouvy a zaplatit </w:t>
      </w:r>
      <w:r w:rsidR="00903C4F">
        <w:rPr>
          <w:rFonts w:ascii="Times New Roman" w:hAnsi="Times New Roman"/>
          <w:color w:val="auto"/>
          <w:sz w:val="22"/>
          <w:szCs w:val="22"/>
        </w:rPr>
        <w:t>sjednanou cenu</w:t>
      </w:r>
      <w:r w:rsidR="00BC5151" w:rsidRPr="00874F90">
        <w:rPr>
          <w:rFonts w:ascii="Times New Roman" w:hAnsi="Times New Roman"/>
          <w:color w:val="auto"/>
          <w:sz w:val="22"/>
          <w:szCs w:val="22"/>
        </w:rPr>
        <w:t xml:space="preserve"> za provedené plnění.</w:t>
      </w:r>
    </w:p>
    <w:p w14:paraId="7FC4C6A1" w14:textId="1373030B" w:rsidR="00933A10" w:rsidRDefault="003D1638">
      <w:pPr>
        <w:pStyle w:val="Esloseznamu"/>
        <w:numPr>
          <w:ilvl w:val="0"/>
          <w:numId w:val="5"/>
        </w:numPr>
        <w:spacing w:after="60"/>
        <w:jc w:val="both"/>
        <w:rPr>
          <w:rFonts w:ascii="Times New Roman" w:hAnsi="Times New Roman"/>
          <w:color w:val="auto"/>
          <w:sz w:val="22"/>
          <w:szCs w:val="22"/>
        </w:rPr>
      </w:pPr>
      <w:r>
        <w:rPr>
          <w:rFonts w:ascii="Times New Roman" w:hAnsi="Times New Roman"/>
          <w:color w:val="auto"/>
          <w:sz w:val="22"/>
          <w:szCs w:val="22"/>
        </w:rPr>
        <w:t>Poskytovatel</w:t>
      </w:r>
      <w:r w:rsidR="00847BC1" w:rsidRPr="00874F90">
        <w:rPr>
          <w:rFonts w:ascii="Times New Roman" w:hAnsi="Times New Roman"/>
          <w:color w:val="auto"/>
          <w:sz w:val="22"/>
          <w:szCs w:val="22"/>
        </w:rPr>
        <w:t xml:space="preserve"> je povinen dodržovat základní požadavky k zajištění BOZP, které jsou obsaženy v příloze č. 3 </w:t>
      </w:r>
      <w:proofErr w:type="gramStart"/>
      <w:r w:rsidR="00847BC1" w:rsidRPr="00874F90">
        <w:rPr>
          <w:rFonts w:ascii="Times New Roman" w:hAnsi="Times New Roman"/>
          <w:color w:val="auto"/>
          <w:sz w:val="22"/>
          <w:szCs w:val="22"/>
        </w:rPr>
        <w:t>této</w:t>
      </w:r>
      <w:proofErr w:type="gramEnd"/>
      <w:r w:rsidR="00847BC1" w:rsidRPr="00874F90">
        <w:rPr>
          <w:rFonts w:ascii="Times New Roman" w:hAnsi="Times New Roman"/>
          <w:color w:val="auto"/>
          <w:sz w:val="22"/>
          <w:szCs w:val="22"/>
        </w:rPr>
        <w:t xml:space="preserve"> smlouv</w:t>
      </w:r>
      <w:r w:rsidR="00703740">
        <w:rPr>
          <w:rFonts w:ascii="Times New Roman" w:hAnsi="Times New Roman"/>
          <w:color w:val="auto"/>
          <w:sz w:val="22"/>
          <w:szCs w:val="22"/>
        </w:rPr>
        <w:t>y</w:t>
      </w:r>
      <w:r w:rsidR="00626E04">
        <w:rPr>
          <w:rFonts w:ascii="Times New Roman" w:hAnsi="Times New Roman"/>
          <w:color w:val="auto"/>
          <w:sz w:val="22"/>
          <w:szCs w:val="22"/>
        </w:rPr>
        <w:t>.</w:t>
      </w:r>
      <w:r w:rsidR="00245DE5" w:rsidRPr="00245DE5">
        <w:rPr>
          <w:rFonts w:ascii="Times New Roman" w:hAnsi="Times New Roman"/>
          <w:sz w:val="22"/>
          <w:szCs w:val="22"/>
        </w:rPr>
        <w:t xml:space="preserve"> </w:t>
      </w:r>
      <w:r>
        <w:rPr>
          <w:rFonts w:ascii="Times New Roman" w:hAnsi="Times New Roman"/>
          <w:sz w:val="22"/>
          <w:szCs w:val="22"/>
        </w:rPr>
        <w:t>Poskytovatel</w:t>
      </w:r>
      <w:r w:rsidR="00245DE5">
        <w:rPr>
          <w:rFonts w:ascii="Times New Roman" w:hAnsi="Times New Roman"/>
          <w:sz w:val="22"/>
          <w:szCs w:val="22"/>
        </w:rPr>
        <w:t xml:space="preserve"> musí</w:t>
      </w:r>
      <w:r w:rsidR="00245DE5" w:rsidRPr="00695A2A">
        <w:rPr>
          <w:rFonts w:ascii="Times New Roman" w:hAnsi="Times New Roman"/>
          <w:sz w:val="22"/>
          <w:szCs w:val="22"/>
        </w:rPr>
        <w:t xml:space="preserve"> používat pouze stanovené přístupové komunikace, pohybovat</w:t>
      </w:r>
      <w:r w:rsidR="00245DE5">
        <w:rPr>
          <w:rFonts w:ascii="Times New Roman" w:hAnsi="Times New Roman"/>
          <w:sz w:val="22"/>
          <w:szCs w:val="22"/>
        </w:rPr>
        <w:t xml:space="preserve"> </w:t>
      </w:r>
      <w:r w:rsidR="00245DE5" w:rsidRPr="00695A2A">
        <w:rPr>
          <w:rFonts w:ascii="Times New Roman" w:hAnsi="Times New Roman"/>
          <w:sz w:val="22"/>
          <w:szCs w:val="22"/>
        </w:rPr>
        <w:t xml:space="preserve">se pouze v </w:t>
      </w:r>
      <w:r w:rsidR="00245DE5" w:rsidRPr="0081364A">
        <w:rPr>
          <w:rFonts w:ascii="Times New Roman" w:hAnsi="Times New Roman"/>
          <w:sz w:val="22"/>
          <w:szCs w:val="22"/>
        </w:rPr>
        <w:t xml:space="preserve">prostoru určeném </w:t>
      </w:r>
      <w:r w:rsidR="00CE01B0">
        <w:rPr>
          <w:rFonts w:ascii="Times New Roman" w:hAnsi="Times New Roman"/>
          <w:sz w:val="22"/>
          <w:szCs w:val="22"/>
        </w:rPr>
        <w:t>pro poskyto</w:t>
      </w:r>
      <w:r w:rsidR="00831F5D">
        <w:rPr>
          <w:rFonts w:ascii="Times New Roman" w:hAnsi="Times New Roman"/>
          <w:sz w:val="22"/>
          <w:szCs w:val="22"/>
        </w:rPr>
        <w:t>vání předmětu smlouvy</w:t>
      </w:r>
      <w:r w:rsidR="00245DE5" w:rsidRPr="0081364A">
        <w:rPr>
          <w:rFonts w:ascii="Times New Roman" w:hAnsi="Times New Roman"/>
          <w:sz w:val="22"/>
          <w:szCs w:val="22"/>
        </w:rPr>
        <w:t>.</w:t>
      </w:r>
    </w:p>
    <w:p w14:paraId="3B051BCE" w14:textId="171AA37B" w:rsidR="00933A10" w:rsidRDefault="00245DE5" w:rsidP="00F1268D">
      <w:pPr>
        <w:pStyle w:val="Zkladntext"/>
        <w:numPr>
          <w:ilvl w:val="0"/>
          <w:numId w:val="5"/>
        </w:numPr>
        <w:tabs>
          <w:tab w:val="left" w:pos="709"/>
        </w:tabs>
        <w:spacing w:after="60" w:line="240" w:lineRule="atLeast"/>
        <w:ind w:right="-51"/>
        <w:rPr>
          <w:sz w:val="22"/>
          <w:szCs w:val="22"/>
        </w:rPr>
      </w:pPr>
      <w:r w:rsidRPr="00245DE5">
        <w:rPr>
          <w:sz w:val="22"/>
          <w:szCs w:val="22"/>
        </w:rPr>
        <w:t xml:space="preserve">Likvidaci odpadů vzniklých při </w:t>
      </w:r>
      <w:r w:rsidRPr="002E13B5">
        <w:rPr>
          <w:sz w:val="22"/>
          <w:szCs w:val="22"/>
        </w:rPr>
        <w:t xml:space="preserve">realizaci </w:t>
      </w:r>
      <w:r w:rsidR="0040760B" w:rsidRPr="002E13B5">
        <w:rPr>
          <w:sz w:val="22"/>
          <w:szCs w:val="22"/>
        </w:rPr>
        <w:t>úkonů předmětu smlouvy</w:t>
      </w:r>
      <w:r w:rsidR="00F437B4">
        <w:rPr>
          <w:sz w:val="22"/>
          <w:szCs w:val="22"/>
        </w:rPr>
        <w:t xml:space="preserve"> </w:t>
      </w:r>
      <w:r w:rsidRPr="002E13B5">
        <w:rPr>
          <w:sz w:val="22"/>
          <w:szCs w:val="22"/>
        </w:rPr>
        <w:t>si</w:t>
      </w:r>
      <w:r w:rsidRPr="00245DE5">
        <w:rPr>
          <w:sz w:val="22"/>
          <w:szCs w:val="22"/>
        </w:rPr>
        <w:t xml:space="preserve"> zajistí </w:t>
      </w:r>
      <w:r w:rsidR="003D1638">
        <w:rPr>
          <w:sz w:val="22"/>
          <w:szCs w:val="22"/>
        </w:rPr>
        <w:t>Poskytovatel</w:t>
      </w:r>
      <w:r w:rsidRPr="00245DE5">
        <w:rPr>
          <w:sz w:val="22"/>
          <w:szCs w:val="22"/>
        </w:rPr>
        <w:t xml:space="preserve"> na vlastní náklady. </w:t>
      </w:r>
      <w:r w:rsidR="003D1638">
        <w:rPr>
          <w:sz w:val="22"/>
          <w:szCs w:val="22"/>
        </w:rPr>
        <w:t>Poskytovatel</w:t>
      </w:r>
      <w:r w:rsidRPr="00245DE5">
        <w:rPr>
          <w:sz w:val="22"/>
          <w:szCs w:val="22"/>
        </w:rPr>
        <w:t xml:space="preserve"> je povinen udržovat </w:t>
      </w:r>
      <w:r w:rsidR="00CE01B0">
        <w:rPr>
          <w:sz w:val="22"/>
          <w:szCs w:val="22"/>
        </w:rPr>
        <w:t xml:space="preserve">v místě plnění </w:t>
      </w:r>
      <w:r w:rsidRPr="00245DE5">
        <w:rPr>
          <w:sz w:val="22"/>
          <w:szCs w:val="22"/>
        </w:rPr>
        <w:t xml:space="preserve">pořádek a čistotu, je povinen odstraňovat odpady a nečistoty vzniklé jeho činností. </w:t>
      </w:r>
      <w:r w:rsidR="003D1638">
        <w:rPr>
          <w:sz w:val="22"/>
          <w:szCs w:val="22"/>
        </w:rPr>
        <w:t>Poskytovatel</w:t>
      </w:r>
      <w:r w:rsidRPr="00245DE5">
        <w:rPr>
          <w:sz w:val="22"/>
          <w:szCs w:val="22"/>
        </w:rPr>
        <w:t xml:space="preserve"> je ve smyslu zákona č</w:t>
      </w:r>
      <w:r w:rsidR="00C34258">
        <w:rPr>
          <w:sz w:val="22"/>
          <w:szCs w:val="22"/>
        </w:rPr>
        <w:t>. 541/2020</w:t>
      </w:r>
      <w:r w:rsidRPr="00245DE5">
        <w:rPr>
          <w:sz w:val="22"/>
          <w:szCs w:val="22"/>
        </w:rPr>
        <w:t>Sb., o odpadech v platném znění</w:t>
      </w:r>
      <w:r w:rsidR="00C34258">
        <w:rPr>
          <w:sz w:val="22"/>
          <w:szCs w:val="22"/>
        </w:rPr>
        <w:t>, §5</w:t>
      </w:r>
      <w:r w:rsidR="00312658">
        <w:rPr>
          <w:sz w:val="22"/>
          <w:szCs w:val="22"/>
        </w:rPr>
        <w:t xml:space="preserve"> odstavec 2) </w:t>
      </w:r>
      <w:r w:rsidR="005D32E5">
        <w:rPr>
          <w:sz w:val="22"/>
          <w:szCs w:val="22"/>
        </w:rPr>
        <w:t xml:space="preserve"> </w:t>
      </w:r>
      <w:r w:rsidR="005D32E5" w:rsidRPr="005D32E5">
        <w:rPr>
          <w:sz w:val="22"/>
          <w:szCs w:val="22"/>
          <w:shd w:val="clear" w:color="auto" w:fill="FFFFFF"/>
        </w:rPr>
        <w:t>V případě, že odpad vzniká při činnosti více osob nebo při činnosti prováděné na základě smlouvy pro vlastníka věci, ze které se stane odpad, je původcem odpadu osoba, která fyzicky provádí činnost, při které odpad vzniká. Původcem odpadu je jiná osoba podle věty první, pokud tak vyplývá z písemné smlouvy uzavřené mezi těmito osobami. Původce odpadu podle věty první nebo druhé se stává vlastníkem vzniklého odpadu nejpozději v okamžiku jeho vzniku</w:t>
      </w:r>
      <w:r w:rsidRPr="005D32E5">
        <w:rPr>
          <w:sz w:val="22"/>
          <w:szCs w:val="22"/>
        </w:rPr>
        <w:t>.</w:t>
      </w:r>
      <w:r w:rsidRPr="00245DE5">
        <w:rPr>
          <w:sz w:val="22"/>
          <w:szCs w:val="22"/>
        </w:rPr>
        <w:t xml:space="preserve"> </w:t>
      </w:r>
      <w:r w:rsidR="001D165E">
        <w:rPr>
          <w:sz w:val="22"/>
          <w:szCs w:val="22"/>
        </w:rPr>
        <w:t>Objednatel</w:t>
      </w:r>
      <w:r w:rsidRPr="00245DE5">
        <w:rPr>
          <w:sz w:val="22"/>
          <w:szCs w:val="22"/>
        </w:rPr>
        <w:t xml:space="preserve"> má právo v době realizace předmětu plnění provádět kontroly, zda odpad vznikající činností </w:t>
      </w:r>
      <w:r w:rsidR="003D1638">
        <w:rPr>
          <w:sz w:val="22"/>
          <w:szCs w:val="22"/>
        </w:rPr>
        <w:t>Poskytovatel</w:t>
      </w:r>
      <w:r w:rsidRPr="00245DE5">
        <w:rPr>
          <w:sz w:val="22"/>
          <w:szCs w:val="22"/>
        </w:rPr>
        <w:t xml:space="preserve">e není ukládán na pozemky nebo do nádob </w:t>
      </w:r>
      <w:r w:rsidR="001D165E">
        <w:rPr>
          <w:sz w:val="22"/>
          <w:szCs w:val="22"/>
        </w:rPr>
        <w:t>Objednatel</w:t>
      </w:r>
      <w:r w:rsidRPr="00245DE5">
        <w:rPr>
          <w:sz w:val="22"/>
          <w:szCs w:val="22"/>
        </w:rPr>
        <w:t xml:space="preserve">e. Při zjištění takovéto skutečnosti si </w:t>
      </w:r>
      <w:r w:rsidR="001D165E">
        <w:rPr>
          <w:sz w:val="22"/>
          <w:szCs w:val="22"/>
        </w:rPr>
        <w:t>Objednatel</w:t>
      </w:r>
      <w:r w:rsidRPr="00245DE5">
        <w:rPr>
          <w:sz w:val="22"/>
          <w:szCs w:val="22"/>
        </w:rPr>
        <w:t xml:space="preserve"> vyhrazuje právo účtovat </w:t>
      </w:r>
      <w:r w:rsidR="003D1638">
        <w:rPr>
          <w:sz w:val="22"/>
          <w:szCs w:val="22"/>
        </w:rPr>
        <w:t>Poskytovatel</w:t>
      </w:r>
      <w:r w:rsidRPr="00245DE5">
        <w:rPr>
          <w:sz w:val="22"/>
          <w:szCs w:val="22"/>
        </w:rPr>
        <w:t xml:space="preserve">i smluvní pokutu ve výši 10.000,- Kč. Zaplacením </w:t>
      </w:r>
      <w:r w:rsidRPr="00245DE5">
        <w:rPr>
          <w:sz w:val="22"/>
          <w:szCs w:val="22"/>
        </w:rPr>
        <w:lastRenderedPageBreak/>
        <w:t xml:space="preserve">smluvní pokuty není dotčeno </w:t>
      </w:r>
      <w:r w:rsidR="009957EB">
        <w:rPr>
          <w:sz w:val="22"/>
          <w:szCs w:val="22"/>
        </w:rPr>
        <w:t xml:space="preserve">ani omezeno </w:t>
      </w:r>
      <w:r w:rsidRPr="00245DE5">
        <w:rPr>
          <w:sz w:val="22"/>
          <w:szCs w:val="22"/>
        </w:rPr>
        <w:t xml:space="preserve">právo </w:t>
      </w:r>
      <w:r w:rsidR="001D165E">
        <w:rPr>
          <w:sz w:val="22"/>
          <w:szCs w:val="22"/>
        </w:rPr>
        <w:t>Objednatel</w:t>
      </w:r>
      <w:r w:rsidRPr="00245DE5">
        <w:rPr>
          <w:sz w:val="22"/>
          <w:szCs w:val="22"/>
        </w:rPr>
        <w:t xml:space="preserve">e na náhradu škody. </w:t>
      </w:r>
      <w:r w:rsidR="003D1638">
        <w:rPr>
          <w:sz w:val="22"/>
          <w:szCs w:val="22"/>
        </w:rPr>
        <w:t>Poskytovatel</w:t>
      </w:r>
      <w:r w:rsidR="00DC157A">
        <w:rPr>
          <w:sz w:val="22"/>
          <w:szCs w:val="22"/>
        </w:rPr>
        <w:t>,</w:t>
      </w:r>
      <w:r w:rsidRPr="00245DE5">
        <w:rPr>
          <w:sz w:val="22"/>
          <w:szCs w:val="22"/>
        </w:rPr>
        <w:t xml:space="preserve"> původce odpadu</w:t>
      </w:r>
      <w:r w:rsidR="00DC157A">
        <w:rPr>
          <w:sz w:val="22"/>
          <w:szCs w:val="22"/>
        </w:rPr>
        <w:t>,</w:t>
      </w:r>
      <w:r w:rsidRPr="00245DE5">
        <w:rPr>
          <w:sz w:val="22"/>
          <w:szCs w:val="22"/>
        </w:rPr>
        <w:t xml:space="preserve"> si je vědom toho, že je povinen veškerý vzniklý odpad předat osobě oprávněné k jeho převzetí podle z</w:t>
      </w:r>
      <w:r w:rsidR="00C34258">
        <w:rPr>
          <w:sz w:val="22"/>
          <w:szCs w:val="22"/>
        </w:rPr>
        <w:t>ákona č. 541/2020</w:t>
      </w:r>
      <w:r w:rsidRPr="00245DE5">
        <w:rPr>
          <w:sz w:val="22"/>
          <w:szCs w:val="22"/>
        </w:rPr>
        <w:t xml:space="preserve">Sb., o odpadech v platném znění. V případě vzniku ekologické události nebo ekologické havárie odstraní tuto </w:t>
      </w:r>
      <w:r w:rsidR="003D1638">
        <w:rPr>
          <w:sz w:val="22"/>
          <w:szCs w:val="22"/>
        </w:rPr>
        <w:t>Poskytovatel</w:t>
      </w:r>
      <w:r w:rsidRPr="00245DE5">
        <w:rPr>
          <w:sz w:val="22"/>
          <w:szCs w:val="22"/>
        </w:rPr>
        <w:t xml:space="preserve"> na vlastní náklady a událost nebo havárii oznámí na oddělení energie a ekologie </w:t>
      </w:r>
      <w:r w:rsidR="001D165E">
        <w:rPr>
          <w:sz w:val="22"/>
          <w:szCs w:val="22"/>
        </w:rPr>
        <w:t>Objednatel</w:t>
      </w:r>
      <w:r w:rsidRPr="00245DE5">
        <w:rPr>
          <w:sz w:val="22"/>
          <w:szCs w:val="22"/>
        </w:rPr>
        <w:t>e na tel. č.</w:t>
      </w:r>
      <w:r w:rsidR="00962A0A">
        <w:rPr>
          <w:sz w:val="22"/>
          <w:szCs w:val="22"/>
        </w:rPr>
        <w:t xml:space="preserve"> </w:t>
      </w:r>
      <w:r w:rsidRPr="001D69D8">
        <w:rPr>
          <w:sz w:val="22"/>
          <w:szCs w:val="22"/>
        </w:rPr>
        <w:t>725 749 374</w:t>
      </w:r>
      <w:r w:rsidRPr="00245DE5">
        <w:rPr>
          <w:sz w:val="22"/>
          <w:szCs w:val="22"/>
        </w:rPr>
        <w:t xml:space="preserve">. </w:t>
      </w:r>
      <w:r w:rsidR="003D1638">
        <w:rPr>
          <w:sz w:val="22"/>
          <w:szCs w:val="22"/>
        </w:rPr>
        <w:t>Poskytovatel</w:t>
      </w:r>
      <w:r w:rsidRPr="00245DE5">
        <w:rPr>
          <w:sz w:val="22"/>
          <w:szCs w:val="22"/>
        </w:rPr>
        <w:t xml:space="preserve"> zodpovídá občanům dle ustanovení občanského zákoníku za škody vzniklé jeho činností mimo staveniště.</w:t>
      </w:r>
    </w:p>
    <w:p w14:paraId="4E08777D" w14:textId="4D760509" w:rsidR="00933A10" w:rsidRDefault="006A1D30" w:rsidP="00F1268D">
      <w:pPr>
        <w:pStyle w:val="Zkladntext"/>
        <w:numPr>
          <w:ilvl w:val="0"/>
          <w:numId w:val="5"/>
        </w:numPr>
        <w:tabs>
          <w:tab w:val="left" w:pos="709"/>
        </w:tabs>
        <w:spacing w:line="240" w:lineRule="atLeast"/>
        <w:ind w:right="-51"/>
        <w:rPr>
          <w:sz w:val="22"/>
          <w:szCs w:val="22"/>
        </w:rPr>
      </w:pPr>
      <w:r w:rsidRPr="002E13B5">
        <w:rPr>
          <w:sz w:val="22"/>
          <w:szCs w:val="22"/>
        </w:rPr>
        <w:t>Nedílnou součástí této smlouvy je seznam vozidel včetně registračních značek</w:t>
      </w:r>
      <w:r w:rsidRPr="002E13B5">
        <w:rPr>
          <w:rFonts w:cs="Arial"/>
          <w:sz w:val="22"/>
          <w:szCs w:val="22"/>
        </w:rPr>
        <w:t xml:space="preserve"> a seznam osob, kteří budou v rámci plnění předmětu smlouvy vstupovat do areálů DPO, vozidla a osoby jsou uvedeny v příloze č. 4 </w:t>
      </w:r>
      <w:proofErr w:type="gramStart"/>
      <w:r w:rsidRPr="002E13B5">
        <w:rPr>
          <w:rFonts w:cs="Arial"/>
          <w:sz w:val="22"/>
          <w:szCs w:val="22"/>
        </w:rPr>
        <w:t>této</w:t>
      </w:r>
      <w:proofErr w:type="gramEnd"/>
      <w:r w:rsidRPr="002E13B5">
        <w:rPr>
          <w:rFonts w:cs="Arial"/>
          <w:sz w:val="22"/>
          <w:szCs w:val="22"/>
        </w:rPr>
        <w:t xml:space="preserve"> smlouvy. V případě změn vozidel nebo osob uvedených v této příloze bude obsah přílohy jednostranně změně</w:t>
      </w:r>
      <w:r w:rsidR="00F16323" w:rsidRPr="002E13B5">
        <w:rPr>
          <w:rFonts w:cs="Arial"/>
          <w:sz w:val="22"/>
          <w:szCs w:val="22"/>
        </w:rPr>
        <w:t>n</w:t>
      </w:r>
      <w:r w:rsidRPr="002E13B5">
        <w:rPr>
          <w:rFonts w:cs="Arial"/>
          <w:sz w:val="22"/>
          <w:szCs w:val="22"/>
        </w:rPr>
        <w:t xml:space="preserve"> a změna prokazatelně oznámena druhé smluvní straně, a to nejpozději 5 pracovních dnů před účinností této změny. V tomto případě není nutné uzavírat dodatek ke smlouvě</w:t>
      </w:r>
      <w:r w:rsidRPr="002E13B5">
        <w:rPr>
          <w:rFonts w:cs="Arial"/>
        </w:rPr>
        <w:t>.</w:t>
      </w:r>
      <w:r w:rsidR="00CE01B0">
        <w:rPr>
          <w:rFonts w:cs="Arial"/>
        </w:rPr>
        <w:t xml:space="preserve"> </w:t>
      </w:r>
      <w:r w:rsidR="00245DE5">
        <w:rPr>
          <w:sz w:val="22"/>
          <w:szCs w:val="22"/>
        </w:rPr>
        <w:t xml:space="preserve">Vozidla a zaměstnanci </w:t>
      </w:r>
      <w:r w:rsidR="003D1638">
        <w:rPr>
          <w:sz w:val="22"/>
          <w:szCs w:val="22"/>
        </w:rPr>
        <w:t>Poskytovatel</w:t>
      </w:r>
      <w:r w:rsidR="00245DE5">
        <w:rPr>
          <w:sz w:val="22"/>
          <w:szCs w:val="22"/>
        </w:rPr>
        <w:t>e neuvedení v seznamu nebudou do areálů vpuštěni.</w:t>
      </w:r>
    </w:p>
    <w:p w14:paraId="43AC07A1" w14:textId="77777777" w:rsidR="00F1268D" w:rsidRDefault="00F1268D" w:rsidP="00F1268D">
      <w:pPr>
        <w:pStyle w:val="Zkladntext"/>
        <w:tabs>
          <w:tab w:val="left" w:pos="709"/>
        </w:tabs>
        <w:spacing w:line="240" w:lineRule="atLeast"/>
        <w:ind w:right="-51"/>
        <w:rPr>
          <w:sz w:val="22"/>
          <w:szCs w:val="22"/>
        </w:rPr>
      </w:pPr>
    </w:p>
    <w:p w14:paraId="35DCE574" w14:textId="77777777" w:rsidR="00933A10" w:rsidRDefault="008100F4" w:rsidP="00F1268D">
      <w:pPr>
        <w:pStyle w:val="Nadpis2"/>
        <w:numPr>
          <w:ilvl w:val="0"/>
          <w:numId w:val="8"/>
        </w:numPr>
        <w:spacing w:before="120" w:after="120"/>
        <w:ind w:left="709" w:hanging="709"/>
        <w:jc w:val="center"/>
        <w:rPr>
          <w:rFonts w:cs="Times New Roman"/>
          <w:sz w:val="22"/>
          <w:szCs w:val="22"/>
        </w:rPr>
      </w:pPr>
      <w:r w:rsidRPr="00874F90">
        <w:rPr>
          <w:rFonts w:cs="Times New Roman"/>
          <w:sz w:val="22"/>
          <w:szCs w:val="22"/>
        </w:rPr>
        <w:t>Cena</w:t>
      </w:r>
    </w:p>
    <w:p w14:paraId="2D8A5E2F" w14:textId="352D9E66" w:rsidR="00933A10" w:rsidRDefault="008100F4">
      <w:pPr>
        <w:pStyle w:val="Esloseznamu"/>
        <w:numPr>
          <w:ilvl w:val="0"/>
          <w:numId w:val="9"/>
        </w:numPr>
        <w:spacing w:after="60"/>
        <w:jc w:val="both"/>
        <w:rPr>
          <w:rFonts w:ascii="Times New Roman" w:hAnsi="Times New Roman"/>
          <w:color w:val="auto"/>
          <w:sz w:val="22"/>
          <w:szCs w:val="22"/>
        </w:rPr>
      </w:pPr>
      <w:r w:rsidRPr="002E13B5">
        <w:rPr>
          <w:rFonts w:ascii="Times New Roman" w:hAnsi="Times New Roman"/>
          <w:color w:val="auto"/>
          <w:sz w:val="22"/>
          <w:szCs w:val="22"/>
        </w:rPr>
        <w:t xml:space="preserve">Cena </w:t>
      </w:r>
      <w:r w:rsidR="00E014AB" w:rsidRPr="002E13B5">
        <w:rPr>
          <w:rFonts w:ascii="Times New Roman" w:hAnsi="Times New Roman"/>
          <w:color w:val="auto"/>
          <w:sz w:val="22"/>
          <w:szCs w:val="22"/>
        </w:rPr>
        <w:t>Služeb</w:t>
      </w:r>
      <w:r w:rsidRPr="002E13B5">
        <w:rPr>
          <w:rFonts w:ascii="Times New Roman" w:hAnsi="Times New Roman"/>
          <w:color w:val="auto"/>
          <w:sz w:val="22"/>
          <w:szCs w:val="22"/>
        </w:rPr>
        <w:t xml:space="preserve"> je </w:t>
      </w:r>
      <w:r w:rsidR="006A1D30" w:rsidRPr="002E13B5">
        <w:rPr>
          <w:rFonts w:ascii="Times New Roman" w:hAnsi="Times New Roman"/>
          <w:color w:val="auto"/>
          <w:sz w:val="22"/>
          <w:szCs w:val="22"/>
        </w:rPr>
        <w:t>uvedena v příloze č. 1 této smlouvy</w:t>
      </w:r>
      <w:r w:rsidR="003D105C" w:rsidRPr="002E13B5">
        <w:rPr>
          <w:rFonts w:ascii="Times New Roman" w:hAnsi="Times New Roman"/>
          <w:color w:val="auto"/>
          <w:sz w:val="22"/>
          <w:szCs w:val="22"/>
        </w:rPr>
        <w:t>,</w:t>
      </w:r>
      <w:r w:rsidR="006A1D30" w:rsidRPr="002E13B5">
        <w:rPr>
          <w:rFonts w:ascii="Times New Roman" w:hAnsi="Times New Roman"/>
          <w:color w:val="auto"/>
          <w:sz w:val="22"/>
          <w:szCs w:val="22"/>
        </w:rPr>
        <w:t xml:space="preserve"> je </w:t>
      </w:r>
      <w:r w:rsidRPr="002E13B5">
        <w:rPr>
          <w:rFonts w:ascii="Times New Roman" w:hAnsi="Times New Roman"/>
          <w:color w:val="auto"/>
          <w:sz w:val="22"/>
          <w:szCs w:val="22"/>
        </w:rPr>
        <w:t xml:space="preserve">smluvní cenou dohodnutou mezi </w:t>
      </w:r>
      <w:r w:rsidR="001348F5">
        <w:rPr>
          <w:rFonts w:ascii="Times New Roman" w:hAnsi="Times New Roman"/>
          <w:color w:val="auto"/>
          <w:sz w:val="22"/>
          <w:szCs w:val="22"/>
        </w:rPr>
        <w:t>Poskytovatelem</w:t>
      </w:r>
      <w:r w:rsidR="001348F5" w:rsidRPr="002E13B5">
        <w:rPr>
          <w:rFonts w:ascii="Times New Roman" w:hAnsi="Times New Roman"/>
          <w:color w:val="auto"/>
          <w:sz w:val="22"/>
          <w:szCs w:val="22"/>
        </w:rPr>
        <w:t xml:space="preserve"> </w:t>
      </w:r>
      <w:r w:rsidRPr="002E13B5">
        <w:rPr>
          <w:rFonts w:ascii="Times New Roman" w:hAnsi="Times New Roman"/>
          <w:color w:val="auto"/>
          <w:sz w:val="22"/>
          <w:szCs w:val="22"/>
        </w:rPr>
        <w:t>a </w:t>
      </w:r>
      <w:r w:rsidR="001D165E">
        <w:rPr>
          <w:rFonts w:ascii="Times New Roman" w:hAnsi="Times New Roman"/>
          <w:color w:val="auto"/>
          <w:sz w:val="22"/>
          <w:szCs w:val="22"/>
        </w:rPr>
        <w:t>Objednatel</w:t>
      </w:r>
      <w:r w:rsidRPr="002E13B5">
        <w:rPr>
          <w:rFonts w:ascii="Times New Roman" w:hAnsi="Times New Roman"/>
          <w:color w:val="auto"/>
          <w:sz w:val="22"/>
          <w:szCs w:val="22"/>
        </w:rPr>
        <w:t xml:space="preserve">em a je uvedena </w:t>
      </w:r>
      <w:r w:rsidR="006A1D30" w:rsidRPr="002E13B5">
        <w:rPr>
          <w:rFonts w:ascii="Times New Roman" w:hAnsi="Times New Roman"/>
          <w:color w:val="auto"/>
          <w:sz w:val="22"/>
          <w:szCs w:val="22"/>
        </w:rPr>
        <w:t xml:space="preserve">v Kč </w:t>
      </w:r>
      <w:r w:rsidRPr="002E13B5">
        <w:rPr>
          <w:rFonts w:ascii="Times New Roman" w:hAnsi="Times New Roman"/>
          <w:color w:val="auto"/>
          <w:sz w:val="22"/>
          <w:szCs w:val="22"/>
        </w:rPr>
        <w:t>bez DPH</w:t>
      </w:r>
      <w:r w:rsidR="00E014AB" w:rsidRPr="002E13B5">
        <w:rPr>
          <w:rFonts w:ascii="Times New Roman" w:hAnsi="Times New Roman"/>
          <w:color w:val="auto"/>
          <w:sz w:val="22"/>
          <w:szCs w:val="22"/>
        </w:rPr>
        <w:t>/měsíc</w:t>
      </w:r>
      <w:r w:rsidRPr="002E13B5">
        <w:rPr>
          <w:rFonts w:ascii="Times New Roman" w:hAnsi="Times New Roman"/>
          <w:color w:val="auto"/>
          <w:sz w:val="22"/>
          <w:szCs w:val="22"/>
        </w:rPr>
        <w:t>.</w:t>
      </w:r>
    </w:p>
    <w:p w14:paraId="304BF63C" w14:textId="23EE7BF4" w:rsidR="00933A10" w:rsidRDefault="00151788">
      <w:pPr>
        <w:pStyle w:val="Esloseznamu"/>
        <w:numPr>
          <w:ilvl w:val="0"/>
          <w:numId w:val="9"/>
        </w:numPr>
        <w:spacing w:after="60"/>
        <w:jc w:val="both"/>
        <w:rPr>
          <w:rFonts w:ascii="Times New Roman" w:hAnsi="Times New Roman"/>
          <w:color w:val="auto"/>
          <w:sz w:val="22"/>
          <w:szCs w:val="22"/>
        </w:rPr>
      </w:pPr>
      <w:r w:rsidRPr="002E13B5">
        <w:rPr>
          <w:rFonts w:ascii="Times New Roman" w:hAnsi="Times New Roman"/>
          <w:color w:val="auto"/>
          <w:sz w:val="22"/>
          <w:szCs w:val="22"/>
        </w:rPr>
        <w:t>Cena</w:t>
      </w:r>
      <w:r w:rsidR="008100F4" w:rsidRPr="002E13B5">
        <w:rPr>
          <w:rFonts w:ascii="Times New Roman" w:hAnsi="Times New Roman"/>
          <w:color w:val="auto"/>
          <w:sz w:val="22"/>
          <w:szCs w:val="22"/>
        </w:rPr>
        <w:t xml:space="preserve"> </w:t>
      </w:r>
      <w:r w:rsidR="0040760B" w:rsidRPr="002E13B5">
        <w:rPr>
          <w:rFonts w:ascii="Times New Roman" w:hAnsi="Times New Roman"/>
          <w:color w:val="auto"/>
          <w:sz w:val="22"/>
          <w:szCs w:val="22"/>
        </w:rPr>
        <w:t xml:space="preserve">Mimořádných služeb </w:t>
      </w:r>
      <w:r w:rsidR="008100F4" w:rsidRPr="002E13B5">
        <w:rPr>
          <w:rFonts w:ascii="Times New Roman" w:hAnsi="Times New Roman"/>
          <w:color w:val="auto"/>
          <w:sz w:val="22"/>
          <w:szCs w:val="22"/>
        </w:rPr>
        <w:t>j</w:t>
      </w:r>
      <w:r w:rsidR="006A1D30" w:rsidRPr="002E13B5">
        <w:rPr>
          <w:rFonts w:ascii="Times New Roman" w:hAnsi="Times New Roman"/>
          <w:color w:val="auto"/>
          <w:sz w:val="22"/>
          <w:szCs w:val="22"/>
        </w:rPr>
        <w:t>e</w:t>
      </w:r>
      <w:r w:rsidR="008100F4" w:rsidRPr="002E13B5">
        <w:rPr>
          <w:rFonts w:ascii="Times New Roman" w:hAnsi="Times New Roman"/>
          <w:color w:val="auto"/>
          <w:sz w:val="22"/>
          <w:szCs w:val="22"/>
        </w:rPr>
        <w:t xml:space="preserve"> uveden</w:t>
      </w:r>
      <w:r w:rsidR="006A1D30" w:rsidRPr="002E13B5">
        <w:rPr>
          <w:rFonts w:ascii="Times New Roman" w:hAnsi="Times New Roman"/>
          <w:color w:val="auto"/>
          <w:sz w:val="22"/>
          <w:szCs w:val="22"/>
        </w:rPr>
        <w:t>a</w:t>
      </w:r>
      <w:r w:rsidR="008100F4" w:rsidRPr="002E13B5">
        <w:rPr>
          <w:rFonts w:ascii="Times New Roman" w:hAnsi="Times New Roman"/>
          <w:color w:val="auto"/>
          <w:sz w:val="22"/>
          <w:szCs w:val="22"/>
        </w:rPr>
        <w:t xml:space="preserve"> v příloze č. 1</w:t>
      </w:r>
      <w:r w:rsidR="009F2ACB" w:rsidRPr="002E13B5">
        <w:rPr>
          <w:rFonts w:ascii="Times New Roman" w:hAnsi="Times New Roman"/>
          <w:color w:val="auto"/>
          <w:sz w:val="22"/>
          <w:szCs w:val="22"/>
        </w:rPr>
        <w:t xml:space="preserve"> této smlouvy</w:t>
      </w:r>
      <w:r w:rsidR="006A1D30" w:rsidRPr="002E13B5">
        <w:rPr>
          <w:rFonts w:ascii="Times New Roman" w:hAnsi="Times New Roman"/>
          <w:color w:val="auto"/>
          <w:sz w:val="22"/>
          <w:szCs w:val="22"/>
        </w:rPr>
        <w:t xml:space="preserve">, </w:t>
      </w:r>
      <w:r w:rsidR="003D105C" w:rsidRPr="002E13B5">
        <w:rPr>
          <w:rFonts w:ascii="Times New Roman" w:hAnsi="Times New Roman"/>
          <w:color w:val="auto"/>
          <w:sz w:val="22"/>
          <w:szCs w:val="22"/>
        </w:rPr>
        <w:t xml:space="preserve">je </w:t>
      </w:r>
      <w:r w:rsidR="006A1D30" w:rsidRPr="002E13B5">
        <w:rPr>
          <w:rFonts w:ascii="Times New Roman" w:hAnsi="Times New Roman"/>
          <w:color w:val="auto"/>
          <w:sz w:val="22"/>
          <w:szCs w:val="22"/>
        </w:rPr>
        <w:t xml:space="preserve">smluvní cenou dohodnutou mezi </w:t>
      </w:r>
      <w:r w:rsidR="001348F5">
        <w:rPr>
          <w:rFonts w:ascii="Times New Roman" w:hAnsi="Times New Roman"/>
          <w:color w:val="auto"/>
          <w:sz w:val="22"/>
          <w:szCs w:val="22"/>
        </w:rPr>
        <w:t>Poskytovatelem</w:t>
      </w:r>
      <w:r w:rsidR="001348F5" w:rsidRPr="002E13B5">
        <w:rPr>
          <w:rFonts w:ascii="Times New Roman" w:hAnsi="Times New Roman"/>
          <w:color w:val="auto"/>
          <w:sz w:val="22"/>
          <w:szCs w:val="22"/>
        </w:rPr>
        <w:t xml:space="preserve"> </w:t>
      </w:r>
      <w:r w:rsidR="006A1D30" w:rsidRPr="002E13B5">
        <w:rPr>
          <w:rFonts w:ascii="Times New Roman" w:hAnsi="Times New Roman"/>
          <w:color w:val="auto"/>
          <w:sz w:val="22"/>
          <w:szCs w:val="22"/>
        </w:rPr>
        <w:t xml:space="preserve">a </w:t>
      </w:r>
      <w:r w:rsidR="001D165E">
        <w:rPr>
          <w:rFonts w:ascii="Times New Roman" w:hAnsi="Times New Roman"/>
          <w:color w:val="auto"/>
          <w:sz w:val="22"/>
          <w:szCs w:val="22"/>
        </w:rPr>
        <w:t>Objednatel</w:t>
      </w:r>
      <w:r w:rsidR="006A1D30" w:rsidRPr="002E13B5">
        <w:rPr>
          <w:rFonts w:ascii="Times New Roman" w:hAnsi="Times New Roman"/>
          <w:color w:val="auto"/>
          <w:sz w:val="22"/>
          <w:szCs w:val="22"/>
        </w:rPr>
        <w:t>em a je uvedena v Kč bez DPH</w:t>
      </w:r>
      <w:r w:rsidR="003D105C" w:rsidRPr="002E13B5">
        <w:rPr>
          <w:rFonts w:ascii="Times New Roman" w:hAnsi="Times New Roman"/>
          <w:color w:val="auto"/>
          <w:sz w:val="22"/>
          <w:szCs w:val="22"/>
        </w:rPr>
        <w:t>.</w:t>
      </w:r>
      <w:r w:rsidR="006D5EB2" w:rsidRPr="002E13B5">
        <w:rPr>
          <w:rFonts w:ascii="Times New Roman" w:hAnsi="Times New Roman"/>
          <w:color w:val="auto"/>
          <w:sz w:val="22"/>
          <w:szCs w:val="22"/>
        </w:rPr>
        <w:t xml:space="preserve"> </w:t>
      </w:r>
    </w:p>
    <w:p w14:paraId="0F15F871" w14:textId="43AAFAD2" w:rsidR="00CB16F2" w:rsidRDefault="00CB16F2">
      <w:pPr>
        <w:pStyle w:val="Esloseznamu"/>
        <w:numPr>
          <w:ilvl w:val="0"/>
          <w:numId w:val="9"/>
        </w:numPr>
        <w:spacing w:after="60"/>
        <w:jc w:val="both"/>
        <w:rPr>
          <w:rFonts w:ascii="Times New Roman" w:hAnsi="Times New Roman"/>
          <w:color w:val="auto"/>
          <w:sz w:val="22"/>
          <w:szCs w:val="22"/>
        </w:rPr>
      </w:pPr>
      <w:r>
        <w:rPr>
          <w:rFonts w:ascii="Times New Roman" w:hAnsi="Times New Roman"/>
          <w:color w:val="auto"/>
          <w:sz w:val="22"/>
          <w:szCs w:val="22"/>
        </w:rPr>
        <w:t xml:space="preserve">Cena za </w:t>
      </w:r>
      <w:r w:rsidR="0020546D">
        <w:rPr>
          <w:rFonts w:ascii="Times New Roman" w:hAnsi="Times New Roman"/>
          <w:color w:val="auto"/>
          <w:sz w:val="22"/>
          <w:szCs w:val="22"/>
        </w:rPr>
        <w:t>H</w:t>
      </w:r>
      <w:r>
        <w:rPr>
          <w:rFonts w:ascii="Times New Roman" w:hAnsi="Times New Roman"/>
          <w:color w:val="auto"/>
          <w:sz w:val="22"/>
          <w:szCs w:val="22"/>
        </w:rPr>
        <w:t>avarijní zásahy</w:t>
      </w:r>
      <w:r w:rsidR="0020546D">
        <w:rPr>
          <w:rFonts w:ascii="Times New Roman" w:hAnsi="Times New Roman"/>
          <w:color w:val="auto"/>
          <w:sz w:val="22"/>
          <w:szCs w:val="22"/>
        </w:rPr>
        <w:t xml:space="preserve"> je v příloze č. 1 této smlouvy, je smluvní cenou dohodnutou mezi Poskytovatelem a Objednatelem a je uvedena v Kč bez DPH/zásah.</w:t>
      </w:r>
    </w:p>
    <w:p w14:paraId="6D32285F" w14:textId="4D38456E" w:rsidR="00933A10" w:rsidRDefault="008100F4">
      <w:pPr>
        <w:pStyle w:val="Esloseznamu"/>
        <w:numPr>
          <w:ilvl w:val="0"/>
          <w:numId w:val="9"/>
        </w:numPr>
        <w:spacing w:after="60"/>
        <w:jc w:val="both"/>
        <w:rPr>
          <w:rFonts w:ascii="Times New Roman" w:hAnsi="Times New Roman"/>
          <w:color w:val="auto"/>
          <w:sz w:val="22"/>
          <w:szCs w:val="22"/>
        </w:rPr>
      </w:pPr>
      <w:r w:rsidRPr="002E13B5">
        <w:rPr>
          <w:rFonts w:ascii="Times New Roman" w:hAnsi="Times New Roman"/>
          <w:color w:val="auto"/>
          <w:sz w:val="22"/>
          <w:szCs w:val="22"/>
        </w:rPr>
        <w:t xml:space="preserve">Změna cen může být provedena pouze </w:t>
      </w:r>
      <w:r w:rsidR="001348F5">
        <w:rPr>
          <w:rFonts w:ascii="Times New Roman" w:hAnsi="Times New Roman"/>
          <w:color w:val="auto"/>
          <w:sz w:val="22"/>
          <w:szCs w:val="22"/>
        </w:rPr>
        <w:t>dodatkem k</w:t>
      </w:r>
      <w:r w:rsidRPr="002E13B5">
        <w:rPr>
          <w:rFonts w:ascii="Times New Roman" w:hAnsi="Times New Roman"/>
          <w:color w:val="auto"/>
          <w:sz w:val="22"/>
          <w:szCs w:val="22"/>
        </w:rPr>
        <w:t xml:space="preserve"> této smlouv</w:t>
      </w:r>
      <w:r w:rsidR="001348F5">
        <w:rPr>
          <w:rFonts w:ascii="Times New Roman" w:hAnsi="Times New Roman"/>
          <w:color w:val="auto"/>
          <w:sz w:val="22"/>
          <w:szCs w:val="22"/>
        </w:rPr>
        <w:t>ě</w:t>
      </w:r>
      <w:r w:rsidRPr="002E13B5">
        <w:rPr>
          <w:rFonts w:ascii="Times New Roman" w:hAnsi="Times New Roman"/>
          <w:color w:val="auto"/>
          <w:sz w:val="22"/>
          <w:szCs w:val="22"/>
        </w:rPr>
        <w:t xml:space="preserve"> a musí je akceptovat obě smluvní strany. </w:t>
      </w:r>
    </w:p>
    <w:p w14:paraId="3843B6C7" w14:textId="6337AD2F" w:rsidR="00933A10" w:rsidRDefault="00626E04">
      <w:pPr>
        <w:pStyle w:val="Esloseznamu"/>
        <w:numPr>
          <w:ilvl w:val="0"/>
          <w:numId w:val="9"/>
        </w:numPr>
        <w:spacing w:after="60"/>
        <w:jc w:val="both"/>
        <w:rPr>
          <w:rFonts w:ascii="Times New Roman" w:hAnsi="Times New Roman"/>
          <w:color w:val="auto"/>
          <w:sz w:val="22"/>
          <w:szCs w:val="22"/>
        </w:rPr>
      </w:pPr>
      <w:r w:rsidRPr="002E13B5">
        <w:rPr>
          <w:rFonts w:ascii="Times New Roman" w:hAnsi="Times New Roman"/>
          <w:color w:val="auto"/>
          <w:sz w:val="22"/>
          <w:szCs w:val="22"/>
        </w:rPr>
        <w:t>Jednotkové ceny uvedené v příloze č.</w:t>
      </w:r>
      <w:r w:rsidR="00E77AF7">
        <w:rPr>
          <w:rFonts w:ascii="Times New Roman" w:hAnsi="Times New Roman"/>
          <w:color w:val="auto"/>
          <w:sz w:val="22"/>
          <w:szCs w:val="22"/>
        </w:rPr>
        <w:t xml:space="preserve"> </w:t>
      </w:r>
      <w:r w:rsidRPr="002E13B5">
        <w:rPr>
          <w:rFonts w:ascii="Times New Roman" w:hAnsi="Times New Roman"/>
          <w:color w:val="auto"/>
          <w:sz w:val="22"/>
          <w:szCs w:val="22"/>
        </w:rPr>
        <w:t xml:space="preserve">1 – Ceník lze </w:t>
      </w:r>
      <w:r w:rsidR="003D105C" w:rsidRPr="002E13B5">
        <w:rPr>
          <w:rFonts w:ascii="Times New Roman" w:hAnsi="Times New Roman"/>
          <w:color w:val="auto"/>
          <w:sz w:val="22"/>
          <w:szCs w:val="22"/>
        </w:rPr>
        <w:t xml:space="preserve">změnit </w:t>
      </w:r>
      <w:r w:rsidRPr="002E13B5">
        <w:rPr>
          <w:rFonts w:ascii="Times New Roman" w:hAnsi="Times New Roman"/>
          <w:color w:val="auto"/>
          <w:sz w:val="22"/>
          <w:szCs w:val="22"/>
        </w:rPr>
        <w:t>pouze</w:t>
      </w:r>
      <w:r w:rsidRPr="00422705">
        <w:rPr>
          <w:rFonts w:ascii="Times New Roman" w:hAnsi="Times New Roman"/>
          <w:color w:val="auto"/>
          <w:sz w:val="22"/>
          <w:szCs w:val="22"/>
        </w:rPr>
        <w:t xml:space="preserve"> </w:t>
      </w:r>
      <w:r w:rsidR="009957EB">
        <w:rPr>
          <w:rFonts w:ascii="Times New Roman" w:hAnsi="Times New Roman"/>
          <w:color w:val="auto"/>
          <w:sz w:val="22"/>
          <w:szCs w:val="22"/>
        </w:rPr>
        <w:t xml:space="preserve">na základě dohody smluvních stran formou písemného dodatku k této smlouvě, a to pouze </w:t>
      </w:r>
      <w:r w:rsidRPr="00422705">
        <w:rPr>
          <w:rFonts w:ascii="Times New Roman" w:hAnsi="Times New Roman"/>
          <w:color w:val="auto"/>
          <w:sz w:val="22"/>
          <w:szCs w:val="22"/>
        </w:rPr>
        <w:t>v následujících případech:</w:t>
      </w:r>
    </w:p>
    <w:p w14:paraId="18C7CA49" w14:textId="77777777" w:rsidR="00933A10" w:rsidRPr="003A52F9" w:rsidRDefault="004B0280" w:rsidP="0019444B">
      <w:pPr>
        <w:pStyle w:val="Esloseznamu"/>
        <w:numPr>
          <w:ilvl w:val="0"/>
          <w:numId w:val="13"/>
        </w:numPr>
        <w:spacing w:after="60"/>
        <w:ind w:left="1134" w:hanging="708"/>
        <w:jc w:val="both"/>
        <w:rPr>
          <w:rFonts w:ascii="Times New Roman" w:hAnsi="Times New Roman"/>
          <w:color w:val="auto"/>
          <w:sz w:val="22"/>
          <w:szCs w:val="22"/>
        </w:rPr>
      </w:pPr>
      <w:r w:rsidRPr="003A52F9">
        <w:rPr>
          <w:rFonts w:ascii="Times New Roman" w:hAnsi="Times New Roman"/>
          <w:color w:val="auto"/>
          <w:sz w:val="22"/>
          <w:szCs w:val="22"/>
        </w:rPr>
        <w:t>pokud v průběhu platnosti smlouvy dojde ke změnám legislativních či technických předpisů a norem, které budou mít prokazatelný vliv na výši sjednaných cen,</w:t>
      </w:r>
    </w:p>
    <w:p w14:paraId="43A80BC4" w14:textId="7B1B4C7A" w:rsidR="00933A10" w:rsidRPr="003A52F9" w:rsidRDefault="00626E04" w:rsidP="009461C0">
      <w:pPr>
        <w:pStyle w:val="Esloseznamu"/>
        <w:numPr>
          <w:ilvl w:val="0"/>
          <w:numId w:val="13"/>
        </w:numPr>
        <w:spacing w:after="60"/>
        <w:ind w:left="1134" w:hanging="709"/>
        <w:jc w:val="both"/>
        <w:rPr>
          <w:rFonts w:ascii="Times New Roman" w:hAnsi="Times New Roman"/>
          <w:color w:val="auto"/>
          <w:sz w:val="22"/>
          <w:szCs w:val="22"/>
        </w:rPr>
      </w:pPr>
      <w:r w:rsidRPr="003A52F9">
        <w:rPr>
          <w:rFonts w:ascii="Times New Roman" w:hAnsi="Times New Roman"/>
          <w:color w:val="auto"/>
          <w:sz w:val="22"/>
          <w:szCs w:val="22"/>
        </w:rPr>
        <w:t>přesáhne-li součet meziroční míry inflace vyjádřené přírůstkem průměrného ročního indexu spotřebitelských cen vyhlašované ČSÚ 5 %, a to počínaje meziroční m</w:t>
      </w:r>
      <w:r w:rsidR="00EC6943">
        <w:rPr>
          <w:rFonts w:ascii="Times New Roman" w:hAnsi="Times New Roman"/>
          <w:color w:val="auto"/>
          <w:sz w:val="22"/>
          <w:szCs w:val="22"/>
        </w:rPr>
        <w:t>írou inflace k 31.</w:t>
      </w:r>
      <w:r w:rsidR="00361A61">
        <w:rPr>
          <w:rFonts w:ascii="Times New Roman" w:hAnsi="Times New Roman"/>
          <w:color w:val="auto"/>
          <w:sz w:val="22"/>
          <w:szCs w:val="22"/>
        </w:rPr>
        <w:t xml:space="preserve"> </w:t>
      </w:r>
      <w:r w:rsidR="00EC6943">
        <w:rPr>
          <w:rFonts w:ascii="Times New Roman" w:hAnsi="Times New Roman"/>
          <w:color w:val="auto"/>
          <w:sz w:val="22"/>
          <w:szCs w:val="22"/>
        </w:rPr>
        <w:t>12</w:t>
      </w:r>
      <w:r w:rsidR="00F34BA4">
        <w:rPr>
          <w:rFonts w:ascii="Times New Roman" w:hAnsi="Times New Roman"/>
          <w:color w:val="auto"/>
          <w:sz w:val="22"/>
          <w:szCs w:val="22"/>
        </w:rPr>
        <w:t>.</w:t>
      </w:r>
      <w:r w:rsidR="00EC6943">
        <w:rPr>
          <w:rFonts w:ascii="Times New Roman" w:hAnsi="Times New Roman"/>
          <w:color w:val="auto"/>
          <w:sz w:val="22"/>
          <w:szCs w:val="22"/>
        </w:rPr>
        <w:t xml:space="preserve"> </w:t>
      </w:r>
      <w:r w:rsidR="00F34BA4">
        <w:rPr>
          <w:rFonts w:ascii="Times New Roman" w:hAnsi="Times New Roman"/>
          <w:color w:val="auto"/>
          <w:sz w:val="22"/>
          <w:szCs w:val="22"/>
        </w:rPr>
        <w:t>2022</w:t>
      </w:r>
      <w:r w:rsidRPr="003A52F9">
        <w:rPr>
          <w:rFonts w:ascii="Times New Roman" w:hAnsi="Times New Roman"/>
          <w:color w:val="auto"/>
          <w:sz w:val="22"/>
          <w:szCs w:val="22"/>
        </w:rPr>
        <w:t xml:space="preserve">. Změnu výše sjednaných cen pak bude možné z tohoto důvodu sjednat </w:t>
      </w:r>
      <w:r w:rsidR="00E64EB8">
        <w:rPr>
          <w:rFonts w:ascii="Times New Roman" w:hAnsi="Times New Roman"/>
          <w:color w:val="auto"/>
          <w:sz w:val="22"/>
          <w:szCs w:val="22"/>
        </w:rPr>
        <w:t xml:space="preserve">nejdříve </w:t>
      </w:r>
      <w:r w:rsidRPr="003A52F9">
        <w:rPr>
          <w:rFonts w:ascii="Times New Roman" w:hAnsi="Times New Roman"/>
          <w:color w:val="auto"/>
          <w:sz w:val="22"/>
          <w:szCs w:val="22"/>
        </w:rPr>
        <w:t>od 1. ledna následujícího roku (např. bude-li mezi</w:t>
      </w:r>
      <w:r w:rsidR="00FD4885" w:rsidRPr="003A52F9">
        <w:rPr>
          <w:rFonts w:ascii="Times New Roman" w:hAnsi="Times New Roman"/>
          <w:color w:val="auto"/>
          <w:sz w:val="22"/>
          <w:szCs w:val="22"/>
        </w:rPr>
        <w:t xml:space="preserve">roční míra inflace k 31. 12. </w:t>
      </w:r>
      <w:r w:rsidR="00EC6943">
        <w:rPr>
          <w:rFonts w:ascii="Times New Roman" w:hAnsi="Times New Roman"/>
          <w:color w:val="auto"/>
          <w:sz w:val="22"/>
          <w:szCs w:val="22"/>
        </w:rPr>
        <w:t>2022</w:t>
      </w:r>
      <w:r w:rsidRPr="003A52F9">
        <w:rPr>
          <w:rFonts w:ascii="Times New Roman" w:hAnsi="Times New Roman"/>
          <w:color w:val="auto"/>
          <w:sz w:val="22"/>
          <w:szCs w:val="22"/>
        </w:rPr>
        <w:t xml:space="preserve"> čini</w:t>
      </w:r>
      <w:r w:rsidR="00FD4885" w:rsidRPr="003A52F9">
        <w:rPr>
          <w:rFonts w:ascii="Times New Roman" w:hAnsi="Times New Roman"/>
          <w:color w:val="auto"/>
          <w:sz w:val="22"/>
          <w:szCs w:val="22"/>
        </w:rPr>
        <w:t>t</w:t>
      </w:r>
      <w:r w:rsidR="00EC6943">
        <w:rPr>
          <w:rFonts w:ascii="Times New Roman" w:hAnsi="Times New Roman"/>
          <w:color w:val="auto"/>
          <w:sz w:val="22"/>
          <w:szCs w:val="22"/>
        </w:rPr>
        <w:t xml:space="preserve"> 5,4 %, bude možné </w:t>
      </w:r>
      <w:r w:rsidR="00E64EB8">
        <w:rPr>
          <w:rFonts w:ascii="Times New Roman" w:hAnsi="Times New Roman"/>
          <w:color w:val="auto"/>
          <w:sz w:val="22"/>
          <w:szCs w:val="22"/>
        </w:rPr>
        <w:t xml:space="preserve">nejdříve </w:t>
      </w:r>
      <w:r w:rsidR="00EC6943">
        <w:rPr>
          <w:rFonts w:ascii="Times New Roman" w:hAnsi="Times New Roman"/>
          <w:color w:val="auto"/>
          <w:sz w:val="22"/>
          <w:szCs w:val="22"/>
        </w:rPr>
        <w:t>od 1. 1. 2023</w:t>
      </w:r>
      <w:r w:rsidRPr="003A52F9">
        <w:rPr>
          <w:rFonts w:ascii="Times New Roman" w:hAnsi="Times New Roman"/>
          <w:color w:val="auto"/>
          <w:sz w:val="22"/>
          <w:szCs w:val="22"/>
        </w:rPr>
        <w:t xml:space="preserve"> nabídkovou cenu z tohoto důvodu překročit, bude-li meziroční mí</w:t>
      </w:r>
      <w:r w:rsidR="00EC6943">
        <w:rPr>
          <w:rFonts w:ascii="Times New Roman" w:hAnsi="Times New Roman"/>
          <w:color w:val="auto"/>
          <w:sz w:val="22"/>
          <w:szCs w:val="22"/>
        </w:rPr>
        <w:t xml:space="preserve">ra inflace k 31. 12. </w:t>
      </w:r>
      <w:r w:rsidR="00F34BA4">
        <w:rPr>
          <w:rFonts w:ascii="Times New Roman" w:hAnsi="Times New Roman"/>
          <w:color w:val="auto"/>
          <w:sz w:val="22"/>
          <w:szCs w:val="22"/>
        </w:rPr>
        <w:t xml:space="preserve">2022 </w:t>
      </w:r>
      <w:r w:rsidR="00EC6943">
        <w:rPr>
          <w:rFonts w:ascii="Times New Roman" w:hAnsi="Times New Roman"/>
          <w:color w:val="auto"/>
          <w:sz w:val="22"/>
          <w:szCs w:val="22"/>
        </w:rPr>
        <w:t>činit 2,1 % a k 31.</w:t>
      </w:r>
      <w:r w:rsidR="00D84A3C">
        <w:rPr>
          <w:rFonts w:ascii="Times New Roman" w:hAnsi="Times New Roman"/>
          <w:color w:val="auto"/>
          <w:sz w:val="22"/>
          <w:szCs w:val="22"/>
        </w:rPr>
        <w:t xml:space="preserve"> </w:t>
      </w:r>
      <w:r w:rsidR="00EC6943">
        <w:rPr>
          <w:rFonts w:ascii="Times New Roman" w:hAnsi="Times New Roman"/>
          <w:color w:val="auto"/>
          <w:sz w:val="22"/>
          <w:szCs w:val="22"/>
        </w:rPr>
        <w:t>12.</w:t>
      </w:r>
      <w:r w:rsidR="00D84A3C">
        <w:rPr>
          <w:rFonts w:ascii="Times New Roman" w:hAnsi="Times New Roman"/>
          <w:color w:val="auto"/>
          <w:sz w:val="22"/>
          <w:szCs w:val="22"/>
        </w:rPr>
        <w:t xml:space="preserve"> 2023, </w:t>
      </w:r>
      <w:r w:rsidRPr="003A52F9">
        <w:rPr>
          <w:rFonts w:ascii="Times New Roman" w:hAnsi="Times New Roman"/>
          <w:color w:val="auto"/>
          <w:sz w:val="22"/>
          <w:szCs w:val="22"/>
        </w:rPr>
        <w:t xml:space="preserve">3 %, bude možné nabídkovou cenu překročit </w:t>
      </w:r>
      <w:r w:rsidR="00E64EB8">
        <w:rPr>
          <w:rFonts w:ascii="Times New Roman" w:hAnsi="Times New Roman"/>
          <w:color w:val="auto"/>
          <w:sz w:val="22"/>
          <w:szCs w:val="22"/>
        </w:rPr>
        <w:t xml:space="preserve">nejdříve </w:t>
      </w:r>
      <w:r w:rsidRPr="003A52F9">
        <w:rPr>
          <w:rFonts w:ascii="Times New Roman" w:hAnsi="Times New Roman"/>
          <w:color w:val="auto"/>
          <w:sz w:val="22"/>
          <w:szCs w:val="22"/>
        </w:rPr>
        <w:t xml:space="preserve">od 1. 1. </w:t>
      </w:r>
      <w:r w:rsidR="00F34BA4" w:rsidRPr="003A52F9">
        <w:rPr>
          <w:rFonts w:ascii="Times New Roman" w:hAnsi="Times New Roman"/>
          <w:color w:val="auto"/>
          <w:sz w:val="22"/>
          <w:szCs w:val="22"/>
        </w:rPr>
        <w:t>20</w:t>
      </w:r>
      <w:r w:rsidR="00F34BA4">
        <w:rPr>
          <w:rFonts w:ascii="Times New Roman" w:hAnsi="Times New Roman"/>
          <w:color w:val="auto"/>
          <w:sz w:val="22"/>
          <w:szCs w:val="22"/>
        </w:rPr>
        <w:t>24</w:t>
      </w:r>
      <w:r w:rsidRPr="003A52F9">
        <w:rPr>
          <w:rFonts w:ascii="Times New Roman" w:hAnsi="Times New Roman"/>
          <w:color w:val="auto"/>
          <w:sz w:val="22"/>
          <w:szCs w:val="22"/>
        </w:rPr>
        <w:t>),</w:t>
      </w:r>
    </w:p>
    <w:p w14:paraId="1571A408" w14:textId="3D4CF174" w:rsidR="00641856" w:rsidRDefault="00626E04" w:rsidP="009461C0">
      <w:pPr>
        <w:pStyle w:val="Esloseznamu"/>
        <w:numPr>
          <w:ilvl w:val="0"/>
          <w:numId w:val="13"/>
        </w:numPr>
        <w:spacing w:after="60"/>
        <w:ind w:left="1134" w:hanging="709"/>
        <w:jc w:val="both"/>
        <w:rPr>
          <w:rFonts w:ascii="Times New Roman" w:hAnsi="Times New Roman"/>
          <w:color w:val="auto"/>
          <w:sz w:val="22"/>
          <w:szCs w:val="22"/>
        </w:rPr>
      </w:pPr>
      <w:r w:rsidRPr="003A52F9">
        <w:rPr>
          <w:rFonts w:ascii="Times New Roman" w:hAnsi="Times New Roman"/>
          <w:sz w:val="22"/>
          <w:szCs w:val="22"/>
        </w:rPr>
        <w:t>odůvodněných změn</w:t>
      </w:r>
      <w:r w:rsidRPr="00276433">
        <w:rPr>
          <w:rFonts w:ascii="Times New Roman" w:hAnsi="Times New Roman"/>
          <w:sz w:val="22"/>
          <w:szCs w:val="22"/>
        </w:rPr>
        <w:t xml:space="preserve"> a doplňků specifikace</w:t>
      </w:r>
      <w:r>
        <w:rPr>
          <w:rFonts w:ascii="Times New Roman" w:hAnsi="Times New Roman"/>
          <w:sz w:val="22"/>
          <w:szCs w:val="22"/>
        </w:rPr>
        <w:t xml:space="preserve"> či rozsahu</w:t>
      </w:r>
      <w:r w:rsidRPr="00276433">
        <w:rPr>
          <w:rFonts w:ascii="Times New Roman" w:hAnsi="Times New Roman"/>
          <w:sz w:val="22"/>
          <w:szCs w:val="22"/>
        </w:rPr>
        <w:t xml:space="preserve"> předmětu plnění, a to však pouze a výlučně, na základě písemného požadavku ze strany </w:t>
      </w:r>
      <w:r w:rsidR="001D165E">
        <w:rPr>
          <w:rFonts w:ascii="Times New Roman" w:hAnsi="Times New Roman"/>
          <w:sz w:val="22"/>
          <w:szCs w:val="22"/>
        </w:rPr>
        <w:t>Objednatel</w:t>
      </w:r>
      <w:r w:rsidRPr="00276433">
        <w:rPr>
          <w:rFonts w:ascii="Times New Roman" w:hAnsi="Times New Roman"/>
          <w:sz w:val="22"/>
          <w:szCs w:val="22"/>
        </w:rPr>
        <w:t>e</w:t>
      </w:r>
      <w:r>
        <w:rPr>
          <w:rFonts w:ascii="Times New Roman" w:hAnsi="Times New Roman"/>
          <w:sz w:val="22"/>
          <w:szCs w:val="22"/>
        </w:rPr>
        <w:t>.</w:t>
      </w:r>
      <w:r w:rsidR="00D84A3C">
        <w:rPr>
          <w:rFonts w:ascii="Times New Roman" w:hAnsi="Times New Roman"/>
          <w:color w:val="auto"/>
          <w:sz w:val="22"/>
          <w:szCs w:val="22"/>
        </w:rPr>
        <w:t xml:space="preserve"> </w:t>
      </w:r>
    </w:p>
    <w:p w14:paraId="4BD7BA98" w14:textId="77777777" w:rsidR="00641856" w:rsidRDefault="00641856" w:rsidP="00F1268D">
      <w:pPr>
        <w:pStyle w:val="Esloseznamu"/>
        <w:ind w:left="1134"/>
        <w:jc w:val="both"/>
        <w:rPr>
          <w:rFonts w:ascii="Times New Roman" w:hAnsi="Times New Roman"/>
          <w:color w:val="auto"/>
          <w:sz w:val="22"/>
          <w:szCs w:val="22"/>
        </w:rPr>
      </w:pPr>
    </w:p>
    <w:p w14:paraId="5B85CEAD" w14:textId="6C8420E8" w:rsidR="00E64EB8" w:rsidRPr="00D84A3C" w:rsidRDefault="00E64EB8" w:rsidP="009461C0">
      <w:pPr>
        <w:pStyle w:val="Esloseznamu"/>
        <w:spacing w:after="60"/>
        <w:ind w:left="425"/>
        <w:jc w:val="both"/>
        <w:rPr>
          <w:rFonts w:ascii="Times New Roman" w:hAnsi="Times New Roman"/>
          <w:color w:val="auto"/>
          <w:sz w:val="22"/>
          <w:szCs w:val="22"/>
        </w:rPr>
      </w:pPr>
      <w:r w:rsidRPr="00D84A3C">
        <w:rPr>
          <w:rFonts w:ascii="Times New Roman" w:hAnsi="Times New Roman"/>
          <w:sz w:val="22"/>
          <w:szCs w:val="22"/>
        </w:rPr>
        <w:t>K jakékoliv změně ceny může dojít výhradně na základě písemného dodatku k této smlouvě, a to s účinnosti nejdříve ode dne zveřejnění uzavřeného dodatku v registru smluv. Změna ceny se zpětnou účinností je vyloučena.</w:t>
      </w:r>
    </w:p>
    <w:p w14:paraId="209D5EAC" w14:textId="77777777" w:rsidR="00183B09" w:rsidRDefault="00183B09" w:rsidP="00F1268D">
      <w:pPr>
        <w:spacing w:after="0"/>
      </w:pPr>
    </w:p>
    <w:p w14:paraId="5045B131" w14:textId="77777777" w:rsidR="00933A10" w:rsidRDefault="009F2ACB" w:rsidP="00F1268D">
      <w:pPr>
        <w:pStyle w:val="Nadpis2"/>
        <w:numPr>
          <w:ilvl w:val="0"/>
          <w:numId w:val="8"/>
        </w:numPr>
        <w:spacing w:before="120" w:after="120"/>
        <w:ind w:left="709" w:hanging="709"/>
        <w:jc w:val="center"/>
        <w:rPr>
          <w:rFonts w:cs="Times New Roman"/>
          <w:sz w:val="22"/>
          <w:szCs w:val="22"/>
        </w:rPr>
      </w:pPr>
      <w:r w:rsidRPr="00874F90">
        <w:rPr>
          <w:rFonts w:cs="Times New Roman"/>
          <w:sz w:val="22"/>
          <w:szCs w:val="22"/>
        </w:rPr>
        <w:t>Platební podmínky</w:t>
      </w:r>
    </w:p>
    <w:p w14:paraId="7D64E5DF" w14:textId="420376A1" w:rsidR="00933A10" w:rsidRDefault="008100F4">
      <w:pPr>
        <w:pStyle w:val="Esloseznamu"/>
        <w:numPr>
          <w:ilvl w:val="0"/>
          <w:numId w:val="10"/>
        </w:numPr>
        <w:spacing w:after="60"/>
        <w:ind w:left="284" w:hanging="284"/>
        <w:jc w:val="both"/>
        <w:rPr>
          <w:rFonts w:ascii="Times New Roman" w:hAnsi="Times New Roman"/>
          <w:color w:val="auto"/>
          <w:sz w:val="22"/>
          <w:szCs w:val="22"/>
        </w:rPr>
      </w:pPr>
      <w:r w:rsidRPr="00874F90">
        <w:rPr>
          <w:rFonts w:ascii="Times New Roman" w:hAnsi="Times New Roman"/>
          <w:color w:val="auto"/>
          <w:sz w:val="22"/>
          <w:szCs w:val="22"/>
        </w:rPr>
        <w:t xml:space="preserve">Smluvní strany se dohodly, že </w:t>
      </w:r>
      <w:r w:rsidR="001348F5">
        <w:rPr>
          <w:rFonts w:ascii="Times New Roman" w:hAnsi="Times New Roman"/>
          <w:color w:val="auto"/>
          <w:sz w:val="22"/>
          <w:szCs w:val="22"/>
        </w:rPr>
        <w:t>Poskytovatel</w:t>
      </w:r>
      <w:r w:rsidR="001348F5" w:rsidRPr="00874F90">
        <w:rPr>
          <w:rFonts w:ascii="Times New Roman" w:hAnsi="Times New Roman"/>
          <w:color w:val="auto"/>
          <w:sz w:val="22"/>
          <w:szCs w:val="22"/>
        </w:rPr>
        <w:t xml:space="preserve"> </w:t>
      </w:r>
      <w:r w:rsidRPr="00874F90">
        <w:rPr>
          <w:rFonts w:ascii="Times New Roman" w:hAnsi="Times New Roman"/>
          <w:color w:val="auto"/>
          <w:sz w:val="22"/>
          <w:szCs w:val="22"/>
        </w:rPr>
        <w:t>b</w:t>
      </w:r>
      <w:r w:rsidR="00302A27">
        <w:rPr>
          <w:rFonts w:ascii="Times New Roman" w:hAnsi="Times New Roman"/>
          <w:color w:val="auto"/>
          <w:sz w:val="22"/>
          <w:szCs w:val="22"/>
        </w:rPr>
        <w:t>ude fakturovat cenu</w:t>
      </w:r>
      <w:r w:rsidR="00732E58">
        <w:rPr>
          <w:rFonts w:ascii="Times New Roman" w:hAnsi="Times New Roman"/>
          <w:color w:val="auto"/>
          <w:sz w:val="22"/>
          <w:szCs w:val="22"/>
        </w:rPr>
        <w:t xml:space="preserve"> dle</w:t>
      </w:r>
      <w:r w:rsidR="00302A27">
        <w:rPr>
          <w:rFonts w:ascii="Times New Roman" w:hAnsi="Times New Roman"/>
          <w:color w:val="auto"/>
          <w:sz w:val="22"/>
          <w:szCs w:val="22"/>
        </w:rPr>
        <w:t xml:space="preserve"> přílohy č. 1 této smlouvy</w:t>
      </w:r>
      <w:r w:rsidR="003D105C">
        <w:rPr>
          <w:rFonts w:ascii="Times New Roman" w:hAnsi="Times New Roman"/>
          <w:color w:val="auto"/>
          <w:sz w:val="22"/>
          <w:szCs w:val="22"/>
        </w:rPr>
        <w:t>.</w:t>
      </w:r>
    </w:p>
    <w:p w14:paraId="22D39A0B" w14:textId="77777777" w:rsidR="00933A10" w:rsidRDefault="001D165E">
      <w:pPr>
        <w:pStyle w:val="Esloseznamu"/>
        <w:numPr>
          <w:ilvl w:val="0"/>
          <w:numId w:val="10"/>
        </w:numPr>
        <w:spacing w:after="60"/>
        <w:ind w:left="284" w:hanging="284"/>
        <w:jc w:val="both"/>
        <w:rPr>
          <w:rFonts w:ascii="Times New Roman" w:hAnsi="Times New Roman"/>
          <w:color w:val="auto"/>
          <w:sz w:val="22"/>
          <w:szCs w:val="22"/>
        </w:rPr>
      </w:pPr>
      <w:r>
        <w:rPr>
          <w:rFonts w:ascii="Times New Roman" w:hAnsi="Times New Roman"/>
          <w:sz w:val="22"/>
          <w:szCs w:val="22"/>
        </w:rPr>
        <w:t>Objednatel</w:t>
      </w:r>
      <w:r w:rsidR="00823706" w:rsidRPr="00874F90">
        <w:rPr>
          <w:rFonts w:ascii="Times New Roman" w:hAnsi="Times New Roman"/>
          <w:sz w:val="22"/>
          <w:szCs w:val="22"/>
        </w:rPr>
        <w:t xml:space="preserve"> nebude poskytovat zálohy</w:t>
      </w:r>
      <w:r w:rsidR="00302A27">
        <w:rPr>
          <w:rFonts w:ascii="Times New Roman" w:hAnsi="Times New Roman"/>
          <w:sz w:val="22"/>
          <w:szCs w:val="22"/>
        </w:rPr>
        <w:t>.</w:t>
      </w:r>
    </w:p>
    <w:p w14:paraId="2AC95F8E" w14:textId="3E722032" w:rsidR="00933A10" w:rsidRDefault="001D165E">
      <w:pPr>
        <w:pStyle w:val="Odstavecseseznamem"/>
        <w:numPr>
          <w:ilvl w:val="0"/>
          <w:numId w:val="10"/>
        </w:numPr>
        <w:spacing w:after="60"/>
        <w:ind w:left="284" w:hanging="284"/>
        <w:contextualSpacing w:val="0"/>
        <w:rPr>
          <w:szCs w:val="22"/>
        </w:rPr>
      </w:pPr>
      <w:r>
        <w:rPr>
          <w:szCs w:val="22"/>
        </w:rPr>
        <w:t>Objednatel</w:t>
      </w:r>
      <w:r w:rsidR="00540689" w:rsidRPr="00B77A7F">
        <w:rPr>
          <w:szCs w:val="22"/>
        </w:rPr>
        <w:t xml:space="preserve"> je povinen uhradit </w:t>
      </w:r>
      <w:r w:rsidR="00CB7EA8">
        <w:rPr>
          <w:szCs w:val="22"/>
        </w:rPr>
        <w:t>Poskytovateli</w:t>
      </w:r>
      <w:r w:rsidR="00CB7EA8" w:rsidRPr="00B77A7F">
        <w:rPr>
          <w:szCs w:val="22"/>
        </w:rPr>
        <w:t xml:space="preserve"> </w:t>
      </w:r>
      <w:r w:rsidR="00540689" w:rsidRPr="00B77A7F">
        <w:rPr>
          <w:szCs w:val="22"/>
        </w:rPr>
        <w:t xml:space="preserve">cenu za plnění předmětu smlouvy dle přílohy </w:t>
      </w:r>
      <w:r w:rsidR="00B77A7F" w:rsidRPr="00B77A7F">
        <w:rPr>
          <w:szCs w:val="22"/>
        </w:rPr>
        <w:t>č. 1 převodem</w:t>
      </w:r>
      <w:r w:rsidR="00540689" w:rsidRPr="00B77A7F">
        <w:rPr>
          <w:szCs w:val="22"/>
        </w:rPr>
        <w:t xml:space="preserve"> na účet </w:t>
      </w:r>
      <w:r w:rsidR="00CB7EA8">
        <w:rPr>
          <w:szCs w:val="22"/>
        </w:rPr>
        <w:t xml:space="preserve">Poskytovatele </w:t>
      </w:r>
      <w:r w:rsidR="00540689" w:rsidRPr="00B77A7F">
        <w:rPr>
          <w:szCs w:val="22"/>
        </w:rPr>
        <w:t xml:space="preserve">uvedený na faktuře, vystavené </w:t>
      </w:r>
      <w:r w:rsidR="00CB7EA8">
        <w:rPr>
          <w:szCs w:val="22"/>
        </w:rPr>
        <w:t>Poskytovatelem</w:t>
      </w:r>
      <w:r w:rsidR="00CB7EA8" w:rsidRPr="00B77A7F">
        <w:rPr>
          <w:szCs w:val="22"/>
        </w:rPr>
        <w:t xml:space="preserve"> </w:t>
      </w:r>
      <w:r w:rsidR="00540689" w:rsidRPr="00B77A7F">
        <w:rPr>
          <w:szCs w:val="22"/>
        </w:rPr>
        <w:t xml:space="preserve">do 15 dnů ode dne uskutečnění zdanitelného plnění, přičemž </w:t>
      </w:r>
      <w:r w:rsidR="002870BB" w:rsidRPr="00553293">
        <w:rPr>
          <w:szCs w:val="22"/>
        </w:rPr>
        <w:t xml:space="preserve">splatnost faktury činí 30 kalendářních dnů ode dne doručení faktury </w:t>
      </w:r>
      <w:r>
        <w:rPr>
          <w:szCs w:val="22"/>
        </w:rPr>
        <w:t>Objednatel</w:t>
      </w:r>
      <w:r w:rsidR="002870BB" w:rsidRPr="00553293">
        <w:rPr>
          <w:szCs w:val="22"/>
        </w:rPr>
        <w:t>i</w:t>
      </w:r>
      <w:r w:rsidR="00540689" w:rsidRPr="00553293">
        <w:rPr>
          <w:szCs w:val="22"/>
        </w:rPr>
        <w:t>.</w:t>
      </w:r>
      <w:r w:rsidR="00540689" w:rsidRPr="00B77A7F">
        <w:rPr>
          <w:szCs w:val="22"/>
        </w:rPr>
        <w:t xml:space="preserve"> V pochybnostech se má za to, že faktura byla doručena třetí pracovní den po jejím odeslání. </w:t>
      </w:r>
      <w:r w:rsidR="00842B96">
        <w:rPr>
          <w:szCs w:val="22"/>
        </w:rPr>
        <w:t>Každé poskytnutí předmětu smlouv</w:t>
      </w:r>
      <w:r w:rsidR="000C11FE">
        <w:rPr>
          <w:szCs w:val="22"/>
        </w:rPr>
        <w:t>y</w:t>
      </w:r>
      <w:r w:rsidR="00842B96">
        <w:rPr>
          <w:szCs w:val="22"/>
        </w:rPr>
        <w:t xml:space="preserve"> na základě objednávky je samostatným zdanitelným plněním.</w:t>
      </w:r>
    </w:p>
    <w:p w14:paraId="0A638FF9" w14:textId="0B22983B" w:rsidR="00933A10" w:rsidRDefault="00900B70" w:rsidP="0019444B">
      <w:pPr>
        <w:pStyle w:val="ListLetter-ContractCzechRadio"/>
        <w:numPr>
          <w:ilvl w:val="0"/>
          <w:numId w:val="1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ind w:left="1134" w:hanging="708"/>
        <w:rPr>
          <w:rFonts w:ascii="Times New Roman" w:hAnsi="Times New Roman"/>
          <w:sz w:val="22"/>
        </w:rPr>
      </w:pPr>
      <w:r w:rsidRPr="00900B70">
        <w:rPr>
          <w:rFonts w:ascii="Times New Roman" w:hAnsi="Times New Roman"/>
          <w:sz w:val="22"/>
        </w:rPr>
        <w:lastRenderedPageBreak/>
        <w:t>Poskytování Služeb má z hlediska zákona o DPH charakter opakovaných měsíčních plnění.</w:t>
      </w:r>
      <w:r w:rsidR="009E5D19">
        <w:t xml:space="preserve"> </w:t>
      </w:r>
      <w:r w:rsidR="00140E62" w:rsidRPr="00140E62">
        <w:rPr>
          <w:rFonts w:ascii="Times New Roman" w:hAnsi="Times New Roman"/>
          <w:sz w:val="22"/>
        </w:rPr>
        <w:t xml:space="preserve">Dnem uskutečnění zdanitelného plnění pro provedení Služeb je poslední </w:t>
      </w:r>
      <w:r w:rsidRPr="00900B70">
        <w:rPr>
          <w:rFonts w:ascii="Times New Roman" w:hAnsi="Times New Roman"/>
          <w:sz w:val="22"/>
        </w:rPr>
        <w:t xml:space="preserve">kalendářní </w:t>
      </w:r>
      <w:r w:rsidR="00140E62" w:rsidRPr="00140E62">
        <w:rPr>
          <w:rFonts w:ascii="Times New Roman" w:hAnsi="Times New Roman"/>
          <w:sz w:val="22"/>
        </w:rPr>
        <w:t>den v daném měsíci</w:t>
      </w:r>
      <w:r w:rsidR="009957EB">
        <w:rPr>
          <w:rFonts w:ascii="Times New Roman" w:hAnsi="Times New Roman"/>
          <w:sz w:val="22"/>
        </w:rPr>
        <w:t>.</w:t>
      </w:r>
      <w:r w:rsidR="00140E62" w:rsidRPr="00140E62">
        <w:rPr>
          <w:rFonts w:ascii="Times New Roman" w:hAnsi="Times New Roman"/>
          <w:sz w:val="22"/>
        </w:rPr>
        <w:t xml:space="preserve"> Faktura musí obsahovat číslo smlouvy.</w:t>
      </w:r>
    </w:p>
    <w:p w14:paraId="2896FE94" w14:textId="3D543D39" w:rsidR="00B13FC5" w:rsidRPr="00B13FC5" w:rsidRDefault="00B13FC5" w:rsidP="0019444B">
      <w:pPr>
        <w:pStyle w:val="ListLetter-ContractCzechRadio"/>
        <w:numPr>
          <w:ilvl w:val="0"/>
          <w:numId w:val="1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ind w:left="1134" w:hanging="708"/>
        <w:rPr>
          <w:rFonts w:ascii="Times New Roman" w:hAnsi="Times New Roman"/>
          <w:sz w:val="22"/>
        </w:rPr>
      </w:pPr>
      <w:r w:rsidRPr="00140E62">
        <w:rPr>
          <w:rFonts w:ascii="Times New Roman" w:hAnsi="Times New Roman"/>
          <w:sz w:val="22"/>
        </w:rPr>
        <w:t>Dnem uskutečnění zdanitelného plnění pro provedení Mimořádné služby</w:t>
      </w:r>
      <w:r w:rsidR="00C8541A">
        <w:rPr>
          <w:rFonts w:ascii="Times New Roman" w:hAnsi="Times New Roman"/>
          <w:sz w:val="22"/>
        </w:rPr>
        <w:t xml:space="preserve"> nebo Havarijního zásahu</w:t>
      </w:r>
      <w:r w:rsidRPr="00140E62">
        <w:rPr>
          <w:rFonts w:ascii="Times New Roman" w:hAnsi="Times New Roman"/>
          <w:sz w:val="22"/>
        </w:rPr>
        <w:t xml:space="preserve"> je den potvrzení </w:t>
      </w:r>
      <w:r w:rsidR="002F603A">
        <w:rPr>
          <w:rFonts w:ascii="Times New Roman" w:hAnsi="Times New Roman"/>
          <w:sz w:val="22"/>
        </w:rPr>
        <w:t>záznam</w:t>
      </w:r>
      <w:r w:rsidRPr="00140E62">
        <w:rPr>
          <w:rFonts w:ascii="Times New Roman" w:hAnsi="Times New Roman"/>
          <w:sz w:val="22"/>
        </w:rPr>
        <w:t xml:space="preserve">u o poskytnutí Mimořádné služby </w:t>
      </w:r>
      <w:r w:rsidR="00C8541A">
        <w:rPr>
          <w:rFonts w:ascii="Times New Roman" w:hAnsi="Times New Roman"/>
          <w:sz w:val="22"/>
        </w:rPr>
        <w:t xml:space="preserve">nebo Havarijního zásahu </w:t>
      </w:r>
      <w:r w:rsidR="001D165E">
        <w:rPr>
          <w:rFonts w:ascii="Times New Roman" w:hAnsi="Times New Roman"/>
          <w:sz w:val="22"/>
        </w:rPr>
        <w:t>O</w:t>
      </w:r>
      <w:r w:rsidRPr="00140E62">
        <w:rPr>
          <w:rFonts w:ascii="Times New Roman" w:hAnsi="Times New Roman"/>
          <w:sz w:val="22"/>
        </w:rPr>
        <w:t>bjednatelem.</w:t>
      </w:r>
      <w:r w:rsidRPr="009E5D19">
        <w:t xml:space="preserve"> </w:t>
      </w:r>
      <w:r w:rsidRPr="00900B70">
        <w:rPr>
          <w:rFonts w:ascii="Times New Roman" w:hAnsi="Times New Roman"/>
          <w:sz w:val="22"/>
        </w:rPr>
        <w:t xml:space="preserve">Každé poskytnutí Mimořádné služby </w:t>
      </w:r>
      <w:r w:rsidR="00C8541A">
        <w:rPr>
          <w:rFonts w:ascii="Times New Roman" w:hAnsi="Times New Roman"/>
          <w:sz w:val="22"/>
        </w:rPr>
        <w:t xml:space="preserve">nebo Havarijního zásahu </w:t>
      </w:r>
      <w:r w:rsidRPr="00900B70">
        <w:rPr>
          <w:rFonts w:ascii="Times New Roman" w:hAnsi="Times New Roman"/>
          <w:sz w:val="22"/>
        </w:rPr>
        <w:t>na základě objednávky je samostatným zdanitelným plněním.</w:t>
      </w:r>
      <w:r w:rsidRPr="00140E62">
        <w:rPr>
          <w:rFonts w:ascii="Times New Roman" w:hAnsi="Times New Roman"/>
          <w:sz w:val="22"/>
        </w:rPr>
        <w:t xml:space="preserve"> Faktura musí obsahovat číslo objednávky a kopii oboustranně podepsaného </w:t>
      </w:r>
      <w:r w:rsidR="002F603A">
        <w:rPr>
          <w:rFonts w:ascii="Times New Roman" w:hAnsi="Times New Roman"/>
          <w:sz w:val="22"/>
        </w:rPr>
        <w:t>záznam</w:t>
      </w:r>
      <w:r w:rsidRPr="00140E62">
        <w:rPr>
          <w:rFonts w:ascii="Times New Roman" w:hAnsi="Times New Roman"/>
          <w:sz w:val="22"/>
        </w:rPr>
        <w:t xml:space="preserve">u o poskytnutí plnění. </w:t>
      </w:r>
    </w:p>
    <w:p w14:paraId="43B1334E" w14:textId="23EC14E9" w:rsidR="00933A10" w:rsidRPr="00FF3816" w:rsidRDefault="00D179C1" w:rsidP="00F1268D">
      <w:pPr>
        <w:pStyle w:val="Odstavecseseznamem"/>
        <w:numPr>
          <w:ilvl w:val="0"/>
          <w:numId w:val="10"/>
        </w:numPr>
        <w:spacing w:after="60"/>
        <w:ind w:left="284" w:hanging="284"/>
        <w:contextualSpacing w:val="0"/>
        <w:rPr>
          <w:szCs w:val="22"/>
        </w:rPr>
      </w:pPr>
      <w:r>
        <w:t xml:space="preserve">Poskytovatel </w:t>
      </w:r>
      <w:r w:rsidR="00CB7EA8">
        <w:t xml:space="preserve">vystaví </w:t>
      </w:r>
      <w:r w:rsidR="00DF4B46">
        <w:t xml:space="preserve">fakturu včetně příloh ve formátu PDF a </w:t>
      </w:r>
      <w:r w:rsidR="00CB7EA8">
        <w:t xml:space="preserve">zašle Objednateli </w:t>
      </w:r>
      <w:r w:rsidR="00DF4B46">
        <w:t xml:space="preserve">elektronicky (email) na adresu </w:t>
      </w:r>
      <w:hyperlink r:id="rId10" w:history="1">
        <w:r w:rsidR="00DF4B46" w:rsidRPr="00322FE9">
          <w:rPr>
            <w:rStyle w:val="Hypertextovodkaz"/>
          </w:rPr>
          <w:t>elektronicka.fakturace@dpo.cz</w:t>
        </w:r>
      </w:hyperlink>
      <w:r w:rsidR="0090541C">
        <w:rPr>
          <w:rStyle w:val="Hypertextovodkaz"/>
        </w:rPr>
        <w:t>.</w:t>
      </w:r>
      <w:r w:rsidR="006524C8">
        <w:rPr>
          <w:rStyle w:val="Hypertextovodkaz"/>
        </w:rPr>
        <w:t xml:space="preserve"> </w:t>
      </w:r>
      <w:r w:rsidR="00711A77" w:rsidRPr="005154D0">
        <w:t xml:space="preserve">Faktura bude vystavena v českém jazyce a bude obsahovat veškeré náležitosti stanovené zákonem č. 235/2004 Sb., o dani z přidané hodnoty, ve znění pozdějších předpisů. V případě, že faktura doručená </w:t>
      </w:r>
      <w:r w:rsidR="00CB7EA8">
        <w:t>Objednateli</w:t>
      </w:r>
      <w:r w:rsidR="00CB7EA8" w:rsidRPr="005154D0">
        <w:t xml:space="preserve"> </w:t>
      </w:r>
      <w:r w:rsidR="00711A77" w:rsidRPr="005154D0">
        <w:t xml:space="preserve">nebude obsahovat některou z předepsaných náležitostí, je </w:t>
      </w:r>
      <w:r w:rsidR="00CB7EA8">
        <w:t xml:space="preserve">Objednatel </w:t>
      </w:r>
      <w:r w:rsidR="00711A77" w:rsidRPr="005154D0">
        <w:t xml:space="preserve">oprávněn vrátit takovouto fakturu </w:t>
      </w:r>
      <w:r w:rsidR="00CB7EA8">
        <w:t>Poskytovateli</w:t>
      </w:r>
      <w:r w:rsidR="00711A77" w:rsidRPr="005154D0">
        <w:t xml:space="preserve">. Lhůta splatnosti v takovémto případě neběží a počíná znovu běžet až od </w:t>
      </w:r>
      <w:r w:rsidR="009957EB">
        <w:t>doručení</w:t>
      </w:r>
      <w:r w:rsidR="00711A77" w:rsidRPr="005154D0">
        <w:t xml:space="preserve"> opravené či doplněné faktury</w:t>
      </w:r>
      <w:r w:rsidR="009957EB">
        <w:t xml:space="preserve"> </w:t>
      </w:r>
      <w:r w:rsidR="00CB7EA8">
        <w:t>Objednateli</w:t>
      </w:r>
      <w:r w:rsidR="00711A77" w:rsidRPr="005154D0">
        <w:t>.</w:t>
      </w:r>
    </w:p>
    <w:p w14:paraId="12D77300" w14:textId="77777777" w:rsidR="00FF3816" w:rsidRPr="00F03761" w:rsidRDefault="00FF3816" w:rsidP="00F1268D">
      <w:pPr>
        <w:pStyle w:val="Text"/>
        <w:numPr>
          <w:ilvl w:val="0"/>
          <w:numId w:val="10"/>
        </w:numPr>
        <w:tabs>
          <w:tab w:val="clear" w:pos="227"/>
          <w:tab w:val="left" w:pos="709"/>
        </w:tabs>
        <w:spacing w:line="240" w:lineRule="auto"/>
        <w:rPr>
          <w:rFonts w:ascii="Times New Roman" w:hAnsi="Times New Roman"/>
          <w:sz w:val="22"/>
          <w:szCs w:val="22"/>
          <w:lang w:val="cs-CZ"/>
        </w:rPr>
      </w:pPr>
      <w:r w:rsidRPr="00F03761">
        <w:rPr>
          <w:rFonts w:ascii="Times New Roman" w:hAnsi="Times New Roman"/>
          <w:sz w:val="22"/>
          <w:szCs w:val="22"/>
          <w:lang w:val="cs-CZ"/>
        </w:rPr>
        <w:t xml:space="preserve">Za správnost údajů o svém účtu odpovídá Poskytovatel. Bankovní účet, na který bude Objednatelem placeno, musí být vždy bankovním účtem Poskytovatele. </w:t>
      </w:r>
    </w:p>
    <w:p w14:paraId="6F0AAB3B" w14:textId="6B4C8EF0" w:rsidR="00FF3816" w:rsidRDefault="00FF3816" w:rsidP="00FF3816">
      <w:pPr>
        <w:pStyle w:val="rove2"/>
        <w:widowControl w:val="0"/>
        <w:numPr>
          <w:ilvl w:val="0"/>
          <w:numId w:val="0"/>
        </w:numPr>
        <w:spacing w:after="0"/>
        <w:rPr>
          <w:szCs w:val="22"/>
        </w:rPr>
      </w:pPr>
      <w:r>
        <w:t xml:space="preserve"> </w:t>
      </w:r>
    </w:p>
    <w:p w14:paraId="1D6FBAF4" w14:textId="77777777" w:rsidR="00933A10" w:rsidRDefault="009F2ACB" w:rsidP="00F1268D">
      <w:pPr>
        <w:pStyle w:val="Nadpis2"/>
        <w:numPr>
          <w:ilvl w:val="0"/>
          <w:numId w:val="8"/>
        </w:numPr>
        <w:spacing w:before="120" w:after="120"/>
        <w:ind w:left="709" w:hanging="709"/>
        <w:jc w:val="center"/>
        <w:rPr>
          <w:rFonts w:cs="Times New Roman"/>
          <w:sz w:val="22"/>
          <w:szCs w:val="22"/>
        </w:rPr>
      </w:pPr>
      <w:r w:rsidRPr="00CF0501">
        <w:rPr>
          <w:rFonts w:cs="Times New Roman"/>
          <w:sz w:val="22"/>
          <w:szCs w:val="22"/>
        </w:rPr>
        <w:t>Smluvní sankce a pokuty</w:t>
      </w:r>
    </w:p>
    <w:p w14:paraId="2CA6CA5D" w14:textId="3FC541F1" w:rsidR="00933A10" w:rsidRDefault="004265EB" w:rsidP="0019444B">
      <w:pPr>
        <w:pStyle w:val="Esloseznamu"/>
        <w:numPr>
          <w:ilvl w:val="0"/>
          <w:numId w:val="12"/>
        </w:numPr>
        <w:spacing w:after="60"/>
        <w:jc w:val="both"/>
        <w:rPr>
          <w:rFonts w:ascii="Times New Roman" w:hAnsi="Times New Roman"/>
          <w:sz w:val="22"/>
          <w:szCs w:val="22"/>
        </w:rPr>
      </w:pPr>
      <w:r w:rsidRPr="00695A2A">
        <w:rPr>
          <w:rFonts w:ascii="Times New Roman" w:hAnsi="Times New Roman"/>
          <w:sz w:val="22"/>
          <w:szCs w:val="22"/>
        </w:rPr>
        <w:t xml:space="preserve">V případě </w:t>
      </w:r>
      <w:r w:rsidR="00BD1437" w:rsidRPr="00BD1437">
        <w:rPr>
          <w:rFonts w:ascii="Times New Roman" w:hAnsi="Times New Roman"/>
          <w:sz w:val="22"/>
          <w:szCs w:val="22"/>
        </w:rPr>
        <w:t>vadného plnění</w:t>
      </w:r>
      <w:r w:rsidRPr="00695A2A">
        <w:rPr>
          <w:rFonts w:ascii="Times New Roman" w:hAnsi="Times New Roman"/>
          <w:sz w:val="22"/>
          <w:szCs w:val="22"/>
        </w:rPr>
        <w:t xml:space="preserve"> ze strany </w:t>
      </w:r>
      <w:r w:rsidR="001C6D31">
        <w:rPr>
          <w:rFonts w:ascii="Times New Roman" w:hAnsi="Times New Roman"/>
          <w:sz w:val="22"/>
          <w:szCs w:val="22"/>
        </w:rPr>
        <w:t xml:space="preserve">Poskytovatele </w:t>
      </w:r>
      <w:r w:rsidRPr="00695A2A">
        <w:rPr>
          <w:rFonts w:ascii="Times New Roman" w:hAnsi="Times New Roman"/>
          <w:sz w:val="22"/>
          <w:szCs w:val="22"/>
        </w:rPr>
        <w:t xml:space="preserve">je </w:t>
      </w:r>
      <w:r w:rsidR="001D165E">
        <w:rPr>
          <w:rFonts w:ascii="Times New Roman" w:hAnsi="Times New Roman"/>
          <w:sz w:val="22"/>
          <w:szCs w:val="22"/>
        </w:rPr>
        <w:t>Objednatel</w:t>
      </w:r>
      <w:r w:rsidRPr="00695A2A">
        <w:rPr>
          <w:rFonts w:ascii="Times New Roman" w:hAnsi="Times New Roman"/>
          <w:sz w:val="22"/>
          <w:szCs w:val="22"/>
        </w:rPr>
        <w:t xml:space="preserve"> oprávněn požadovat</w:t>
      </w:r>
      <w:r>
        <w:rPr>
          <w:rFonts w:ascii="Times New Roman" w:hAnsi="Times New Roman"/>
          <w:sz w:val="22"/>
          <w:szCs w:val="22"/>
        </w:rPr>
        <w:t xml:space="preserve"> </w:t>
      </w:r>
      <w:r w:rsidR="007065AB">
        <w:rPr>
          <w:rFonts w:ascii="Times New Roman" w:hAnsi="Times New Roman"/>
          <w:sz w:val="22"/>
          <w:szCs w:val="22"/>
        </w:rPr>
        <w:t>odstranění zjištěné vady,</w:t>
      </w:r>
      <w:r w:rsidRPr="00695A2A">
        <w:rPr>
          <w:rFonts w:ascii="Times New Roman" w:hAnsi="Times New Roman"/>
          <w:sz w:val="22"/>
          <w:szCs w:val="22"/>
        </w:rPr>
        <w:t xml:space="preserve"> </w:t>
      </w:r>
      <w:r w:rsidR="007065AB">
        <w:rPr>
          <w:rFonts w:ascii="Times New Roman" w:hAnsi="Times New Roman"/>
          <w:sz w:val="22"/>
          <w:szCs w:val="22"/>
        </w:rPr>
        <w:t xml:space="preserve">dle článku X. </w:t>
      </w:r>
      <w:r w:rsidR="00BE2503">
        <w:rPr>
          <w:rFonts w:ascii="Times New Roman" w:hAnsi="Times New Roman"/>
          <w:sz w:val="22"/>
          <w:szCs w:val="22"/>
        </w:rPr>
        <w:t xml:space="preserve">odst. </w:t>
      </w:r>
      <w:r w:rsidR="007065AB">
        <w:rPr>
          <w:rFonts w:ascii="Times New Roman" w:hAnsi="Times New Roman"/>
          <w:sz w:val="22"/>
          <w:szCs w:val="22"/>
        </w:rPr>
        <w:t xml:space="preserve">8. a 9. </w:t>
      </w:r>
      <w:r w:rsidRPr="00695A2A">
        <w:rPr>
          <w:rFonts w:ascii="Times New Roman" w:hAnsi="Times New Roman"/>
          <w:sz w:val="22"/>
          <w:szCs w:val="22"/>
        </w:rPr>
        <w:t>Pokud zjištěná vada plnění nebude v</w:t>
      </w:r>
      <w:r w:rsidR="00BE2503">
        <w:rPr>
          <w:rFonts w:ascii="Times New Roman" w:hAnsi="Times New Roman"/>
          <w:sz w:val="22"/>
          <w:szCs w:val="22"/>
        </w:rPr>
        <w:t>e</w:t>
      </w:r>
      <w:r>
        <w:rPr>
          <w:rFonts w:ascii="Times New Roman" w:hAnsi="Times New Roman"/>
          <w:sz w:val="22"/>
          <w:szCs w:val="22"/>
        </w:rPr>
        <w:t xml:space="preserve">  </w:t>
      </w:r>
      <w:r w:rsidRPr="00695A2A">
        <w:rPr>
          <w:rFonts w:ascii="Times New Roman" w:hAnsi="Times New Roman"/>
          <w:sz w:val="22"/>
          <w:szCs w:val="22"/>
        </w:rPr>
        <w:t>lhůtě stanovené</w:t>
      </w:r>
      <w:r>
        <w:rPr>
          <w:rFonts w:ascii="Times New Roman" w:hAnsi="Times New Roman"/>
          <w:sz w:val="22"/>
          <w:szCs w:val="22"/>
        </w:rPr>
        <w:t xml:space="preserve"> </w:t>
      </w:r>
      <w:r w:rsidR="00BE2503">
        <w:rPr>
          <w:rFonts w:ascii="Times New Roman" w:hAnsi="Times New Roman"/>
          <w:sz w:val="22"/>
          <w:szCs w:val="22"/>
        </w:rPr>
        <w:t>v čl. X. odst. 8, resp. odst. 9</w:t>
      </w:r>
      <w:r w:rsidRPr="00695A2A">
        <w:rPr>
          <w:rFonts w:ascii="Times New Roman" w:hAnsi="Times New Roman"/>
          <w:sz w:val="22"/>
          <w:szCs w:val="22"/>
        </w:rPr>
        <w:t xml:space="preserve"> odstraněna, je </w:t>
      </w:r>
      <w:r w:rsidR="001D165E">
        <w:rPr>
          <w:rFonts w:ascii="Times New Roman" w:hAnsi="Times New Roman"/>
          <w:sz w:val="22"/>
          <w:szCs w:val="22"/>
        </w:rPr>
        <w:t>Objednatel</w:t>
      </w:r>
      <w:r w:rsidRPr="00695A2A">
        <w:rPr>
          <w:rFonts w:ascii="Times New Roman" w:hAnsi="Times New Roman"/>
          <w:sz w:val="22"/>
          <w:szCs w:val="22"/>
        </w:rPr>
        <w:t xml:space="preserve"> oprávněn účtovat </w:t>
      </w:r>
      <w:r w:rsidR="003D1638">
        <w:rPr>
          <w:rFonts w:ascii="Times New Roman" w:hAnsi="Times New Roman"/>
          <w:sz w:val="22"/>
          <w:szCs w:val="22"/>
        </w:rPr>
        <w:t>Poskytovatel</w:t>
      </w:r>
      <w:r w:rsidRPr="00695A2A">
        <w:rPr>
          <w:rFonts w:ascii="Times New Roman" w:hAnsi="Times New Roman"/>
          <w:sz w:val="22"/>
          <w:szCs w:val="22"/>
        </w:rPr>
        <w:t>i smluvní pokutu ve</w:t>
      </w:r>
      <w:r>
        <w:rPr>
          <w:rFonts w:ascii="Times New Roman" w:hAnsi="Times New Roman"/>
          <w:sz w:val="22"/>
          <w:szCs w:val="22"/>
        </w:rPr>
        <w:t xml:space="preserve"> </w:t>
      </w:r>
      <w:r w:rsidR="00E25586">
        <w:rPr>
          <w:rFonts w:ascii="Times New Roman" w:hAnsi="Times New Roman"/>
          <w:sz w:val="22"/>
          <w:szCs w:val="22"/>
        </w:rPr>
        <w:t>výši 10</w:t>
      </w:r>
      <w:r w:rsidR="005E5976">
        <w:rPr>
          <w:rFonts w:ascii="Times New Roman" w:hAnsi="Times New Roman"/>
          <w:sz w:val="22"/>
          <w:szCs w:val="22"/>
        </w:rPr>
        <w:t>00 Kč (slovy</w:t>
      </w:r>
      <w:r w:rsidR="003515E5">
        <w:rPr>
          <w:rFonts w:ascii="Times New Roman" w:hAnsi="Times New Roman"/>
          <w:sz w:val="22"/>
          <w:szCs w:val="22"/>
        </w:rPr>
        <w:t>:</w:t>
      </w:r>
      <w:r w:rsidR="005E5976">
        <w:rPr>
          <w:rFonts w:ascii="Times New Roman" w:hAnsi="Times New Roman"/>
          <w:sz w:val="22"/>
          <w:szCs w:val="22"/>
        </w:rPr>
        <w:t xml:space="preserve"> </w:t>
      </w:r>
      <w:r w:rsidR="00471B5E">
        <w:rPr>
          <w:rFonts w:ascii="Times New Roman" w:hAnsi="Times New Roman"/>
          <w:sz w:val="22"/>
          <w:szCs w:val="22"/>
        </w:rPr>
        <w:t xml:space="preserve">jeden tisíc </w:t>
      </w:r>
      <w:r w:rsidR="005E5976">
        <w:rPr>
          <w:rFonts w:ascii="Times New Roman" w:hAnsi="Times New Roman"/>
          <w:sz w:val="22"/>
          <w:szCs w:val="22"/>
        </w:rPr>
        <w:t xml:space="preserve"> korun českých) za každý den prodlení.</w:t>
      </w:r>
    </w:p>
    <w:p w14:paraId="15AE0DCE" w14:textId="34D81D19" w:rsidR="00933A10" w:rsidRDefault="004265EB" w:rsidP="0019444B">
      <w:pPr>
        <w:pStyle w:val="Esloseznamu"/>
        <w:numPr>
          <w:ilvl w:val="0"/>
          <w:numId w:val="12"/>
        </w:numPr>
        <w:spacing w:after="60"/>
        <w:jc w:val="both"/>
        <w:rPr>
          <w:rFonts w:ascii="Times New Roman" w:hAnsi="Times New Roman"/>
          <w:sz w:val="22"/>
          <w:szCs w:val="22"/>
        </w:rPr>
      </w:pPr>
      <w:r w:rsidRPr="00695A2A">
        <w:rPr>
          <w:rFonts w:ascii="Times New Roman" w:hAnsi="Times New Roman"/>
          <w:sz w:val="22"/>
          <w:szCs w:val="22"/>
        </w:rPr>
        <w:t xml:space="preserve">V případě prodlení objednate1e s úhradou ceny je </w:t>
      </w:r>
      <w:r w:rsidR="008113BA">
        <w:rPr>
          <w:rFonts w:ascii="Times New Roman" w:hAnsi="Times New Roman"/>
          <w:sz w:val="22"/>
          <w:szCs w:val="22"/>
        </w:rPr>
        <w:t>Poskytovatel</w:t>
      </w:r>
      <w:r w:rsidRPr="00695A2A">
        <w:rPr>
          <w:rFonts w:ascii="Times New Roman" w:hAnsi="Times New Roman"/>
          <w:sz w:val="22"/>
          <w:szCs w:val="22"/>
        </w:rPr>
        <w:t xml:space="preserve"> oprávněn</w:t>
      </w:r>
      <w:r>
        <w:rPr>
          <w:rFonts w:ascii="Times New Roman" w:hAnsi="Times New Roman"/>
          <w:sz w:val="22"/>
          <w:szCs w:val="22"/>
        </w:rPr>
        <w:t xml:space="preserve"> </w:t>
      </w:r>
      <w:r w:rsidRPr="00695A2A">
        <w:rPr>
          <w:rFonts w:ascii="Times New Roman" w:hAnsi="Times New Roman"/>
          <w:sz w:val="22"/>
          <w:szCs w:val="22"/>
        </w:rPr>
        <w:t>požadovat úrok z prodlení ve výši 0,05</w:t>
      </w:r>
      <w:r w:rsidR="00723210">
        <w:rPr>
          <w:rFonts w:ascii="Times New Roman" w:hAnsi="Times New Roman"/>
          <w:sz w:val="22"/>
          <w:szCs w:val="22"/>
        </w:rPr>
        <w:t> </w:t>
      </w:r>
      <w:r w:rsidRPr="00695A2A">
        <w:rPr>
          <w:rFonts w:ascii="Times New Roman" w:hAnsi="Times New Roman"/>
          <w:sz w:val="22"/>
          <w:szCs w:val="22"/>
        </w:rPr>
        <w:t>% z dlužné částky za každý den prodlení.</w:t>
      </w:r>
    </w:p>
    <w:p w14:paraId="51545E45" w14:textId="3B137150" w:rsidR="00933A10" w:rsidRDefault="004265EB" w:rsidP="0019444B">
      <w:pPr>
        <w:pStyle w:val="Esloseznamu"/>
        <w:numPr>
          <w:ilvl w:val="0"/>
          <w:numId w:val="12"/>
        </w:numPr>
        <w:spacing w:after="60"/>
        <w:jc w:val="both"/>
        <w:rPr>
          <w:rFonts w:ascii="Times New Roman" w:hAnsi="Times New Roman"/>
          <w:sz w:val="22"/>
          <w:szCs w:val="22"/>
        </w:rPr>
      </w:pPr>
      <w:r w:rsidRPr="00695A2A">
        <w:rPr>
          <w:rFonts w:ascii="Times New Roman" w:hAnsi="Times New Roman"/>
          <w:sz w:val="22"/>
          <w:szCs w:val="22"/>
        </w:rPr>
        <w:t>V</w:t>
      </w:r>
      <w:r w:rsidR="003F432B">
        <w:rPr>
          <w:rFonts w:ascii="Times New Roman" w:hAnsi="Times New Roman"/>
          <w:sz w:val="22"/>
          <w:szCs w:val="22"/>
        </w:rPr>
        <w:t xml:space="preserve"> případě neposkytnutí Služby</w:t>
      </w:r>
      <w:r w:rsidRPr="00695A2A">
        <w:rPr>
          <w:rFonts w:ascii="Times New Roman" w:hAnsi="Times New Roman"/>
          <w:sz w:val="22"/>
          <w:szCs w:val="22"/>
        </w:rPr>
        <w:t xml:space="preserve"> </w:t>
      </w:r>
      <w:r w:rsidR="003F432B">
        <w:rPr>
          <w:rFonts w:ascii="Times New Roman" w:hAnsi="Times New Roman"/>
          <w:sz w:val="22"/>
          <w:szCs w:val="22"/>
        </w:rPr>
        <w:t xml:space="preserve">je </w:t>
      </w:r>
      <w:r w:rsidR="001D165E">
        <w:rPr>
          <w:rFonts w:ascii="Times New Roman" w:hAnsi="Times New Roman"/>
          <w:sz w:val="22"/>
          <w:szCs w:val="22"/>
        </w:rPr>
        <w:t>Objednatel</w:t>
      </w:r>
      <w:r>
        <w:rPr>
          <w:rFonts w:ascii="Times New Roman" w:hAnsi="Times New Roman"/>
          <w:sz w:val="22"/>
          <w:szCs w:val="22"/>
        </w:rPr>
        <w:t xml:space="preserve"> </w:t>
      </w:r>
      <w:r w:rsidRPr="00695A2A">
        <w:rPr>
          <w:rFonts w:ascii="Times New Roman" w:hAnsi="Times New Roman"/>
          <w:sz w:val="22"/>
          <w:szCs w:val="22"/>
        </w:rPr>
        <w:t xml:space="preserve">oprávněn účtovat </w:t>
      </w:r>
      <w:r w:rsidR="00C35B6E">
        <w:rPr>
          <w:rFonts w:ascii="Times New Roman" w:hAnsi="Times New Roman"/>
          <w:sz w:val="22"/>
          <w:szCs w:val="22"/>
        </w:rPr>
        <w:t>Poskytovate</w:t>
      </w:r>
      <w:r w:rsidR="00C35B6E" w:rsidRPr="00695A2A">
        <w:rPr>
          <w:rFonts w:ascii="Times New Roman" w:hAnsi="Times New Roman"/>
          <w:sz w:val="22"/>
          <w:szCs w:val="22"/>
        </w:rPr>
        <w:t>li</w:t>
      </w:r>
      <w:r w:rsidRPr="00695A2A">
        <w:rPr>
          <w:rFonts w:ascii="Times New Roman" w:hAnsi="Times New Roman"/>
          <w:sz w:val="22"/>
          <w:szCs w:val="22"/>
        </w:rPr>
        <w:t xml:space="preserve"> smluvní pokutu ve výši </w:t>
      </w:r>
      <w:r w:rsidR="003515E5">
        <w:rPr>
          <w:rFonts w:ascii="Times New Roman" w:hAnsi="Times New Roman"/>
          <w:sz w:val="22"/>
          <w:szCs w:val="22"/>
        </w:rPr>
        <w:t xml:space="preserve">500 Kč </w:t>
      </w:r>
      <w:r w:rsidR="009E5D19">
        <w:rPr>
          <w:rFonts w:ascii="Times New Roman" w:hAnsi="Times New Roman"/>
          <w:sz w:val="22"/>
          <w:szCs w:val="22"/>
        </w:rPr>
        <w:t xml:space="preserve"> </w:t>
      </w:r>
      <w:r w:rsidR="003515E5">
        <w:rPr>
          <w:rFonts w:ascii="Times New Roman" w:hAnsi="Times New Roman"/>
          <w:sz w:val="22"/>
          <w:szCs w:val="22"/>
        </w:rPr>
        <w:t xml:space="preserve">(slovy: pět set korun českých) </w:t>
      </w:r>
      <w:r w:rsidRPr="00695A2A">
        <w:rPr>
          <w:rFonts w:ascii="Times New Roman" w:hAnsi="Times New Roman"/>
          <w:sz w:val="22"/>
          <w:szCs w:val="22"/>
        </w:rPr>
        <w:t>za každ</w:t>
      </w:r>
      <w:r w:rsidR="003F432B">
        <w:rPr>
          <w:rFonts w:ascii="Times New Roman" w:hAnsi="Times New Roman"/>
          <w:sz w:val="22"/>
          <w:szCs w:val="22"/>
        </w:rPr>
        <w:t>ý případ, tzn. za každou</w:t>
      </w:r>
      <w:r w:rsidR="00E1346B">
        <w:rPr>
          <w:rFonts w:ascii="Times New Roman" w:hAnsi="Times New Roman"/>
          <w:sz w:val="22"/>
          <w:szCs w:val="22"/>
        </w:rPr>
        <w:t xml:space="preserve"> </w:t>
      </w:r>
      <w:r w:rsidR="008F6409">
        <w:rPr>
          <w:rFonts w:ascii="Times New Roman" w:hAnsi="Times New Roman"/>
          <w:sz w:val="22"/>
          <w:szCs w:val="22"/>
        </w:rPr>
        <w:t>neprovedenou Servisní prohlídku, Kontrolní prohlídku</w:t>
      </w:r>
      <w:r w:rsidRPr="00695A2A">
        <w:rPr>
          <w:rFonts w:ascii="Times New Roman" w:hAnsi="Times New Roman"/>
          <w:sz w:val="22"/>
          <w:szCs w:val="22"/>
        </w:rPr>
        <w:t>.</w:t>
      </w:r>
      <w:r>
        <w:rPr>
          <w:rFonts w:ascii="Times New Roman" w:hAnsi="Times New Roman"/>
          <w:sz w:val="22"/>
          <w:szCs w:val="22"/>
        </w:rPr>
        <w:t xml:space="preserve"> </w:t>
      </w:r>
    </w:p>
    <w:p w14:paraId="73EEDEBB" w14:textId="296F222F" w:rsidR="003F432B" w:rsidRPr="003F432B" w:rsidRDefault="003F432B" w:rsidP="003F432B">
      <w:pPr>
        <w:pStyle w:val="Esloseznamu"/>
        <w:numPr>
          <w:ilvl w:val="0"/>
          <w:numId w:val="12"/>
        </w:numPr>
        <w:spacing w:after="60"/>
        <w:jc w:val="both"/>
        <w:rPr>
          <w:rFonts w:ascii="Times New Roman" w:hAnsi="Times New Roman"/>
          <w:sz w:val="22"/>
          <w:szCs w:val="22"/>
        </w:rPr>
      </w:pPr>
      <w:r>
        <w:rPr>
          <w:rFonts w:ascii="Times New Roman" w:hAnsi="Times New Roman"/>
          <w:sz w:val="22"/>
          <w:szCs w:val="22"/>
        </w:rPr>
        <w:t>V případě nedodržení smluvených termínů pro odstranění závady v rámci Havarijního zásahu je Objednatel oprávněn účtovat Poskytovateli smluvní pokutu ve výši 200 Kč (slovy: dvě stě korun českých) za každou i započatou hodinu prodlení.</w:t>
      </w:r>
    </w:p>
    <w:p w14:paraId="2CB14D04" w14:textId="27BDDC2B" w:rsidR="00933A10" w:rsidRDefault="004265EB" w:rsidP="0019444B">
      <w:pPr>
        <w:pStyle w:val="Esloseznamu"/>
        <w:numPr>
          <w:ilvl w:val="0"/>
          <w:numId w:val="12"/>
        </w:numPr>
        <w:spacing w:after="60"/>
        <w:jc w:val="both"/>
        <w:rPr>
          <w:rFonts w:ascii="Times New Roman" w:hAnsi="Times New Roman"/>
          <w:sz w:val="22"/>
          <w:szCs w:val="22"/>
        </w:rPr>
      </w:pPr>
      <w:r>
        <w:rPr>
          <w:rFonts w:ascii="Times New Roman" w:hAnsi="Times New Roman"/>
          <w:sz w:val="22"/>
          <w:szCs w:val="22"/>
        </w:rPr>
        <w:t xml:space="preserve">V případě nedodržení smluvených termínů na </w:t>
      </w:r>
      <w:r w:rsidR="004E5F37">
        <w:rPr>
          <w:rFonts w:ascii="Times New Roman" w:hAnsi="Times New Roman"/>
          <w:sz w:val="22"/>
          <w:szCs w:val="22"/>
        </w:rPr>
        <w:t>Mimořádné služby</w:t>
      </w:r>
      <w:r>
        <w:rPr>
          <w:rFonts w:ascii="Times New Roman" w:hAnsi="Times New Roman"/>
          <w:sz w:val="22"/>
          <w:szCs w:val="22"/>
        </w:rPr>
        <w:t xml:space="preserve"> </w:t>
      </w:r>
      <w:r w:rsidR="000F3285">
        <w:rPr>
          <w:rFonts w:ascii="Times New Roman" w:hAnsi="Times New Roman"/>
          <w:sz w:val="22"/>
          <w:szCs w:val="22"/>
        </w:rPr>
        <w:t xml:space="preserve">je </w:t>
      </w:r>
      <w:r w:rsidR="00E77AF7">
        <w:rPr>
          <w:rFonts w:ascii="Times New Roman" w:hAnsi="Times New Roman"/>
          <w:sz w:val="22"/>
          <w:szCs w:val="22"/>
        </w:rPr>
        <w:t>Ob</w:t>
      </w:r>
      <w:r>
        <w:rPr>
          <w:rFonts w:ascii="Times New Roman" w:hAnsi="Times New Roman"/>
          <w:sz w:val="22"/>
          <w:szCs w:val="22"/>
        </w:rPr>
        <w:t xml:space="preserve">jednatel oprávněn účtovat </w:t>
      </w:r>
      <w:r w:rsidR="008113BA">
        <w:rPr>
          <w:rFonts w:ascii="Times New Roman" w:hAnsi="Times New Roman"/>
          <w:sz w:val="22"/>
          <w:szCs w:val="22"/>
        </w:rPr>
        <w:t>Poskytovatel</w:t>
      </w:r>
      <w:r>
        <w:rPr>
          <w:rFonts w:ascii="Times New Roman" w:hAnsi="Times New Roman"/>
          <w:sz w:val="22"/>
          <w:szCs w:val="22"/>
        </w:rPr>
        <w:t>i smluvní pokutu ve výši 100 Kč</w:t>
      </w:r>
      <w:r w:rsidR="00471B5E">
        <w:rPr>
          <w:rFonts w:ascii="Times New Roman" w:hAnsi="Times New Roman"/>
          <w:sz w:val="22"/>
          <w:szCs w:val="22"/>
        </w:rPr>
        <w:t xml:space="preserve"> (slovy: jedno sto korun českých)</w:t>
      </w:r>
      <w:r>
        <w:rPr>
          <w:rFonts w:ascii="Times New Roman" w:hAnsi="Times New Roman"/>
          <w:sz w:val="22"/>
          <w:szCs w:val="22"/>
        </w:rPr>
        <w:t xml:space="preserve"> za každou </w:t>
      </w:r>
      <w:r w:rsidR="00A32ED6">
        <w:rPr>
          <w:rFonts w:ascii="Times New Roman" w:hAnsi="Times New Roman"/>
          <w:sz w:val="22"/>
          <w:szCs w:val="22"/>
        </w:rPr>
        <w:t xml:space="preserve">i </w:t>
      </w:r>
      <w:r>
        <w:rPr>
          <w:rFonts w:ascii="Times New Roman" w:hAnsi="Times New Roman"/>
          <w:sz w:val="22"/>
          <w:szCs w:val="22"/>
        </w:rPr>
        <w:t>započatou hodinu prodlení.</w:t>
      </w:r>
    </w:p>
    <w:p w14:paraId="6A92BA1D" w14:textId="1C2D1913" w:rsidR="00E1346B" w:rsidRDefault="00E1346B" w:rsidP="0019444B">
      <w:pPr>
        <w:pStyle w:val="Esloseznamu"/>
        <w:numPr>
          <w:ilvl w:val="0"/>
          <w:numId w:val="12"/>
        </w:numPr>
        <w:spacing w:after="60"/>
        <w:jc w:val="both"/>
        <w:rPr>
          <w:rFonts w:ascii="Times New Roman" w:hAnsi="Times New Roman"/>
          <w:sz w:val="22"/>
          <w:szCs w:val="22"/>
        </w:rPr>
      </w:pPr>
      <w:r>
        <w:rPr>
          <w:rFonts w:ascii="Times New Roman" w:hAnsi="Times New Roman"/>
          <w:sz w:val="22"/>
          <w:szCs w:val="22"/>
        </w:rPr>
        <w:t>V případě neprovedení nutných provozních revizí a zkoušek v daném termínu je Objed</w:t>
      </w:r>
      <w:r w:rsidR="008113BA">
        <w:rPr>
          <w:rFonts w:ascii="Times New Roman" w:hAnsi="Times New Roman"/>
          <w:sz w:val="22"/>
          <w:szCs w:val="22"/>
        </w:rPr>
        <w:t>natel oprávněn účtovat Poskytovate</w:t>
      </w:r>
      <w:r>
        <w:rPr>
          <w:rFonts w:ascii="Times New Roman" w:hAnsi="Times New Roman"/>
          <w:sz w:val="22"/>
          <w:szCs w:val="22"/>
        </w:rPr>
        <w:t xml:space="preserve">li smluvní pokutu </w:t>
      </w:r>
      <w:r w:rsidR="008F3C8B">
        <w:rPr>
          <w:rFonts w:ascii="Times New Roman" w:hAnsi="Times New Roman"/>
          <w:sz w:val="22"/>
          <w:szCs w:val="22"/>
        </w:rPr>
        <w:t>ve výši 500 Kč</w:t>
      </w:r>
      <w:r w:rsidR="00471B5E">
        <w:rPr>
          <w:rFonts w:ascii="Times New Roman" w:hAnsi="Times New Roman"/>
          <w:sz w:val="22"/>
          <w:szCs w:val="22"/>
        </w:rPr>
        <w:t xml:space="preserve"> (slovy: pět set korun českých)</w:t>
      </w:r>
      <w:r w:rsidR="008F3C8B">
        <w:rPr>
          <w:rFonts w:ascii="Times New Roman" w:hAnsi="Times New Roman"/>
          <w:sz w:val="22"/>
          <w:szCs w:val="22"/>
        </w:rPr>
        <w:t xml:space="preserve"> </w:t>
      </w:r>
      <w:r>
        <w:rPr>
          <w:rFonts w:ascii="Times New Roman" w:hAnsi="Times New Roman"/>
          <w:sz w:val="22"/>
          <w:szCs w:val="22"/>
        </w:rPr>
        <w:t xml:space="preserve">za každou </w:t>
      </w:r>
      <w:r w:rsidR="008F3C8B">
        <w:rPr>
          <w:rFonts w:ascii="Times New Roman" w:hAnsi="Times New Roman"/>
          <w:sz w:val="22"/>
          <w:szCs w:val="22"/>
        </w:rPr>
        <w:t>jednotlivou neprovedenou revizi či zkoušku a za každý den prodlení.</w:t>
      </w:r>
    </w:p>
    <w:p w14:paraId="28E46507" w14:textId="07EF92F4" w:rsidR="00933A10" w:rsidRDefault="00433723" w:rsidP="0019444B">
      <w:pPr>
        <w:pStyle w:val="Esloseznamu"/>
        <w:numPr>
          <w:ilvl w:val="0"/>
          <w:numId w:val="12"/>
        </w:numPr>
        <w:spacing w:after="60"/>
        <w:jc w:val="both"/>
        <w:rPr>
          <w:rFonts w:ascii="Times New Roman" w:hAnsi="Times New Roman"/>
          <w:color w:val="auto"/>
          <w:sz w:val="22"/>
          <w:szCs w:val="22"/>
        </w:rPr>
      </w:pPr>
      <w:r w:rsidRPr="008B11C3">
        <w:rPr>
          <w:rFonts w:ascii="Times New Roman" w:hAnsi="Times New Roman"/>
          <w:color w:val="auto"/>
          <w:sz w:val="22"/>
          <w:szCs w:val="22"/>
        </w:rPr>
        <w:t xml:space="preserve">Zaplacením smluvní pokuty není dotčeno </w:t>
      </w:r>
      <w:r w:rsidR="000F3285">
        <w:rPr>
          <w:rFonts w:ascii="Times New Roman" w:hAnsi="Times New Roman"/>
          <w:color w:val="auto"/>
          <w:sz w:val="22"/>
          <w:szCs w:val="22"/>
        </w:rPr>
        <w:t xml:space="preserve">ani omezeno </w:t>
      </w:r>
      <w:r w:rsidRPr="008B11C3">
        <w:rPr>
          <w:rFonts w:ascii="Times New Roman" w:hAnsi="Times New Roman"/>
          <w:color w:val="auto"/>
          <w:sz w:val="22"/>
          <w:szCs w:val="22"/>
        </w:rPr>
        <w:t xml:space="preserve">právo </w:t>
      </w:r>
      <w:r w:rsidR="001D165E">
        <w:rPr>
          <w:rFonts w:ascii="Times New Roman" w:hAnsi="Times New Roman"/>
          <w:color w:val="auto"/>
          <w:sz w:val="22"/>
          <w:szCs w:val="22"/>
        </w:rPr>
        <w:t>Objednatel</w:t>
      </w:r>
      <w:r w:rsidRPr="008B11C3">
        <w:rPr>
          <w:rFonts w:ascii="Times New Roman" w:hAnsi="Times New Roman"/>
          <w:color w:val="auto"/>
          <w:sz w:val="22"/>
          <w:szCs w:val="22"/>
        </w:rPr>
        <w:t>e na náhradu škody.</w:t>
      </w:r>
    </w:p>
    <w:p w14:paraId="4D48B12F" w14:textId="77777777" w:rsidR="00B16863" w:rsidRDefault="00B16863" w:rsidP="00F1268D">
      <w:pPr>
        <w:pStyle w:val="Esloseznamu"/>
        <w:jc w:val="both"/>
        <w:rPr>
          <w:rFonts w:ascii="Times New Roman" w:hAnsi="Times New Roman"/>
          <w:color w:val="auto"/>
          <w:sz w:val="22"/>
          <w:szCs w:val="22"/>
        </w:rPr>
      </w:pPr>
    </w:p>
    <w:p w14:paraId="5D047776" w14:textId="2C619D82" w:rsidR="00933A10" w:rsidRDefault="00C64F8C" w:rsidP="00F1268D">
      <w:pPr>
        <w:pStyle w:val="Nadpis2"/>
        <w:numPr>
          <w:ilvl w:val="0"/>
          <w:numId w:val="8"/>
        </w:numPr>
        <w:spacing w:before="120" w:after="120"/>
        <w:ind w:left="709" w:hanging="709"/>
        <w:jc w:val="center"/>
        <w:rPr>
          <w:sz w:val="22"/>
          <w:szCs w:val="22"/>
        </w:rPr>
      </w:pPr>
      <w:r w:rsidRPr="0086587D">
        <w:rPr>
          <w:sz w:val="22"/>
          <w:szCs w:val="22"/>
        </w:rPr>
        <w:t xml:space="preserve"> </w:t>
      </w:r>
      <w:r w:rsidR="00F74035">
        <w:rPr>
          <w:sz w:val="22"/>
          <w:szCs w:val="22"/>
        </w:rPr>
        <w:t xml:space="preserve">Nové </w:t>
      </w:r>
      <w:r w:rsidR="003E165F">
        <w:rPr>
          <w:sz w:val="22"/>
          <w:szCs w:val="22"/>
        </w:rPr>
        <w:t xml:space="preserve">práce a </w:t>
      </w:r>
      <w:r w:rsidR="00F74035">
        <w:rPr>
          <w:sz w:val="22"/>
          <w:szCs w:val="22"/>
        </w:rPr>
        <w:t>služby</w:t>
      </w:r>
    </w:p>
    <w:p w14:paraId="0FA10502" w14:textId="2A6DAD31" w:rsidR="003E165F" w:rsidRPr="003E165F" w:rsidRDefault="003E165F" w:rsidP="00C64F8C">
      <w:pPr>
        <w:pStyle w:val="Zkladntext"/>
        <w:numPr>
          <w:ilvl w:val="6"/>
          <w:numId w:val="8"/>
        </w:numPr>
        <w:tabs>
          <w:tab w:val="clear" w:pos="180"/>
          <w:tab w:val="clear" w:pos="360"/>
        </w:tabs>
        <w:spacing w:after="60"/>
        <w:ind w:left="426" w:hanging="426"/>
        <w:rPr>
          <w:bCs/>
          <w:iCs/>
          <w:sz w:val="22"/>
          <w:szCs w:val="22"/>
        </w:rPr>
      </w:pPr>
      <w:r w:rsidRPr="003E165F">
        <w:rPr>
          <w:sz w:val="22"/>
          <w:szCs w:val="22"/>
        </w:rPr>
        <w:t xml:space="preserve">Objednatel si vyhrazuje po celou dobu trvání smlouvy právo na poskytnutí nových prací </w:t>
      </w:r>
      <w:r>
        <w:rPr>
          <w:sz w:val="22"/>
          <w:szCs w:val="22"/>
        </w:rPr>
        <w:t>a</w:t>
      </w:r>
      <w:r w:rsidRPr="003E165F">
        <w:rPr>
          <w:sz w:val="22"/>
          <w:szCs w:val="22"/>
        </w:rPr>
        <w:t xml:space="preserve"> služeb (opční právo) </w:t>
      </w:r>
      <w:r w:rsidRPr="002E4FF8">
        <w:rPr>
          <w:bCs/>
          <w:iCs/>
          <w:sz w:val="22"/>
          <w:szCs w:val="22"/>
        </w:rPr>
        <w:t>týkající se provozování tepelného hospodářství.</w:t>
      </w:r>
      <w:r w:rsidRPr="003E165F">
        <w:rPr>
          <w:sz w:val="22"/>
          <w:szCs w:val="22"/>
        </w:rPr>
        <w:t xml:space="preserve"> V případě, že objednatel využije tohoto opčního práva, vyzve objednatel </w:t>
      </w:r>
      <w:r>
        <w:rPr>
          <w:sz w:val="22"/>
          <w:szCs w:val="22"/>
        </w:rPr>
        <w:t>poskytovatele</w:t>
      </w:r>
      <w:r w:rsidRPr="003E165F">
        <w:rPr>
          <w:sz w:val="22"/>
          <w:szCs w:val="22"/>
        </w:rPr>
        <w:t xml:space="preserve"> k jednání. Objednatel předpokládá, že finanční objem hodnoty opčního práva nepřesáhne </w:t>
      </w:r>
      <w:r w:rsidR="00BB0554">
        <w:rPr>
          <w:sz w:val="22"/>
          <w:szCs w:val="22"/>
        </w:rPr>
        <w:t>1</w:t>
      </w:r>
      <w:r w:rsidRPr="003E165F">
        <w:rPr>
          <w:sz w:val="22"/>
          <w:szCs w:val="22"/>
        </w:rPr>
        <w:t xml:space="preserve">0% z ceny předmětu plnění </w:t>
      </w:r>
      <w:r>
        <w:rPr>
          <w:sz w:val="22"/>
          <w:szCs w:val="22"/>
        </w:rPr>
        <w:t>uvedeného v</w:t>
      </w:r>
      <w:r w:rsidRPr="003E165F">
        <w:rPr>
          <w:sz w:val="22"/>
          <w:szCs w:val="22"/>
        </w:rPr>
        <w:t xml:space="preserve"> čl. I</w:t>
      </w:r>
      <w:r>
        <w:rPr>
          <w:sz w:val="22"/>
          <w:szCs w:val="22"/>
        </w:rPr>
        <w:t>I</w:t>
      </w:r>
      <w:r w:rsidRPr="003E165F">
        <w:rPr>
          <w:sz w:val="22"/>
          <w:szCs w:val="22"/>
        </w:rPr>
        <w:t>.</w:t>
      </w:r>
      <w:r>
        <w:rPr>
          <w:sz w:val="22"/>
          <w:szCs w:val="22"/>
        </w:rPr>
        <w:t>, bodu 1</w:t>
      </w:r>
      <w:r w:rsidRPr="003E165F">
        <w:rPr>
          <w:sz w:val="22"/>
          <w:szCs w:val="22"/>
        </w:rPr>
        <w:t>.</w:t>
      </w:r>
    </w:p>
    <w:p w14:paraId="1E514A23" w14:textId="1E468330" w:rsidR="00C64F8C" w:rsidRDefault="00C64F8C" w:rsidP="00C64F8C">
      <w:pPr>
        <w:pStyle w:val="Zkladntext"/>
        <w:tabs>
          <w:tab w:val="clear" w:pos="180"/>
          <w:tab w:val="clear" w:pos="360"/>
        </w:tabs>
        <w:spacing w:after="60"/>
        <w:ind w:left="426"/>
        <w:rPr>
          <w:bCs/>
          <w:iCs/>
          <w:sz w:val="22"/>
          <w:szCs w:val="22"/>
        </w:rPr>
      </w:pPr>
      <w:r w:rsidRPr="00874F90">
        <w:rPr>
          <w:bCs/>
          <w:iCs/>
          <w:sz w:val="22"/>
          <w:szCs w:val="22"/>
        </w:rPr>
        <w:t xml:space="preserve"> </w:t>
      </w:r>
    </w:p>
    <w:p w14:paraId="2F95F084" w14:textId="77777777" w:rsidR="00C64F8C" w:rsidRPr="00C64F8C" w:rsidRDefault="00C64F8C" w:rsidP="00C64F8C"/>
    <w:p w14:paraId="2638BC97" w14:textId="77777777" w:rsidR="00933A10" w:rsidRDefault="00F337EF" w:rsidP="00F1268D">
      <w:pPr>
        <w:pStyle w:val="Nadpis2"/>
        <w:numPr>
          <w:ilvl w:val="0"/>
          <w:numId w:val="8"/>
        </w:numPr>
        <w:spacing w:before="120" w:after="120"/>
        <w:ind w:left="709" w:hanging="709"/>
        <w:jc w:val="center"/>
        <w:rPr>
          <w:rFonts w:cs="Times New Roman"/>
          <w:sz w:val="22"/>
          <w:szCs w:val="22"/>
        </w:rPr>
      </w:pPr>
      <w:r w:rsidRPr="008B11C3">
        <w:rPr>
          <w:rFonts w:cs="Times New Roman"/>
          <w:sz w:val="22"/>
          <w:szCs w:val="22"/>
        </w:rPr>
        <w:lastRenderedPageBreak/>
        <w:t>Záruční podmínky</w:t>
      </w:r>
    </w:p>
    <w:p w14:paraId="60F21534" w14:textId="5511120B" w:rsidR="00933A10" w:rsidRDefault="00DA40A4" w:rsidP="0019444B">
      <w:pPr>
        <w:pStyle w:val="Odstavecseseznamem"/>
        <w:numPr>
          <w:ilvl w:val="6"/>
          <w:numId w:val="16"/>
        </w:numPr>
        <w:spacing w:after="60"/>
        <w:ind w:left="357" w:hanging="357"/>
        <w:contextualSpacing w:val="0"/>
        <w:rPr>
          <w:szCs w:val="22"/>
        </w:rPr>
      </w:pPr>
      <w:r w:rsidRPr="008B11C3">
        <w:rPr>
          <w:szCs w:val="22"/>
        </w:rPr>
        <w:t xml:space="preserve">Na plnění dle této smlouvy poskytuje </w:t>
      </w:r>
      <w:r w:rsidR="005D599A">
        <w:rPr>
          <w:szCs w:val="22"/>
        </w:rPr>
        <w:t xml:space="preserve">Poskytovatel </w:t>
      </w:r>
      <w:r w:rsidRPr="00C64F8C">
        <w:rPr>
          <w:szCs w:val="22"/>
        </w:rPr>
        <w:t>záruku</w:t>
      </w:r>
      <w:r w:rsidR="00FF2BF1" w:rsidRPr="00C64F8C">
        <w:rPr>
          <w:szCs w:val="22"/>
        </w:rPr>
        <w:t xml:space="preserve"> za jakost</w:t>
      </w:r>
      <w:r w:rsidRPr="00C64F8C">
        <w:rPr>
          <w:szCs w:val="22"/>
        </w:rPr>
        <w:t xml:space="preserve"> </w:t>
      </w:r>
      <w:r w:rsidR="00AD43E4" w:rsidRPr="00C64F8C">
        <w:rPr>
          <w:szCs w:val="22"/>
        </w:rPr>
        <w:t xml:space="preserve">na vykonanou práci </w:t>
      </w:r>
      <w:r w:rsidRPr="00C64F8C">
        <w:rPr>
          <w:szCs w:val="22"/>
        </w:rPr>
        <w:t xml:space="preserve">v délce 6 měsíců ode dne předání a převzetí </w:t>
      </w:r>
      <w:r w:rsidR="00B64F85" w:rsidRPr="00C64F8C">
        <w:rPr>
          <w:szCs w:val="22"/>
        </w:rPr>
        <w:t xml:space="preserve">plnění </w:t>
      </w:r>
      <w:r w:rsidRPr="00C64F8C">
        <w:rPr>
          <w:szCs w:val="22"/>
        </w:rPr>
        <w:t xml:space="preserve">(viz </w:t>
      </w:r>
      <w:r w:rsidR="00E64EB8">
        <w:rPr>
          <w:szCs w:val="22"/>
        </w:rPr>
        <w:t>záznam</w:t>
      </w:r>
      <w:r w:rsidR="00E64EB8" w:rsidRPr="00C64F8C">
        <w:rPr>
          <w:szCs w:val="22"/>
        </w:rPr>
        <w:t xml:space="preserve"> </w:t>
      </w:r>
      <w:r w:rsidR="00543B67" w:rsidRPr="00C64F8C">
        <w:rPr>
          <w:szCs w:val="22"/>
        </w:rPr>
        <w:t xml:space="preserve">o poskytnutí </w:t>
      </w:r>
      <w:r w:rsidR="00A1413D" w:rsidRPr="00C64F8C">
        <w:rPr>
          <w:szCs w:val="22"/>
        </w:rPr>
        <w:t>S</w:t>
      </w:r>
      <w:r w:rsidR="00543B67" w:rsidRPr="00C64F8C">
        <w:rPr>
          <w:szCs w:val="22"/>
        </w:rPr>
        <w:t>lužeb</w:t>
      </w:r>
      <w:r w:rsidR="0085484E">
        <w:rPr>
          <w:szCs w:val="22"/>
        </w:rPr>
        <w:t>,</w:t>
      </w:r>
      <w:r w:rsidR="00543B67" w:rsidRPr="00C64F8C">
        <w:rPr>
          <w:szCs w:val="22"/>
        </w:rPr>
        <w:t xml:space="preserve"> </w:t>
      </w:r>
      <w:r w:rsidR="00A1413D" w:rsidRPr="00C64F8C">
        <w:rPr>
          <w:szCs w:val="22"/>
        </w:rPr>
        <w:t>M</w:t>
      </w:r>
      <w:r w:rsidR="004E5F37" w:rsidRPr="00C64F8C">
        <w:rPr>
          <w:szCs w:val="22"/>
        </w:rPr>
        <w:t>imořádných služeb</w:t>
      </w:r>
      <w:r w:rsidR="0085484E">
        <w:rPr>
          <w:szCs w:val="22"/>
        </w:rPr>
        <w:t xml:space="preserve"> a Havarijních zásahů</w:t>
      </w:r>
      <w:r w:rsidRPr="00C64F8C">
        <w:rPr>
          <w:szCs w:val="22"/>
        </w:rPr>
        <w:t xml:space="preserve">). </w:t>
      </w:r>
    </w:p>
    <w:p w14:paraId="4224432F" w14:textId="7C3D125A" w:rsidR="00933A10" w:rsidRDefault="005D599A" w:rsidP="0019444B">
      <w:pPr>
        <w:pStyle w:val="Odstavecseseznamem"/>
        <w:numPr>
          <w:ilvl w:val="6"/>
          <w:numId w:val="16"/>
        </w:numPr>
        <w:spacing w:after="60"/>
        <w:ind w:left="357" w:hanging="357"/>
        <w:contextualSpacing w:val="0"/>
        <w:rPr>
          <w:szCs w:val="22"/>
        </w:rPr>
      </w:pPr>
      <w:r>
        <w:rPr>
          <w:szCs w:val="22"/>
        </w:rPr>
        <w:t xml:space="preserve">Poskytovatel </w:t>
      </w:r>
      <w:r w:rsidR="004265EB" w:rsidRPr="00C64F8C">
        <w:rPr>
          <w:szCs w:val="22"/>
        </w:rPr>
        <w:t xml:space="preserve"> odpovídá za vady plnění předmětu smlouvy</w:t>
      </w:r>
      <w:r w:rsidR="00FF2BF1" w:rsidRPr="00C64F8C">
        <w:rPr>
          <w:szCs w:val="22"/>
        </w:rPr>
        <w:t xml:space="preserve"> (záruka za jakost)</w:t>
      </w:r>
      <w:r w:rsidR="004265EB" w:rsidRPr="00C64F8C">
        <w:rPr>
          <w:szCs w:val="22"/>
        </w:rPr>
        <w:t>, jež se vyskytnou v době poskytnutí a v záruční době, jež činí 24 (slovy</w:t>
      </w:r>
      <w:r w:rsidR="00C35B6E">
        <w:rPr>
          <w:szCs w:val="22"/>
        </w:rPr>
        <w:t>:</w:t>
      </w:r>
      <w:r w:rsidR="004265EB" w:rsidRPr="00C64F8C">
        <w:rPr>
          <w:szCs w:val="22"/>
        </w:rPr>
        <w:t xml:space="preserve"> </w:t>
      </w:r>
      <w:r w:rsidR="00C35B6E" w:rsidRPr="00C64F8C">
        <w:rPr>
          <w:szCs w:val="22"/>
        </w:rPr>
        <w:t>dvacet čtyři</w:t>
      </w:r>
      <w:r w:rsidR="004265EB" w:rsidRPr="00C64F8C">
        <w:rPr>
          <w:szCs w:val="22"/>
        </w:rPr>
        <w:t xml:space="preserve">) měsíců na zařízení (komponenty) dodané </w:t>
      </w:r>
      <w:r>
        <w:rPr>
          <w:szCs w:val="22"/>
        </w:rPr>
        <w:t>Poskytovatelem</w:t>
      </w:r>
      <w:r w:rsidR="004265EB" w:rsidRPr="00C64F8C">
        <w:rPr>
          <w:szCs w:val="22"/>
        </w:rPr>
        <w:t xml:space="preserve">. </w:t>
      </w:r>
    </w:p>
    <w:p w14:paraId="04322D02" w14:textId="576F3FC6" w:rsidR="00933A10" w:rsidRDefault="005D599A" w:rsidP="0019444B">
      <w:pPr>
        <w:pStyle w:val="Odstavecseseznamem"/>
        <w:numPr>
          <w:ilvl w:val="6"/>
          <w:numId w:val="16"/>
        </w:numPr>
        <w:spacing w:after="60"/>
        <w:ind w:left="357" w:hanging="357"/>
        <w:contextualSpacing w:val="0"/>
        <w:rPr>
          <w:szCs w:val="22"/>
        </w:rPr>
      </w:pPr>
      <w:r>
        <w:rPr>
          <w:szCs w:val="22"/>
        </w:rPr>
        <w:t>Poskytovatel</w:t>
      </w:r>
      <w:r w:rsidR="008336D9" w:rsidRPr="00C64F8C">
        <w:rPr>
          <w:szCs w:val="22"/>
        </w:rPr>
        <w:t xml:space="preserve"> je zodpovědný za to, že převzatý předmět plnění po dobu záruční doby bude splňovat určené technické parametry a bude v souladu s normami a předpisy určenými </w:t>
      </w:r>
      <w:r w:rsidR="001D165E">
        <w:rPr>
          <w:szCs w:val="22"/>
        </w:rPr>
        <w:t>Objednatel</w:t>
      </w:r>
      <w:r w:rsidR="008336D9" w:rsidRPr="00C64F8C">
        <w:rPr>
          <w:szCs w:val="22"/>
        </w:rPr>
        <w:t>em nebo</w:t>
      </w:r>
      <w:r w:rsidR="00A17175" w:rsidRPr="00C64F8C">
        <w:rPr>
          <w:szCs w:val="22"/>
        </w:rPr>
        <w:t xml:space="preserve"> obecně závaz</w:t>
      </w:r>
      <w:r w:rsidR="00A17175" w:rsidRPr="004847AC">
        <w:rPr>
          <w:szCs w:val="22"/>
        </w:rPr>
        <w:t>nými předpisy.</w:t>
      </w:r>
    </w:p>
    <w:p w14:paraId="13F54B6B" w14:textId="215FDB2B" w:rsidR="00933A10" w:rsidRDefault="004265EB" w:rsidP="0019444B">
      <w:pPr>
        <w:pStyle w:val="Odstavecseseznamem"/>
        <w:numPr>
          <w:ilvl w:val="6"/>
          <w:numId w:val="16"/>
        </w:numPr>
        <w:spacing w:after="60"/>
        <w:ind w:left="357" w:hanging="357"/>
        <w:contextualSpacing w:val="0"/>
        <w:rPr>
          <w:szCs w:val="22"/>
        </w:rPr>
      </w:pPr>
      <w:r w:rsidRPr="00695A2A">
        <w:rPr>
          <w:szCs w:val="22"/>
        </w:rPr>
        <w:t xml:space="preserve">Vadami poskytnutého předmětu smlouvy se rozumí nedostatky v </w:t>
      </w:r>
      <w:r w:rsidRPr="002E13B5">
        <w:rPr>
          <w:szCs w:val="22"/>
        </w:rPr>
        <w:t xml:space="preserve">kvalitě </w:t>
      </w:r>
      <w:r w:rsidR="00F852CC" w:rsidRPr="002E13B5">
        <w:rPr>
          <w:szCs w:val="22"/>
        </w:rPr>
        <w:t xml:space="preserve">Služeb, </w:t>
      </w:r>
      <w:r w:rsidR="00E87B7B">
        <w:rPr>
          <w:szCs w:val="22"/>
        </w:rPr>
        <w:t>M</w:t>
      </w:r>
      <w:r w:rsidR="00F852CC" w:rsidRPr="002E13B5">
        <w:rPr>
          <w:szCs w:val="22"/>
        </w:rPr>
        <w:t>imořádných služeb</w:t>
      </w:r>
      <w:r w:rsidR="00EB59F3">
        <w:rPr>
          <w:szCs w:val="22"/>
        </w:rPr>
        <w:t>, Havarijních zásahů</w:t>
      </w:r>
      <w:r w:rsidR="00F852CC" w:rsidRPr="002E13B5">
        <w:rPr>
          <w:szCs w:val="22"/>
        </w:rPr>
        <w:t xml:space="preserve"> </w:t>
      </w:r>
      <w:r w:rsidRPr="002E13B5">
        <w:rPr>
          <w:szCs w:val="22"/>
        </w:rPr>
        <w:t xml:space="preserve">a </w:t>
      </w:r>
      <w:r w:rsidR="00DE6C76" w:rsidRPr="002E13B5">
        <w:rPr>
          <w:szCs w:val="22"/>
        </w:rPr>
        <w:t>dodan</w:t>
      </w:r>
      <w:r w:rsidR="00DE6C76">
        <w:rPr>
          <w:szCs w:val="22"/>
        </w:rPr>
        <w:t>ého materiálu</w:t>
      </w:r>
      <w:r w:rsidRPr="002E13B5">
        <w:rPr>
          <w:szCs w:val="22"/>
        </w:rPr>
        <w:t>.</w:t>
      </w:r>
    </w:p>
    <w:p w14:paraId="445B095C" w14:textId="14DC933D" w:rsidR="00933A10" w:rsidRDefault="004265EB" w:rsidP="0019444B">
      <w:pPr>
        <w:pStyle w:val="Odstavecseseznamem"/>
        <w:numPr>
          <w:ilvl w:val="6"/>
          <w:numId w:val="16"/>
        </w:numPr>
        <w:spacing w:after="60"/>
        <w:ind w:left="357" w:hanging="357"/>
        <w:contextualSpacing w:val="0"/>
        <w:rPr>
          <w:szCs w:val="22"/>
        </w:rPr>
      </w:pPr>
      <w:r w:rsidRPr="00695A2A">
        <w:rPr>
          <w:szCs w:val="22"/>
        </w:rPr>
        <w:t>Práce prováděné v rámci záruční činnosti vyplývající ze záručních podmínek nebudou</w:t>
      </w:r>
      <w:r>
        <w:rPr>
          <w:szCs w:val="22"/>
        </w:rPr>
        <w:t xml:space="preserve"> </w:t>
      </w:r>
      <w:r w:rsidR="005D599A">
        <w:rPr>
          <w:szCs w:val="22"/>
        </w:rPr>
        <w:t>Poskytovatelem</w:t>
      </w:r>
      <w:r w:rsidRPr="00695A2A">
        <w:rPr>
          <w:szCs w:val="22"/>
        </w:rPr>
        <w:t xml:space="preserve"> účtovány. </w:t>
      </w:r>
      <w:r>
        <w:rPr>
          <w:szCs w:val="22"/>
        </w:rPr>
        <w:t xml:space="preserve">Záruka se nevztahuje na případy, kdy závada byla </w:t>
      </w:r>
      <w:r w:rsidRPr="00695A2A">
        <w:rPr>
          <w:szCs w:val="22"/>
        </w:rPr>
        <w:t>způsobena</w:t>
      </w:r>
      <w:r>
        <w:rPr>
          <w:szCs w:val="22"/>
        </w:rPr>
        <w:t xml:space="preserve"> </w:t>
      </w:r>
      <w:r w:rsidRPr="00695A2A">
        <w:rPr>
          <w:szCs w:val="22"/>
        </w:rPr>
        <w:t xml:space="preserve">zaviněním na straně </w:t>
      </w:r>
      <w:r w:rsidR="001D165E">
        <w:rPr>
          <w:szCs w:val="22"/>
        </w:rPr>
        <w:t>Objednatel</w:t>
      </w:r>
      <w:r w:rsidRPr="00695A2A">
        <w:rPr>
          <w:szCs w:val="22"/>
        </w:rPr>
        <w:t>e či jím pověřené osoby např. nesprávnou manipulací či</w:t>
      </w:r>
      <w:r>
        <w:rPr>
          <w:szCs w:val="22"/>
        </w:rPr>
        <w:t xml:space="preserve"> </w:t>
      </w:r>
      <w:r w:rsidRPr="00695A2A">
        <w:rPr>
          <w:szCs w:val="22"/>
        </w:rPr>
        <w:t xml:space="preserve">neodborným zásahem. O takové závadě musí být sepsán </w:t>
      </w:r>
      <w:r w:rsidR="005D599A">
        <w:rPr>
          <w:szCs w:val="22"/>
        </w:rPr>
        <w:t>Poskytovatelem</w:t>
      </w:r>
      <w:r w:rsidRPr="00695A2A">
        <w:rPr>
          <w:szCs w:val="22"/>
        </w:rPr>
        <w:t xml:space="preserve"> </w:t>
      </w:r>
      <w:r w:rsidR="002F603A">
        <w:rPr>
          <w:szCs w:val="22"/>
        </w:rPr>
        <w:t>záznam</w:t>
      </w:r>
      <w:r w:rsidRPr="00695A2A">
        <w:rPr>
          <w:szCs w:val="22"/>
        </w:rPr>
        <w:t>, k</w:t>
      </w:r>
      <w:r>
        <w:rPr>
          <w:szCs w:val="22"/>
        </w:rPr>
        <w:t> </w:t>
      </w:r>
      <w:r w:rsidRPr="00695A2A">
        <w:rPr>
          <w:szCs w:val="22"/>
        </w:rPr>
        <w:t>jehož</w:t>
      </w:r>
      <w:r>
        <w:rPr>
          <w:szCs w:val="22"/>
        </w:rPr>
        <w:t xml:space="preserve"> </w:t>
      </w:r>
      <w:r w:rsidRPr="00695A2A">
        <w:rPr>
          <w:szCs w:val="22"/>
        </w:rPr>
        <w:t xml:space="preserve">obsahu má právo </w:t>
      </w:r>
      <w:r>
        <w:rPr>
          <w:szCs w:val="22"/>
        </w:rPr>
        <w:t xml:space="preserve">vyjádřit </w:t>
      </w:r>
      <w:r w:rsidRPr="00695A2A">
        <w:rPr>
          <w:szCs w:val="22"/>
        </w:rPr>
        <w:t xml:space="preserve">se </w:t>
      </w:r>
      <w:r w:rsidR="001D165E">
        <w:rPr>
          <w:szCs w:val="22"/>
        </w:rPr>
        <w:t>Objednatel</w:t>
      </w:r>
      <w:r w:rsidRPr="00695A2A">
        <w:rPr>
          <w:szCs w:val="22"/>
        </w:rPr>
        <w:t>.</w:t>
      </w:r>
    </w:p>
    <w:p w14:paraId="7382DED1" w14:textId="20E75C55" w:rsidR="00933A10" w:rsidRDefault="005D599A" w:rsidP="0019444B">
      <w:pPr>
        <w:pStyle w:val="Odstavecseseznamem"/>
        <w:numPr>
          <w:ilvl w:val="6"/>
          <w:numId w:val="16"/>
        </w:numPr>
        <w:spacing w:after="60"/>
        <w:ind w:left="357" w:hanging="357"/>
        <w:contextualSpacing w:val="0"/>
        <w:rPr>
          <w:szCs w:val="22"/>
        </w:rPr>
      </w:pPr>
      <w:r>
        <w:rPr>
          <w:szCs w:val="22"/>
        </w:rPr>
        <w:t>Poskytovatel</w:t>
      </w:r>
      <w:r w:rsidR="00A17175" w:rsidRPr="004847AC">
        <w:rPr>
          <w:szCs w:val="22"/>
        </w:rPr>
        <w:t xml:space="preserve"> nese veškeré náklady spojené s</w:t>
      </w:r>
      <w:r w:rsidR="004911AF">
        <w:rPr>
          <w:szCs w:val="22"/>
        </w:rPr>
        <w:t xml:space="preserve"> poskytnutou</w:t>
      </w:r>
      <w:r w:rsidR="00A17175" w:rsidRPr="004847AC">
        <w:rPr>
          <w:szCs w:val="22"/>
        </w:rPr>
        <w:t xml:space="preserve"> zárukou.</w:t>
      </w:r>
    </w:p>
    <w:p w14:paraId="7EAAF44E" w14:textId="03CA7261" w:rsidR="00933A10" w:rsidRDefault="00284AB8" w:rsidP="0019444B">
      <w:pPr>
        <w:pStyle w:val="Odstavecseseznamem"/>
        <w:numPr>
          <w:ilvl w:val="6"/>
          <w:numId w:val="16"/>
        </w:numPr>
        <w:spacing w:after="60"/>
        <w:ind w:left="357" w:hanging="357"/>
        <w:contextualSpacing w:val="0"/>
        <w:rPr>
          <w:szCs w:val="22"/>
        </w:rPr>
      </w:pPr>
      <w:r w:rsidRPr="00174679">
        <w:rPr>
          <w:szCs w:val="22"/>
        </w:rPr>
        <w:t>Vyskytne-li se v průběhu záruční lhůty vada</w:t>
      </w:r>
      <w:r>
        <w:rPr>
          <w:szCs w:val="22"/>
        </w:rPr>
        <w:t>,</w:t>
      </w:r>
      <w:r w:rsidRPr="00174679">
        <w:rPr>
          <w:szCs w:val="22"/>
        </w:rPr>
        <w:t xml:space="preserve"> oznámí </w:t>
      </w:r>
      <w:r w:rsidR="001D165E">
        <w:rPr>
          <w:szCs w:val="22"/>
        </w:rPr>
        <w:t>Objednatel</w:t>
      </w:r>
      <w:r w:rsidRPr="00174679">
        <w:rPr>
          <w:szCs w:val="22"/>
        </w:rPr>
        <w:t xml:space="preserve"> </w:t>
      </w:r>
      <w:r>
        <w:rPr>
          <w:szCs w:val="22"/>
        </w:rPr>
        <w:t xml:space="preserve">kontaktní osobě </w:t>
      </w:r>
      <w:r w:rsidR="005D599A">
        <w:rPr>
          <w:szCs w:val="22"/>
        </w:rPr>
        <w:t>Poskytovatele</w:t>
      </w:r>
      <w:r>
        <w:rPr>
          <w:szCs w:val="22"/>
        </w:rPr>
        <w:t xml:space="preserve"> </w:t>
      </w:r>
      <w:r w:rsidRPr="00174679">
        <w:rPr>
          <w:szCs w:val="22"/>
        </w:rPr>
        <w:t>její výskyt</w:t>
      </w:r>
      <w:r>
        <w:rPr>
          <w:szCs w:val="22"/>
        </w:rPr>
        <w:t>,</w:t>
      </w:r>
      <w:r w:rsidRPr="00174679">
        <w:rPr>
          <w:szCs w:val="22"/>
        </w:rPr>
        <w:t xml:space="preserve"> a to </w:t>
      </w:r>
      <w:r>
        <w:rPr>
          <w:szCs w:val="22"/>
        </w:rPr>
        <w:t>elektronicky na</w:t>
      </w:r>
      <w:r w:rsidRPr="00174679">
        <w:rPr>
          <w:szCs w:val="22"/>
        </w:rPr>
        <w:t xml:space="preserve"> email </w:t>
      </w:r>
      <w:r w:rsidRPr="008B0913">
        <w:rPr>
          <w:szCs w:val="22"/>
          <w:highlight w:val="yellow"/>
        </w:rPr>
        <w:t>……….</w:t>
      </w:r>
      <w:r w:rsidRPr="008B0913">
        <w:rPr>
          <w:i/>
          <w:szCs w:val="22"/>
          <w:highlight w:val="yellow"/>
        </w:rPr>
        <w:t>………</w:t>
      </w:r>
      <w:r w:rsidRPr="008B0913">
        <w:rPr>
          <w:szCs w:val="22"/>
          <w:highlight w:val="yellow"/>
        </w:rPr>
        <w:t>.</w:t>
      </w:r>
      <w:r w:rsidRPr="00174679">
        <w:rPr>
          <w:color w:val="00B0F0"/>
          <w:szCs w:val="22"/>
        </w:rPr>
        <w:t>(</w:t>
      </w:r>
      <w:r w:rsidRPr="00174679">
        <w:rPr>
          <w:i/>
          <w:color w:val="00B0F0"/>
          <w:szCs w:val="22"/>
        </w:rPr>
        <w:t>POZ</w:t>
      </w:r>
      <w:r w:rsidR="00A51095">
        <w:rPr>
          <w:i/>
          <w:color w:val="00B0F0"/>
          <w:szCs w:val="22"/>
        </w:rPr>
        <w:t>N</w:t>
      </w:r>
      <w:r w:rsidRPr="00174679">
        <w:rPr>
          <w:i/>
          <w:color w:val="00B0F0"/>
          <w:szCs w:val="22"/>
        </w:rPr>
        <w:t>.</w:t>
      </w:r>
      <w:r w:rsidR="00A51095">
        <w:rPr>
          <w:i/>
          <w:color w:val="00B0F0"/>
          <w:szCs w:val="22"/>
        </w:rPr>
        <w:t>:</w:t>
      </w:r>
      <w:r w:rsidRPr="00174679">
        <w:rPr>
          <w:i/>
          <w:color w:val="00B0F0"/>
          <w:szCs w:val="22"/>
        </w:rPr>
        <w:t xml:space="preserve"> Doplní uchazeč. Poté poznámku vymaže</w:t>
      </w:r>
      <w:r w:rsidR="00A51095">
        <w:rPr>
          <w:i/>
          <w:color w:val="00B0F0"/>
          <w:szCs w:val="22"/>
        </w:rPr>
        <w:t>.</w:t>
      </w:r>
      <w:r w:rsidRPr="00174679">
        <w:rPr>
          <w:i/>
          <w:color w:val="00B0F0"/>
          <w:szCs w:val="22"/>
        </w:rPr>
        <w:t>)</w:t>
      </w:r>
      <w:r>
        <w:rPr>
          <w:i/>
          <w:color w:val="00B0F0"/>
          <w:szCs w:val="22"/>
        </w:rPr>
        <w:t xml:space="preserve"> </w:t>
      </w:r>
      <w:r w:rsidRPr="00367CFF">
        <w:rPr>
          <w:szCs w:val="22"/>
        </w:rPr>
        <w:t>a</w:t>
      </w:r>
      <w:r>
        <w:rPr>
          <w:i/>
          <w:color w:val="00B0F0"/>
          <w:szCs w:val="22"/>
        </w:rPr>
        <w:t xml:space="preserve"> </w:t>
      </w:r>
      <w:r w:rsidRPr="00367CFF">
        <w:rPr>
          <w:szCs w:val="22"/>
        </w:rPr>
        <w:t>zároveň na telefonní číslo</w:t>
      </w:r>
      <w:r>
        <w:rPr>
          <w:szCs w:val="22"/>
        </w:rPr>
        <w:t xml:space="preserve"> </w:t>
      </w:r>
      <w:r w:rsidRPr="008B0913">
        <w:rPr>
          <w:szCs w:val="22"/>
          <w:highlight w:val="yellow"/>
        </w:rPr>
        <w:t>……….</w:t>
      </w:r>
      <w:r w:rsidRPr="008B0913">
        <w:rPr>
          <w:i/>
          <w:szCs w:val="22"/>
          <w:highlight w:val="yellow"/>
        </w:rPr>
        <w:t>………</w:t>
      </w:r>
      <w:r w:rsidRPr="008B0913">
        <w:rPr>
          <w:szCs w:val="22"/>
          <w:highlight w:val="yellow"/>
        </w:rPr>
        <w:t>.</w:t>
      </w:r>
      <w:r w:rsidRPr="00174679">
        <w:rPr>
          <w:color w:val="00B0F0"/>
          <w:szCs w:val="22"/>
        </w:rPr>
        <w:t>(</w:t>
      </w:r>
      <w:r w:rsidRPr="00174679">
        <w:rPr>
          <w:i/>
          <w:color w:val="00B0F0"/>
          <w:szCs w:val="22"/>
        </w:rPr>
        <w:t>POZ</w:t>
      </w:r>
      <w:r w:rsidR="00A51095">
        <w:rPr>
          <w:i/>
          <w:color w:val="00B0F0"/>
          <w:szCs w:val="22"/>
        </w:rPr>
        <w:t>N</w:t>
      </w:r>
      <w:r w:rsidRPr="00174679">
        <w:rPr>
          <w:i/>
          <w:color w:val="00B0F0"/>
          <w:szCs w:val="22"/>
        </w:rPr>
        <w:t>.</w:t>
      </w:r>
      <w:r w:rsidR="00A51095">
        <w:rPr>
          <w:i/>
          <w:color w:val="00B0F0"/>
          <w:szCs w:val="22"/>
        </w:rPr>
        <w:t>:</w:t>
      </w:r>
      <w:r w:rsidRPr="00174679">
        <w:rPr>
          <w:i/>
          <w:color w:val="00B0F0"/>
          <w:szCs w:val="22"/>
        </w:rPr>
        <w:t xml:space="preserve"> Doplní uchazeč. Poté poznámku vymaže</w:t>
      </w:r>
      <w:r w:rsidR="00A51095">
        <w:rPr>
          <w:i/>
          <w:color w:val="00B0F0"/>
          <w:szCs w:val="22"/>
        </w:rPr>
        <w:t>.</w:t>
      </w:r>
      <w:r w:rsidRPr="00174679">
        <w:rPr>
          <w:i/>
          <w:color w:val="00B0F0"/>
          <w:szCs w:val="22"/>
        </w:rPr>
        <w:t>)</w:t>
      </w:r>
      <w:r w:rsidRPr="00174679">
        <w:rPr>
          <w:szCs w:val="22"/>
        </w:rPr>
        <w:t>.</w:t>
      </w:r>
    </w:p>
    <w:p w14:paraId="7F6B4241" w14:textId="77777777" w:rsidR="0073210A" w:rsidRDefault="00284AB8">
      <w:pPr>
        <w:pStyle w:val="Text"/>
        <w:tabs>
          <w:tab w:val="clear" w:pos="227"/>
        </w:tabs>
        <w:spacing w:before="90" w:line="240" w:lineRule="auto"/>
        <w:ind w:left="357" w:firstLine="18"/>
        <w:rPr>
          <w:rFonts w:ascii="Times New Roman" w:hAnsi="Times New Roman"/>
          <w:sz w:val="22"/>
          <w:szCs w:val="22"/>
          <w:lang w:val="cs-CZ"/>
        </w:rPr>
      </w:pPr>
      <w:r w:rsidRPr="00174679">
        <w:rPr>
          <w:rFonts w:ascii="Times New Roman" w:hAnsi="Times New Roman"/>
          <w:sz w:val="22"/>
          <w:szCs w:val="22"/>
          <w:lang w:val="cs-CZ"/>
        </w:rPr>
        <w:t xml:space="preserve">Jakmile </w:t>
      </w:r>
      <w:r w:rsidR="001D165E">
        <w:rPr>
          <w:rFonts w:ascii="Times New Roman" w:hAnsi="Times New Roman"/>
          <w:sz w:val="22"/>
          <w:szCs w:val="22"/>
          <w:lang w:val="cs-CZ"/>
        </w:rPr>
        <w:t>Objednatel</w:t>
      </w:r>
      <w:r w:rsidRPr="00174679">
        <w:rPr>
          <w:rFonts w:ascii="Times New Roman" w:hAnsi="Times New Roman"/>
          <w:sz w:val="22"/>
          <w:szCs w:val="22"/>
          <w:lang w:val="cs-CZ"/>
        </w:rPr>
        <w:t xml:space="preserve"> odeslal toto oznámení</w:t>
      </w:r>
      <w:r>
        <w:rPr>
          <w:rFonts w:ascii="Times New Roman" w:hAnsi="Times New Roman"/>
          <w:sz w:val="22"/>
          <w:szCs w:val="22"/>
          <w:lang w:val="cs-CZ"/>
        </w:rPr>
        <w:t xml:space="preserve"> na určený e-mail</w:t>
      </w:r>
      <w:r w:rsidRPr="00174679">
        <w:rPr>
          <w:rFonts w:ascii="Times New Roman" w:hAnsi="Times New Roman"/>
          <w:sz w:val="22"/>
          <w:szCs w:val="22"/>
          <w:lang w:val="cs-CZ"/>
        </w:rPr>
        <w:t xml:space="preserve">, má se za to, že požaduje bezplatné odstranění vady. </w:t>
      </w:r>
    </w:p>
    <w:p w14:paraId="50D9A36F" w14:textId="10B84C10" w:rsidR="00933A10" w:rsidRDefault="005D599A" w:rsidP="0019444B">
      <w:pPr>
        <w:pStyle w:val="Odstavecseseznamem"/>
        <w:numPr>
          <w:ilvl w:val="6"/>
          <w:numId w:val="16"/>
        </w:numPr>
        <w:spacing w:after="60"/>
        <w:ind w:left="357" w:hanging="357"/>
        <w:contextualSpacing w:val="0"/>
        <w:rPr>
          <w:szCs w:val="22"/>
        </w:rPr>
      </w:pPr>
      <w:r>
        <w:rPr>
          <w:szCs w:val="22"/>
        </w:rPr>
        <w:t>Poskytovatel</w:t>
      </w:r>
      <w:r w:rsidR="00284AB8" w:rsidRPr="00174679">
        <w:rPr>
          <w:szCs w:val="22"/>
        </w:rPr>
        <w:t xml:space="preserve"> je povinen vad</w:t>
      </w:r>
      <w:r w:rsidR="00847BC1">
        <w:rPr>
          <w:szCs w:val="22"/>
        </w:rPr>
        <w:t>u</w:t>
      </w:r>
      <w:r w:rsidR="00284AB8">
        <w:rPr>
          <w:szCs w:val="22"/>
        </w:rPr>
        <w:t xml:space="preserve">, která nebrání řádnému provozování </w:t>
      </w:r>
      <w:r w:rsidR="004265EB">
        <w:rPr>
          <w:szCs w:val="22"/>
        </w:rPr>
        <w:t>tepelného hospodářství</w:t>
      </w:r>
      <w:r w:rsidR="00284AB8">
        <w:rPr>
          <w:szCs w:val="22"/>
        </w:rPr>
        <w:t>,</w:t>
      </w:r>
      <w:r w:rsidR="00284AB8" w:rsidRPr="00174679">
        <w:rPr>
          <w:szCs w:val="22"/>
        </w:rPr>
        <w:t xml:space="preserve"> odstranit </w:t>
      </w:r>
      <w:r w:rsidR="00284AB8">
        <w:rPr>
          <w:szCs w:val="22"/>
        </w:rPr>
        <w:t>bezodkladně</w:t>
      </w:r>
      <w:r w:rsidR="00E64EB8">
        <w:rPr>
          <w:szCs w:val="22"/>
        </w:rPr>
        <w:t>,</w:t>
      </w:r>
      <w:r w:rsidR="00284AB8">
        <w:rPr>
          <w:szCs w:val="22"/>
        </w:rPr>
        <w:t xml:space="preserve"> </w:t>
      </w:r>
      <w:r w:rsidR="00284AB8" w:rsidRPr="00174679">
        <w:rPr>
          <w:szCs w:val="22"/>
        </w:rPr>
        <w:t xml:space="preserve">nejpozději </w:t>
      </w:r>
      <w:r w:rsidR="00284AB8">
        <w:rPr>
          <w:szCs w:val="22"/>
        </w:rPr>
        <w:t xml:space="preserve">však </w:t>
      </w:r>
      <w:r w:rsidR="00284AB8" w:rsidRPr="00B22201">
        <w:rPr>
          <w:szCs w:val="22"/>
        </w:rPr>
        <w:t xml:space="preserve">do </w:t>
      </w:r>
      <w:r w:rsidR="0017632F">
        <w:rPr>
          <w:szCs w:val="22"/>
        </w:rPr>
        <w:t>48</w:t>
      </w:r>
      <w:r w:rsidR="004265EB">
        <w:rPr>
          <w:szCs w:val="22"/>
        </w:rPr>
        <w:t xml:space="preserve"> hodin</w:t>
      </w:r>
      <w:r w:rsidR="00284AB8">
        <w:rPr>
          <w:szCs w:val="22"/>
        </w:rPr>
        <w:t xml:space="preserve"> </w:t>
      </w:r>
      <w:r w:rsidR="00284AB8" w:rsidRPr="00B22201">
        <w:rPr>
          <w:szCs w:val="22"/>
        </w:rPr>
        <w:t>od jejího</w:t>
      </w:r>
      <w:r w:rsidR="00284AB8" w:rsidRPr="00174679">
        <w:rPr>
          <w:szCs w:val="22"/>
        </w:rPr>
        <w:t xml:space="preserve"> nahlášení</w:t>
      </w:r>
      <w:r w:rsidR="00A51095">
        <w:rPr>
          <w:szCs w:val="22"/>
        </w:rPr>
        <w:t>,</w:t>
      </w:r>
      <w:r w:rsidR="00284AB8" w:rsidRPr="00174679">
        <w:rPr>
          <w:szCs w:val="22"/>
        </w:rPr>
        <w:t xml:space="preserve"> tzn. od doruče</w:t>
      </w:r>
      <w:r w:rsidR="00284AB8">
        <w:rPr>
          <w:szCs w:val="22"/>
        </w:rPr>
        <w:t xml:space="preserve">ní zprávy, pokud nebude </w:t>
      </w:r>
      <w:r w:rsidR="00284AB8" w:rsidRPr="00174679">
        <w:rPr>
          <w:szCs w:val="22"/>
        </w:rPr>
        <w:t>dohodnuto jinak.</w:t>
      </w:r>
    </w:p>
    <w:p w14:paraId="485FC1D9" w14:textId="4A98400A" w:rsidR="00933A10" w:rsidRDefault="005D599A" w:rsidP="0019444B">
      <w:pPr>
        <w:pStyle w:val="Odstavecseseznamem"/>
        <w:numPr>
          <w:ilvl w:val="6"/>
          <w:numId w:val="16"/>
        </w:numPr>
        <w:spacing w:after="60"/>
        <w:ind w:left="357" w:hanging="357"/>
        <w:contextualSpacing w:val="0"/>
        <w:rPr>
          <w:szCs w:val="22"/>
        </w:rPr>
      </w:pPr>
      <w:r>
        <w:rPr>
          <w:szCs w:val="22"/>
        </w:rPr>
        <w:t>Poskytovatel</w:t>
      </w:r>
      <w:r w:rsidR="00284AB8" w:rsidRPr="00174679">
        <w:rPr>
          <w:szCs w:val="22"/>
        </w:rPr>
        <w:t xml:space="preserve"> je povinen vad</w:t>
      </w:r>
      <w:r w:rsidR="00847BC1">
        <w:rPr>
          <w:szCs w:val="22"/>
        </w:rPr>
        <w:t>u</w:t>
      </w:r>
      <w:r w:rsidR="00284AB8">
        <w:rPr>
          <w:szCs w:val="22"/>
        </w:rPr>
        <w:t xml:space="preserve">, která brání řádnému </w:t>
      </w:r>
      <w:r w:rsidR="0017632F">
        <w:rPr>
          <w:szCs w:val="22"/>
        </w:rPr>
        <w:t>provozování tepelného hospodářství</w:t>
      </w:r>
      <w:r w:rsidR="00847BC1">
        <w:rPr>
          <w:szCs w:val="22"/>
        </w:rPr>
        <w:t>,</w:t>
      </w:r>
      <w:r w:rsidR="00284AB8" w:rsidRPr="00174679">
        <w:rPr>
          <w:szCs w:val="22"/>
        </w:rPr>
        <w:t xml:space="preserve"> odstranit </w:t>
      </w:r>
      <w:r w:rsidR="00284AB8">
        <w:rPr>
          <w:szCs w:val="22"/>
        </w:rPr>
        <w:t>bezodkladně</w:t>
      </w:r>
      <w:r w:rsidR="00E64EB8">
        <w:rPr>
          <w:szCs w:val="22"/>
        </w:rPr>
        <w:t>,</w:t>
      </w:r>
      <w:r w:rsidR="00284AB8" w:rsidRPr="00174679">
        <w:rPr>
          <w:szCs w:val="22"/>
        </w:rPr>
        <w:t xml:space="preserve"> nejpozději </w:t>
      </w:r>
      <w:r w:rsidR="00284AB8">
        <w:rPr>
          <w:szCs w:val="22"/>
        </w:rPr>
        <w:t xml:space="preserve">však </w:t>
      </w:r>
      <w:r w:rsidR="00284AB8" w:rsidRPr="00B22201">
        <w:rPr>
          <w:szCs w:val="22"/>
        </w:rPr>
        <w:t xml:space="preserve">do </w:t>
      </w:r>
      <w:r w:rsidR="0017632F">
        <w:rPr>
          <w:szCs w:val="22"/>
        </w:rPr>
        <w:t xml:space="preserve">24 hodin </w:t>
      </w:r>
      <w:r w:rsidR="0017632F" w:rsidRPr="00B22201">
        <w:rPr>
          <w:szCs w:val="22"/>
        </w:rPr>
        <w:t>od jejího</w:t>
      </w:r>
      <w:r w:rsidR="0017632F" w:rsidRPr="00174679">
        <w:rPr>
          <w:szCs w:val="22"/>
        </w:rPr>
        <w:t xml:space="preserve"> nahlášení</w:t>
      </w:r>
      <w:r w:rsidR="00A51095">
        <w:rPr>
          <w:szCs w:val="22"/>
        </w:rPr>
        <w:t>,</w:t>
      </w:r>
      <w:r w:rsidR="00284AB8" w:rsidRPr="00174679">
        <w:rPr>
          <w:szCs w:val="22"/>
        </w:rPr>
        <w:t xml:space="preserve"> tzn. od doruč</w:t>
      </w:r>
      <w:r w:rsidR="00284AB8">
        <w:rPr>
          <w:szCs w:val="22"/>
        </w:rPr>
        <w:t>ení zprávy, pokud nebude</w:t>
      </w:r>
      <w:r w:rsidR="00284AB8" w:rsidRPr="00174679">
        <w:rPr>
          <w:szCs w:val="22"/>
        </w:rPr>
        <w:t xml:space="preserve"> dohodnuto jinak.</w:t>
      </w:r>
    </w:p>
    <w:p w14:paraId="34B62CC7" w14:textId="33E06072" w:rsidR="000F3285" w:rsidRDefault="000F3285" w:rsidP="0019444B">
      <w:pPr>
        <w:pStyle w:val="Odstavecseseznamem"/>
        <w:numPr>
          <w:ilvl w:val="6"/>
          <w:numId w:val="16"/>
        </w:numPr>
        <w:spacing w:after="60"/>
        <w:ind w:left="357" w:hanging="357"/>
        <w:contextualSpacing w:val="0"/>
        <w:rPr>
          <w:szCs w:val="22"/>
        </w:rPr>
      </w:pPr>
      <w:r w:rsidRPr="000F3285">
        <w:rPr>
          <w:szCs w:val="22"/>
        </w:rPr>
        <w:t xml:space="preserve">Obecně platí, že jakékoliv nároky plynoucí z odpovědnosti za vady, uplatněné objednatelem vůči </w:t>
      </w:r>
      <w:r w:rsidR="005D599A">
        <w:rPr>
          <w:szCs w:val="22"/>
        </w:rPr>
        <w:t>Poskytovateli</w:t>
      </w:r>
      <w:r w:rsidRPr="000F3285">
        <w:rPr>
          <w:szCs w:val="22"/>
        </w:rPr>
        <w:t xml:space="preserve">, považují obě strany za oprávněné a platné, pokud </w:t>
      </w:r>
      <w:r w:rsidR="003D1638">
        <w:rPr>
          <w:szCs w:val="22"/>
        </w:rPr>
        <w:t>Poskytovatel</w:t>
      </w:r>
      <w:r w:rsidRPr="000F3285">
        <w:rPr>
          <w:szCs w:val="22"/>
        </w:rPr>
        <w:t xml:space="preserve"> neprokáže jejich neoprávněnost. Objednatel se zavazuje poskytovat </w:t>
      </w:r>
      <w:r w:rsidR="003D1638">
        <w:rPr>
          <w:szCs w:val="22"/>
        </w:rPr>
        <w:t>Poskytovatel</w:t>
      </w:r>
      <w:r w:rsidRPr="000F3285">
        <w:rPr>
          <w:szCs w:val="22"/>
        </w:rPr>
        <w:t>i potřebnou součinnost při získávání podkladů pro posouzení nároků uplatněných objednatelem.</w:t>
      </w:r>
    </w:p>
    <w:p w14:paraId="1C9C8A96" w14:textId="77777777" w:rsidR="00183B09" w:rsidRPr="00874F90" w:rsidRDefault="00183B09" w:rsidP="00F1268D">
      <w:pPr>
        <w:spacing w:after="0"/>
        <w:rPr>
          <w:szCs w:val="22"/>
        </w:rPr>
      </w:pPr>
    </w:p>
    <w:p w14:paraId="3C7D4D6C" w14:textId="77777777" w:rsidR="00933A10" w:rsidRDefault="009F2ACB" w:rsidP="00F1268D">
      <w:pPr>
        <w:pStyle w:val="Nadpis2"/>
        <w:numPr>
          <w:ilvl w:val="0"/>
          <w:numId w:val="8"/>
        </w:numPr>
        <w:spacing w:before="120" w:after="120"/>
        <w:ind w:left="709" w:hanging="709"/>
        <w:jc w:val="center"/>
        <w:rPr>
          <w:rFonts w:cs="Times New Roman"/>
          <w:sz w:val="22"/>
          <w:szCs w:val="22"/>
        </w:rPr>
      </w:pPr>
      <w:r w:rsidRPr="00874F90">
        <w:rPr>
          <w:rFonts w:cs="Times New Roman"/>
          <w:sz w:val="22"/>
          <w:szCs w:val="22"/>
        </w:rPr>
        <w:t>Ostatní ujednání</w:t>
      </w:r>
    </w:p>
    <w:p w14:paraId="34F05E50" w14:textId="0687D47E" w:rsidR="00933A10" w:rsidRDefault="006879C6">
      <w:pPr>
        <w:pStyle w:val="Esloseznamu"/>
        <w:numPr>
          <w:ilvl w:val="0"/>
          <w:numId w:val="6"/>
        </w:numPr>
        <w:spacing w:after="60"/>
        <w:ind w:left="426" w:hanging="426"/>
        <w:jc w:val="both"/>
        <w:rPr>
          <w:rFonts w:ascii="Times New Roman" w:eastAsia="Times New Roman" w:hAnsi="Times New Roman"/>
          <w:color w:val="auto"/>
          <w:sz w:val="22"/>
          <w:szCs w:val="22"/>
        </w:rPr>
      </w:pPr>
      <w:r>
        <w:rPr>
          <w:rFonts w:ascii="Times New Roman" w:eastAsia="Times New Roman" w:hAnsi="Times New Roman"/>
          <w:color w:val="auto"/>
          <w:sz w:val="22"/>
          <w:szCs w:val="22"/>
        </w:rPr>
        <w:t xml:space="preserve">Poskytovatel </w:t>
      </w:r>
      <w:r w:rsidR="00B83237" w:rsidRPr="002E13B5">
        <w:rPr>
          <w:rFonts w:ascii="Times New Roman" w:eastAsia="Times New Roman" w:hAnsi="Times New Roman"/>
          <w:color w:val="auto"/>
          <w:sz w:val="22"/>
          <w:szCs w:val="22"/>
        </w:rPr>
        <w:t xml:space="preserve"> před započetím </w:t>
      </w:r>
      <w:r w:rsidR="00D155E8">
        <w:rPr>
          <w:rFonts w:ascii="Times New Roman" w:eastAsia="Times New Roman" w:hAnsi="Times New Roman"/>
          <w:color w:val="auto"/>
          <w:sz w:val="22"/>
          <w:szCs w:val="22"/>
        </w:rPr>
        <w:t xml:space="preserve">poskytování </w:t>
      </w:r>
      <w:r w:rsidR="00B83237" w:rsidRPr="002E13B5">
        <w:rPr>
          <w:rFonts w:ascii="Times New Roman" w:eastAsia="Times New Roman" w:hAnsi="Times New Roman"/>
          <w:color w:val="auto"/>
          <w:sz w:val="22"/>
          <w:szCs w:val="22"/>
        </w:rPr>
        <w:t xml:space="preserve">Služeb předloží </w:t>
      </w:r>
      <w:r w:rsidR="001D165E">
        <w:rPr>
          <w:rFonts w:ascii="Times New Roman" w:eastAsia="Times New Roman" w:hAnsi="Times New Roman"/>
          <w:color w:val="auto"/>
          <w:sz w:val="22"/>
          <w:szCs w:val="22"/>
        </w:rPr>
        <w:t>O</w:t>
      </w:r>
      <w:r w:rsidR="00B83237" w:rsidRPr="002E13B5">
        <w:rPr>
          <w:rFonts w:ascii="Times New Roman" w:eastAsia="Times New Roman" w:hAnsi="Times New Roman"/>
          <w:color w:val="auto"/>
          <w:sz w:val="22"/>
          <w:szCs w:val="22"/>
        </w:rPr>
        <w:t xml:space="preserve">bjednateli </w:t>
      </w:r>
      <w:r w:rsidR="00EB59F3">
        <w:rPr>
          <w:rFonts w:ascii="Times New Roman" w:eastAsia="Times New Roman" w:hAnsi="Times New Roman"/>
          <w:color w:val="auto"/>
          <w:sz w:val="22"/>
          <w:szCs w:val="22"/>
        </w:rPr>
        <w:t>návrh časového plánu provádění S</w:t>
      </w:r>
      <w:r w:rsidR="00B83237" w:rsidRPr="002E13B5">
        <w:rPr>
          <w:rFonts w:ascii="Times New Roman" w:eastAsia="Times New Roman" w:hAnsi="Times New Roman"/>
          <w:color w:val="auto"/>
          <w:sz w:val="22"/>
          <w:szCs w:val="22"/>
        </w:rPr>
        <w:t>lužeb</w:t>
      </w:r>
      <w:r w:rsidR="00D155E8">
        <w:rPr>
          <w:rFonts w:ascii="Times New Roman" w:eastAsia="Times New Roman" w:hAnsi="Times New Roman"/>
          <w:color w:val="auto"/>
          <w:sz w:val="22"/>
          <w:szCs w:val="22"/>
        </w:rPr>
        <w:t xml:space="preserve"> k odsouhlasení</w:t>
      </w:r>
      <w:r w:rsidR="00B83237" w:rsidRPr="002E13B5">
        <w:rPr>
          <w:rFonts w:ascii="Times New Roman" w:eastAsia="Times New Roman" w:hAnsi="Times New Roman"/>
          <w:color w:val="auto"/>
          <w:sz w:val="22"/>
          <w:szCs w:val="22"/>
        </w:rPr>
        <w:t>.</w:t>
      </w:r>
    </w:p>
    <w:p w14:paraId="045EE48E" w14:textId="61CC871C" w:rsidR="00933A10" w:rsidRDefault="006879C6">
      <w:pPr>
        <w:pStyle w:val="Esloseznamu"/>
        <w:numPr>
          <w:ilvl w:val="0"/>
          <w:numId w:val="6"/>
        </w:numPr>
        <w:spacing w:after="60"/>
        <w:ind w:left="426" w:hanging="426"/>
        <w:jc w:val="both"/>
        <w:rPr>
          <w:rFonts w:ascii="Times New Roman" w:eastAsia="Times New Roman" w:hAnsi="Times New Roman"/>
          <w:color w:val="auto"/>
          <w:sz w:val="22"/>
          <w:szCs w:val="22"/>
        </w:rPr>
      </w:pPr>
      <w:r>
        <w:rPr>
          <w:rFonts w:ascii="Times New Roman" w:eastAsia="Times New Roman" w:hAnsi="Times New Roman"/>
          <w:color w:val="auto"/>
          <w:sz w:val="22"/>
          <w:szCs w:val="22"/>
        </w:rPr>
        <w:t xml:space="preserve">Poskytovatel </w:t>
      </w:r>
      <w:r w:rsidR="00B83237" w:rsidRPr="002E13B5">
        <w:rPr>
          <w:rFonts w:ascii="Times New Roman" w:eastAsia="Times New Roman" w:hAnsi="Times New Roman"/>
          <w:color w:val="auto"/>
          <w:sz w:val="22"/>
          <w:szCs w:val="22"/>
        </w:rPr>
        <w:t xml:space="preserve">má za povinnost při vstupu do prostor tepelného hospodářství nahlásit na Energodispečink </w:t>
      </w:r>
      <w:r w:rsidR="001D165E">
        <w:rPr>
          <w:rFonts w:ascii="Times New Roman" w:eastAsia="Times New Roman" w:hAnsi="Times New Roman"/>
          <w:color w:val="auto"/>
          <w:sz w:val="22"/>
          <w:szCs w:val="22"/>
        </w:rPr>
        <w:t>Objednatel</w:t>
      </w:r>
      <w:r w:rsidR="00D155E8">
        <w:rPr>
          <w:rFonts w:ascii="Times New Roman" w:eastAsia="Times New Roman" w:hAnsi="Times New Roman"/>
          <w:color w:val="auto"/>
          <w:sz w:val="22"/>
          <w:szCs w:val="22"/>
        </w:rPr>
        <w:t>e,</w:t>
      </w:r>
      <w:r w:rsidR="00B83237" w:rsidRPr="002E13B5">
        <w:rPr>
          <w:rFonts w:ascii="Times New Roman" w:eastAsia="Times New Roman" w:hAnsi="Times New Roman"/>
          <w:color w:val="auto"/>
          <w:sz w:val="22"/>
          <w:szCs w:val="22"/>
        </w:rPr>
        <w:t xml:space="preserve"> tel. 597401332</w:t>
      </w:r>
      <w:r w:rsidR="00D155E8">
        <w:rPr>
          <w:rFonts w:ascii="Times New Roman" w:eastAsia="Times New Roman" w:hAnsi="Times New Roman"/>
          <w:color w:val="auto"/>
          <w:sz w:val="22"/>
          <w:szCs w:val="22"/>
        </w:rPr>
        <w:t>,</w:t>
      </w:r>
      <w:r w:rsidR="00B83237" w:rsidRPr="002E13B5">
        <w:rPr>
          <w:rFonts w:ascii="Times New Roman" w:eastAsia="Times New Roman" w:hAnsi="Times New Roman"/>
          <w:color w:val="auto"/>
          <w:sz w:val="22"/>
          <w:szCs w:val="22"/>
        </w:rPr>
        <w:t xml:space="preserve"> vstup a informovat o připravovaných pracích. Před odchodem nahlásí na Energodispečink </w:t>
      </w:r>
      <w:r w:rsidR="001D165E">
        <w:rPr>
          <w:rFonts w:ascii="Times New Roman" w:eastAsia="Times New Roman" w:hAnsi="Times New Roman"/>
          <w:color w:val="auto"/>
          <w:sz w:val="22"/>
          <w:szCs w:val="22"/>
        </w:rPr>
        <w:t>Objednatel</w:t>
      </w:r>
      <w:r w:rsidR="00D155E8">
        <w:rPr>
          <w:rFonts w:ascii="Times New Roman" w:eastAsia="Times New Roman" w:hAnsi="Times New Roman"/>
          <w:color w:val="auto"/>
          <w:sz w:val="22"/>
          <w:szCs w:val="22"/>
        </w:rPr>
        <w:t xml:space="preserve">e </w:t>
      </w:r>
      <w:r w:rsidR="00B83237" w:rsidRPr="002E13B5">
        <w:rPr>
          <w:rFonts w:ascii="Times New Roman" w:eastAsia="Times New Roman" w:hAnsi="Times New Roman"/>
          <w:color w:val="auto"/>
          <w:sz w:val="22"/>
          <w:szCs w:val="22"/>
        </w:rPr>
        <w:t>proveden</w:t>
      </w:r>
      <w:r w:rsidR="00D155E8">
        <w:rPr>
          <w:rFonts w:ascii="Times New Roman" w:eastAsia="Times New Roman" w:hAnsi="Times New Roman"/>
          <w:color w:val="auto"/>
          <w:sz w:val="22"/>
          <w:szCs w:val="22"/>
        </w:rPr>
        <w:t>í</w:t>
      </w:r>
      <w:r w:rsidR="00B83237" w:rsidRPr="002E13B5">
        <w:rPr>
          <w:rFonts w:ascii="Times New Roman" w:eastAsia="Times New Roman" w:hAnsi="Times New Roman"/>
          <w:color w:val="auto"/>
          <w:sz w:val="22"/>
          <w:szCs w:val="22"/>
        </w:rPr>
        <w:t xml:space="preserve"> </w:t>
      </w:r>
      <w:r w:rsidR="00E83FCB" w:rsidRPr="002E13B5">
        <w:rPr>
          <w:rFonts w:ascii="Times New Roman" w:eastAsia="Times New Roman" w:hAnsi="Times New Roman"/>
          <w:color w:val="auto"/>
          <w:sz w:val="22"/>
          <w:szCs w:val="22"/>
        </w:rPr>
        <w:t>prací</w:t>
      </w:r>
      <w:r w:rsidR="00B83237" w:rsidRPr="002E13B5">
        <w:rPr>
          <w:rFonts w:ascii="Times New Roman" w:eastAsia="Times New Roman" w:hAnsi="Times New Roman"/>
          <w:color w:val="auto"/>
          <w:sz w:val="22"/>
          <w:szCs w:val="22"/>
        </w:rPr>
        <w:t>.</w:t>
      </w:r>
    </w:p>
    <w:p w14:paraId="4772C59F" w14:textId="5787EB60" w:rsidR="00933A10" w:rsidRPr="006A7F60" w:rsidRDefault="005D599A">
      <w:pPr>
        <w:pStyle w:val="Esloseznamu"/>
        <w:numPr>
          <w:ilvl w:val="0"/>
          <w:numId w:val="6"/>
        </w:numPr>
        <w:spacing w:after="60"/>
        <w:ind w:left="426" w:hanging="426"/>
        <w:jc w:val="both"/>
        <w:rPr>
          <w:rFonts w:ascii="Times New Roman" w:eastAsia="Times New Roman" w:hAnsi="Times New Roman"/>
          <w:color w:val="auto"/>
          <w:sz w:val="22"/>
          <w:szCs w:val="22"/>
        </w:rPr>
      </w:pPr>
      <w:r>
        <w:rPr>
          <w:rFonts w:ascii="Times New Roman" w:eastAsia="Times New Roman" w:hAnsi="Times New Roman"/>
          <w:color w:val="auto"/>
          <w:sz w:val="22"/>
          <w:szCs w:val="22"/>
        </w:rPr>
        <w:t>Poskytovatel</w:t>
      </w:r>
      <w:r w:rsidR="00B83237" w:rsidRPr="002E13B5">
        <w:rPr>
          <w:rFonts w:ascii="Times New Roman" w:eastAsia="Times New Roman" w:hAnsi="Times New Roman"/>
          <w:color w:val="auto"/>
          <w:sz w:val="22"/>
          <w:szCs w:val="22"/>
        </w:rPr>
        <w:t xml:space="preserve"> oznámí termín</w:t>
      </w:r>
      <w:r w:rsidR="0018381C" w:rsidRPr="002E13B5">
        <w:rPr>
          <w:rFonts w:ascii="Times New Roman" w:eastAsia="Times New Roman" w:hAnsi="Times New Roman"/>
          <w:color w:val="auto"/>
          <w:sz w:val="22"/>
          <w:szCs w:val="22"/>
        </w:rPr>
        <w:t xml:space="preserve"> nástupu na</w:t>
      </w:r>
      <w:r w:rsidR="00B83237" w:rsidRPr="002E13B5">
        <w:rPr>
          <w:rFonts w:ascii="Times New Roman" w:eastAsia="Times New Roman" w:hAnsi="Times New Roman"/>
          <w:color w:val="auto"/>
          <w:sz w:val="22"/>
          <w:szCs w:val="22"/>
        </w:rPr>
        <w:t xml:space="preserve"> </w:t>
      </w:r>
      <w:r w:rsidR="0018381C" w:rsidRPr="002E13B5">
        <w:rPr>
          <w:rFonts w:ascii="Times New Roman" w:eastAsia="Times New Roman" w:hAnsi="Times New Roman"/>
          <w:color w:val="auto"/>
          <w:sz w:val="22"/>
          <w:szCs w:val="22"/>
        </w:rPr>
        <w:t>Mimořádné služby</w:t>
      </w:r>
      <w:r w:rsidR="00B83237" w:rsidRPr="002E13B5">
        <w:rPr>
          <w:rFonts w:ascii="Times New Roman" w:eastAsia="Times New Roman" w:hAnsi="Times New Roman"/>
          <w:color w:val="auto"/>
          <w:sz w:val="22"/>
          <w:szCs w:val="22"/>
        </w:rPr>
        <w:t xml:space="preserve"> </w:t>
      </w:r>
      <w:r w:rsidR="00EB59F3">
        <w:rPr>
          <w:rFonts w:ascii="Times New Roman" w:eastAsia="Times New Roman" w:hAnsi="Times New Roman"/>
          <w:color w:val="auto"/>
          <w:sz w:val="22"/>
          <w:szCs w:val="22"/>
        </w:rPr>
        <w:t>kontaktní osobě</w:t>
      </w:r>
      <w:r w:rsidR="00E83FCB" w:rsidRPr="002E13B5">
        <w:rPr>
          <w:rFonts w:ascii="Times New Roman" w:eastAsia="Times New Roman" w:hAnsi="Times New Roman"/>
          <w:color w:val="auto"/>
          <w:sz w:val="22"/>
          <w:szCs w:val="22"/>
        </w:rPr>
        <w:t xml:space="preserve"> ve věcech technických </w:t>
      </w:r>
      <w:r w:rsidR="0018381C" w:rsidRPr="002E13B5">
        <w:rPr>
          <w:rFonts w:ascii="Times New Roman" w:eastAsia="Times New Roman" w:hAnsi="Times New Roman"/>
          <w:color w:val="auto"/>
          <w:sz w:val="22"/>
          <w:szCs w:val="22"/>
        </w:rPr>
        <w:t>v pracovní době (po-pá od 6:00 do 14:00 hod.)</w:t>
      </w:r>
      <w:r w:rsidR="00D155E8">
        <w:rPr>
          <w:rFonts w:ascii="Times New Roman" w:eastAsia="Times New Roman" w:hAnsi="Times New Roman"/>
          <w:color w:val="auto"/>
          <w:sz w:val="22"/>
          <w:szCs w:val="22"/>
        </w:rPr>
        <w:t>,</w:t>
      </w:r>
      <w:r w:rsidR="0018381C" w:rsidRPr="002E13B5">
        <w:rPr>
          <w:rFonts w:ascii="Times New Roman" w:eastAsia="Times New Roman" w:hAnsi="Times New Roman"/>
          <w:color w:val="auto"/>
          <w:sz w:val="22"/>
          <w:szCs w:val="22"/>
        </w:rPr>
        <w:t xml:space="preserve"> v ostatních případech </w:t>
      </w:r>
      <w:r w:rsidR="00BD3ED8" w:rsidRPr="00602530">
        <w:rPr>
          <w:rFonts w:ascii="Times New Roman" w:eastAsia="Times New Roman" w:hAnsi="Times New Roman"/>
          <w:i/>
          <w:color w:val="auto"/>
          <w:sz w:val="22"/>
          <w:szCs w:val="22"/>
        </w:rPr>
        <w:t>(</w:t>
      </w:r>
      <w:r w:rsidR="00602530" w:rsidRPr="00602530">
        <w:rPr>
          <w:rFonts w:ascii="Times New Roman" w:eastAsia="Times New Roman" w:hAnsi="Times New Roman"/>
          <w:i/>
          <w:color w:val="auto"/>
          <w:sz w:val="22"/>
          <w:szCs w:val="22"/>
        </w:rPr>
        <w:t>nonstop služba</w:t>
      </w:r>
      <w:r w:rsidR="00BD3ED8" w:rsidRPr="00602530">
        <w:rPr>
          <w:rFonts w:ascii="Times New Roman" w:eastAsia="Times New Roman" w:hAnsi="Times New Roman"/>
          <w:i/>
          <w:color w:val="auto"/>
          <w:sz w:val="22"/>
          <w:szCs w:val="22"/>
        </w:rPr>
        <w:t>)</w:t>
      </w:r>
      <w:r w:rsidR="00BD3ED8">
        <w:rPr>
          <w:rFonts w:ascii="Times New Roman" w:eastAsia="Times New Roman" w:hAnsi="Times New Roman"/>
          <w:color w:val="auto"/>
          <w:sz w:val="22"/>
          <w:szCs w:val="22"/>
        </w:rPr>
        <w:t xml:space="preserve"> </w:t>
      </w:r>
      <w:r w:rsidR="0018381C" w:rsidRPr="002E13B5">
        <w:rPr>
          <w:rFonts w:ascii="Times New Roman" w:eastAsia="Times New Roman" w:hAnsi="Times New Roman"/>
          <w:color w:val="auto"/>
          <w:sz w:val="22"/>
          <w:szCs w:val="22"/>
        </w:rPr>
        <w:t>se termín oznámí na Energodispečink</w:t>
      </w:r>
      <w:r w:rsidR="00D155E8">
        <w:rPr>
          <w:rFonts w:ascii="Times New Roman" w:eastAsia="Times New Roman" w:hAnsi="Times New Roman"/>
          <w:color w:val="auto"/>
          <w:sz w:val="22"/>
          <w:szCs w:val="22"/>
        </w:rPr>
        <w:t xml:space="preserve"> </w:t>
      </w:r>
      <w:r w:rsidR="001D165E">
        <w:rPr>
          <w:rFonts w:ascii="Times New Roman" w:eastAsia="Times New Roman" w:hAnsi="Times New Roman"/>
          <w:color w:val="auto"/>
          <w:sz w:val="22"/>
          <w:szCs w:val="22"/>
        </w:rPr>
        <w:t>Objednatel</w:t>
      </w:r>
      <w:r w:rsidR="00D155E8">
        <w:rPr>
          <w:rFonts w:ascii="Times New Roman" w:eastAsia="Times New Roman" w:hAnsi="Times New Roman"/>
          <w:color w:val="auto"/>
          <w:sz w:val="22"/>
          <w:szCs w:val="22"/>
        </w:rPr>
        <w:t>e</w:t>
      </w:r>
      <w:r w:rsidR="0018381C" w:rsidRPr="002E13B5">
        <w:rPr>
          <w:rFonts w:ascii="Times New Roman" w:eastAsia="Times New Roman" w:hAnsi="Times New Roman"/>
          <w:color w:val="auto"/>
          <w:sz w:val="22"/>
          <w:szCs w:val="22"/>
        </w:rPr>
        <w:t xml:space="preserve"> tel: </w:t>
      </w:r>
      <w:r w:rsidR="0018381C" w:rsidRPr="006A7F60">
        <w:rPr>
          <w:rFonts w:ascii="Times New Roman" w:eastAsia="Times New Roman" w:hAnsi="Times New Roman"/>
          <w:color w:val="auto"/>
          <w:sz w:val="22"/>
          <w:szCs w:val="22"/>
        </w:rPr>
        <w:t>597401332</w:t>
      </w:r>
      <w:r w:rsidR="00E83FCB" w:rsidRPr="006A7F60">
        <w:rPr>
          <w:rFonts w:ascii="Times New Roman" w:eastAsia="Times New Roman" w:hAnsi="Times New Roman"/>
          <w:color w:val="auto"/>
          <w:sz w:val="22"/>
          <w:szCs w:val="22"/>
        </w:rPr>
        <w:t>:</w:t>
      </w:r>
    </w:p>
    <w:p w14:paraId="19143AC8" w14:textId="471CF0DA" w:rsidR="002E13B5" w:rsidRPr="006A7F60" w:rsidRDefault="00E83FCB">
      <w:pPr>
        <w:pStyle w:val="Esloseznamu"/>
        <w:spacing w:after="60"/>
        <w:ind w:left="852"/>
        <w:jc w:val="both"/>
        <w:rPr>
          <w:rFonts w:ascii="Times New Roman" w:eastAsia="Times New Roman" w:hAnsi="Times New Roman"/>
          <w:color w:val="auto"/>
          <w:sz w:val="22"/>
          <w:szCs w:val="22"/>
        </w:rPr>
      </w:pPr>
      <w:r w:rsidRPr="006A7F60">
        <w:rPr>
          <w:rFonts w:ascii="Times New Roman" w:eastAsia="Times New Roman" w:hAnsi="Times New Roman"/>
          <w:color w:val="auto"/>
          <w:sz w:val="22"/>
          <w:szCs w:val="22"/>
        </w:rPr>
        <w:t xml:space="preserve">- při provádění činností dle čl. </w:t>
      </w:r>
      <w:r w:rsidR="00886B4A" w:rsidRPr="006A7F60">
        <w:rPr>
          <w:rFonts w:ascii="Times New Roman" w:hAnsi="Times New Roman"/>
          <w:sz w:val="22"/>
        </w:rPr>
        <w:t xml:space="preserve">II., odstavce 2., </w:t>
      </w:r>
      <w:r w:rsidR="000F3285" w:rsidRPr="006A7F60">
        <w:rPr>
          <w:rFonts w:ascii="Times New Roman" w:hAnsi="Times New Roman"/>
          <w:sz w:val="22"/>
        </w:rPr>
        <w:t>bodu</w:t>
      </w:r>
      <w:r w:rsidR="00886B4A" w:rsidRPr="006A7F60">
        <w:rPr>
          <w:rFonts w:ascii="Times New Roman" w:hAnsi="Times New Roman"/>
          <w:sz w:val="22"/>
        </w:rPr>
        <w:t xml:space="preserve"> </w:t>
      </w:r>
      <w:proofErr w:type="gramStart"/>
      <w:r w:rsidR="00BD3ED8">
        <w:rPr>
          <w:rFonts w:ascii="Times New Roman" w:hAnsi="Times New Roman"/>
          <w:sz w:val="22"/>
        </w:rPr>
        <w:t>2.2</w:t>
      </w:r>
      <w:proofErr w:type="gramEnd"/>
      <w:r w:rsidR="00BD3ED8">
        <w:rPr>
          <w:rFonts w:ascii="Times New Roman" w:hAnsi="Times New Roman"/>
          <w:sz w:val="22"/>
        </w:rPr>
        <w:t>.</w:t>
      </w:r>
      <w:r w:rsidR="00AA5AA6">
        <w:rPr>
          <w:rFonts w:ascii="Times New Roman" w:hAnsi="Times New Roman"/>
          <w:sz w:val="22"/>
        </w:rPr>
        <w:t xml:space="preserve"> </w:t>
      </w:r>
      <w:r w:rsidR="00BD3ED8">
        <w:rPr>
          <w:rFonts w:ascii="Times New Roman" w:hAnsi="Times New Roman"/>
          <w:sz w:val="22"/>
        </w:rPr>
        <w:t xml:space="preserve"> </w:t>
      </w:r>
      <w:r w:rsidRPr="006A7F60">
        <w:rPr>
          <w:rFonts w:ascii="Times New Roman" w:eastAsia="Times New Roman" w:hAnsi="Times New Roman"/>
          <w:color w:val="auto"/>
          <w:sz w:val="22"/>
          <w:szCs w:val="22"/>
        </w:rPr>
        <w:t xml:space="preserve">do </w:t>
      </w:r>
      <w:r w:rsidR="00DE6C76" w:rsidRPr="006A7F60">
        <w:rPr>
          <w:rFonts w:ascii="Times New Roman" w:eastAsia="Times New Roman" w:hAnsi="Times New Roman"/>
          <w:color w:val="auto"/>
          <w:sz w:val="22"/>
          <w:szCs w:val="22"/>
        </w:rPr>
        <w:t>24</w:t>
      </w:r>
      <w:r w:rsidRPr="006A7F60">
        <w:rPr>
          <w:rFonts w:ascii="Times New Roman" w:eastAsia="Times New Roman" w:hAnsi="Times New Roman"/>
          <w:color w:val="auto"/>
          <w:sz w:val="22"/>
          <w:szCs w:val="22"/>
        </w:rPr>
        <w:t xml:space="preserve"> hod. od </w:t>
      </w:r>
      <w:r w:rsidR="00DE6C76" w:rsidRPr="006A7F60">
        <w:rPr>
          <w:rFonts w:ascii="Times New Roman" w:eastAsia="Times New Roman" w:hAnsi="Times New Roman"/>
          <w:color w:val="auto"/>
          <w:sz w:val="22"/>
          <w:szCs w:val="22"/>
        </w:rPr>
        <w:t xml:space="preserve">doručení </w:t>
      </w:r>
      <w:r w:rsidRPr="006A7F60">
        <w:rPr>
          <w:rFonts w:ascii="Times New Roman" w:eastAsia="Times New Roman" w:hAnsi="Times New Roman"/>
          <w:color w:val="auto"/>
          <w:sz w:val="22"/>
          <w:szCs w:val="22"/>
        </w:rPr>
        <w:t>objednávky</w:t>
      </w:r>
    </w:p>
    <w:p w14:paraId="55668B6C" w14:textId="1FFD8B82" w:rsidR="000C4AA9" w:rsidRPr="000C4AA9" w:rsidRDefault="0018381C" w:rsidP="000C4AA9">
      <w:pPr>
        <w:pStyle w:val="Esloseznamu"/>
        <w:spacing w:after="60"/>
        <w:ind w:left="852"/>
        <w:jc w:val="both"/>
        <w:rPr>
          <w:rFonts w:ascii="Times New Roman" w:eastAsia="Times New Roman" w:hAnsi="Times New Roman"/>
          <w:color w:val="auto"/>
          <w:sz w:val="22"/>
          <w:szCs w:val="22"/>
        </w:rPr>
      </w:pPr>
      <w:r w:rsidRPr="00974F6D">
        <w:rPr>
          <w:rFonts w:ascii="Times New Roman" w:eastAsia="Times New Roman" w:hAnsi="Times New Roman"/>
          <w:color w:val="auto"/>
          <w:sz w:val="22"/>
          <w:szCs w:val="22"/>
        </w:rPr>
        <w:t xml:space="preserve">- při provádění činností dle čl. </w:t>
      </w:r>
      <w:r w:rsidR="00315A8D" w:rsidRPr="00974F6D">
        <w:rPr>
          <w:rFonts w:ascii="Times New Roman" w:hAnsi="Times New Roman"/>
          <w:sz w:val="22"/>
        </w:rPr>
        <w:t xml:space="preserve">II., odstavce 2., </w:t>
      </w:r>
      <w:r w:rsidR="00EB59F3" w:rsidRPr="00974F6D">
        <w:rPr>
          <w:rFonts w:ascii="Times New Roman" w:hAnsi="Times New Roman"/>
          <w:sz w:val="22"/>
        </w:rPr>
        <w:t xml:space="preserve">bodu </w:t>
      </w:r>
      <w:proofErr w:type="gramStart"/>
      <w:r w:rsidR="00EB59F3" w:rsidRPr="00974F6D">
        <w:rPr>
          <w:rFonts w:ascii="Times New Roman" w:hAnsi="Times New Roman"/>
          <w:sz w:val="22"/>
        </w:rPr>
        <w:t>2.3</w:t>
      </w:r>
      <w:proofErr w:type="gramEnd"/>
      <w:r w:rsidR="00447D74" w:rsidRPr="00974F6D">
        <w:rPr>
          <w:rFonts w:ascii="Times New Roman" w:hAnsi="Times New Roman"/>
          <w:sz w:val="22"/>
        </w:rPr>
        <w:t xml:space="preserve">. </w:t>
      </w:r>
      <w:r w:rsidR="00BD3ED8" w:rsidRPr="00974F6D">
        <w:rPr>
          <w:rFonts w:ascii="Times New Roman" w:hAnsi="Times New Roman"/>
          <w:sz w:val="22"/>
        </w:rPr>
        <w:t xml:space="preserve"> </w:t>
      </w:r>
      <w:r w:rsidR="00BD3ED8" w:rsidRPr="00974F6D">
        <w:rPr>
          <w:rFonts w:ascii="Times New Roman" w:eastAsia="Times New Roman" w:hAnsi="Times New Roman"/>
          <w:color w:val="auto"/>
          <w:sz w:val="22"/>
          <w:szCs w:val="22"/>
        </w:rPr>
        <w:t>d</w:t>
      </w:r>
      <w:r w:rsidRPr="00974F6D">
        <w:rPr>
          <w:rFonts w:ascii="Times New Roman" w:eastAsia="Times New Roman" w:hAnsi="Times New Roman"/>
          <w:color w:val="auto"/>
          <w:sz w:val="22"/>
          <w:szCs w:val="22"/>
        </w:rPr>
        <w:t xml:space="preserve">o </w:t>
      </w:r>
      <w:r w:rsidR="00F32481" w:rsidRPr="00974F6D">
        <w:rPr>
          <w:rFonts w:ascii="Times New Roman" w:eastAsia="Times New Roman" w:hAnsi="Times New Roman"/>
          <w:color w:val="auto"/>
          <w:sz w:val="22"/>
          <w:szCs w:val="22"/>
        </w:rPr>
        <w:t xml:space="preserve">3 </w:t>
      </w:r>
      <w:r w:rsidRPr="00974F6D">
        <w:rPr>
          <w:rFonts w:ascii="Times New Roman" w:eastAsia="Times New Roman" w:hAnsi="Times New Roman"/>
          <w:color w:val="auto"/>
          <w:sz w:val="22"/>
          <w:szCs w:val="22"/>
        </w:rPr>
        <w:t>hod. od telefonického oznámení nebo zaslání</w:t>
      </w:r>
      <w:r w:rsidRPr="006A7F60">
        <w:rPr>
          <w:rFonts w:ascii="Times New Roman" w:eastAsia="Times New Roman" w:hAnsi="Times New Roman"/>
          <w:color w:val="auto"/>
          <w:sz w:val="22"/>
          <w:szCs w:val="22"/>
        </w:rPr>
        <w:t xml:space="preserve"> objednávky</w:t>
      </w:r>
    </w:p>
    <w:p w14:paraId="4D34CA44" w14:textId="12DBFE5A" w:rsidR="00933A10" w:rsidRDefault="001D165E">
      <w:pPr>
        <w:pStyle w:val="Zkladntext"/>
        <w:numPr>
          <w:ilvl w:val="0"/>
          <w:numId w:val="6"/>
        </w:numPr>
        <w:tabs>
          <w:tab w:val="clear" w:pos="180"/>
          <w:tab w:val="clear" w:pos="360"/>
        </w:tabs>
        <w:spacing w:after="60"/>
        <w:ind w:left="426" w:hanging="426"/>
        <w:rPr>
          <w:sz w:val="22"/>
          <w:szCs w:val="22"/>
        </w:rPr>
      </w:pPr>
      <w:r>
        <w:rPr>
          <w:sz w:val="22"/>
          <w:szCs w:val="22"/>
        </w:rPr>
        <w:t>Objednatel</w:t>
      </w:r>
      <w:r w:rsidR="00F852CC" w:rsidRPr="00814A13">
        <w:rPr>
          <w:sz w:val="22"/>
          <w:szCs w:val="22"/>
        </w:rPr>
        <w:t xml:space="preserve"> </w:t>
      </w:r>
      <w:r w:rsidR="00441011">
        <w:rPr>
          <w:sz w:val="22"/>
          <w:szCs w:val="22"/>
        </w:rPr>
        <w:t xml:space="preserve">i Poskytovatel </w:t>
      </w:r>
      <w:r w:rsidR="00F852CC" w:rsidRPr="00814A13">
        <w:rPr>
          <w:sz w:val="22"/>
          <w:szCs w:val="22"/>
        </w:rPr>
        <w:t>můž</w:t>
      </w:r>
      <w:r w:rsidR="00441011">
        <w:rPr>
          <w:sz w:val="22"/>
          <w:szCs w:val="22"/>
        </w:rPr>
        <w:t>ou</w:t>
      </w:r>
      <w:r w:rsidR="00F852CC" w:rsidRPr="00814A13">
        <w:rPr>
          <w:sz w:val="22"/>
          <w:szCs w:val="22"/>
        </w:rPr>
        <w:t xml:space="preserve"> </w:t>
      </w:r>
      <w:r w:rsidR="00D54148" w:rsidRPr="00814A13">
        <w:rPr>
          <w:sz w:val="22"/>
          <w:szCs w:val="22"/>
        </w:rPr>
        <w:t>smlouvu vypovědět</w:t>
      </w:r>
      <w:r w:rsidR="000B6E96">
        <w:rPr>
          <w:sz w:val="22"/>
          <w:szCs w:val="22"/>
        </w:rPr>
        <w:t xml:space="preserve"> i bez udání důvodů</w:t>
      </w:r>
      <w:r w:rsidR="00D54148" w:rsidRPr="00814A13">
        <w:rPr>
          <w:sz w:val="22"/>
          <w:szCs w:val="22"/>
        </w:rPr>
        <w:t xml:space="preserve"> písemnou formou</w:t>
      </w:r>
      <w:r w:rsidR="000B6E96">
        <w:rPr>
          <w:sz w:val="22"/>
          <w:szCs w:val="22"/>
        </w:rPr>
        <w:t xml:space="preserve"> s výpovědní dobou v délce 6 měsíců</w:t>
      </w:r>
      <w:r w:rsidR="00D54148" w:rsidRPr="00874F90">
        <w:rPr>
          <w:sz w:val="22"/>
          <w:szCs w:val="22"/>
        </w:rPr>
        <w:t xml:space="preserve">. Výpovědní </w:t>
      </w:r>
      <w:r w:rsidR="000B6E96">
        <w:rPr>
          <w:sz w:val="22"/>
          <w:szCs w:val="22"/>
        </w:rPr>
        <w:t>doba</w:t>
      </w:r>
      <w:r w:rsidR="000B6E96" w:rsidRPr="00874F90">
        <w:rPr>
          <w:sz w:val="22"/>
          <w:szCs w:val="22"/>
        </w:rPr>
        <w:t xml:space="preserve"> </w:t>
      </w:r>
      <w:r w:rsidR="00D54148" w:rsidRPr="00874F90">
        <w:rPr>
          <w:sz w:val="22"/>
          <w:szCs w:val="22"/>
        </w:rPr>
        <w:t>začíná běžet od prvního dne měsíce následujícího po jejím doručení druhé smluvní straně.</w:t>
      </w:r>
    </w:p>
    <w:p w14:paraId="1A874E6D" w14:textId="18AB30D8" w:rsidR="00974F6D" w:rsidRDefault="000C4AA9" w:rsidP="000C4AA9">
      <w:pPr>
        <w:pStyle w:val="Zkladntext"/>
        <w:numPr>
          <w:ilvl w:val="0"/>
          <w:numId w:val="6"/>
        </w:numPr>
        <w:tabs>
          <w:tab w:val="clear" w:pos="180"/>
          <w:tab w:val="clear" w:pos="360"/>
        </w:tabs>
        <w:spacing w:after="60"/>
        <w:rPr>
          <w:sz w:val="22"/>
          <w:szCs w:val="22"/>
        </w:rPr>
      </w:pPr>
      <w:r>
        <w:rPr>
          <w:sz w:val="22"/>
          <w:szCs w:val="22"/>
        </w:rPr>
        <w:t xml:space="preserve">  </w:t>
      </w:r>
      <w:r w:rsidR="001D165E">
        <w:rPr>
          <w:sz w:val="22"/>
          <w:szCs w:val="22"/>
        </w:rPr>
        <w:t>Objednatel</w:t>
      </w:r>
      <w:r w:rsidR="000035BA">
        <w:rPr>
          <w:sz w:val="22"/>
          <w:szCs w:val="22"/>
        </w:rPr>
        <w:t xml:space="preserve"> si vyhrazuje právo na </w:t>
      </w:r>
      <w:r w:rsidR="00E87B7B">
        <w:rPr>
          <w:sz w:val="22"/>
          <w:szCs w:val="22"/>
        </w:rPr>
        <w:t>snížen</w:t>
      </w:r>
      <w:r w:rsidR="00B37766">
        <w:rPr>
          <w:sz w:val="22"/>
          <w:szCs w:val="22"/>
        </w:rPr>
        <w:t xml:space="preserve">í rozsahu plnění dle této smlouvy, a to v případě, že dané plnění může </w:t>
      </w:r>
      <w:r w:rsidR="00974F6D">
        <w:rPr>
          <w:sz w:val="22"/>
          <w:szCs w:val="22"/>
        </w:rPr>
        <w:t xml:space="preserve"> </w:t>
      </w:r>
    </w:p>
    <w:p w14:paraId="7D40789A" w14:textId="40745240" w:rsidR="00933A10" w:rsidRDefault="00974F6D" w:rsidP="00974F6D">
      <w:pPr>
        <w:pStyle w:val="Zkladntext"/>
        <w:tabs>
          <w:tab w:val="clear" w:pos="180"/>
          <w:tab w:val="clear" w:pos="360"/>
        </w:tabs>
        <w:rPr>
          <w:sz w:val="22"/>
          <w:szCs w:val="22"/>
        </w:rPr>
      </w:pPr>
      <w:r>
        <w:rPr>
          <w:sz w:val="22"/>
          <w:szCs w:val="22"/>
        </w:rPr>
        <w:t xml:space="preserve">    </w:t>
      </w:r>
      <w:r w:rsidR="000C4AA9">
        <w:rPr>
          <w:sz w:val="22"/>
          <w:szCs w:val="22"/>
        </w:rPr>
        <w:t xml:space="preserve">  </w:t>
      </w:r>
      <w:r>
        <w:rPr>
          <w:sz w:val="22"/>
          <w:szCs w:val="22"/>
        </w:rPr>
        <w:t xml:space="preserve"> </w:t>
      </w:r>
      <w:r w:rsidR="001D165E">
        <w:rPr>
          <w:sz w:val="22"/>
          <w:szCs w:val="22"/>
        </w:rPr>
        <w:t>Objednatel</w:t>
      </w:r>
      <w:r w:rsidR="00B37766">
        <w:rPr>
          <w:sz w:val="22"/>
          <w:szCs w:val="22"/>
        </w:rPr>
        <w:t xml:space="preserve"> zajistit vlastními silami. Případná změna v rozsahu plnění bude řešena dodatkem ke smlouvě.</w:t>
      </w:r>
    </w:p>
    <w:p w14:paraId="6943A24B" w14:textId="77777777" w:rsidR="00974F6D" w:rsidRDefault="00974F6D" w:rsidP="00974F6D">
      <w:pPr>
        <w:pStyle w:val="Zkladntext"/>
        <w:tabs>
          <w:tab w:val="clear" w:pos="180"/>
          <w:tab w:val="clear" w:pos="360"/>
        </w:tabs>
        <w:rPr>
          <w:sz w:val="22"/>
          <w:szCs w:val="22"/>
        </w:rPr>
      </w:pPr>
    </w:p>
    <w:p w14:paraId="2D5FAD59" w14:textId="78AC3B31" w:rsidR="00933A10" w:rsidRDefault="001D165E">
      <w:pPr>
        <w:pStyle w:val="Zkladntext"/>
        <w:numPr>
          <w:ilvl w:val="0"/>
          <w:numId w:val="6"/>
        </w:numPr>
        <w:tabs>
          <w:tab w:val="clear" w:pos="180"/>
          <w:tab w:val="clear" w:pos="360"/>
        </w:tabs>
        <w:spacing w:after="60"/>
        <w:ind w:hanging="425"/>
        <w:rPr>
          <w:sz w:val="22"/>
          <w:szCs w:val="22"/>
        </w:rPr>
      </w:pPr>
      <w:r>
        <w:rPr>
          <w:sz w:val="22"/>
          <w:szCs w:val="22"/>
        </w:rPr>
        <w:lastRenderedPageBreak/>
        <w:t>Objednatel</w:t>
      </w:r>
      <w:r w:rsidR="00D54148" w:rsidRPr="00874F90">
        <w:rPr>
          <w:sz w:val="22"/>
          <w:szCs w:val="22"/>
        </w:rPr>
        <w:t xml:space="preserve"> a </w:t>
      </w:r>
      <w:r w:rsidR="005D599A">
        <w:rPr>
          <w:sz w:val="22"/>
          <w:szCs w:val="22"/>
        </w:rPr>
        <w:t>Poskytovatel</w:t>
      </w:r>
      <w:r w:rsidR="006D7227" w:rsidRPr="00874F90">
        <w:rPr>
          <w:sz w:val="22"/>
          <w:szCs w:val="22"/>
        </w:rPr>
        <w:t xml:space="preserve"> </w:t>
      </w:r>
      <w:r w:rsidR="00D54148" w:rsidRPr="00874F90">
        <w:rPr>
          <w:sz w:val="22"/>
          <w:szCs w:val="22"/>
        </w:rPr>
        <w:t>jsou povinni ohlásit druhé smluvní straně veškeré změny týkající se svého právního subjektu, zejména ukončení činnosti a změny identifikačních údajů z první strany této smlouvy, a to neodkladně, nejpozději do konce kalendářního měsíce, v němž změna nastala.</w:t>
      </w:r>
    </w:p>
    <w:p w14:paraId="4A89FD7B" w14:textId="3ABA0277" w:rsidR="00933A10" w:rsidRDefault="001D165E">
      <w:pPr>
        <w:pStyle w:val="Zkladntext"/>
        <w:numPr>
          <w:ilvl w:val="0"/>
          <w:numId w:val="6"/>
        </w:numPr>
        <w:tabs>
          <w:tab w:val="clear" w:pos="180"/>
          <w:tab w:val="clear" w:pos="360"/>
        </w:tabs>
        <w:spacing w:after="60"/>
        <w:ind w:hanging="425"/>
        <w:rPr>
          <w:sz w:val="22"/>
          <w:szCs w:val="22"/>
        </w:rPr>
      </w:pPr>
      <w:r>
        <w:rPr>
          <w:sz w:val="22"/>
          <w:szCs w:val="22"/>
        </w:rPr>
        <w:t>Objednatel</w:t>
      </w:r>
      <w:r w:rsidR="00D54148" w:rsidRPr="00874F90">
        <w:rPr>
          <w:sz w:val="22"/>
          <w:szCs w:val="22"/>
        </w:rPr>
        <w:t xml:space="preserve"> prohlašuje, že v době podpisu této smlouvy je schopen splnit všechny finanční závazky vůči </w:t>
      </w:r>
      <w:r w:rsidR="005D599A">
        <w:rPr>
          <w:sz w:val="22"/>
          <w:szCs w:val="22"/>
        </w:rPr>
        <w:t>Poskytovateli</w:t>
      </w:r>
      <w:r w:rsidR="006D7227" w:rsidRPr="00874F90">
        <w:rPr>
          <w:sz w:val="22"/>
          <w:szCs w:val="22"/>
        </w:rPr>
        <w:t xml:space="preserve"> </w:t>
      </w:r>
      <w:r w:rsidR="00D54148" w:rsidRPr="00874F90">
        <w:rPr>
          <w:sz w:val="22"/>
          <w:szCs w:val="22"/>
        </w:rPr>
        <w:t xml:space="preserve">vyplývající z plnění této smlouvy a zavazuje se učinit tak v plném rozsahu. </w:t>
      </w:r>
      <w:r>
        <w:rPr>
          <w:sz w:val="22"/>
          <w:szCs w:val="22"/>
        </w:rPr>
        <w:t>Objednatel</w:t>
      </w:r>
      <w:r w:rsidR="00D54148" w:rsidRPr="00874F90">
        <w:rPr>
          <w:sz w:val="22"/>
          <w:szCs w:val="22"/>
        </w:rPr>
        <w:t xml:space="preserve"> se dále zavazuje, že nebude u </w:t>
      </w:r>
      <w:r w:rsidR="005D599A">
        <w:rPr>
          <w:sz w:val="22"/>
          <w:szCs w:val="22"/>
        </w:rPr>
        <w:t>Poskytovatele</w:t>
      </w:r>
      <w:r w:rsidR="00D54148" w:rsidRPr="00874F90">
        <w:rPr>
          <w:sz w:val="22"/>
          <w:szCs w:val="22"/>
        </w:rPr>
        <w:t xml:space="preserve"> objednávat žádné poskytování </w:t>
      </w:r>
      <w:r w:rsidR="00D155E8">
        <w:rPr>
          <w:sz w:val="22"/>
          <w:szCs w:val="22"/>
        </w:rPr>
        <w:t>plnění</w:t>
      </w:r>
      <w:r w:rsidR="00D155E8" w:rsidRPr="00874F90">
        <w:rPr>
          <w:sz w:val="22"/>
          <w:szCs w:val="22"/>
        </w:rPr>
        <w:t xml:space="preserve"> </w:t>
      </w:r>
      <w:r w:rsidR="00D54148" w:rsidRPr="00874F90">
        <w:rPr>
          <w:sz w:val="22"/>
          <w:szCs w:val="22"/>
        </w:rPr>
        <w:t xml:space="preserve">dle této smlouvy, pokud finanční situace </w:t>
      </w:r>
      <w:r>
        <w:rPr>
          <w:sz w:val="22"/>
          <w:szCs w:val="22"/>
        </w:rPr>
        <w:t>Objednatel</w:t>
      </w:r>
      <w:r w:rsidR="00D54148" w:rsidRPr="00874F90">
        <w:rPr>
          <w:sz w:val="22"/>
          <w:szCs w:val="22"/>
        </w:rPr>
        <w:t xml:space="preserve">e bude taková, že mu neumožní zaplatit </w:t>
      </w:r>
      <w:r w:rsidR="005D599A">
        <w:rPr>
          <w:sz w:val="22"/>
          <w:szCs w:val="22"/>
        </w:rPr>
        <w:t>Poskytovateli</w:t>
      </w:r>
      <w:r w:rsidR="00D45FC3" w:rsidRPr="00874F90">
        <w:rPr>
          <w:sz w:val="22"/>
          <w:szCs w:val="22"/>
        </w:rPr>
        <w:t xml:space="preserve"> </w:t>
      </w:r>
      <w:r w:rsidR="00D54148" w:rsidRPr="00874F90">
        <w:rPr>
          <w:sz w:val="22"/>
          <w:szCs w:val="22"/>
        </w:rPr>
        <w:t>cenu v souladu s touto smlouvou.</w:t>
      </w:r>
    </w:p>
    <w:p w14:paraId="2ACE42D5" w14:textId="77777777" w:rsidR="00933A10" w:rsidRDefault="00D54148">
      <w:pPr>
        <w:pStyle w:val="Zkladntext"/>
        <w:numPr>
          <w:ilvl w:val="0"/>
          <w:numId w:val="6"/>
        </w:numPr>
        <w:tabs>
          <w:tab w:val="clear" w:pos="180"/>
          <w:tab w:val="clear" w:pos="360"/>
        </w:tabs>
        <w:spacing w:after="60"/>
        <w:ind w:hanging="425"/>
        <w:rPr>
          <w:sz w:val="22"/>
          <w:szCs w:val="22"/>
        </w:rPr>
      </w:pPr>
      <w:r w:rsidRPr="00874F90">
        <w:rPr>
          <w:sz w:val="22"/>
          <w:szCs w:val="22"/>
        </w:rPr>
        <w:t>Smluvní strany prohlašují, že se veškeré případné spory budou snažit řešit smírnou cestou. Nebude-li vyřešení sporu smírnou cestou možné</w:t>
      </w:r>
      <w:r w:rsidR="005E18BA">
        <w:rPr>
          <w:sz w:val="22"/>
          <w:szCs w:val="22"/>
        </w:rPr>
        <w:t xml:space="preserve"> a tento</w:t>
      </w:r>
      <w:r w:rsidRPr="00874F90">
        <w:rPr>
          <w:sz w:val="22"/>
          <w:szCs w:val="22"/>
        </w:rPr>
        <w:t xml:space="preserve"> </w:t>
      </w:r>
      <w:r w:rsidR="005E18BA" w:rsidRPr="00276433">
        <w:rPr>
          <w:sz w:val="22"/>
          <w:szCs w:val="22"/>
        </w:rPr>
        <w:t xml:space="preserve">bude řešen soudní cestou, pak místně příslušným soudem bude soud </w:t>
      </w:r>
      <w:r w:rsidR="001D165E">
        <w:rPr>
          <w:sz w:val="22"/>
          <w:szCs w:val="22"/>
        </w:rPr>
        <w:t>Objednatel</w:t>
      </w:r>
      <w:r w:rsidR="005E18BA" w:rsidRPr="00276433">
        <w:rPr>
          <w:sz w:val="22"/>
          <w:szCs w:val="22"/>
        </w:rPr>
        <w:t>e a rozhodným právem je české právo</w:t>
      </w:r>
      <w:r w:rsidR="005E18BA">
        <w:rPr>
          <w:sz w:val="22"/>
          <w:szCs w:val="22"/>
        </w:rPr>
        <w:t>.</w:t>
      </w:r>
    </w:p>
    <w:p w14:paraId="45E6B57A" w14:textId="77777777" w:rsidR="00933A10" w:rsidRDefault="00D54148">
      <w:pPr>
        <w:pStyle w:val="Zkladntext"/>
        <w:numPr>
          <w:ilvl w:val="0"/>
          <w:numId w:val="6"/>
        </w:numPr>
        <w:tabs>
          <w:tab w:val="clear" w:pos="180"/>
          <w:tab w:val="clear" w:pos="360"/>
        </w:tabs>
        <w:spacing w:after="60"/>
        <w:ind w:hanging="425"/>
        <w:rPr>
          <w:sz w:val="22"/>
          <w:szCs w:val="22"/>
        </w:rPr>
      </w:pPr>
      <w:r w:rsidRPr="00874F90">
        <w:rPr>
          <w:sz w:val="22"/>
          <w:szCs w:val="22"/>
        </w:rPr>
        <w:t xml:space="preserve">Účastníci této smlouvy prohlašují, že jsou zcela způsobilí a oprávnění tuto smlouvu podepsat a závazky, práva a povinnosti touto smlouvou založená převzít a nést, že si tuto smlouvu přečetli, a že její obsah odpovídá jejich pravé, svobodné a shodné vůli, že tuto smlouvu neuzavírají v tísni ani za jinak nevýhodných podmínek, jsou prostí omylu, na důkaz čehož připojují oprávněné osoby jednající jménem smluvních stran své vlastnoruční podpisy. </w:t>
      </w:r>
    </w:p>
    <w:p w14:paraId="3ECCE9D4" w14:textId="77777777" w:rsidR="00933A10" w:rsidRDefault="00D54148">
      <w:pPr>
        <w:pStyle w:val="Zkladntext"/>
        <w:numPr>
          <w:ilvl w:val="0"/>
          <w:numId w:val="6"/>
        </w:numPr>
        <w:tabs>
          <w:tab w:val="clear" w:pos="180"/>
          <w:tab w:val="clear" w:pos="360"/>
        </w:tabs>
        <w:spacing w:after="60"/>
        <w:ind w:hanging="425"/>
        <w:rPr>
          <w:sz w:val="22"/>
          <w:szCs w:val="22"/>
        </w:rPr>
      </w:pPr>
      <w:r w:rsidRPr="00874F90">
        <w:rPr>
          <w:sz w:val="22"/>
          <w:szCs w:val="22"/>
        </w:rPr>
        <w:t xml:space="preserve">Závazky vzniklé přede dnem nabytí účinnosti této smlouvy na základě předchozích smluvních vztahů se vypořádají dle příslušných předchozích smluv, účinných v době vzniku závazku. Účinností této smlouvy zůstává zachována povinnost </w:t>
      </w:r>
      <w:r w:rsidR="001D165E">
        <w:rPr>
          <w:sz w:val="22"/>
          <w:szCs w:val="22"/>
        </w:rPr>
        <w:t>Objednatel</w:t>
      </w:r>
      <w:r w:rsidRPr="00874F90">
        <w:rPr>
          <w:sz w:val="22"/>
          <w:szCs w:val="22"/>
        </w:rPr>
        <w:t>e zaplatit své splatné závazky.</w:t>
      </w:r>
    </w:p>
    <w:p w14:paraId="5633420E" w14:textId="0CFD6A1F" w:rsidR="00933A10" w:rsidRDefault="005D599A">
      <w:pPr>
        <w:pStyle w:val="Zkladntext"/>
        <w:numPr>
          <w:ilvl w:val="0"/>
          <w:numId w:val="6"/>
        </w:numPr>
        <w:tabs>
          <w:tab w:val="clear" w:pos="180"/>
          <w:tab w:val="clear" w:pos="360"/>
        </w:tabs>
        <w:spacing w:after="60"/>
        <w:ind w:hanging="425"/>
        <w:rPr>
          <w:sz w:val="22"/>
          <w:szCs w:val="22"/>
        </w:rPr>
      </w:pPr>
      <w:r>
        <w:rPr>
          <w:sz w:val="22"/>
          <w:szCs w:val="22"/>
        </w:rPr>
        <w:t>Poskytovatel</w:t>
      </w:r>
      <w:r w:rsidR="00413F92" w:rsidRPr="00796DD5">
        <w:rPr>
          <w:sz w:val="22"/>
          <w:szCs w:val="22"/>
        </w:rPr>
        <w:t xml:space="preserve"> bere na vědomí, že Dopravní podnik Ostrava a.s. podléhá režimu zákona č. 106/1999 Sb., o svobodném přístupu k informacím v platném znění, a že je oprávněn obsah smlouvy a případných dodatků zveřejnit na svých internetových stránkách.</w:t>
      </w:r>
    </w:p>
    <w:p w14:paraId="17A3ADD4" w14:textId="70DCE766" w:rsidR="000B6E96" w:rsidRDefault="005D599A">
      <w:pPr>
        <w:pStyle w:val="Zkladntext"/>
        <w:numPr>
          <w:ilvl w:val="0"/>
          <w:numId w:val="6"/>
        </w:numPr>
        <w:tabs>
          <w:tab w:val="clear" w:pos="180"/>
          <w:tab w:val="clear" w:pos="360"/>
        </w:tabs>
        <w:spacing w:after="60"/>
        <w:ind w:hanging="425"/>
        <w:rPr>
          <w:sz w:val="22"/>
          <w:szCs w:val="22"/>
        </w:rPr>
      </w:pPr>
      <w:r>
        <w:rPr>
          <w:sz w:val="22"/>
          <w:szCs w:val="22"/>
        </w:rPr>
        <w:t>Poskytovatel</w:t>
      </w:r>
      <w:r w:rsidR="000B6E96">
        <w:rPr>
          <w:sz w:val="22"/>
          <w:szCs w:val="22"/>
        </w:rPr>
        <w:t xml:space="preserve"> bere dále na vědomí, že </w:t>
      </w:r>
      <w:r w:rsidR="000B6E96" w:rsidRPr="000B6E96">
        <w:rPr>
          <w:sz w:val="22"/>
          <w:szCs w:val="22"/>
        </w:rPr>
        <w:t>Dopravní podnik Ostrava a.s. je povinen za podmínek stanovených v zákoně č. 340/2015 Sb., o registru  smluv,  zveřejňovat smlouvy na portálu veřejné správy v Registru smluv</w:t>
      </w:r>
      <w:r w:rsidR="000B6E96">
        <w:rPr>
          <w:sz w:val="22"/>
          <w:szCs w:val="22"/>
        </w:rPr>
        <w:t xml:space="preserve">, a souhlasí se zveřejněním obsahu smlouvy, všech jejích příloh a případných dodatků. </w:t>
      </w:r>
    </w:p>
    <w:p w14:paraId="449A5C16" w14:textId="62C402AE" w:rsidR="00EA389D" w:rsidRDefault="00EA389D">
      <w:pPr>
        <w:pStyle w:val="Zkladntext"/>
        <w:numPr>
          <w:ilvl w:val="0"/>
          <w:numId w:val="6"/>
        </w:numPr>
        <w:tabs>
          <w:tab w:val="clear" w:pos="180"/>
          <w:tab w:val="clear" w:pos="360"/>
        </w:tabs>
        <w:spacing w:after="60"/>
        <w:ind w:hanging="425"/>
        <w:rPr>
          <w:sz w:val="22"/>
          <w:szCs w:val="22"/>
        </w:rPr>
      </w:pPr>
      <w:r>
        <w:rPr>
          <w:sz w:val="22"/>
          <w:szCs w:val="22"/>
        </w:rPr>
        <w:t xml:space="preserve">Pro realizaci </w:t>
      </w:r>
      <w:r w:rsidR="00A918D5">
        <w:rPr>
          <w:sz w:val="22"/>
          <w:szCs w:val="22"/>
        </w:rPr>
        <w:t xml:space="preserve">plnění </w:t>
      </w:r>
      <w:r>
        <w:rPr>
          <w:sz w:val="22"/>
          <w:szCs w:val="22"/>
        </w:rPr>
        <w:t xml:space="preserve">musí </w:t>
      </w:r>
      <w:r w:rsidR="003D1638">
        <w:rPr>
          <w:sz w:val="22"/>
          <w:szCs w:val="22"/>
        </w:rPr>
        <w:t>Poskytovatel</w:t>
      </w:r>
      <w:r>
        <w:rPr>
          <w:sz w:val="22"/>
          <w:szCs w:val="22"/>
        </w:rPr>
        <w:t xml:space="preserve"> použít komponenty takových vlastností, které zaručí funkčnost sestavovaného celku po dobu životnosti díla při běžné údržbě prováděné v souladu s technickými požadavky použitých prvků tj. mechanická pevnost a stabilita, požární bezpečnost, hygienické požadavky, ochrana zdraví a životního prostředí, bezpečnost při užívání, ochrana proti hluku a úspora energii. Při ověřování vlastností výrobků je třeba postupovat ve smyslu příslušných předpisů.</w:t>
      </w:r>
    </w:p>
    <w:p w14:paraId="111CE946" w14:textId="638BC8F6" w:rsidR="00EA389D" w:rsidRDefault="00EA389D">
      <w:pPr>
        <w:pStyle w:val="Zkladntext"/>
        <w:numPr>
          <w:ilvl w:val="0"/>
          <w:numId w:val="6"/>
        </w:numPr>
        <w:tabs>
          <w:tab w:val="clear" w:pos="180"/>
          <w:tab w:val="clear" w:pos="360"/>
        </w:tabs>
        <w:spacing w:after="60"/>
        <w:ind w:hanging="425"/>
        <w:rPr>
          <w:sz w:val="22"/>
          <w:szCs w:val="22"/>
        </w:rPr>
      </w:pPr>
      <w:r>
        <w:rPr>
          <w:sz w:val="22"/>
          <w:szCs w:val="22"/>
        </w:rPr>
        <w:t xml:space="preserve">V rámci přípravy a realizace </w:t>
      </w:r>
      <w:r w:rsidR="00A918D5">
        <w:rPr>
          <w:sz w:val="22"/>
          <w:szCs w:val="22"/>
        </w:rPr>
        <w:t xml:space="preserve">plnění </w:t>
      </w:r>
      <w:r>
        <w:rPr>
          <w:sz w:val="22"/>
          <w:szCs w:val="22"/>
        </w:rPr>
        <w:t>musí být dodržovány ustanovení všech legislativních a normativních přepisů týkající se zajištění kvality, zejména:</w:t>
      </w:r>
    </w:p>
    <w:p w14:paraId="2FD38C7C" w14:textId="629A3F08" w:rsidR="00EA389D" w:rsidRDefault="00EA389D" w:rsidP="00EA389D">
      <w:pPr>
        <w:pStyle w:val="Zkladntext"/>
        <w:numPr>
          <w:ilvl w:val="0"/>
          <w:numId w:val="29"/>
        </w:numPr>
        <w:tabs>
          <w:tab w:val="clear" w:pos="180"/>
          <w:tab w:val="clear" w:pos="360"/>
        </w:tabs>
        <w:spacing w:after="60"/>
        <w:rPr>
          <w:sz w:val="22"/>
          <w:szCs w:val="22"/>
        </w:rPr>
      </w:pPr>
      <w:r>
        <w:rPr>
          <w:sz w:val="22"/>
          <w:szCs w:val="22"/>
        </w:rPr>
        <w:t>Zákon č.22/1997 Sb. O technických požadavcích na výrobky.</w:t>
      </w:r>
    </w:p>
    <w:p w14:paraId="52710313" w14:textId="75D17A74" w:rsidR="00EA389D" w:rsidRDefault="00EA389D" w:rsidP="00EA389D">
      <w:pPr>
        <w:pStyle w:val="Zkladntext"/>
        <w:numPr>
          <w:ilvl w:val="0"/>
          <w:numId w:val="29"/>
        </w:numPr>
        <w:tabs>
          <w:tab w:val="clear" w:pos="180"/>
          <w:tab w:val="clear" w:pos="360"/>
        </w:tabs>
        <w:spacing w:after="60"/>
        <w:rPr>
          <w:sz w:val="22"/>
          <w:szCs w:val="22"/>
        </w:rPr>
      </w:pPr>
      <w:r>
        <w:rPr>
          <w:sz w:val="22"/>
          <w:szCs w:val="22"/>
        </w:rPr>
        <w:t>Nařízení vlády č. 163/2002 Sb., kterým se stanoví technické požadavky na vybrané stavební výrobky.</w:t>
      </w:r>
    </w:p>
    <w:p w14:paraId="0053B1AF" w14:textId="2D7992C8" w:rsidR="00EA389D" w:rsidRDefault="00EA389D" w:rsidP="00EA389D">
      <w:pPr>
        <w:pStyle w:val="Zkladntext"/>
        <w:numPr>
          <w:ilvl w:val="0"/>
          <w:numId w:val="29"/>
        </w:numPr>
        <w:tabs>
          <w:tab w:val="clear" w:pos="180"/>
          <w:tab w:val="clear" w:pos="360"/>
        </w:tabs>
        <w:spacing w:after="60"/>
        <w:rPr>
          <w:sz w:val="22"/>
          <w:szCs w:val="22"/>
        </w:rPr>
      </w:pPr>
      <w:r>
        <w:rPr>
          <w:sz w:val="22"/>
          <w:szCs w:val="22"/>
        </w:rPr>
        <w:t>Zákon č.258/2000 Sb. o ochraně veřejného zdraví.</w:t>
      </w:r>
    </w:p>
    <w:p w14:paraId="2C00D574" w14:textId="10204C16" w:rsidR="00EA389D" w:rsidRDefault="00EA389D" w:rsidP="00EA389D">
      <w:pPr>
        <w:pStyle w:val="Zkladntext"/>
        <w:numPr>
          <w:ilvl w:val="0"/>
          <w:numId w:val="29"/>
        </w:numPr>
        <w:tabs>
          <w:tab w:val="clear" w:pos="180"/>
          <w:tab w:val="clear" w:pos="360"/>
        </w:tabs>
        <w:spacing w:after="60"/>
        <w:rPr>
          <w:sz w:val="22"/>
          <w:szCs w:val="22"/>
        </w:rPr>
      </w:pPr>
      <w:r>
        <w:rPr>
          <w:sz w:val="22"/>
          <w:szCs w:val="22"/>
        </w:rPr>
        <w:t>Nařízení vlády č.272/2011 Sb. O ochraně zdraví před nepříznivými účinky hluků a vibrací.</w:t>
      </w:r>
    </w:p>
    <w:p w14:paraId="6B14B185" w14:textId="3B0F6A13" w:rsidR="00F457BC" w:rsidRDefault="000C4AA9" w:rsidP="000C4AA9">
      <w:pPr>
        <w:pStyle w:val="Zkladntext"/>
        <w:tabs>
          <w:tab w:val="clear" w:pos="180"/>
          <w:tab w:val="clear" w:pos="360"/>
        </w:tabs>
        <w:rPr>
          <w:sz w:val="22"/>
          <w:szCs w:val="22"/>
        </w:rPr>
      </w:pPr>
      <w:r>
        <w:rPr>
          <w:sz w:val="22"/>
          <w:szCs w:val="22"/>
        </w:rPr>
        <w:t xml:space="preserve">        </w:t>
      </w:r>
      <w:r w:rsidR="0008267E" w:rsidRPr="006879C6">
        <w:rPr>
          <w:sz w:val="22"/>
          <w:szCs w:val="22"/>
        </w:rPr>
        <w:t xml:space="preserve">Všechny výrobky použité </w:t>
      </w:r>
      <w:r w:rsidR="003D1638">
        <w:rPr>
          <w:sz w:val="22"/>
          <w:szCs w:val="22"/>
        </w:rPr>
        <w:t>Poskytovatel</w:t>
      </w:r>
      <w:r w:rsidR="0008267E" w:rsidRPr="006879C6">
        <w:rPr>
          <w:sz w:val="22"/>
          <w:szCs w:val="22"/>
        </w:rPr>
        <w:t>em při realizaci musí splňovat požadavky zákona č. 22/1997 Sb.,</w:t>
      </w:r>
    </w:p>
    <w:p w14:paraId="24432268" w14:textId="3674D438" w:rsidR="00F457BC" w:rsidRDefault="0008267E" w:rsidP="00BD3ED8">
      <w:pPr>
        <w:pStyle w:val="Zkladntext"/>
        <w:tabs>
          <w:tab w:val="clear" w:pos="180"/>
          <w:tab w:val="clear" w:pos="360"/>
        </w:tabs>
        <w:ind w:left="426"/>
        <w:rPr>
          <w:sz w:val="22"/>
          <w:szCs w:val="22"/>
        </w:rPr>
      </w:pPr>
      <w:r w:rsidRPr="006879C6">
        <w:rPr>
          <w:sz w:val="22"/>
          <w:szCs w:val="22"/>
        </w:rPr>
        <w:t>v platném znění týkající se obecné bezpečnosti výrobků. Materiály, které jsou stanovenými výrobky ve smyslu</w:t>
      </w:r>
    </w:p>
    <w:p w14:paraId="4213A762" w14:textId="3AFE3F56" w:rsidR="00EA389D" w:rsidRDefault="00912138" w:rsidP="00F1268D">
      <w:pPr>
        <w:pStyle w:val="Zkladntext"/>
        <w:tabs>
          <w:tab w:val="clear" w:pos="180"/>
          <w:tab w:val="clear" w:pos="360"/>
        </w:tabs>
        <w:spacing w:after="60"/>
        <w:ind w:left="426"/>
        <w:rPr>
          <w:sz w:val="22"/>
          <w:szCs w:val="22"/>
        </w:rPr>
      </w:pPr>
      <w:r>
        <w:rPr>
          <w:sz w:val="22"/>
          <w:szCs w:val="22"/>
        </w:rPr>
        <w:t>zákona č. 90/2016 Sb. v platném znění</w:t>
      </w:r>
      <w:r w:rsidR="0008267E" w:rsidRPr="006879C6">
        <w:rPr>
          <w:sz w:val="22"/>
          <w:szCs w:val="22"/>
        </w:rPr>
        <w:t xml:space="preserve">., musí mít </w:t>
      </w:r>
      <w:r w:rsidR="003D1638">
        <w:rPr>
          <w:sz w:val="22"/>
          <w:szCs w:val="22"/>
        </w:rPr>
        <w:t>Poskytovatel</w:t>
      </w:r>
      <w:r w:rsidR="0008267E" w:rsidRPr="006879C6">
        <w:rPr>
          <w:sz w:val="22"/>
          <w:szCs w:val="22"/>
        </w:rPr>
        <w:t xml:space="preserve">em doloženy doklady o tom, že bylo k těmto výrobkům </w:t>
      </w:r>
      <w:r w:rsidR="00F457BC">
        <w:rPr>
          <w:sz w:val="22"/>
          <w:szCs w:val="22"/>
        </w:rPr>
        <w:t>vydáno</w:t>
      </w:r>
      <w:r w:rsidR="0008267E" w:rsidRPr="006879C6">
        <w:rPr>
          <w:sz w:val="22"/>
          <w:szCs w:val="22"/>
        </w:rPr>
        <w:t xml:space="preserve"> prohlášení o shodě výrobcem či dovozcem.</w:t>
      </w:r>
    </w:p>
    <w:p w14:paraId="3FD5AC7A" w14:textId="04928509" w:rsidR="00CC7861" w:rsidRDefault="00CC7861" w:rsidP="006879C6">
      <w:pPr>
        <w:pStyle w:val="Zkladntext"/>
        <w:numPr>
          <w:ilvl w:val="0"/>
          <w:numId w:val="6"/>
        </w:numPr>
        <w:tabs>
          <w:tab w:val="clear" w:pos="180"/>
          <w:tab w:val="clear" w:pos="360"/>
        </w:tabs>
        <w:spacing w:after="60"/>
        <w:ind w:hanging="425"/>
        <w:rPr>
          <w:sz w:val="22"/>
          <w:szCs w:val="22"/>
        </w:rPr>
      </w:pPr>
      <w:r>
        <w:rPr>
          <w:sz w:val="22"/>
          <w:szCs w:val="22"/>
        </w:rPr>
        <w:t>Poskytovatel</w:t>
      </w:r>
      <w:r w:rsidRPr="006879C6">
        <w:rPr>
          <w:sz w:val="22"/>
          <w:szCs w:val="22"/>
        </w:rPr>
        <w:t xml:space="preserve"> se zavazuje akceptovat a dodržovat pravidla sociální odpovědnosti, která jsou </w:t>
      </w:r>
      <w:r>
        <w:rPr>
          <w:sz w:val="22"/>
          <w:szCs w:val="22"/>
        </w:rPr>
        <w:t>p</w:t>
      </w:r>
      <w:r w:rsidRPr="006879C6">
        <w:rPr>
          <w:sz w:val="22"/>
          <w:szCs w:val="22"/>
        </w:rPr>
        <w:t xml:space="preserve">řílohou č. </w:t>
      </w:r>
      <w:r w:rsidR="004D553C">
        <w:rPr>
          <w:sz w:val="22"/>
          <w:szCs w:val="22"/>
        </w:rPr>
        <w:t xml:space="preserve">5 </w:t>
      </w:r>
      <w:r w:rsidRPr="006879C6">
        <w:rPr>
          <w:sz w:val="22"/>
          <w:szCs w:val="22"/>
        </w:rPr>
        <w:t>Smlouvy. Porušení kteréhokoliv pravidla sociální odpovědnosti, nebude-li bezodkladně napraveno v souladu s </w:t>
      </w:r>
      <w:r>
        <w:rPr>
          <w:sz w:val="22"/>
          <w:szCs w:val="22"/>
        </w:rPr>
        <w:t>p</w:t>
      </w:r>
      <w:r w:rsidRPr="006879C6">
        <w:rPr>
          <w:sz w:val="22"/>
          <w:szCs w:val="22"/>
        </w:rPr>
        <w:t xml:space="preserve">řílohou č. </w:t>
      </w:r>
      <w:r w:rsidR="004D553C">
        <w:rPr>
          <w:sz w:val="22"/>
          <w:szCs w:val="22"/>
        </w:rPr>
        <w:t>5</w:t>
      </w:r>
      <w:r w:rsidRPr="006879C6">
        <w:rPr>
          <w:sz w:val="22"/>
          <w:szCs w:val="22"/>
        </w:rPr>
        <w:t xml:space="preserve"> Smlouvy, se považuje za podstatné porušení této Smlouvy.</w:t>
      </w:r>
    </w:p>
    <w:p w14:paraId="6C3DB0F8" w14:textId="4C1A2303" w:rsidR="000C4AA9" w:rsidRPr="000C4AA9" w:rsidRDefault="000C4AA9" w:rsidP="000C4AA9">
      <w:pPr>
        <w:pStyle w:val="Zkladntext"/>
        <w:numPr>
          <w:ilvl w:val="0"/>
          <w:numId w:val="6"/>
        </w:numPr>
        <w:tabs>
          <w:tab w:val="clear" w:pos="180"/>
          <w:tab w:val="clear" w:pos="360"/>
        </w:tabs>
        <w:spacing w:after="60"/>
        <w:ind w:hanging="425"/>
        <w:rPr>
          <w:sz w:val="22"/>
          <w:szCs w:val="22"/>
        </w:rPr>
      </w:pPr>
      <w:r w:rsidRPr="000C4AA9">
        <w:rPr>
          <w:sz w:val="22"/>
          <w:szCs w:val="22"/>
        </w:rPr>
        <w:t xml:space="preserve">Plnění dle této smlouvy bude poskytováno ode dne zveřejnění v registru smluv. Smlouva skončí nejpozději  </w:t>
      </w:r>
    </w:p>
    <w:p w14:paraId="3EF46CDF" w14:textId="43EBB286" w:rsidR="000C4AA9" w:rsidRPr="000C4AA9" w:rsidRDefault="000C4AA9" w:rsidP="000C4AA9">
      <w:pPr>
        <w:pStyle w:val="Esloseznamu"/>
        <w:spacing w:after="240" w:line="720" w:lineRule="auto"/>
        <w:ind w:left="0"/>
        <w:jc w:val="both"/>
        <w:rPr>
          <w:sz w:val="22"/>
          <w:szCs w:val="22"/>
        </w:rPr>
      </w:pPr>
      <w:r>
        <w:rPr>
          <w:rFonts w:ascii="Times New Roman" w:hAnsi="Times New Roman"/>
          <w:sz w:val="22"/>
          <w:szCs w:val="22"/>
        </w:rPr>
        <w:t xml:space="preserve">      </w:t>
      </w:r>
      <w:r w:rsidRPr="000C4AA9">
        <w:rPr>
          <w:rFonts w:ascii="Times New Roman" w:hAnsi="Times New Roman"/>
          <w:sz w:val="22"/>
          <w:szCs w:val="22"/>
        </w:rPr>
        <w:t>vyčerpáním finančního limitu uvedeného v čl. II. odst. 1 této smlouvy</w:t>
      </w:r>
      <w:r>
        <w:rPr>
          <w:sz w:val="22"/>
          <w:szCs w:val="22"/>
        </w:rPr>
        <w:t>.</w:t>
      </w:r>
    </w:p>
    <w:p w14:paraId="0779FD57" w14:textId="77777777" w:rsidR="000F6069" w:rsidRDefault="000F6069" w:rsidP="00F1268D">
      <w:pPr>
        <w:spacing w:after="0"/>
        <w:rPr>
          <w:szCs w:val="22"/>
        </w:rPr>
      </w:pPr>
    </w:p>
    <w:p w14:paraId="6DF89572" w14:textId="77777777" w:rsidR="00933A10" w:rsidRDefault="00F337EF" w:rsidP="00F1268D">
      <w:pPr>
        <w:pStyle w:val="Nadpis2"/>
        <w:numPr>
          <w:ilvl w:val="0"/>
          <w:numId w:val="8"/>
        </w:numPr>
        <w:spacing w:before="120" w:after="120"/>
        <w:ind w:left="709" w:hanging="709"/>
        <w:jc w:val="center"/>
        <w:rPr>
          <w:rFonts w:cs="Times New Roman"/>
          <w:sz w:val="22"/>
          <w:szCs w:val="22"/>
        </w:rPr>
      </w:pPr>
      <w:r w:rsidRPr="00874F90">
        <w:rPr>
          <w:rFonts w:cs="Times New Roman"/>
          <w:sz w:val="22"/>
          <w:szCs w:val="22"/>
        </w:rPr>
        <w:lastRenderedPageBreak/>
        <w:t>Závěrečná ujednání</w:t>
      </w:r>
    </w:p>
    <w:p w14:paraId="7247A0A2" w14:textId="77777777" w:rsidR="00933A10" w:rsidRDefault="00D54148">
      <w:pPr>
        <w:pStyle w:val="Esloseznamu"/>
        <w:numPr>
          <w:ilvl w:val="0"/>
          <w:numId w:val="7"/>
        </w:numPr>
        <w:ind w:left="284" w:hanging="284"/>
        <w:jc w:val="both"/>
        <w:rPr>
          <w:rFonts w:ascii="Times New Roman" w:hAnsi="Times New Roman"/>
          <w:color w:val="auto"/>
          <w:sz w:val="22"/>
          <w:szCs w:val="22"/>
        </w:rPr>
      </w:pPr>
      <w:r w:rsidRPr="00874F90">
        <w:rPr>
          <w:rFonts w:ascii="Times New Roman" w:hAnsi="Times New Roman"/>
          <w:color w:val="auto"/>
          <w:sz w:val="22"/>
          <w:szCs w:val="22"/>
        </w:rPr>
        <w:t xml:space="preserve">Tato smlouva je vyhotovena ve </w:t>
      </w:r>
      <w:r w:rsidR="005A1EC9" w:rsidRPr="00874F90">
        <w:rPr>
          <w:rFonts w:ascii="Times New Roman" w:hAnsi="Times New Roman"/>
          <w:color w:val="auto"/>
          <w:sz w:val="22"/>
          <w:szCs w:val="22"/>
        </w:rPr>
        <w:t>dvou vyhotoveních</w:t>
      </w:r>
      <w:r w:rsidRPr="00874F90">
        <w:rPr>
          <w:rFonts w:ascii="Times New Roman" w:hAnsi="Times New Roman"/>
          <w:color w:val="auto"/>
          <w:sz w:val="22"/>
          <w:szCs w:val="22"/>
        </w:rPr>
        <w:t xml:space="preserve">, každá ze smluvních stran obdrží </w:t>
      </w:r>
      <w:r w:rsidR="005A1EC9" w:rsidRPr="00874F90">
        <w:rPr>
          <w:rFonts w:ascii="Times New Roman" w:hAnsi="Times New Roman"/>
          <w:color w:val="auto"/>
          <w:sz w:val="22"/>
          <w:szCs w:val="22"/>
        </w:rPr>
        <w:t>po jednom výtisku</w:t>
      </w:r>
      <w:r w:rsidRPr="00874F90">
        <w:rPr>
          <w:rFonts w:ascii="Times New Roman" w:hAnsi="Times New Roman"/>
          <w:color w:val="auto"/>
          <w:sz w:val="22"/>
          <w:szCs w:val="22"/>
        </w:rPr>
        <w:t>.</w:t>
      </w:r>
    </w:p>
    <w:p w14:paraId="40EA5512" w14:textId="77777777" w:rsidR="00933A10" w:rsidRDefault="00D54148">
      <w:pPr>
        <w:pStyle w:val="Esloseznamu"/>
        <w:numPr>
          <w:ilvl w:val="0"/>
          <w:numId w:val="7"/>
        </w:numPr>
        <w:jc w:val="both"/>
        <w:rPr>
          <w:rFonts w:ascii="Times New Roman" w:hAnsi="Times New Roman"/>
          <w:color w:val="auto"/>
          <w:sz w:val="22"/>
          <w:szCs w:val="22"/>
        </w:rPr>
      </w:pPr>
      <w:r w:rsidRPr="00874F90">
        <w:rPr>
          <w:rFonts w:ascii="Times New Roman" w:hAnsi="Times New Roman"/>
          <w:color w:val="auto"/>
          <w:sz w:val="22"/>
          <w:szCs w:val="22"/>
        </w:rPr>
        <w:t>Smlouvu lze měnit nebo doplňovat pouze písemnými dodatky podepsanými oprávněnými zástupci obou stran</w:t>
      </w:r>
      <w:r w:rsidR="00B8481D">
        <w:rPr>
          <w:rFonts w:ascii="Times New Roman" w:hAnsi="Times New Roman"/>
          <w:color w:val="auto"/>
          <w:sz w:val="22"/>
          <w:szCs w:val="22"/>
        </w:rPr>
        <w:t xml:space="preserve">, </w:t>
      </w:r>
      <w:r w:rsidR="00B8481D" w:rsidRPr="002E13B5">
        <w:rPr>
          <w:rFonts w:ascii="Times New Roman" w:hAnsi="Times New Roman"/>
          <w:color w:val="auto"/>
          <w:sz w:val="22"/>
          <w:szCs w:val="22"/>
        </w:rPr>
        <w:t>není-li ve smlouvě uvedeno výslovně jinak</w:t>
      </w:r>
      <w:r w:rsidRPr="002E13B5">
        <w:rPr>
          <w:rFonts w:ascii="Times New Roman" w:hAnsi="Times New Roman"/>
          <w:color w:val="auto"/>
          <w:sz w:val="22"/>
          <w:szCs w:val="22"/>
        </w:rPr>
        <w:t>.</w:t>
      </w:r>
    </w:p>
    <w:p w14:paraId="78CE74DE" w14:textId="1EF10DCE" w:rsidR="00933A10" w:rsidRPr="00C76BEE" w:rsidRDefault="009F2ACB">
      <w:pPr>
        <w:pStyle w:val="Esloseznamu"/>
        <w:numPr>
          <w:ilvl w:val="0"/>
          <w:numId w:val="7"/>
        </w:numPr>
        <w:jc w:val="both"/>
        <w:rPr>
          <w:szCs w:val="22"/>
        </w:rPr>
      </w:pPr>
      <w:r w:rsidRPr="005E18BA">
        <w:rPr>
          <w:rFonts w:ascii="Times New Roman" w:hAnsi="Times New Roman"/>
          <w:color w:val="auto"/>
          <w:sz w:val="22"/>
          <w:szCs w:val="22"/>
        </w:rPr>
        <w:t>Smluvní strany se dohodly, že práva a povinnosti neuvedené touto smlouvou se budou řídit příslušným ustanovením zákona č.89/</w:t>
      </w:r>
      <w:r w:rsidR="004F6766" w:rsidRPr="005E18BA">
        <w:rPr>
          <w:rFonts w:ascii="Times New Roman" w:hAnsi="Times New Roman"/>
          <w:color w:val="auto"/>
          <w:sz w:val="22"/>
          <w:szCs w:val="22"/>
        </w:rPr>
        <w:t xml:space="preserve">2012 </w:t>
      </w:r>
      <w:r w:rsidRPr="005E18BA">
        <w:rPr>
          <w:rFonts w:ascii="Times New Roman" w:hAnsi="Times New Roman"/>
          <w:color w:val="auto"/>
          <w:sz w:val="22"/>
          <w:szCs w:val="22"/>
        </w:rPr>
        <w:t>Sb., občanských zákoníkem</w:t>
      </w:r>
      <w:r w:rsidR="004F6766" w:rsidRPr="005E18BA">
        <w:rPr>
          <w:rFonts w:ascii="Times New Roman" w:hAnsi="Times New Roman"/>
          <w:color w:val="auto"/>
          <w:sz w:val="22"/>
          <w:szCs w:val="22"/>
        </w:rPr>
        <w:t>,</w:t>
      </w:r>
      <w:r w:rsidRPr="005E18BA">
        <w:rPr>
          <w:rFonts w:ascii="Times New Roman" w:hAnsi="Times New Roman"/>
          <w:color w:val="auto"/>
          <w:sz w:val="22"/>
          <w:szCs w:val="22"/>
        </w:rPr>
        <w:t xml:space="preserve"> v platném znění</w:t>
      </w:r>
      <w:r w:rsidR="004F6766" w:rsidRPr="005E18BA">
        <w:rPr>
          <w:rFonts w:ascii="Times New Roman" w:hAnsi="Times New Roman"/>
          <w:color w:val="auto"/>
          <w:sz w:val="22"/>
          <w:szCs w:val="22"/>
        </w:rPr>
        <w:t>,</w:t>
      </w:r>
      <w:r w:rsidRPr="005E18BA">
        <w:rPr>
          <w:rFonts w:ascii="Times New Roman" w:hAnsi="Times New Roman"/>
          <w:color w:val="auto"/>
          <w:sz w:val="22"/>
          <w:szCs w:val="22"/>
        </w:rPr>
        <w:t xml:space="preserve"> a ostatních právních předpisů.</w:t>
      </w:r>
    </w:p>
    <w:p w14:paraId="20AB5FEB" w14:textId="55405542" w:rsidR="00C76BEE" w:rsidRDefault="00C76BEE" w:rsidP="00C76BEE">
      <w:pPr>
        <w:pStyle w:val="Esloseznamu"/>
        <w:ind w:left="0"/>
        <w:jc w:val="both"/>
        <w:rPr>
          <w:rFonts w:ascii="Times New Roman" w:hAnsi="Times New Roman"/>
          <w:color w:val="auto"/>
          <w:sz w:val="22"/>
          <w:szCs w:val="22"/>
        </w:rPr>
      </w:pPr>
    </w:p>
    <w:p w14:paraId="3783F431" w14:textId="59DA4906" w:rsidR="00C76BEE" w:rsidRDefault="00C76BEE" w:rsidP="00F1268D">
      <w:pPr>
        <w:pStyle w:val="Nadpis2"/>
        <w:numPr>
          <w:ilvl w:val="0"/>
          <w:numId w:val="8"/>
        </w:numPr>
        <w:spacing w:before="120" w:after="120"/>
        <w:ind w:left="709" w:hanging="709"/>
        <w:jc w:val="center"/>
        <w:rPr>
          <w:rFonts w:cs="Times New Roman"/>
          <w:sz w:val="22"/>
          <w:szCs w:val="22"/>
        </w:rPr>
      </w:pPr>
      <w:r>
        <w:rPr>
          <w:rFonts w:cs="Times New Roman"/>
          <w:sz w:val="22"/>
          <w:szCs w:val="22"/>
        </w:rPr>
        <w:t>Platnost a účinnost smlouvy</w:t>
      </w:r>
    </w:p>
    <w:p w14:paraId="21AAC665" w14:textId="77F3A057" w:rsidR="00C76BEE" w:rsidRPr="00C76BEE" w:rsidRDefault="00C76BEE" w:rsidP="00F1268D">
      <w:pPr>
        <w:pStyle w:val="Odstavecseseznamem"/>
        <w:numPr>
          <w:ilvl w:val="6"/>
          <w:numId w:val="8"/>
        </w:numPr>
        <w:spacing w:after="0"/>
        <w:ind w:left="284" w:hanging="284"/>
      </w:pPr>
      <w:r>
        <w:t xml:space="preserve">Smlouva nabývá platnosti dnem jejího uzavření a účinnosti dnem jejího zveřejnění </w:t>
      </w:r>
      <w:r w:rsidRPr="002C3A13">
        <w:t xml:space="preserve">na Portálu veřejné správy v Registru smluv. </w:t>
      </w:r>
      <w:r>
        <w:t xml:space="preserve">Smluvní strany se dohodly, že toto zveřejnění zajistí Objednatel, přičemž se o tom zavazuje bez zbytečného prodlení </w:t>
      </w:r>
      <w:r w:rsidRPr="002C3A13">
        <w:t xml:space="preserve">informovat </w:t>
      </w:r>
      <w:r w:rsidR="003D1638">
        <w:t>Poskytovatel</w:t>
      </w:r>
      <w:r>
        <w:t xml:space="preserve">e, </w:t>
      </w:r>
      <w:r w:rsidRPr="009B3C2B">
        <w:rPr>
          <w:szCs w:val="24"/>
        </w:rPr>
        <w:t>a to na e-mailovou adresu</w:t>
      </w:r>
      <w:r w:rsidR="00974F6D">
        <w:rPr>
          <w:szCs w:val="24"/>
        </w:rPr>
        <w:t xml:space="preserve"> </w:t>
      </w:r>
      <w:hyperlink r:id="rId11" w:history="1">
        <w:r w:rsidR="00974F6D" w:rsidRPr="00974F6D">
          <w:rPr>
            <w:rStyle w:val="Hypertextovodkaz"/>
            <w:szCs w:val="24"/>
            <w:highlight w:val="yellow"/>
          </w:rPr>
          <w:t>xxxxxxxx@xxxxx.xxxx</w:t>
        </w:r>
      </w:hyperlink>
      <w:r w:rsidR="00974F6D">
        <w:rPr>
          <w:szCs w:val="24"/>
        </w:rPr>
        <w:t xml:space="preserve"> </w:t>
      </w:r>
      <w:r w:rsidRPr="009B3C2B">
        <w:rPr>
          <w:szCs w:val="24"/>
        </w:rPr>
        <w:t>nebo do je</w:t>
      </w:r>
      <w:r>
        <w:rPr>
          <w:szCs w:val="24"/>
        </w:rPr>
        <w:t>ho</w:t>
      </w:r>
      <w:r w:rsidRPr="009B3C2B">
        <w:rPr>
          <w:szCs w:val="24"/>
        </w:rPr>
        <w:t xml:space="preserve"> datové schránky. Plnění předmětu smlouvy p</w:t>
      </w:r>
      <w:r w:rsidRPr="00CC6630">
        <w:rPr>
          <w:szCs w:val="24"/>
        </w:rPr>
        <w:t>řed účinností této smlouvy se považuje za plnění podle této smlouvy a práva a povinnosti z něj vzniklé se řídí touto smlouvou</w:t>
      </w:r>
      <w:r w:rsidRPr="00CD3373">
        <w:t>.</w:t>
      </w:r>
      <w:r>
        <w:t xml:space="preserve"> </w:t>
      </w:r>
    </w:p>
    <w:p w14:paraId="1F29BCE3" w14:textId="77777777" w:rsidR="00A51095" w:rsidRDefault="00A51095" w:rsidP="00FD4885">
      <w:pPr>
        <w:pStyle w:val="Nadpis2"/>
        <w:rPr>
          <w:szCs w:val="22"/>
        </w:rPr>
      </w:pPr>
    </w:p>
    <w:p w14:paraId="579FFACC" w14:textId="41008758" w:rsidR="00506915" w:rsidRDefault="009D1799" w:rsidP="00FD4885">
      <w:pPr>
        <w:pStyle w:val="Nadpis2"/>
      </w:pPr>
      <w:r w:rsidRPr="009825D2">
        <w:rPr>
          <w:rFonts w:cs="Times New Roman"/>
          <w:sz w:val="22"/>
          <w:szCs w:val="22"/>
        </w:rPr>
        <w:t>Seznam příloh</w:t>
      </w:r>
    </w:p>
    <w:p w14:paraId="2F6545AB" w14:textId="77777777" w:rsidR="00BE0293" w:rsidRDefault="00BE0293" w:rsidP="00506915">
      <w:pPr>
        <w:rPr>
          <w:rFonts w:eastAsiaTheme="majorEastAsia"/>
        </w:rPr>
      </w:pPr>
      <w:r>
        <w:rPr>
          <w:rFonts w:eastAsiaTheme="majorEastAsia"/>
        </w:rPr>
        <w:t>Příloha č.</w:t>
      </w:r>
      <w:r w:rsidR="008E38A6">
        <w:rPr>
          <w:rFonts w:eastAsiaTheme="majorEastAsia"/>
        </w:rPr>
        <w:t xml:space="preserve"> </w:t>
      </w:r>
      <w:r>
        <w:rPr>
          <w:rFonts w:eastAsiaTheme="majorEastAsia"/>
        </w:rPr>
        <w:t xml:space="preserve">1 – </w:t>
      </w:r>
      <w:r w:rsidR="00DD2321">
        <w:rPr>
          <w:rFonts w:eastAsiaTheme="majorEastAsia"/>
        </w:rPr>
        <w:t>Ceník</w:t>
      </w:r>
    </w:p>
    <w:p w14:paraId="5B2E8317" w14:textId="77777777" w:rsidR="00BE0293" w:rsidRDefault="00BE0293" w:rsidP="00BE0293">
      <w:pPr>
        <w:rPr>
          <w:rFonts w:eastAsiaTheme="majorEastAsia"/>
        </w:rPr>
      </w:pPr>
      <w:r>
        <w:rPr>
          <w:rFonts w:eastAsiaTheme="majorEastAsia"/>
        </w:rPr>
        <w:t xml:space="preserve">Příloha </w:t>
      </w:r>
      <w:r w:rsidR="00983537">
        <w:rPr>
          <w:rFonts w:eastAsiaTheme="majorEastAsia"/>
        </w:rPr>
        <w:t>č. 2 –</w:t>
      </w:r>
      <w:r w:rsidR="00983537" w:rsidRPr="00BE0293">
        <w:rPr>
          <w:rFonts w:eastAsiaTheme="majorEastAsia"/>
        </w:rPr>
        <w:t xml:space="preserve"> Rozsah</w:t>
      </w:r>
      <w:r w:rsidRPr="00BE0293">
        <w:rPr>
          <w:rFonts w:eastAsiaTheme="majorEastAsia"/>
        </w:rPr>
        <w:t xml:space="preserve"> „</w:t>
      </w:r>
      <w:r w:rsidR="002C1CF5">
        <w:rPr>
          <w:rFonts w:eastAsiaTheme="majorEastAsia"/>
        </w:rPr>
        <w:t>Služeb</w:t>
      </w:r>
      <w:r w:rsidRPr="00BE0293">
        <w:rPr>
          <w:rFonts w:eastAsiaTheme="majorEastAsia"/>
        </w:rPr>
        <w:t>“</w:t>
      </w:r>
    </w:p>
    <w:p w14:paraId="2267FE9F" w14:textId="77777777" w:rsidR="00F337EF" w:rsidRPr="002E13B5" w:rsidRDefault="00BE0293" w:rsidP="005E1E0C">
      <w:pPr>
        <w:rPr>
          <w:rFonts w:eastAsiaTheme="majorEastAsia"/>
        </w:rPr>
      </w:pPr>
      <w:r w:rsidRPr="002E13B5">
        <w:rPr>
          <w:rFonts w:eastAsiaTheme="majorEastAsia"/>
        </w:rPr>
        <w:t xml:space="preserve">Příloha </w:t>
      </w:r>
      <w:r w:rsidR="00983537" w:rsidRPr="002E13B5">
        <w:rPr>
          <w:rFonts w:eastAsiaTheme="majorEastAsia"/>
        </w:rPr>
        <w:t>č. 3 – Základní</w:t>
      </w:r>
      <w:r w:rsidRPr="002E13B5">
        <w:rPr>
          <w:rFonts w:eastAsiaTheme="majorEastAsia"/>
        </w:rPr>
        <w:t xml:space="preserve"> požadavky k zajištění BOZP</w:t>
      </w:r>
    </w:p>
    <w:p w14:paraId="0A9FD782" w14:textId="68429C2A" w:rsidR="004E5812" w:rsidRDefault="00F7083A" w:rsidP="004E5812">
      <w:pPr>
        <w:rPr>
          <w:rFonts w:eastAsiaTheme="majorEastAsia"/>
        </w:rPr>
      </w:pPr>
      <w:r w:rsidRPr="002E13B5">
        <w:rPr>
          <w:rFonts w:eastAsiaTheme="majorEastAsia"/>
        </w:rPr>
        <w:t xml:space="preserve">Příloha č. 4 – </w:t>
      </w:r>
      <w:r w:rsidR="00333FA5">
        <w:rPr>
          <w:rFonts w:cs="Arial"/>
        </w:rPr>
        <w:t>Povolení vjezdu</w:t>
      </w:r>
    </w:p>
    <w:p w14:paraId="00C774DA" w14:textId="387D9167" w:rsidR="00CC7861" w:rsidRDefault="00814B26" w:rsidP="004E5812">
      <w:r>
        <w:rPr>
          <w:rFonts w:eastAsiaTheme="majorEastAsia"/>
        </w:rPr>
        <w:t>Příloha č. 5</w:t>
      </w:r>
      <w:r w:rsidR="00CC7861">
        <w:rPr>
          <w:rFonts w:eastAsiaTheme="majorEastAsia"/>
        </w:rPr>
        <w:t xml:space="preserve"> – </w:t>
      </w:r>
      <w:r w:rsidR="00CC7861">
        <w:t>Pravidla sociální odpovědnosti</w:t>
      </w:r>
    </w:p>
    <w:p w14:paraId="29612E75" w14:textId="6B216213" w:rsidR="00D46BDF" w:rsidRDefault="00D46BDF" w:rsidP="004E5812">
      <w:pPr>
        <w:rPr>
          <w:szCs w:val="22"/>
        </w:rPr>
      </w:pPr>
      <w:r w:rsidRPr="00D46BDF">
        <w:rPr>
          <w:szCs w:val="22"/>
        </w:rPr>
        <w:t xml:space="preserve">Příloha č. </w:t>
      </w:r>
      <w:r w:rsidR="00814B26">
        <w:rPr>
          <w:szCs w:val="22"/>
        </w:rPr>
        <w:t>6</w:t>
      </w:r>
      <w:r w:rsidRPr="00D46BDF">
        <w:rPr>
          <w:szCs w:val="22"/>
        </w:rPr>
        <w:t xml:space="preserve"> – Vnitropodniková směrnice 2016_246</w:t>
      </w:r>
    </w:p>
    <w:p w14:paraId="60D6B94B" w14:textId="6B1518EA" w:rsidR="00D46BDF" w:rsidRPr="002E13B5" w:rsidRDefault="00D46BDF" w:rsidP="004E5812">
      <w:pPr>
        <w:rPr>
          <w:szCs w:val="22"/>
        </w:rPr>
      </w:pPr>
      <w:r w:rsidRPr="00D46BDF">
        <w:rPr>
          <w:szCs w:val="22"/>
        </w:rPr>
        <w:t xml:space="preserve">Příloha č. </w:t>
      </w:r>
      <w:r w:rsidR="00814B26">
        <w:rPr>
          <w:szCs w:val="22"/>
        </w:rPr>
        <w:t>7</w:t>
      </w:r>
      <w:r w:rsidRPr="00D46BDF">
        <w:rPr>
          <w:szCs w:val="22"/>
        </w:rPr>
        <w:t xml:space="preserve"> </w:t>
      </w:r>
      <w:r w:rsidR="00BD3ED8">
        <w:rPr>
          <w:szCs w:val="22"/>
        </w:rPr>
        <w:t xml:space="preserve">-  </w:t>
      </w:r>
      <w:r w:rsidRPr="00D46BDF">
        <w:rPr>
          <w:szCs w:val="22"/>
        </w:rPr>
        <w:t>Vnitropodniková směrnice 2016_248</w:t>
      </w:r>
    </w:p>
    <w:p w14:paraId="7D0465C9" w14:textId="77777777" w:rsidR="00983537" w:rsidRDefault="00983537" w:rsidP="00E06711">
      <w:pPr>
        <w:tabs>
          <w:tab w:val="left" w:pos="360"/>
        </w:tabs>
        <w:spacing w:after="0"/>
        <w:rPr>
          <w:szCs w:val="22"/>
        </w:rPr>
      </w:pPr>
    </w:p>
    <w:p w14:paraId="2CC1D192" w14:textId="71119CFE" w:rsidR="00983537" w:rsidRDefault="00983537" w:rsidP="00E06711">
      <w:pPr>
        <w:tabs>
          <w:tab w:val="left" w:pos="360"/>
        </w:tabs>
        <w:spacing w:after="0"/>
        <w:rPr>
          <w:szCs w:val="22"/>
        </w:rPr>
      </w:pPr>
    </w:p>
    <w:p w14:paraId="47B50635" w14:textId="40A7FE7E" w:rsidR="00EB651C" w:rsidRDefault="00EB651C" w:rsidP="00E06711">
      <w:pPr>
        <w:tabs>
          <w:tab w:val="left" w:pos="360"/>
        </w:tabs>
        <w:spacing w:after="0"/>
        <w:rPr>
          <w:szCs w:val="22"/>
        </w:rPr>
      </w:pPr>
    </w:p>
    <w:p w14:paraId="2B703E5C" w14:textId="564C6B0C" w:rsidR="00EB651C" w:rsidRDefault="00EB651C" w:rsidP="00E06711">
      <w:pPr>
        <w:tabs>
          <w:tab w:val="left" w:pos="360"/>
        </w:tabs>
        <w:spacing w:after="0"/>
        <w:rPr>
          <w:szCs w:val="22"/>
        </w:rPr>
      </w:pPr>
    </w:p>
    <w:p w14:paraId="47BD895B" w14:textId="2958F020" w:rsidR="00EB651C" w:rsidRDefault="00EB651C" w:rsidP="00E06711">
      <w:pPr>
        <w:tabs>
          <w:tab w:val="left" w:pos="360"/>
        </w:tabs>
        <w:spacing w:after="0"/>
        <w:rPr>
          <w:szCs w:val="22"/>
        </w:rPr>
      </w:pPr>
    </w:p>
    <w:p w14:paraId="613E8F86" w14:textId="4BDD6FE2" w:rsidR="00EB651C" w:rsidRDefault="00EB651C" w:rsidP="00E06711">
      <w:pPr>
        <w:tabs>
          <w:tab w:val="left" w:pos="360"/>
        </w:tabs>
        <w:spacing w:after="0"/>
        <w:rPr>
          <w:szCs w:val="22"/>
        </w:rPr>
      </w:pPr>
    </w:p>
    <w:p w14:paraId="091A016E" w14:textId="7CD95A9B" w:rsidR="00361A61" w:rsidRDefault="00361A61" w:rsidP="00E06711">
      <w:pPr>
        <w:tabs>
          <w:tab w:val="left" w:pos="360"/>
        </w:tabs>
        <w:spacing w:after="0"/>
        <w:rPr>
          <w:szCs w:val="22"/>
        </w:rPr>
      </w:pPr>
    </w:p>
    <w:p w14:paraId="3975E2B2" w14:textId="4DCD4242" w:rsidR="00361A61" w:rsidRDefault="00361A61" w:rsidP="00E06711">
      <w:pPr>
        <w:tabs>
          <w:tab w:val="left" w:pos="360"/>
        </w:tabs>
        <w:spacing w:after="0"/>
        <w:rPr>
          <w:szCs w:val="22"/>
        </w:rPr>
      </w:pPr>
    </w:p>
    <w:p w14:paraId="5673C334" w14:textId="2BD8E9DA" w:rsidR="00361A61" w:rsidRDefault="00361A61" w:rsidP="00E06711">
      <w:pPr>
        <w:tabs>
          <w:tab w:val="left" w:pos="360"/>
        </w:tabs>
        <w:spacing w:after="0"/>
        <w:rPr>
          <w:szCs w:val="22"/>
        </w:rPr>
      </w:pPr>
    </w:p>
    <w:p w14:paraId="3B900CF6" w14:textId="77777777" w:rsidR="00361A61" w:rsidRDefault="00361A61" w:rsidP="00E06711">
      <w:pPr>
        <w:tabs>
          <w:tab w:val="left" w:pos="360"/>
        </w:tabs>
        <w:spacing w:after="0"/>
        <w:rPr>
          <w:szCs w:val="22"/>
        </w:rPr>
      </w:pPr>
    </w:p>
    <w:p w14:paraId="231412D3" w14:textId="77777777" w:rsidR="00EB651C" w:rsidRDefault="00EB651C" w:rsidP="00E06711">
      <w:pPr>
        <w:tabs>
          <w:tab w:val="left" w:pos="360"/>
        </w:tabs>
        <w:spacing w:after="0"/>
        <w:rPr>
          <w:szCs w:val="22"/>
        </w:rPr>
      </w:pPr>
    </w:p>
    <w:p w14:paraId="2291AA21" w14:textId="77777777" w:rsidR="00983537" w:rsidRDefault="00983537" w:rsidP="00E06711">
      <w:pPr>
        <w:tabs>
          <w:tab w:val="left" w:pos="360"/>
        </w:tabs>
        <w:spacing w:after="0"/>
        <w:rPr>
          <w:szCs w:val="22"/>
        </w:rPr>
      </w:pPr>
    </w:p>
    <w:p w14:paraId="49387088" w14:textId="5C1DFD46" w:rsidR="006D768C" w:rsidRPr="00874F90" w:rsidRDefault="00251D0C" w:rsidP="00E06711">
      <w:pPr>
        <w:tabs>
          <w:tab w:val="left" w:pos="360"/>
        </w:tabs>
        <w:spacing w:after="0"/>
        <w:rPr>
          <w:szCs w:val="22"/>
        </w:rPr>
      </w:pPr>
      <w:r w:rsidRPr="00874F90">
        <w:rPr>
          <w:szCs w:val="22"/>
        </w:rPr>
        <w:t xml:space="preserve">Za </w:t>
      </w:r>
      <w:r w:rsidR="001D165E">
        <w:rPr>
          <w:szCs w:val="22"/>
        </w:rPr>
        <w:t>Objednatel</w:t>
      </w:r>
      <w:r w:rsidRPr="00874F90">
        <w:rPr>
          <w:szCs w:val="22"/>
        </w:rPr>
        <w:t xml:space="preserve">e   </w:t>
      </w:r>
      <w:r w:rsidRPr="00874F90">
        <w:rPr>
          <w:szCs w:val="22"/>
        </w:rPr>
        <w:tab/>
      </w:r>
      <w:r w:rsidRPr="00874F90">
        <w:rPr>
          <w:szCs w:val="22"/>
        </w:rPr>
        <w:tab/>
      </w:r>
      <w:r w:rsidRPr="00874F90">
        <w:rPr>
          <w:szCs w:val="22"/>
        </w:rPr>
        <w:tab/>
      </w:r>
      <w:r w:rsidRPr="00874F90">
        <w:rPr>
          <w:szCs w:val="22"/>
        </w:rPr>
        <w:tab/>
      </w:r>
      <w:r w:rsidRPr="00874F90">
        <w:rPr>
          <w:szCs w:val="22"/>
        </w:rPr>
        <w:tab/>
        <w:t xml:space="preserve">Za </w:t>
      </w:r>
      <w:r w:rsidR="00D179C1">
        <w:rPr>
          <w:szCs w:val="22"/>
        </w:rPr>
        <w:t>Poskytovatele</w:t>
      </w:r>
    </w:p>
    <w:p w14:paraId="54C6C1DA" w14:textId="77777777" w:rsidR="00F85D2D" w:rsidRPr="00874F90" w:rsidRDefault="00F85D2D" w:rsidP="00E06711">
      <w:pPr>
        <w:tabs>
          <w:tab w:val="left" w:pos="360"/>
        </w:tabs>
        <w:spacing w:after="0"/>
        <w:rPr>
          <w:szCs w:val="22"/>
        </w:rPr>
      </w:pPr>
      <w:r w:rsidRPr="00874F90">
        <w:rPr>
          <w:szCs w:val="22"/>
        </w:rPr>
        <w:t xml:space="preserve">V Ostravě dne </w:t>
      </w:r>
      <w:r w:rsidRPr="00874F90">
        <w:rPr>
          <w:szCs w:val="22"/>
          <w:highlight w:val="yellow"/>
        </w:rPr>
        <w:t>…</w:t>
      </w:r>
      <w:r w:rsidRPr="00874F90">
        <w:rPr>
          <w:szCs w:val="22"/>
        </w:rPr>
        <w:tab/>
      </w:r>
      <w:r w:rsidRPr="00874F90">
        <w:rPr>
          <w:szCs w:val="22"/>
        </w:rPr>
        <w:tab/>
      </w:r>
      <w:r w:rsidRPr="00874F90">
        <w:rPr>
          <w:szCs w:val="22"/>
        </w:rPr>
        <w:tab/>
      </w:r>
      <w:r w:rsidRPr="00874F90">
        <w:rPr>
          <w:szCs w:val="22"/>
        </w:rPr>
        <w:tab/>
      </w:r>
      <w:r w:rsidRPr="00874F90">
        <w:rPr>
          <w:szCs w:val="22"/>
        </w:rPr>
        <w:tab/>
        <w:t>V </w:t>
      </w:r>
      <w:r w:rsidRPr="00874F90">
        <w:rPr>
          <w:szCs w:val="22"/>
          <w:highlight w:val="yellow"/>
        </w:rPr>
        <w:t>…</w:t>
      </w:r>
      <w:r w:rsidRPr="00874F90">
        <w:rPr>
          <w:szCs w:val="22"/>
        </w:rPr>
        <w:t xml:space="preserve"> dne </w:t>
      </w:r>
      <w:r w:rsidRPr="00874F90">
        <w:rPr>
          <w:szCs w:val="22"/>
          <w:highlight w:val="yellow"/>
        </w:rPr>
        <w:t>…</w:t>
      </w:r>
    </w:p>
    <w:p w14:paraId="6807A58E" w14:textId="77777777" w:rsidR="00F85D2D" w:rsidRPr="00874F90" w:rsidRDefault="00F85D2D" w:rsidP="00E06711">
      <w:pPr>
        <w:tabs>
          <w:tab w:val="left" w:pos="360"/>
        </w:tabs>
        <w:spacing w:after="0"/>
        <w:rPr>
          <w:szCs w:val="22"/>
        </w:rPr>
      </w:pPr>
    </w:p>
    <w:p w14:paraId="08671EDE" w14:textId="77777777" w:rsidR="00DC403C" w:rsidRDefault="00DC403C" w:rsidP="00E06711">
      <w:pPr>
        <w:tabs>
          <w:tab w:val="left" w:pos="360"/>
        </w:tabs>
        <w:spacing w:after="0"/>
        <w:rPr>
          <w:szCs w:val="22"/>
        </w:rPr>
      </w:pPr>
    </w:p>
    <w:p w14:paraId="7717DBCC" w14:textId="77777777" w:rsidR="005E1E0C" w:rsidRDefault="005E1E0C" w:rsidP="00E06711">
      <w:pPr>
        <w:tabs>
          <w:tab w:val="left" w:pos="360"/>
        </w:tabs>
        <w:spacing w:after="0"/>
        <w:rPr>
          <w:szCs w:val="22"/>
        </w:rPr>
      </w:pPr>
    </w:p>
    <w:p w14:paraId="6958274E" w14:textId="556A726A" w:rsidR="005E385C" w:rsidRPr="00874F90" w:rsidRDefault="00F85D2D" w:rsidP="00A51095">
      <w:pPr>
        <w:tabs>
          <w:tab w:val="left" w:pos="360"/>
          <w:tab w:val="left" w:pos="4962"/>
        </w:tabs>
        <w:spacing w:after="0"/>
        <w:rPr>
          <w:szCs w:val="22"/>
        </w:rPr>
      </w:pPr>
      <w:r w:rsidRPr="00874F90">
        <w:rPr>
          <w:szCs w:val="22"/>
        </w:rPr>
        <w:t>…………………………………………..</w:t>
      </w:r>
      <w:r w:rsidR="00A51095">
        <w:rPr>
          <w:szCs w:val="22"/>
        </w:rPr>
        <w:tab/>
      </w:r>
      <w:r w:rsidRPr="00874F90">
        <w:rPr>
          <w:szCs w:val="22"/>
        </w:rPr>
        <w:t>……………………………………………</w:t>
      </w:r>
    </w:p>
    <w:p w14:paraId="75E8C176" w14:textId="447DBA4E" w:rsidR="00F85D2D" w:rsidRPr="00874F90" w:rsidRDefault="00E27E05" w:rsidP="00A51095">
      <w:pPr>
        <w:tabs>
          <w:tab w:val="left" w:pos="360"/>
          <w:tab w:val="left" w:pos="4962"/>
        </w:tabs>
        <w:spacing w:after="0"/>
        <w:rPr>
          <w:i/>
          <w:iCs/>
          <w:szCs w:val="22"/>
        </w:rPr>
      </w:pPr>
      <w:r>
        <w:rPr>
          <w:i/>
          <w:iCs/>
          <w:szCs w:val="22"/>
        </w:rPr>
        <w:t>Ing</w:t>
      </w:r>
      <w:r w:rsidR="00650055">
        <w:rPr>
          <w:i/>
          <w:iCs/>
          <w:szCs w:val="22"/>
        </w:rPr>
        <w:t>. Michal Otava</w:t>
      </w:r>
      <w:r w:rsidR="00F85D2D" w:rsidRPr="00874F90">
        <w:rPr>
          <w:i/>
          <w:iCs/>
          <w:szCs w:val="22"/>
        </w:rPr>
        <w:tab/>
        <w:t>jméno, příjmení a funkce</w:t>
      </w:r>
      <w:r w:rsidR="005E1E0C">
        <w:rPr>
          <w:i/>
          <w:iCs/>
          <w:szCs w:val="22"/>
        </w:rPr>
        <w:t xml:space="preserve"> oprávněné osoby</w:t>
      </w:r>
    </w:p>
    <w:p w14:paraId="7D52BBCF" w14:textId="52615AF7" w:rsidR="005E1E0C" w:rsidRPr="00A71858" w:rsidRDefault="002274AC" w:rsidP="00F12C1F">
      <w:pPr>
        <w:tabs>
          <w:tab w:val="left" w:pos="360"/>
        </w:tabs>
        <w:spacing w:after="0"/>
        <w:rPr>
          <w:color w:val="000000"/>
          <w:szCs w:val="22"/>
        </w:rPr>
      </w:pPr>
      <w:r>
        <w:rPr>
          <w:i/>
          <w:iCs/>
          <w:szCs w:val="22"/>
        </w:rPr>
        <w:t xml:space="preserve">Ředitel úseku nákupu a </w:t>
      </w:r>
      <w:r w:rsidR="00D179C1">
        <w:rPr>
          <w:i/>
          <w:iCs/>
          <w:szCs w:val="22"/>
        </w:rPr>
        <w:t>investic</w:t>
      </w:r>
    </w:p>
    <w:sectPr w:rsidR="005E1E0C" w:rsidRPr="00A71858" w:rsidSect="00983537">
      <w:headerReference w:type="default" r:id="rId12"/>
      <w:footerReference w:type="default" r:id="rId13"/>
      <w:headerReference w:type="first" r:id="rId14"/>
      <w:footerReference w:type="first" r:id="rId15"/>
      <w:pgSz w:w="11906" w:h="16838" w:code="9"/>
      <w:pgMar w:top="2098" w:right="851" w:bottom="1418"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EFE7C" w14:textId="77777777" w:rsidR="00603CE0" w:rsidRDefault="00603CE0" w:rsidP="00360830">
      <w:r>
        <w:separator/>
      </w:r>
    </w:p>
  </w:endnote>
  <w:endnote w:type="continuationSeparator" w:id="0">
    <w:p w14:paraId="3141D9C0" w14:textId="77777777" w:rsidR="00603CE0" w:rsidRDefault="00603CE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627"/>
      <w:docPartObj>
        <w:docPartGallery w:val="Page Numbers (Bottom of Page)"/>
        <w:docPartUnique/>
      </w:docPartObj>
    </w:sdtPr>
    <w:sdtEndPr/>
    <w:sdtContent>
      <w:sdt>
        <w:sdtPr>
          <w:id w:val="37899295"/>
          <w:docPartObj>
            <w:docPartGallery w:val="Page Numbers (Top of Page)"/>
            <w:docPartUnique/>
          </w:docPartObj>
        </w:sdtPr>
        <w:sdtEndPr/>
        <w:sdtContent>
          <w:p w14:paraId="59BF7550" w14:textId="2AB9FD72" w:rsidR="00F34BA4" w:rsidRDefault="00F34BA4">
            <w:pPr>
              <w:pStyle w:val="Zpat"/>
              <w:jc w:val="center"/>
            </w:pPr>
            <w:r>
              <w:t xml:space="preserve">Stránka </w:t>
            </w:r>
            <w:r>
              <w:rPr>
                <w:b/>
                <w:sz w:val="24"/>
                <w:szCs w:val="24"/>
              </w:rPr>
              <w:fldChar w:fldCharType="begin"/>
            </w:r>
            <w:r>
              <w:rPr>
                <w:b/>
              </w:rPr>
              <w:instrText>PAGE</w:instrText>
            </w:r>
            <w:r>
              <w:rPr>
                <w:b/>
                <w:sz w:val="24"/>
                <w:szCs w:val="24"/>
              </w:rPr>
              <w:fldChar w:fldCharType="separate"/>
            </w:r>
            <w:r w:rsidR="005115C4">
              <w:rPr>
                <w:b/>
                <w:noProof/>
              </w:rPr>
              <w:t>11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115C4">
              <w:rPr>
                <w:b/>
                <w:noProof/>
              </w:rPr>
              <w:t>11</w:t>
            </w:r>
            <w:r>
              <w:rPr>
                <w:b/>
                <w:sz w:val="24"/>
                <w:szCs w:val="24"/>
              </w:rPr>
              <w:fldChar w:fldCharType="end"/>
            </w:r>
          </w:p>
        </w:sdtContent>
      </w:sdt>
    </w:sdtContent>
  </w:sdt>
  <w:p w14:paraId="21047114" w14:textId="77777777" w:rsidR="00F34BA4" w:rsidRDefault="00F34BA4"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28455"/>
      <w:docPartObj>
        <w:docPartGallery w:val="Page Numbers (Bottom of Page)"/>
        <w:docPartUnique/>
      </w:docPartObj>
    </w:sdtPr>
    <w:sdtEndPr/>
    <w:sdtContent>
      <w:sdt>
        <w:sdtPr>
          <w:id w:val="29228454"/>
          <w:docPartObj>
            <w:docPartGallery w:val="Page Numbers (Top of Page)"/>
            <w:docPartUnique/>
          </w:docPartObj>
        </w:sdtPr>
        <w:sdtEndPr/>
        <w:sdtContent>
          <w:p w14:paraId="1FB8AF46" w14:textId="4A7D7FBC" w:rsidR="00F34BA4" w:rsidRDefault="00F34BA4">
            <w:pPr>
              <w:pStyle w:val="Zpat"/>
              <w:jc w:val="center"/>
            </w:pPr>
            <w:r>
              <w:t xml:space="preserve">Stránka </w:t>
            </w:r>
            <w:r>
              <w:rPr>
                <w:b/>
                <w:sz w:val="24"/>
                <w:szCs w:val="24"/>
              </w:rPr>
              <w:fldChar w:fldCharType="begin"/>
            </w:r>
            <w:r>
              <w:rPr>
                <w:b/>
              </w:rPr>
              <w:instrText>PAGE</w:instrText>
            </w:r>
            <w:r>
              <w:rPr>
                <w:b/>
                <w:sz w:val="24"/>
                <w:szCs w:val="24"/>
              </w:rPr>
              <w:fldChar w:fldCharType="separate"/>
            </w:r>
            <w:r w:rsidR="005115C4">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115C4">
              <w:rPr>
                <w:b/>
                <w:noProof/>
              </w:rPr>
              <w:t>11</w:t>
            </w:r>
            <w:r>
              <w:rPr>
                <w:b/>
                <w:sz w:val="24"/>
                <w:szCs w:val="24"/>
              </w:rPr>
              <w:fldChar w:fldCharType="end"/>
            </w:r>
          </w:p>
        </w:sdtContent>
      </w:sdt>
    </w:sdtContent>
  </w:sdt>
  <w:p w14:paraId="0B28CA81" w14:textId="77777777" w:rsidR="00F34BA4" w:rsidRDefault="00F34BA4" w:rsidP="00F234B1">
    <w:pPr>
      <w:pStyle w:val="Pa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47649" w14:textId="77777777" w:rsidR="00603CE0" w:rsidRDefault="00603CE0" w:rsidP="00360830">
      <w:r>
        <w:separator/>
      </w:r>
    </w:p>
  </w:footnote>
  <w:footnote w:type="continuationSeparator" w:id="0">
    <w:p w14:paraId="03A4D1B6" w14:textId="77777777" w:rsidR="00603CE0" w:rsidRDefault="00603CE0"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6B0E" w14:textId="131EBD80" w:rsidR="00B113E1" w:rsidRDefault="00B113E1">
    <w:pPr>
      <w:pStyle w:val="Zhlav"/>
    </w:pPr>
    <w:r>
      <w:rPr>
        <w:noProof/>
        <w:lang w:eastAsia="cs-CZ"/>
      </w:rPr>
      <w:drawing>
        <wp:anchor distT="0" distB="0" distL="114300" distR="114300" simplePos="0" relativeHeight="251660288" behindDoc="0" locked="0" layoutInCell="1" allowOverlap="1" wp14:anchorId="01B4DDBC" wp14:editId="12AB2362">
          <wp:simplePos x="0" y="0"/>
          <wp:positionH relativeFrom="page">
            <wp:posOffset>540385</wp:posOffset>
          </wp:positionH>
          <wp:positionV relativeFrom="page">
            <wp:posOffset>464820</wp:posOffset>
          </wp:positionV>
          <wp:extent cx="1871345" cy="502920"/>
          <wp:effectExtent l="0" t="0" r="0" b="0"/>
          <wp:wrapSquare wrapText="bothSides"/>
          <wp:docPr id="2" name="Obrázek 2"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50292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D589671" w14:textId="34134115" w:rsidR="00B113E1" w:rsidRPr="00596683" w:rsidRDefault="00B113E1" w:rsidP="005115C4">
    <w:pP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20F6E" w14:textId="046C8AAF" w:rsidR="00F34BA4" w:rsidRDefault="00F34BA4" w:rsidP="00256170">
    <w:pPr>
      <w:pStyle w:val="Zhlav"/>
      <w:spacing w:after="0"/>
      <w:ind w:left="1836" w:firstLine="3828"/>
      <w:rPr>
        <w:sz w:val="24"/>
        <w:szCs w:val="24"/>
      </w:rPr>
    </w:pPr>
    <w:r>
      <w:rPr>
        <w:noProof/>
        <w:lang w:eastAsia="cs-CZ"/>
      </w:rPr>
      <w:drawing>
        <wp:anchor distT="0" distB="0" distL="114300" distR="114300" simplePos="0" relativeHeight="251658240" behindDoc="0" locked="0" layoutInCell="1" allowOverlap="1" wp14:anchorId="23F11792" wp14:editId="0C5A6F4D">
          <wp:simplePos x="0" y="0"/>
          <wp:positionH relativeFrom="page">
            <wp:posOffset>504825</wp:posOffset>
          </wp:positionH>
          <wp:positionV relativeFrom="page">
            <wp:posOffset>540385</wp:posOffset>
          </wp:positionV>
          <wp:extent cx="1871345" cy="502920"/>
          <wp:effectExtent l="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502920"/>
                  </a:xfrm>
                  <a:prstGeom prst="rect">
                    <a:avLst/>
                  </a:prstGeom>
                  <a:noFill/>
                </pic:spPr>
              </pic:pic>
            </a:graphicData>
          </a:graphic>
          <wp14:sizeRelH relativeFrom="page">
            <wp14:pctWidth>0</wp14:pctWidth>
          </wp14:sizeRelH>
          <wp14:sizeRelV relativeFrom="page">
            <wp14:pctHeight>0</wp14:pctHeight>
          </wp14:sizeRelV>
        </wp:anchor>
      </w:drawing>
    </w:r>
  </w:p>
  <w:p w14:paraId="11F644F1" w14:textId="70B080F6" w:rsidR="00F34BA4" w:rsidRDefault="00F34BA4" w:rsidP="00B113E1">
    <w:pPr>
      <w:pStyle w:val="Zhlav"/>
      <w:spacing w:after="0"/>
      <w:jc w:val="center"/>
      <w:rPr>
        <w:sz w:val="20"/>
        <w:szCs w:val="20"/>
      </w:rPr>
    </w:pPr>
    <w:r>
      <w:tab/>
    </w:r>
    <w:r>
      <w:tab/>
    </w:r>
  </w:p>
  <w:p w14:paraId="4BE71782" w14:textId="406FBAD2" w:rsidR="00F34BA4" w:rsidRDefault="00F34BA4" w:rsidP="00AD72A5">
    <w:pPr>
      <w:pStyle w:val="Zhlav"/>
      <w:tabs>
        <w:tab w:val="clear" w:pos="4536"/>
        <w:tab w:val="clear" w:pos="9072"/>
      </w:tabs>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0000006"/>
    <w:multiLevelType w:val="singleLevel"/>
    <w:tmpl w:val="00000006"/>
    <w:name w:val="WW8Num6"/>
    <w:lvl w:ilvl="0">
      <w:start w:val="1"/>
      <w:numFmt w:val="bullet"/>
      <w:lvlText w:val=""/>
      <w:lvlJc w:val="left"/>
      <w:pPr>
        <w:tabs>
          <w:tab w:val="num" w:pos="1425"/>
        </w:tabs>
        <w:ind w:left="1425" w:hanging="360"/>
      </w:pPr>
      <w:rPr>
        <w:rFonts w:ascii="Symbol" w:hAnsi="Symbol"/>
      </w:rPr>
    </w:lvl>
  </w:abstractNum>
  <w:abstractNum w:abstractNumId="2" w15:restartNumberingAfterBreak="0">
    <w:nsid w:val="0000000E"/>
    <w:multiLevelType w:val="singleLevel"/>
    <w:tmpl w:val="0000000E"/>
    <w:name w:val="WW8Num15"/>
    <w:lvl w:ilvl="0">
      <w:start w:val="2"/>
      <w:numFmt w:val="lowerLetter"/>
      <w:lvlText w:val="%1)"/>
      <w:lvlJc w:val="left"/>
      <w:pPr>
        <w:tabs>
          <w:tab w:val="num" w:pos="1776"/>
        </w:tabs>
        <w:ind w:left="1776" w:hanging="360"/>
      </w:pPr>
    </w:lvl>
  </w:abstractNum>
  <w:abstractNum w:abstractNumId="3" w15:restartNumberingAfterBreak="0">
    <w:nsid w:val="0000001B"/>
    <w:multiLevelType w:val="singleLevel"/>
    <w:tmpl w:val="0000001B"/>
    <w:name w:val="WW8Num28"/>
    <w:lvl w:ilvl="0">
      <w:start w:val="1"/>
      <w:numFmt w:val="bullet"/>
      <w:lvlText w:val="-"/>
      <w:lvlJc w:val="left"/>
      <w:pPr>
        <w:tabs>
          <w:tab w:val="num" w:pos="420"/>
        </w:tabs>
        <w:ind w:left="420" w:hanging="420"/>
      </w:pPr>
      <w:rPr>
        <w:rFonts w:ascii="OpenSymbol" w:hAnsi="OpenSymbol"/>
      </w:rPr>
    </w:lvl>
  </w:abstractNum>
  <w:abstractNum w:abstractNumId="4" w15:restartNumberingAfterBreak="0">
    <w:nsid w:val="00000021"/>
    <w:multiLevelType w:val="singleLevel"/>
    <w:tmpl w:val="00000021"/>
    <w:name w:val="WW8Num34"/>
    <w:lvl w:ilvl="0">
      <w:start w:val="1"/>
      <w:numFmt w:val="bullet"/>
      <w:lvlText w:val=""/>
      <w:lvlJc w:val="left"/>
      <w:pPr>
        <w:tabs>
          <w:tab w:val="num" w:pos="1712"/>
        </w:tabs>
        <w:ind w:left="1712" w:hanging="360"/>
      </w:pPr>
      <w:rPr>
        <w:rFonts w:ascii="Symbol" w:hAnsi="Symbol"/>
      </w:rPr>
    </w:lvl>
  </w:abstractNum>
  <w:abstractNum w:abstractNumId="5" w15:restartNumberingAfterBreak="0">
    <w:nsid w:val="0000002A"/>
    <w:multiLevelType w:val="singleLevel"/>
    <w:tmpl w:val="0000002A"/>
    <w:name w:val="WW8Num43"/>
    <w:lvl w:ilvl="0">
      <w:start w:val="1"/>
      <w:numFmt w:val="lowerLetter"/>
      <w:lvlText w:val="%1)"/>
      <w:lvlJc w:val="left"/>
      <w:pPr>
        <w:tabs>
          <w:tab w:val="num" w:pos="705"/>
        </w:tabs>
        <w:ind w:left="705" w:hanging="705"/>
      </w:pPr>
    </w:lvl>
  </w:abstractNum>
  <w:abstractNum w:abstractNumId="6" w15:restartNumberingAfterBreak="0">
    <w:nsid w:val="0000002F"/>
    <w:multiLevelType w:val="singleLevel"/>
    <w:tmpl w:val="0000002F"/>
    <w:name w:val="WW8Num48"/>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4F"/>
    <w:multiLevelType w:val="singleLevel"/>
    <w:tmpl w:val="0000004F"/>
    <w:name w:val="WW8Num80"/>
    <w:lvl w:ilvl="0">
      <w:start w:val="1"/>
      <w:numFmt w:val="bullet"/>
      <w:lvlText w:val=""/>
      <w:lvlJc w:val="left"/>
      <w:pPr>
        <w:tabs>
          <w:tab w:val="num" w:pos="360"/>
        </w:tabs>
        <w:ind w:left="360" w:hanging="360"/>
      </w:pPr>
      <w:rPr>
        <w:rFonts w:ascii="Symbol" w:hAnsi="Symbol"/>
      </w:rPr>
    </w:lvl>
  </w:abstractNum>
  <w:abstractNum w:abstractNumId="8" w15:restartNumberingAfterBreak="0">
    <w:nsid w:val="029C5247"/>
    <w:multiLevelType w:val="hybridMultilevel"/>
    <w:tmpl w:val="D8EC9182"/>
    <w:lvl w:ilvl="0" w:tplc="22D48690">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9"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ascii="Arial" w:eastAsia="Calibri" w:hAnsi="Arial" w:cs="Times New Roman"/>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1" w15:restartNumberingAfterBreak="0">
    <w:nsid w:val="0DB17D4C"/>
    <w:multiLevelType w:val="singleLevel"/>
    <w:tmpl w:val="4F18C312"/>
    <w:lvl w:ilvl="0">
      <w:start w:val="1"/>
      <w:numFmt w:val="decimal"/>
      <w:lvlText w:val="%1."/>
      <w:legacy w:legacy="1" w:legacySpace="0" w:legacyIndent="283"/>
      <w:lvlJc w:val="left"/>
      <w:pPr>
        <w:ind w:left="283" w:hanging="283"/>
      </w:pPr>
      <w:rPr>
        <w:rFonts w:cs="Times New Roman"/>
      </w:rPr>
    </w:lvl>
  </w:abstractNum>
  <w:abstractNum w:abstractNumId="12" w15:restartNumberingAfterBreak="0">
    <w:nsid w:val="0F5311AE"/>
    <w:multiLevelType w:val="hybridMultilevel"/>
    <w:tmpl w:val="6D2EFD0A"/>
    <w:lvl w:ilvl="0" w:tplc="7D8A83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0FA564A3"/>
    <w:multiLevelType w:val="multilevel"/>
    <w:tmpl w:val="BCACAEE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b w:val="0"/>
        <w:sz w:val="24"/>
      </w:rPr>
    </w:lvl>
    <w:lvl w:ilvl="2">
      <w:start w:val="1"/>
      <w:numFmt w:val="bullet"/>
      <w:lvlText w:val=""/>
      <w:lvlJc w:val="left"/>
      <w:pPr>
        <w:ind w:left="1069"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675AA1"/>
    <w:multiLevelType w:val="hybridMultilevel"/>
    <w:tmpl w:val="05C6CA4A"/>
    <w:lvl w:ilvl="0" w:tplc="70F01E0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1C0C41FC"/>
    <w:multiLevelType w:val="singleLevel"/>
    <w:tmpl w:val="88640638"/>
    <w:lvl w:ilvl="0">
      <w:start w:val="1"/>
      <w:numFmt w:val="decimal"/>
      <w:lvlText w:val="%1."/>
      <w:legacy w:legacy="1" w:legacySpace="0" w:legacyIndent="283"/>
      <w:lvlJc w:val="left"/>
      <w:pPr>
        <w:ind w:left="283" w:hanging="283"/>
      </w:pPr>
      <w:rPr>
        <w:rFonts w:ascii="Times New Roman" w:hAnsi="Times New Roman" w:cs="Times New Roman" w:hint="default"/>
        <w:sz w:val="22"/>
        <w:szCs w:val="22"/>
      </w:rPr>
    </w:lvl>
  </w:abstractNum>
  <w:abstractNum w:abstractNumId="16" w15:restartNumberingAfterBreak="0">
    <w:nsid w:val="1F76332E"/>
    <w:multiLevelType w:val="hybridMultilevel"/>
    <w:tmpl w:val="5FC8FF7C"/>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15:restartNumberingAfterBreak="0">
    <w:nsid w:val="21D21E5F"/>
    <w:multiLevelType w:val="hybridMultilevel"/>
    <w:tmpl w:val="6D8282EC"/>
    <w:lvl w:ilvl="0" w:tplc="84FC242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244F10"/>
    <w:multiLevelType w:val="multilevel"/>
    <w:tmpl w:val="C2A02212"/>
    <w:numStyleLink w:val="List-Contract"/>
  </w:abstractNum>
  <w:abstractNum w:abstractNumId="20" w15:restartNumberingAfterBreak="0">
    <w:nsid w:val="384903F4"/>
    <w:multiLevelType w:val="hybridMultilevel"/>
    <w:tmpl w:val="486A5D00"/>
    <w:lvl w:ilvl="0" w:tplc="84FC242A">
      <w:start w:val="1"/>
      <w:numFmt w:val="lowerLetter"/>
      <w:lvlText w:val="%1)"/>
      <w:lvlJc w:val="left"/>
      <w:pPr>
        <w:ind w:left="1647" w:hanging="360"/>
      </w:pPr>
      <w:rPr>
        <w:rFonts w:hint="default"/>
        <w:color w:val="auto"/>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1" w15:restartNumberingAfterBreak="0">
    <w:nsid w:val="3FBD6C7B"/>
    <w:multiLevelType w:val="hybridMultilevel"/>
    <w:tmpl w:val="7E285ADA"/>
    <w:lvl w:ilvl="0" w:tplc="C0C843A0">
      <w:start w:val="1"/>
      <w:numFmt w:val="decimal"/>
      <w:lvlText w:val="%1."/>
      <w:lvlJc w:val="left"/>
      <w:pPr>
        <w:ind w:left="360" w:hanging="360"/>
      </w:pPr>
      <w:rPr>
        <w:rFonts w:ascii="Times New Roman" w:eastAsia="Times New Roman" w:hAnsi="Times New Roman" w:cs="Times New Roman"/>
        <w:b/>
      </w:rPr>
    </w:lvl>
    <w:lvl w:ilvl="1" w:tplc="A8FC4A7C">
      <w:start w:val="1"/>
      <w:numFmt w:val="lowerLetter"/>
      <w:lvlText w:val="%2."/>
      <w:lvlJc w:val="left"/>
      <w:pPr>
        <w:ind w:left="1440" w:hanging="360"/>
      </w:pPr>
      <w:rPr>
        <w:b/>
      </w:rPr>
    </w:lvl>
    <w:lvl w:ilvl="2" w:tplc="BC14F930">
      <w:start w:val="1"/>
      <w:numFmt w:val="lowerLetter"/>
      <w:lvlText w:val="%3)"/>
      <w:lvlJc w:val="right"/>
      <w:pPr>
        <w:ind w:left="2160" w:hanging="180"/>
      </w:pPr>
      <w:rPr>
        <w:rFonts w:ascii="Times New Roman" w:eastAsia="Calibri"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D632BDFC">
      <w:start w:val="1"/>
      <w:numFmt w:val="decimal"/>
      <w:lvlText w:val="%7."/>
      <w:lvlJc w:val="left"/>
      <w:pPr>
        <w:ind w:left="360" w:hanging="360"/>
      </w:pPr>
      <w:rPr>
        <w:rFonts w:ascii="Times New Roman" w:hAnsi="Times New Roman" w:cs="Times New Roman" w:hint="default"/>
        <w:b w:val="0"/>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4188C"/>
    <w:multiLevelType w:val="singleLevel"/>
    <w:tmpl w:val="5D7CB85E"/>
    <w:lvl w:ilvl="0">
      <w:start w:val="1"/>
      <w:numFmt w:val="decimal"/>
      <w:lvlText w:val="%1."/>
      <w:legacy w:legacy="1" w:legacySpace="0" w:legacyIndent="283"/>
      <w:lvlJc w:val="left"/>
      <w:pPr>
        <w:ind w:left="283" w:hanging="283"/>
      </w:pPr>
      <w:rPr>
        <w:rFonts w:cs="Times New Roman"/>
      </w:rPr>
    </w:lvl>
  </w:abstractNum>
  <w:abstractNum w:abstractNumId="23" w15:restartNumberingAfterBreak="0">
    <w:nsid w:val="433E69AC"/>
    <w:multiLevelType w:val="hybridMultilevel"/>
    <w:tmpl w:val="36F4A83A"/>
    <w:lvl w:ilvl="0" w:tplc="40E2977E">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ED3ADF"/>
    <w:multiLevelType w:val="hybridMultilevel"/>
    <w:tmpl w:val="9B28D746"/>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6" w15:restartNumberingAfterBreak="0">
    <w:nsid w:val="4AA1415A"/>
    <w:multiLevelType w:val="hybridMultilevel"/>
    <w:tmpl w:val="BACA88E8"/>
    <w:lvl w:ilvl="0" w:tplc="AC142E38">
      <w:start w:val="1"/>
      <w:numFmt w:val="decimal"/>
      <w:lvlText w:val="%1."/>
      <w:lvlJc w:val="left"/>
      <w:pPr>
        <w:ind w:left="283" w:hanging="283"/>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55784"/>
    <w:multiLevelType w:val="multilevel"/>
    <w:tmpl w:val="6D0000BA"/>
    <w:lvl w:ilvl="0">
      <w:start w:val="2"/>
      <w:numFmt w:val="decimal"/>
      <w:lvlText w:val="%1"/>
      <w:lvlJc w:val="left"/>
      <w:pPr>
        <w:ind w:left="480" w:hanging="480"/>
      </w:pPr>
      <w:rPr>
        <w:rFonts w:hint="default"/>
        <w:b/>
      </w:rPr>
    </w:lvl>
    <w:lvl w:ilvl="1">
      <w:start w:val="2"/>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28" w15:restartNumberingAfterBreak="0">
    <w:nsid w:val="5A194184"/>
    <w:multiLevelType w:val="hybridMultilevel"/>
    <w:tmpl w:val="304632E2"/>
    <w:lvl w:ilvl="0" w:tplc="04050019">
      <w:start w:val="1"/>
      <w:numFmt w:val="lowerLetter"/>
      <w:lvlText w:val="%1."/>
      <w:lvlJc w:val="left"/>
      <w:pPr>
        <w:ind w:left="4090" w:hanging="360"/>
      </w:pPr>
    </w:lvl>
    <w:lvl w:ilvl="1" w:tplc="04050019" w:tentative="1">
      <w:start w:val="1"/>
      <w:numFmt w:val="lowerLetter"/>
      <w:lvlText w:val="%2."/>
      <w:lvlJc w:val="left"/>
      <w:pPr>
        <w:ind w:left="4810" w:hanging="360"/>
      </w:pPr>
    </w:lvl>
    <w:lvl w:ilvl="2" w:tplc="0405001B" w:tentative="1">
      <w:start w:val="1"/>
      <w:numFmt w:val="lowerRoman"/>
      <w:lvlText w:val="%3."/>
      <w:lvlJc w:val="right"/>
      <w:pPr>
        <w:ind w:left="5530" w:hanging="180"/>
      </w:pPr>
    </w:lvl>
    <w:lvl w:ilvl="3" w:tplc="0405000F" w:tentative="1">
      <w:start w:val="1"/>
      <w:numFmt w:val="decimal"/>
      <w:lvlText w:val="%4."/>
      <w:lvlJc w:val="left"/>
      <w:pPr>
        <w:ind w:left="6250" w:hanging="360"/>
      </w:pPr>
    </w:lvl>
    <w:lvl w:ilvl="4" w:tplc="04050019" w:tentative="1">
      <w:start w:val="1"/>
      <w:numFmt w:val="lowerLetter"/>
      <w:lvlText w:val="%5."/>
      <w:lvlJc w:val="left"/>
      <w:pPr>
        <w:ind w:left="6970" w:hanging="360"/>
      </w:pPr>
    </w:lvl>
    <w:lvl w:ilvl="5" w:tplc="0405001B" w:tentative="1">
      <w:start w:val="1"/>
      <w:numFmt w:val="lowerRoman"/>
      <w:lvlText w:val="%6."/>
      <w:lvlJc w:val="right"/>
      <w:pPr>
        <w:ind w:left="7690" w:hanging="180"/>
      </w:pPr>
    </w:lvl>
    <w:lvl w:ilvl="6" w:tplc="0405000F" w:tentative="1">
      <w:start w:val="1"/>
      <w:numFmt w:val="decimal"/>
      <w:lvlText w:val="%7."/>
      <w:lvlJc w:val="left"/>
      <w:pPr>
        <w:ind w:left="8410" w:hanging="360"/>
      </w:pPr>
    </w:lvl>
    <w:lvl w:ilvl="7" w:tplc="04050019" w:tentative="1">
      <w:start w:val="1"/>
      <w:numFmt w:val="lowerLetter"/>
      <w:lvlText w:val="%8."/>
      <w:lvlJc w:val="left"/>
      <w:pPr>
        <w:ind w:left="9130" w:hanging="360"/>
      </w:pPr>
    </w:lvl>
    <w:lvl w:ilvl="8" w:tplc="0405001B" w:tentative="1">
      <w:start w:val="1"/>
      <w:numFmt w:val="lowerRoman"/>
      <w:lvlText w:val="%9."/>
      <w:lvlJc w:val="right"/>
      <w:pPr>
        <w:ind w:left="9850" w:hanging="180"/>
      </w:pPr>
    </w:lvl>
  </w:abstractNum>
  <w:abstractNum w:abstractNumId="29" w15:restartNumberingAfterBreak="0">
    <w:nsid w:val="5DDD37BF"/>
    <w:multiLevelType w:val="multilevel"/>
    <w:tmpl w:val="A9A2584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5E0F265B"/>
    <w:multiLevelType w:val="hybridMultilevel"/>
    <w:tmpl w:val="ABBA7830"/>
    <w:lvl w:ilvl="0" w:tplc="55A8A2C2">
      <w:start w:val="1"/>
      <w:numFmt w:val="upperRoman"/>
      <w:lvlText w:val="%1."/>
      <w:lvlJc w:val="left"/>
      <w:pPr>
        <w:ind w:left="1003" w:hanging="720"/>
      </w:pPr>
      <w:rPr>
        <w:rFonts w:hint="default"/>
        <w:b/>
      </w:rPr>
    </w:lvl>
    <w:lvl w:ilvl="1" w:tplc="27FE8692">
      <w:start w:val="9"/>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8B1F0F"/>
    <w:multiLevelType w:val="hybridMultilevel"/>
    <w:tmpl w:val="6EBEF9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9EB2204"/>
    <w:multiLevelType w:val="hybridMultilevel"/>
    <w:tmpl w:val="E7704888"/>
    <w:lvl w:ilvl="0" w:tplc="AE94DD28">
      <w:start w:val="1"/>
      <w:numFmt w:val="lowerLetter"/>
      <w:lvlText w:val="%1)"/>
      <w:lvlJc w:val="left"/>
      <w:pPr>
        <w:ind w:left="1770" w:hanging="360"/>
      </w:pPr>
      <w:rPr>
        <w:rFonts w:hint="default"/>
        <w:b w:val="0"/>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3" w15:restartNumberingAfterBreak="0">
    <w:nsid w:val="6A8542A5"/>
    <w:multiLevelType w:val="hybridMultilevel"/>
    <w:tmpl w:val="CAF4956E"/>
    <w:lvl w:ilvl="0" w:tplc="84FC242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626FBD"/>
    <w:multiLevelType w:val="singleLevel"/>
    <w:tmpl w:val="80CA498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5" w15:restartNumberingAfterBreak="0">
    <w:nsid w:val="793D6F69"/>
    <w:multiLevelType w:val="multilevel"/>
    <w:tmpl w:val="DAD223E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7B234F43"/>
    <w:multiLevelType w:val="hybridMultilevel"/>
    <w:tmpl w:val="C770B620"/>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15:restartNumberingAfterBreak="0">
    <w:nsid w:val="7BBD46CB"/>
    <w:multiLevelType w:val="hybridMultilevel"/>
    <w:tmpl w:val="A6B27874"/>
    <w:lvl w:ilvl="0" w:tplc="84FC242A">
      <w:start w:val="1"/>
      <w:numFmt w:val="lowerLetter"/>
      <w:lvlText w:val="%1)"/>
      <w:lvlJc w:val="left"/>
      <w:pPr>
        <w:ind w:left="283" w:hanging="283"/>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0"/>
  </w:num>
  <w:num w:numId="3">
    <w:abstractNumId w:val="24"/>
  </w:num>
  <w:num w:numId="4">
    <w:abstractNumId w:val="13"/>
  </w:num>
  <w:num w:numId="5">
    <w:abstractNumId w:val="11"/>
  </w:num>
  <w:num w:numId="6">
    <w:abstractNumId w:val="34"/>
  </w:num>
  <w:num w:numId="7">
    <w:abstractNumId w:val="15"/>
  </w:num>
  <w:num w:numId="8">
    <w:abstractNumId w:val="30"/>
  </w:num>
  <w:num w:numId="9">
    <w:abstractNumId w:val="26"/>
  </w:num>
  <w:num w:numId="10">
    <w:abstractNumId w:val="22"/>
  </w:num>
  <w:num w:numId="11">
    <w:abstractNumId w:val="21"/>
  </w:num>
  <w:num w:numId="12">
    <w:abstractNumId w:val="31"/>
  </w:num>
  <w:num w:numId="13">
    <w:abstractNumId w:val="37"/>
  </w:num>
  <w:num w:numId="14">
    <w:abstractNumId w:val="10"/>
  </w:num>
  <w:num w:numId="15">
    <w:abstractNumId w:val="19"/>
  </w:num>
  <w:num w:numId="16">
    <w:abstractNumId w:val="12"/>
  </w:num>
  <w:num w:numId="17">
    <w:abstractNumId w:val="23"/>
  </w:num>
  <w:num w:numId="18">
    <w:abstractNumId w:val="14"/>
  </w:num>
  <w:num w:numId="19">
    <w:abstractNumId w:val="32"/>
  </w:num>
  <w:num w:numId="20">
    <w:abstractNumId w:val="9"/>
  </w:num>
  <w:num w:numId="21">
    <w:abstractNumId w:val="28"/>
  </w:num>
  <w:num w:numId="22">
    <w:abstractNumId w:val="29"/>
  </w:num>
  <w:num w:numId="23">
    <w:abstractNumId w:val="36"/>
  </w:num>
  <w:num w:numId="24">
    <w:abstractNumId w:val="16"/>
  </w:num>
  <w:num w:numId="25">
    <w:abstractNumId w:val="20"/>
  </w:num>
  <w:num w:numId="26">
    <w:abstractNumId w:val="8"/>
  </w:num>
  <w:num w:numId="27">
    <w:abstractNumId w:val="17"/>
  </w:num>
  <w:num w:numId="28">
    <w:abstractNumId w:val="33"/>
  </w:num>
  <w:num w:numId="29">
    <w:abstractNumId w:val="25"/>
  </w:num>
  <w:num w:numId="30">
    <w:abstractNumId w:val="27"/>
  </w:num>
  <w:num w:numId="31">
    <w:abstractNumId w:val="18"/>
  </w:num>
  <w:num w:numId="32">
    <w:abstractNumId w:val="18"/>
  </w:num>
  <w:num w:numId="33">
    <w:abstractNumId w:val="18"/>
  </w:num>
  <w:num w:numId="34">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EB"/>
    <w:rsid w:val="000000AD"/>
    <w:rsid w:val="00000F87"/>
    <w:rsid w:val="0000113E"/>
    <w:rsid w:val="000035BA"/>
    <w:rsid w:val="00007910"/>
    <w:rsid w:val="0000791F"/>
    <w:rsid w:val="00011E62"/>
    <w:rsid w:val="00011EC9"/>
    <w:rsid w:val="00012348"/>
    <w:rsid w:val="00017822"/>
    <w:rsid w:val="00020677"/>
    <w:rsid w:val="00020CCD"/>
    <w:rsid w:val="000211DF"/>
    <w:rsid w:val="00021C7E"/>
    <w:rsid w:val="00024AB4"/>
    <w:rsid w:val="00025BE2"/>
    <w:rsid w:val="000276C2"/>
    <w:rsid w:val="000305DF"/>
    <w:rsid w:val="000341FA"/>
    <w:rsid w:val="000349FD"/>
    <w:rsid w:val="000356A4"/>
    <w:rsid w:val="00037214"/>
    <w:rsid w:val="0004035D"/>
    <w:rsid w:val="000436AC"/>
    <w:rsid w:val="00044FD7"/>
    <w:rsid w:val="000465E2"/>
    <w:rsid w:val="00050731"/>
    <w:rsid w:val="00051860"/>
    <w:rsid w:val="000557A7"/>
    <w:rsid w:val="00056096"/>
    <w:rsid w:val="00060EBA"/>
    <w:rsid w:val="000611B4"/>
    <w:rsid w:val="00065D05"/>
    <w:rsid w:val="00070C9D"/>
    <w:rsid w:val="00071086"/>
    <w:rsid w:val="00072172"/>
    <w:rsid w:val="0007345D"/>
    <w:rsid w:val="00073C71"/>
    <w:rsid w:val="00076AA7"/>
    <w:rsid w:val="00080C0D"/>
    <w:rsid w:val="0008267E"/>
    <w:rsid w:val="00082E84"/>
    <w:rsid w:val="00082E9D"/>
    <w:rsid w:val="000857C9"/>
    <w:rsid w:val="00091E98"/>
    <w:rsid w:val="00092283"/>
    <w:rsid w:val="0009333A"/>
    <w:rsid w:val="0009400C"/>
    <w:rsid w:val="0009583A"/>
    <w:rsid w:val="000A14F5"/>
    <w:rsid w:val="000A2C9B"/>
    <w:rsid w:val="000A35DE"/>
    <w:rsid w:val="000A3F3D"/>
    <w:rsid w:val="000A5333"/>
    <w:rsid w:val="000A59BF"/>
    <w:rsid w:val="000B4514"/>
    <w:rsid w:val="000B6D10"/>
    <w:rsid w:val="000B6E96"/>
    <w:rsid w:val="000C11FE"/>
    <w:rsid w:val="000C1644"/>
    <w:rsid w:val="000C2DC2"/>
    <w:rsid w:val="000C4AA9"/>
    <w:rsid w:val="000C4E61"/>
    <w:rsid w:val="000C5B9D"/>
    <w:rsid w:val="000D1997"/>
    <w:rsid w:val="000D3736"/>
    <w:rsid w:val="000D3FA6"/>
    <w:rsid w:val="000E0A58"/>
    <w:rsid w:val="000E3871"/>
    <w:rsid w:val="000E3969"/>
    <w:rsid w:val="000E432A"/>
    <w:rsid w:val="000E761C"/>
    <w:rsid w:val="000F1447"/>
    <w:rsid w:val="000F187C"/>
    <w:rsid w:val="000F2FDA"/>
    <w:rsid w:val="000F3285"/>
    <w:rsid w:val="000F4486"/>
    <w:rsid w:val="000F4950"/>
    <w:rsid w:val="000F4B92"/>
    <w:rsid w:val="000F5252"/>
    <w:rsid w:val="000F6069"/>
    <w:rsid w:val="000F6075"/>
    <w:rsid w:val="001000BE"/>
    <w:rsid w:val="00100431"/>
    <w:rsid w:val="00104069"/>
    <w:rsid w:val="00105BBA"/>
    <w:rsid w:val="001072E4"/>
    <w:rsid w:val="00110139"/>
    <w:rsid w:val="00111DB0"/>
    <w:rsid w:val="00113ECD"/>
    <w:rsid w:val="00115B23"/>
    <w:rsid w:val="001230ED"/>
    <w:rsid w:val="0012382D"/>
    <w:rsid w:val="001243F6"/>
    <w:rsid w:val="0012689B"/>
    <w:rsid w:val="00131A32"/>
    <w:rsid w:val="00133287"/>
    <w:rsid w:val="00133623"/>
    <w:rsid w:val="00134773"/>
    <w:rsid w:val="001348F5"/>
    <w:rsid w:val="0013629C"/>
    <w:rsid w:val="0013635E"/>
    <w:rsid w:val="001369AC"/>
    <w:rsid w:val="00137AEA"/>
    <w:rsid w:val="00140E62"/>
    <w:rsid w:val="0014345D"/>
    <w:rsid w:val="00143972"/>
    <w:rsid w:val="00145A19"/>
    <w:rsid w:val="00146509"/>
    <w:rsid w:val="00151788"/>
    <w:rsid w:val="00151E47"/>
    <w:rsid w:val="0015214C"/>
    <w:rsid w:val="001526C2"/>
    <w:rsid w:val="00157636"/>
    <w:rsid w:val="00161508"/>
    <w:rsid w:val="00162187"/>
    <w:rsid w:val="00162260"/>
    <w:rsid w:val="00162AF7"/>
    <w:rsid w:val="001657B9"/>
    <w:rsid w:val="00165ACE"/>
    <w:rsid w:val="0016696C"/>
    <w:rsid w:val="0017106E"/>
    <w:rsid w:val="001749B1"/>
    <w:rsid w:val="00174B6E"/>
    <w:rsid w:val="0017632F"/>
    <w:rsid w:val="00176666"/>
    <w:rsid w:val="001775BE"/>
    <w:rsid w:val="0018012E"/>
    <w:rsid w:val="0018381C"/>
    <w:rsid w:val="00183B09"/>
    <w:rsid w:val="00187594"/>
    <w:rsid w:val="0018786B"/>
    <w:rsid w:val="00187E50"/>
    <w:rsid w:val="0019069E"/>
    <w:rsid w:val="00191752"/>
    <w:rsid w:val="00192933"/>
    <w:rsid w:val="0019424E"/>
    <w:rsid w:val="0019444B"/>
    <w:rsid w:val="001950AC"/>
    <w:rsid w:val="00195878"/>
    <w:rsid w:val="001A313C"/>
    <w:rsid w:val="001A3910"/>
    <w:rsid w:val="001A45E7"/>
    <w:rsid w:val="001A5238"/>
    <w:rsid w:val="001A72B6"/>
    <w:rsid w:val="001B05EC"/>
    <w:rsid w:val="001B0EA7"/>
    <w:rsid w:val="001B3CDB"/>
    <w:rsid w:val="001B5E9A"/>
    <w:rsid w:val="001B5F40"/>
    <w:rsid w:val="001C114D"/>
    <w:rsid w:val="001C1A9E"/>
    <w:rsid w:val="001C6D31"/>
    <w:rsid w:val="001C6E54"/>
    <w:rsid w:val="001D165E"/>
    <w:rsid w:val="001D36B5"/>
    <w:rsid w:val="001D44F0"/>
    <w:rsid w:val="001D69D8"/>
    <w:rsid w:val="001E4DD0"/>
    <w:rsid w:val="001E6EE0"/>
    <w:rsid w:val="001F0900"/>
    <w:rsid w:val="001F14A1"/>
    <w:rsid w:val="001F4F7D"/>
    <w:rsid w:val="001F62E9"/>
    <w:rsid w:val="00201C0B"/>
    <w:rsid w:val="0020546D"/>
    <w:rsid w:val="00206A19"/>
    <w:rsid w:val="00212D7E"/>
    <w:rsid w:val="0021503A"/>
    <w:rsid w:val="002158C5"/>
    <w:rsid w:val="0022495B"/>
    <w:rsid w:val="00224B65"/>
    <w:rsid w:val="002274AC"/>
    <w:rsid w:val="00230E86"/>
    <w:rsid w:val="00231527"/>
    <w:rsid w:val="00231F8B"/>
    <w:rsid w:val="00232D7D"/>
    <w:rsid w:val="0023526E"/>
    <w:rsid w:val="00237966"/>
    <w:rsid w:val="00237D8F"/>
    <w:rsid w:val="002409D3"/>
    <w:rsid w:val="0024116E"/>
    <w:rsid w:val="00242351"/>
    <w:rsid w:val="00243C30"/>
    <w:rsid w:val="00245DE5"/>
    <w:rsid w:val="00246468"/>
    <w:rsid w:val="00251D0C"/>
    <w:rsid w:val="00253756"/>
    <w:rsid w:val="00254F0B"/>
    <w:rsid w:val="0025534F"/>
    <w:rsid w:val="00256170"/>
    <w:rsid w:val="002638FB"/>
    <w:rsid w:val="00266E3D"/>
    <w:rsid w:val="0027099E"/>
    <w:rsid w:val="002710C8"/>
    <w:rsid w:val="00271A60"/>
    <w:rsid w:val="00271EB9"/>
    <w:rsid w:val="00274E5A"/>
    <w:rsid w:val="00275BFB"/>
    <w:rsid w:val="00276AE5"/>
    <w:rsid w:val="00276D8B"/>
    <w:rsid w:val="002801F8"/>
    <w:rsid w:val="00284AB8"/>
    <w:rsid w:val="00286170"/>
    <w:rsid w:val="002870BB"/>
    <w:rsid w:val="00287DD5"/>
    <w:rsid w:val="00290B88"/>
    <w:rsid w:val="0029614C"/>
    <w:rsid w:val="0029663E"/>
    <w:rsid w:val="00296F32"/>
    <w:rsid w:val="002977FC"/>
    <w:rsid w:val="002A1D6D"/>
    <w:rsid w:val="002A3B80"/>
    <w:rsid w:val="002A4579"/>
    <w:rsid w:val="002A631A"/>
    <w:rsid w:val="002A6C5B"/>
    <w:rsid w:val="002B2000"/>
    <w:rsid w:val="002B4C3D"/>
    <w:rsid w:val="002B73A0"/>
    <w:rsid w:val="002B7745"/>
    <w:rsid w:val="002C0886"/>
    <w:rsid w:val="002C08F2"/>
    <w:rsid w:val="002C0C47"/>
    <w:rsid w:val="002C0CE0"/>
    <w:rsid w:val="002C1CF5"/>
    <w:rsid w:val="002C2559"/>
    <w:rsid w:val="002C3323"/>
    <w:rsid w:val="002D12AC"/>
    <w:rsid w:val="002D16D2"/>
    <w:rsid w:val="002D320A"/>
    <w:rsid w:val="002D7D40"/>
    <w:rsid w:val="002E13B5"/>
    <w:rsid w:val="002E4E11"/>
    <w:rsid w:val="002E4FF8"/>
    <w:rsid w:val="002E6560"/>
    <w:rsid w:val="002E690C"/>
    <w:rsid w:val="002E7096"/>
    <w:rsid w:val="002E73D5"/>
    <w:rsid w:val="002E76D3"/>
    <w:rsid w:val="002F158F"/>
    <w:rsid w:val="002F3B8A"/>
    <w:rsid w:val="002F603A"/>
    <w:rsid w:val="002F6D03"/>
    <w:rsid w:val="002F7EF8"/>
    <w:rsid w:val="003008B5"/>
    <w:rsid w:val="00302A27"/>
    <w:rsid w:val="00305341"/>
    <w:rsid w:val="003078A2"/>
    <w:rsid w:val="003106A0"/>
    <w:rsid w:val="00312658"/>
    <w:rsid w:val="00313668"/>
    <w:rsid w:val="00313EE6"/>
    <w:rsid w:val="00314334"/>
    <w:rsid w:val="003148A3"/>
    <w:rsid w:val="00315A8D"/>
    <w:rsid w:val="00315B2A"/>
    <w:rsid w:val="00315BF9"/>
    <w:rsid w:val="00317A5D"/>
    <w:rsid w:val="00320DE9"/>
    <w:rsid w:val="00323A4B"/>
    <w:rsid w:val="003243C8"/>
    <w:rsid w:val="003248C2"/>
    <w:rsid w:val="00325EBD"/>
    <w:rsid w:val="003276CE"/>
    <w:rsid w:val="00331411"/>
    <w:rsid w:val="00332EA7"/>
    <w:rsid w:val="0033324E"/>
    <w:rsid w:val="00333FA5"/>
    <w:rsid w:val="00335E2E"/>
    <w:rsid w:val="00336ECA"/>
    <w:rsid w:val="00337D6F"/>
    <w:rsid w:val="00342F3D"/>
    <w:rsid w:val="00345BB6"/>
    <w:rsid w:val="003505C6"/>
    <w:rsid w:val="00350A4F"/>
    <w:rsid w:val="003515E5"/>
    <w:rsid w:val="003532FD"/>
    <w:rsid w:val="00354BAD"/>
    <w:rsid w:val="00355EF3"/>
    <w:rsid w:val="00360830"/>
    <w:rsid w:val="00361A61"/>
    <w:rsid w:val="00361DE1"/>
    <w:rsid w:val="00362826"/>
    <w:rsid w:val="003632FC"/>
    <w:rsid w:val="00364CD0"/>
    <w:rsid w:val="00367A42"/>
    <w:rsid w:val="003728BD"/>
    <w:rsid w:val="00380DA8"/>
    <w:rsid w:val="00381609"/>
    <w:rsid w:val="00383635"/>
    <w:rsid w:val="003916CA"/>
    <w:rsid w:val="003928EC"/>
    <w:rsid w:val="00393F94"/>
    <w:rsid w:val="0039432A"/>
    <w:rsid w:val="00394393"/>
    <w:rsid w:val="00394C58"/>
    <w:rsid w:val="0039629F"/>
    <w:rsid w:val="003970F0"/>
    <w:rsid w:val="003A4CC2"/>
    <w:rsid w:val="003A52F9"/>
    <w:rsid w:val="003A7052"/>
    <w:rsid w:val="003B1DEC"/>
    <w:rsid w:val="003B74C1"/>
    <w:rsid w:val="003C0EB6"/>
    <w:rsid w:val="003C24C8"/>
    <w:rsid w:val="003C5236"/>
    <w:rsid w:val="003C55AE"/>
    <w:rsid w:val="003D02B6"/>
    <w:rsid w:val="003D105C"/>
    <w:rsid w:val="003D13B5"/>
    <w:rsid w:val="003D1638"/>
    <w:rsid w:val="003D5DA7"/>
    <w:rsid w:val="003D60F7"/>
    <w:rsid w:val="003E0562"/>
    <w:rsid w:val="003E165F"/>
    <w:rsid w:val="003E61EB"/>
    <w:rsid w:val="003F0224"/>
    <w:rsid w:val="003F0691"/>
    <w:rsid w:val="003F2DF2"/>
    <w:rsid w:val="003F2FA4"/>
    <w:rsid w:val="003F3807"/>
    <w:rsid w:val="003F39DA"/>
    <w:rsid w:val="003F432B"/>
    <w:rsid w:val="003F4F22"/>
    <w:rsid w:val="003F5080"/>
    <w:rsid w:val="003F5097"/>
    <w:rsid w:val="003F52B2"/>
    <w:rsid w:val="003F530B"/>
    <w:rsid w:val="003F5E08"/>
    <w:rsid w:val="003F643D"/>
    <w:rsid w:val="00401CFD"/>
    <w:rsid w:val="00403017"/>
    <w:rsid w:val="00403C45"/>
    <w:rsid w:val="0040760B"/>
    <w:rsid w:val="00410029"/>
    <w:rsid w:val="00411D25"/>
    <w:rsid w:val="0041202D"/>
    <w:rsid w:val="00412713"/>
    <w:rsid w:val="00413F92"/>
    <w:rsid w:val="00414F55"/>
    <w:rsid w:val="004165D8"/>
    <w:rsid w:val="00422705"/>
    <w:rsid w:val="004265EB"/>
    <w:rsid w:val="00433067"/>
    <w:rsid w:val="00433723"/>
    <w:rsid w:val="00435CBD"/>
    <w:rsid w:val="00440F1D"/>
    <w:rsid w:val="00441011"/>
    <w:rsid w:val="00441779"/>
    <w:rsid w:val="00442A1B"/>
    <w:rsid w:val="0044715A"/>
    <w:rsid w:val="00447D74"/>
    <w:rsid w:val="00450110"/>
    <w:rsid w:val="00452B68"/>
    <w:rsid w:val="0045451B"/>
    <w:rsid w:val="00460287"/>
    <w:rsid w:val="00462F6E"/>
    <w:rsid w:val="004661F2"/>
    <w:rsid w:val="00466CD9"/>
    <w:rsid w:val="0046744E"/>
    <w:rsid w:val="00471B5E"/>
    <w:rsid w:val="00472CC7"/>
    <w:rsid w:val="00474FEF"/>
    <w:rsid w:val="004764F7"/>
    <w:rsid w:val="00477676"/>
    <w:rsid w:val="00477B1A"/>
    <w:rsid w:val="004847AC"/>
    <w:rsid w:val="0048519D"/>
    <w:rsid w:val="0048689D"/>
    <w:rsid w:val="0048691C"/>
    <w:rsid w:val="004911AF"/>
    <w:rsid w:val="00491A03"/>
    <w:rsid w:val="004929EC"/>
    <w:rsid w:val="00497284"/>
    <w:rsid w:val="004A1C47"/>
    <w:rsid w:val="004A1DE1"/>
    <w:rsid w:val="004A2458"/>
    <w:rsid w:val="004A4A6D"/>
    <w:rsid w:val="004B0280"/>
    <w:rsid w:val="004B0A09"/>
    <w:rsid w:val="004B19CE"/>
    <w:rsid w:val="004B2C8D"/>
    <w:rsid w:val="004B51EC"/>
    <w:rsid w:val="004C0431"/>
    <w:rsid w:val="004C09A4"/>
    <w:rsid w:val="004C46E9"/>
    <w:rsid w:val="004C79D2"/>
    <w:rsid w:val="004D0094"/>
    <w:rsid w:val="004D4957"/>
    <w:rsid w:val="004D553C"/>
    <w:rsid w:val="004E24FA"/>
    <w:rsid w:val="004E4BD0"/>
    <w:rsid w:val="004E54F3"/>
    <w:rsid w:val="004E5812"/>
    <w:rsid w:val="004E5F19"/>
    <w:rsid w:val="004E5F37"/>
    <w:rsid w:val="004E694D"/>
    <w:rsid w:val="004E6EF2"/>
    <w:rsid w:val="004E7949"/>
    <w:rsid w:val="004F0927"/>
    <w:rsid w:val="004F12C1"/>
    <w:rsid w:val="004F3288"/>
    <w:rsid w:val="004F491B"/>
    <w:rsid w:val="004F5F64"/>
    <w:rsid w:val="004F65AC"/>
    <w:rsid w:val="004F6766"/>
    <w:rsid w:val="005044F2"/>
    <w:rsid w:val="00506752"/>
    <w:rsid w:val="00506915"/>
    <w:rsid w:val="005115C4"/>
    <w:rsid w:val="0051285C"/>
    <w:rsid w:val="00513784"/>
    <w:rsid w:val="00514188"/>
    <w:rsid w:val="00514CC9"/>
    <w:rsid w:val="00515E9C"/>
    <w:rsid w:val="00516159"/>
    <w:rsid w:val="00516FC1"/>
    <w:rsid w:val="00517119"/>
    <w:rsid w:val="00520127"/>
    <w:rsid w:val="00520D07"/>
    <w:rsid w:val="00521A0F"/>
    <w:rsid w:val="00522446"/>
    <w:rsid w:val="0052275B"/>
    <w:rsid w:val="0052330D"/>
    <w:rsid w:val="00525DD8"/>
    <w:rsid w:val="00527E06"/>
    <w:rsid w:val="005306E0"/>
    <w:rsid w:val="00530D5F"/>
    <w:rsid w:val="00531695"/>
    <w:rsid w:val="005326E9"/>
    <w:rsid w:val="00534B0F"/>
    <w:rsid w:val="00535FC5"/>
    <w:rsid w:val="00540689"/>
    <w:rsid w:val="00543B67"/>
    <w:rsid w:val="00547B00"/>
    <w:rsid w:val="00551E03"/>
    <w:rsid w:val="00553293"/>
    <w:rsid w:val="00555AA3"/>
    <w:rsid w:val="00555AAB"/>
    <w:rsid w:val="00557CB2"/>
    <w:rsid w:val="0056089F"/>
    <w:rsid w:val="0056606D"/>
    <w:rsid w:val="00566F4C"/>
    <w:rsid w:val="0057038E"/>
    <w:rsid w:val="005713E2"/>
    <w:rsid w:val="005738FC"/>
    <w:rsid w:val="00575FD5"/>
    <w:rsid w:val="00581E13"/>
    <w:rsid w:val="00586F92"/>
    <w:rsid w:val="00587589"/>
    <w:rsid w:val="00587C43"/>
    <w:rsid w:val="005915B6"/>
    <w:rsid w:val="00593E2D"/>
    <w:rsid w:val="005949ED"/>
    <w:rsid w:val="00596683"/>
    <w:rsid w:val="005A011E"/>
    <w:rsid w:val="005A1EC9"/>
    <w:rsid w:val="005A4DDE"/>
    <w:rsid w:val="005A5FEA"/>
    <w:rsid w:val="005B09E8"/>
    <w:rsid w:val="005B1387"/>
    <w:rsid w:val="005B2226"/>
    <w:rsid w:val="005B2898"/>
    <w:rsid w:val="005B500E"/>
    <w:rsid w:val="005C06CF"/>
    <w:rsid w:val="005C367F"/>
    <w:rsid w:val="005C406A"/>
    <w:rsid w:val="005C746B"/>
    <w:rsid w:val="005D32E5"/>
    <w:rsid w:val="005D599A"/>
    <w:rsid w:val="005D68A0"/>
    <w:rsid w:val="005E02BE"/>
    <w:rsid w:val="005E18BA"/>
    <w:rsid w:val="005E1E0C"/>
    <w:rsid w:val="005E2E3C"/>
    <w:rsid w:val="005E385C"/>
    <w:rsid w:val="005E3B44"/>
    <w:rsid w:val="005E5976"/>
    <w:rsid w:val="005E7742"/>
    <w:rsid w:val="005E7F10"/>
    <w:rsid w:val="005F0C01"/>
    <w:rsid w:val="005F2C65"/>
    <w:rsid w:val="005F3AF6"/>
    <w:rsid w:val="005F441C"/>
    <w:rsid w:val="005F684C"/>
    <w:rsid w:val="005F6E65"/>
    <w:rsid w:val="005F709A"/>
    <w:rsid w:val="005F7120"/>
    <w:rsid w:val="00601173"/>
    <w:rsid w:val="00602530"/>
    <w:rsid w:val="00603CE0"/>
    <w:rsid w:val="006042FE"/>
    <w:rsid w:val="00606514"/>
    <w:rsid w:val="00607377"/>
    <w:rsid w:val="00610024"/>
    <w:rsid w:val="00614136"/>
    <w:rsid w:val="006142F7"/>
    <w:rsid w:val="0061444E"/>
    <w:rsid w:val="006169AB"/>
    <w:rsid w:val="0061771B"/>
    <w:rsid w:val="006207E2"/>
    <w:rsid w:val="006216E1"/>
    <w:rsid w:val="0062198A"/>
    <w:rsid w:val="00622F00"/>
    <w:rsid w:val="006256CC"/>
    <w:rsid w:val="00625AF9"/>
    <w:rsid w:val="00626E04"/>
    <w:rsid w:val="00630EF3"/>
    <w:rsid w:val="006334D5"/>
    <w:rsid w:val="00633FBF"/>
    <w:rsid w:val="00634D36"/>
    <w:rsid w:val="0063514B"/>
    <w:rsid w:val="006353F4"/>
    <w:rsid w:val="00641260"/>
    <w:rsid w:val="00641856"/>
    <w:rsid w:val="00642E86"/>
    <w:rsid w:val="00644EA3"/>
    <w:rsid w:val="00650055"/>
    <w:rsid w:val="0065049C"/>
    <w:rsid w:val="00650A86"/>
    <w:rsid w:val="006522FA"/>
    <w:rsid w:val="006524C8"/>
    <w:rsid w:val="00652EF6"/>
    <w:rsid w:val="00653BBA"/>
    <w:rsid w:val="0065709A"/>
    <w:rsid w:val="00661D30"/>
    <w:rsid w:val="00662136"/>
    <w:rsid w:val="0066241E"/>
    <w:rsid w:val="00663021"/>
    <w:rsid w:val="006652B4"/>
    <w:rsid w:val="00665490"/>
    <w:rsid w:val="0066714D"/>
    <w:rsid w:val="006732BA"/>
    <w:rsid w:val="0067457C"/>
    <w:rsid w:val="00675053"/>
    <w:rsid w:val="00675E2C"/>
    <w:rsid w:val="00675F4D"/>
    <w:rsid w:val="006761A6"/>
    <w:rsid w:val="006816E3"/>
    <w:rsid w:val="0068199D"/>
    <w:rsid w:val="00681DCE"/>
    <w:rsid w:val="00684454"/>
    <w:rsid w:val="006879C6"/>
    <w:rsid w:val="00690E6B"/>
    <w:rsid w:val="006929BD"/>
    <w:rsid w:val="00695E4E"/>
    <w:rsid w:val="00696CE9"/>
    <w:rsid w:val="006A00D6"/>
    <w:rsid w:val="006A15FB"/>
    <w:rsid w:val="006A1D30"/>
    <w:rsid w:val="006A250F"/>
    <w:rsid w:val="006A26C8"/>
    <w:rsid w:val="006A37E6"/>
    <w:rsid w:val="006A393A"/>
    <w:rsid w:val="006A4A2C"/>
    <w:rsid w:val="006A7F60"/>
    <w:rsid w:val="006B0B40"/>
    <w:rsid w:val="006B106F"/>
    <w:rsid w:val="006B1883"/>
    <w:rsid w:val="006B455A"/>
    <w:rsid w:val="006B7995"/>
    <w:rsid w:val="006B7EAA"/>
    <w:rsid w:val="006C1D49"/>
    <w:rsid w:val="006C4A87"/>
    <w:rsid w:val="006D057E"/>
    <w:rsid w:val="006D1EEC"/>
    <w:rsid w:val="006D5253"/>
    <w:rsid w:val="006D5B79"/>
    <w:rsid w:val="006D5EB2"/>
    <w:rsid w:val="006D7227"/>
    <w:rsid w:val="006D768C"/>
    <w:rsid w:val="006E0CDD"/>
    <w:rsid w:val="006E18E7"/>
    <w:rsid w:val="006E7A3E"/>
    <w:rsid w:val="006F2084"/>
    <w:rsid w:val="006F361D"/>
    <w:rsid w:val="006F46A6"/>
    <w:rsid w:val="006F64A9"/>
    <w:rsid w:val="006F725F"/>
    <w:rsid w:val="00703740"/>
    <w:rsid w:val="00703970"/>
    <w:rsid w:val="00703DF9"/>
    <w:rsid w:val="00706514"/>
    <w:rsid w:val="007065AB"/>
    <w:rsid w:val="00711A77"/>
    <w:rsid w:val="00711F22"/>
    <w:rsid w:val="007129AD"/>
    <w:rsid w:val="00723210"/>
    <w:rsid w:val="007239EA"/>
    <w:rsid w:val="00723BDB"/>
    <w:rsid w:val="0072711F"/>
    <w:rsid w:val="00727AEF"/>
    <w:rsid w:val="0073210A"/>
    <w:rsid w:val="00732E58"/>
    <w:rsid w:val="00734287"/>
    <w:rsid w:val="007378D3"/>
    <w:rsid w:val="007411C7"/>
    <w:rsid w:val="00741743"/>
    <w:rsid w:val="007417BF"/>
    <w:rsid w:val="007419F7"/>
    <w:rsid w:val="00741ABE"/>
    <w:rsid w:val="007420F2"/>
    <w:rsid w:val="00743662"/>
    <w:rsid w:val="00743914"/>
    <w:rsid w:val="0074424D"/>
    <w:rsid w:val="00744F05"/>
    <w:rsid w:val="007454DD"/>
    <w:rsid w:val="007470F3"/>
    <w:rsid w:val="0074711D"/>
    <w:rsid w:val="007533D8"/>
    <w:rsid w:val="007600AF"/>
    <w:rsid w:val="00760A29"/>
    <w:rsid w:val="00761406"/>
    <w:rsid w:val="0076179A"/>
    <w:rsid w:val="00766180"/>
    <w:rsid w:val="00771BB7"/>
    <w:rsid w:val="007724F7"/>
    <w:rsid w:val="007729D1"/>
    <w:rsid w:val="00772ECC"/>
    <w:rsid w:val="0077564C"/>
    <w:rsid w:val="00775C36"/>
    <w:rsid w:val="00775E89"/>
    <w:rsid w:val="007761AE"/>
    <w:rsid w:val="0078619A"/>
    <w:rsid w:val="0079027F"/>
    <w:rsid w:val="0079236F"/>
    <w:rsid w:val="00793490"/>
    <w:rsid w:val="00793C70"/>
    <w:rsid w:val="00796BEB"/>
    <w:rsid w:val="007970D6"/>
    <w:rsid w:val="00797B52"/>
    <w:rsid w:val="00797B8B"/>
    <w:rsid w:val="007A0A55"/>
    <w:rsid w:val="007A6A98"/>
    <w:rsid w:val="007A783E"/>
    <w:rsid w:val="007A7A15"/>
    <w:rsid w:val="007B131A"/>
    <w:rsid w:val="007B5C8B"/>
    <w:rsid w:val="007C206E"/>
    <w:rsid w:val="007C443E"/>
    <w:rsid w:val="007D2F14"/>
    <w:rsid w:val="007D34DF"/>
    <w:rsid w:val="007D6490"/>
    <w:rsid w:val="007E05F2"/>
    <w:rsid w:val="007E0A9C"/>
    <w:rsid w:val="007E12A1"/>
    <w:rsid w:val="007E20C8"/>
    <w:rsid w:val="007E3B19"/>
    <w:rsid w:val="007E7DC1"/>
    <w:rsid w:val="007F0F06"/>
    <w:rsid w:val="007F1D25"/>
    <w:rsid w:val="007F509F"/>
    <w:rsid w:val="007F5266"/>
    <w:rsid w:val="007F566B"/>
    <w:rsid w:val="007F5BE5"/>
    <w:rsid w:val="007F7C18"/>
    <w:rsid w:val="00800A00"/>
    <w:rsid w:val="00800F1C"/>
    <w:rsid w:val="008013D6"/>
    <w:rsid w:val="00802B34"/>
    <w:rsid w:val="00805F13"/>
    <w:rsid w:val="0080635F"/>
    <w:rsid w:val="00807BD8"/>
    <w:rsid w:val="008100F4"/>
    <w:rsid w:val="008113BA"/>
    <w:rsid w:val="00811597"/>
    <w:rsid w:val="00811B71"/>
    <w:rsid w:val="008129E0"/>
    <w:rsid w:val="00814A13"/>
    <w:rsid w:val="00814B26"/>
    <w:rsid w:val="008205C6"/>
    <w:rsid w:val="0082073D"/>
    <w:rsid w:val="008213A9"/>
    <w:rsid w:val="00821F3B"/>
    <w:rsid w:val="00823706"/>
    <w:rsid w:val="00824792"/>
    <w:rsid w:val="008316FA"/>
    <w:rsid w:val="00831F5D"/>
    <w:rsid w:val="00832218"/>
    <w:rsid w:val="008336D9"/>
    <w:rsid w:val="00834987"/>
    <w:rsid w:val="00835590"/>
    <w:rsid w:val="00836435"/>
    <w:rsid w:val="0083649E"/>
    <w:rsid w:val="00837A5E"/>
    <w:rsid w:val="00840341"/>
    <w:rsid w:val="008410D7"/>
    <w:rsid w:val="00841B39"/>
    <w:rsid w:val="00842B96"/>
    <w:rsid w:val="0084561C"/>
    <w:rsid w:val="00845D37"/>
    <w:rsid w:val="00846F78"/>
    <w:rsid w:val="00847BC1"/>
    <w:rsid w:val="00850CBB"/>
    <w:rsid w:val="0085241D"/>
    <w:rsid w:val="0085484E"/>
    <w:rsid w:val="00856913"/>
    <w:rsid w:val="00860792"/>
    <w:rsid w:val="008641CA"/>
    <w:rsid w:val="0086587D"/>
    <w:rsid w:val="00866323"/>
    <w:rsid w:val="00870BA3"/>
    <w:rsid w:val="00870D7E"/>
    <w:rsid w:val="00871E0A"/>
    <w:rsid w:val="00872DF8"/>
    <w:rsid w:val="00874F90"/>
    <w:rsid w:val="008806F4"/>
    <w:rsid w:val="00880C6F"/>
    <w:rsid w:val="00882C41"/>
    <w:rsid w:val="00882DC3"/>
    <w:rsid w:val="008855A5"/>
    <w:rsid w:val="0088567B"/>
    <w:rsid w:val="00886B4A"/>
    <w:rsid w:val="008A1BFF"/>
    <w:rsid w:val="008A22BA"/>
    <w:rsid w:val="008A2D6E"/>
    <w:rsid w:val="008A3563"/>
    <w:rsid w:val="008A3FAD"/>
    <w:rsid w:val="008A56DD"/>
    <w:rsid w:val="008A7046"/>
    <w:rsid w:val="008A7383"/>
    <w:rsid w:val="008A7636"/>
    <w:rsid w:val="008B0913"/>
    <w:rsid w:val="008B11C3"/>
    <w:rsid w:val="008B1AF3"/>
    <w:rsid w:val="008B2BEF"/>
    <w:rsid w:val="008B2C3D"/>
    <w:rsid w:val="008B4D30"/>
    <w:rsid w:val="008C037C"/>
    <w:rsid w:val="008C20CE"/>
    <w:rsid w:val="008C3359"/>
    <w:rsid w:val="008C41D3"/>
    <w:rsid w:val="008C481F"/>
    <w:rsid w:val="008D38BF"/>
    <w:rsid w:val="008D61CF"/>
    <w:rsid w:val="008E1E47"/>
    <w:rsid w:val="008E38A6"/>
    <w:rsid w:val="008E5D26"/>
    <w:rsid w:val="008E6B66"/>
    <w:rsid w:val="008E77BC"/>
    <w:rsid w:val="008F0855"/>
    <w:rsid w:val="008F0FD6"/>
    <w:rsid w:val="008F16C2"/>
    <w:rsid w:val="008F28EA"/>
    <w:rsid w:val="008F3C8B"/>
    <w:rsid w:val="008F63CF"/>
    <w:rsid w:val="008F6409"/>
    <w:rsid w:val="00900B70"/>
    <w:rsid w:val="009027CB"/>
    <w:rsid w:val="00903C4F"/>
    <w:rsid w:val="009051D9"/>
    <w:rsid w:val="0090541C"/>
    <w:rsid w:val="00906CD2"/>
    <w:rsid w:val="00912138"/>
    <w:rsid w:val="0091225C"/>
    <w:rsid w:val="009135F8"/>
    <w:rsid w:val="009162E3"/>
    <w:rsid w:val="009163F5"/>
    <w:rsid w:val="00923843"/>
    <w:rsid w:val="00926979"/>
    <w:rsid w:val="009274A8"/>
    <w:rsid w:val="00927D90"/>
    <w:rsid w:val="00931BED"/>
    <w:rsid w:val="00932BB7"/>
    <w:rsid w:val="00933A10"/>
    <w:rsid w:val="009344F9"/>
    <w:rsid w:val="00934E5F"/>
    <w:rsid w:val="009350D6"/>
    <w:rsid w:val="00935A86"/>
    <w:rsid w:val="009360A0"/>
    <w:rsid w:val="00940AD8"/>
    <w:rsid w:val="00942754"/>
    <w:rsid w:val="00945BB3"/>
    <w:rsid w:val="009461C0"/>
    <w:rsid w:val="00946C58"/>
    <w:rsid w:val="009505D5"/>
    <w:rsid w:val="00950708"/>
    <w:rsid w:val="00950ADD"/>
    <w:rsid w:val="00951FC3"/>
    <w:rsid w:val="00954FA3"/>
    <w:rsid w:val="00955397"/>
    <w:rsid w:val="00956159"/>
    <w:rsid w:val="009562C9"/>
    <w:rsid w:val="009608C2"/>
    <w:rsid w:val="00962141"/>
    <w:rsid w:val="00962A0A"/>
    <w:rsid w:val="00965DF4"/>
    <w:rsid w:val="00966664"/>
    <w:rsid w:val="0096769A"/>
    <w:rsid w:val="00967EA0"/>
    <w:rsid w:val="00974F6D"/>
    <w:rsid w:val="00976D5B"/>
    <w:rsid w:val="00980044"/>
    <w:rsid w:val="0098101F"/>
    <w:rsid w:val="009825D2"/>
    <w:rsid w:val="00982F28"/>
    <w:rsid w:val="009834B9"/>
    <w:rsid w:val="00983537"/>
    <w:rsid w:val="009906A8"/>
    <w:rsid w:val="00991BF0"/>
    <w:rsid w:val="00994B86"/>
    <w:rsid w:val="009957EB"/>
    <w:rsid w:val="00996D13"/>
    <w:rsid w:val="00997603"/>
    <w:rsid w:val="009B1010"/>
    <w:rsid w:val="009B76C5"/>
    <w:rsid w:val="009B7CF2"/>
    <w:rsid w:val="009C0715"/>
    <w:rsid w:val="009C2D83"/>
    <w:rsid w:val="009C520B"/>
    <w:rsid w:val="009C65B5"/>
    <w:rsid w:val="009C74E0"/>
    <w:rsid w:val="009C7605"/>
    <w:rsid w:val="009D058B"/>
    <w:rsid w:val="009D0A08"/>
    <w:rsid w:val="009D1799"/>
    <w:rsid w:val="009D3696"/>
    <w:rsid w:val="009E0E01"/>
    <w:rsid w:val="009E2BB9"/>
    <w:rsid w:val="009E3126"/>
    <w:rsid w:val="009E58E2"/>
    <w:rsid w:val="009E5A9E"/>
    <w:rsid w:val="009E5D19"/>
    <w:rsid w:val="009E627E"/>
    <w:rsid w:val="009F06B1"/>
    <w:rsid w:val="009F21AF"/>
    <w:rsid w:val="009F2ACB"/>
    <w:rsid w:val="009F412D"/>
    <w:rsid w:val="009F49AE"/>
    <w:rsid w:val="009F4B2B"/>
    <w:rsid w:val="00A031EC"/>
    <w:rsid w:val="00A042D1"/>
    <w:rsid w:val="00A07672"/>
    <w:rsid w:val="00A10F10"/>
    <w:rsid w:val="00A1413D"/>
    <w:rsid w:val="00A147A5"/>
    <w:rsid w:val="00A14EE8"/>
    <w:rsid w:val="00A17175"/>
    <w:rsid w:val="00A175A0"/>
    <w:rsid w:val="00A17747"/>
    <w:rsid w:val="00A22122"/>
    <w:rsid w:val="00A222DD"/>
    <w:rsid w:val="00A22A9F"/>
    <w:rsid w:val="00A2774B"/>
    <w:rsid w:val="00A32ED6"/>
    <w:rsid w:val="00A34559"/>
    <w:rsid w:val="00A3559E"/>
    <w:rsid w:val="00A35C1A"/>
    <w:rsid w:val="00A36399"/>
    <w:rsid w:val="00A37115"/>
    <w:rsid w:val="00A3766B"/>
    <w:rsid w:val="00A46339"/>
    <w:rsid w:val="00A4661D"/>
    <w:rsid w:val="00A471EF"/>
    <w:rsid w:val="00A51095"/>
    <w:rsid w:val="00A51573"/>
    <w:rsid w:val="00A538CD"/>
    <w:rsid w:val="00A541D0"/>
    <w:rsid w:val="00A56B5F"/>
    <w:rsid w:val="00A5797B"/>
    <w:rsid w:val="00A63939"/>
    <w:rsid w:val="00A6734A"/>
    <w:rsid w:val="00A70157"/>
    <w:rsid w:val="00A713E9"/>
    <w:rsid w:val="00A71858"/>
    <w:rsid w:val="00A74098"/>
    <w:rsid w:val="00A74C13"/>
    <w:rsid w:val="00A77A5F"/>
    <w:rsid w:val="00A77A91"/>
    <w:rsid w:val="00A80A2F"/>
    <w:rsid w:val="00A8744E"/>
    <w:rsid w:val="00A90AC3"/>
    <w:rsid w:val="00A918D5"/>
    <w:rsid w:val="00A91B46"/>
    <w:rsid w:val="00A91BB3"/>
    <w:rsid w:val="00A92AC6"/>
    <w:rsid w:val="00A93527"/>
    <w:rsid w:val="00A94614"/>
    <w:rsid w:val="00A96C14"/>
    <w:rsid w:val="00AA3BEB"/>
    <w:rsid w:val="00AA57C9"/>
    <w:rsid w:val="00AA57D9"/>
    <w:rsid w:val="00AA5AA6"/>
    <w:rsid w:val="00AA6264"/>
    <w:rsid w:val="00AA6ACD"/>
    <w:rsid w:val="00AB1A8B"/>
    <w:rsid w:val="00AB4914"/>
    <w:rsid w:val="00AB7160"/>
    <w:rsid w:val="00AB7437"/>
    <w:rsid w:val="00AC10CE"/>
    <w:rsid w:val="00AC2BB6"/>
    <w:rsid w:val="00AC400A"/>
    <w:rsid w:val="00AC44B3"/>
    <w:rsid w:val="00AD0042"/>
    <w:rsid w:val="00AD0597"/>
    <w:rsid w:val="00AD4108"/>
    <w:rsid w:val="00AD417B"/>
    <w:rsid w:val="00AD43E4"/>
    <w:rsid w:val="00AD4B96"/>
    <w:rsid w:val="00AD72A5"/>
    <w:rsid w:val="00AE26BE"/>
    <w:rsid w:val="00AE2D34"/>
    <w:rsid w:val="00AE3FB5"/>
    <w:rsid w:val="00AF2968"/>
    <w:rsid w:val="00AF3262"/>
    <w:rsid w:val="00AF3C2C"/>
    <w:rsid w:val="00B04784"/>
    <w:rsid w:val="00B04D31"/>
    <w:rsid w:val="00B104A0"/>
    <w:rsid w:val="00B113E1"/>
    <w:rsid w:val="00B12706"/>
    <w:rsid w:val="00B13FC5"/>
    <w:rsid w:val="00B14C9E"/>
    <w:rsid w:val="00B15006"/>
    <w:rsid w:val="00B16863"/>
    <w:rsid w:val="00B21052"/>
    <w:rsid w:val="00B235C8"/>
    <w:rsid w:val="00B256DD"/>
    <w:rsid w:val="00B27026"/>
    <w:rsid w:val="00B31897"/>
    <w:rsid w:val="00B32F90"/>
    <w:rsid w:val="00B333C9"/>
    <w:rsid w:val="00B346C3"/>
    <w:rsid w:val="00B347EB"/>
    <w:rsid w:val="00B356A0"/>
    <w:rsid w:val="00B35B68"/>
    <w:rsid w:val="00B364EC"/>
    <w:rsid w:val="00B37766"/>
    <w:rsid w:val="00B37941"/>
    <w:rsid w:val="00B406BC"/>
    <w:rsid w:val="00B40D87"/>
    <w:rsid w:val="00B41ABD"/>
    <w:rsid w:val="00B41DDE"/>
    <w:rsid w:val="00B42562"/>
    <w:rsid w:val="00B429D1"/>
    <w:rsid w:val="00B44001"/>
    <w:rsid w:val="00B4424C"/>
    <w:rsid w:val="00B44B6A"/>
    <w:rsid w:val="00B4552B"/>
    <w:rsid w:val="00B45FF1"/>
    <w:rsid w:val="00B47A09"/>
    <w:rsid w:val="00B54ABF"/>
    <w:rsid w:val="00B57DB2"/>
    <w:rsid w:val="00B610FD"/>
    <w:rsid w:val="00B6333C"/>
    <w:rsid w:val="00B63507"/>
    <w:rsid w:val="00B642C5"/>
    <w:rsid w:val="00B64F24"/>
    <w:rsid w:val="00B64F85"/>
    <w:rsid w:val="00B65567"/>
    <w:rsid w:val="00B65D3C"/>
    <w:rsid w:val="00B70EB3"/>
    <w:rsid w:val="00B72D5D"/>
    <w:rsid w:val="00B73F75"/>
    <w:rsid w:val="00B74781"/>
    <w:rsid w:val="00B769AA"/>
    <w:rsid w:val="00B77562"/>
    <w:rsid w:val="00B77A7F"/>
    <w:rsid w:val="00B82461"/>
    <w:rsid w:val="00B83237"/>
    <w:rsid w:val="00B83585"/>
    <w:rsid w:val="00B83889"/>
    <w:rsid w:val="00B8481D"/>
    <w:rsid w:val="00B850D9"/>
    <w:rsid w:val="00B92473"/>
    <w:rsid w:val="00B92D72"/>
    <w:rsid w:val="00BA2516"/>
    <w:rsid w:val="00BA51D8"/>
    <w:rsid w:val="00BA590B"/>
    <w:rsid w:val="00BA72BE"/>
    <w:rsid w:val="00BB0554"/>
    <w:rsid w:val="00BB3B4B"/>
    <w:rsid w:val="00BB4F92"/>
    <w:rsid w:val="00BB53F6"/>
    <w:rsid w:val="00BB6CB3"/>
    <w:rsid w:val="00BC1431"/>
    <w:rsid w:val="00BC36F1"/>
    <w:rsid w:val="00BC44DF"/>
    <w:rsid w:val="00BC5151"/>
    <w:rsid w:val="00BD0E45"/>
    <w:rsid w:val="00BD1437"/>
    <w:rsid w:val="00BD3ED8"/>
    <w:rsid w:val="00BD4B63"/>
    <w:rsid w:val="00BD6B3C"/>
    <w:rsid w:val="00BE0293"/>
    <w:rsid w:val="00BE2503"/>
    <w:rsid w:val="00BE2EED"/>
    <w:rsid w:val="00BE3360"/>
    <w:rsid w:val="00BE55AF"/>
    <w:rsid w:val="00BE5AA1"/>
    <w:rsid w:val="00BE7A69"/>
    <w:rsid w:val="00BF09FD"/>
    <w:rsid w:val="00BF3C57"/>
    <w:rsid w:val="00BF6ED8"/>
    <w:rsid w:val="00BF781C"/>
    <w:rsid w:val="00C02939"/>
    <w:rsid w:val="00C0358C"/>
    <w:rsid w:val="00C05667"/>
    <w:rsid w:val="00C06024"/>
    <w:rsid w:val="00C115A1"/>
    <w:rsid w:val="00C123A2"/>
    <w:rsid w:val="00C13510"/>
    <w:rsid w:val="00C162A1"/>
    <w:rsid w:val="00C21181"/>
    <w:rsid w:val="00C22E02"/>
    <w:rsid w:val="00C24805"/>
    <w:rsid w:val="00C24ECC"/>
    <w:rsid w:val="00C3159F"/>
    <w:rsid w:val="00C319E3"/>
    <w:rsid w:val="00C3279E"/>
    <w:rsid w:val="00C34258"/>
    <w:rsid w:val="00C35271"/>
    <w:rsid w:val="00C35B6E"/>
    <w:rsid w:val="00C35ED8"/>
    <w:rsid w:val="00C36190"/>
    <w:rsid w:val="00C36229"/>
    <w:rsid w:val="00C37193"/>
    <w:rsid w:val="00C37E46"/>
    <w:rsid w:val="00C41943"/>
    <w:rsid w:val="00C42066"/>
    <w:rsid w:val="00C42EEA"/>
    <w:rsid w:val="00C4503F"/>
    <w:rsid w:val="00C53E6D"/>
    <w:rsid w:val="00C547F9"/>
    <w:rsid w:val="00C5561A"/>
    <w:rsid w:val="00C6178B"/>
    <w:rsid w:val="00C648A6"/>
    <w:rsid w:val="00C64F8C"/>
    <w:rsid w:val="00C656E4"/>
    <w:rsid w:val="00C72389"/>
    <w:rsid w:val="00C72CA8"/>
    <w:rsid w:val="00C73B3F"/>
    <w:rsid w:val="00C76BEE"/>
    <w:rsid w:val="00C80D46"/>
    <w:rsid w:val="00C82069"/>
    <w:rsid w:val="00C8263D"/>
    <w:rsid w:val="00C8411B"/>
    <w:rsid w:val="00C8462C"/>
    <w:rsid w:val="00C8541A"/>
    <w:rsid w:val="00C86151"/>
    <w:rsid w:val="00C932C1"/>
    <w:rsid w:val="00C93319"/>
    <w:rsid w:val="00C9688C"/>
    <w:rsid w:val="00CA1A2F"/>
    <w:rsid w:val="00CA4717"/>
    <w:rsid w:val="00CA4AA1"/>
    <w:rsid w:val="00CA4F51"/>
    <w:rsid w:val="00CA6665"/>
    <w:rsid w:val="00CA6CA6"/>
    <w:rsid w:val="00CB16F2"/>
    <w:rsid w:val="00CB1A5C"/>
    <w:rsid w:val="00CB44C6"/>
    <w:rsid w:val="00CB5806"/>
    <w:rsid w:val="00CB5D98"/>
    <w:rsid w:val="00CB5F7B"/>
    <w:rsid w:val="00CB7EA8"/>
    <w:rsid w:val="00CC1335"/>
    <w:rsid w:val="00CC1B27"/>
    <w:rsid w:val="00CC2850"/>
    <w:rsid w:val="00CC35A5"/>
    <w:rsid w:val="00CC3855"/>
    <w:rsid w:val="00CC5BC8"/>
    <w:rsid w:val="00CC7861"/>
    <w:rsid w:val="00CC7A6F"/>
    <w:rsid w:val="00CE01B0"/>
    <w:rsid w:val="00CE1858"/>
    <w:rsid w:val="00CE69BD"/>
    <w:rsid w:val="00CE6C4F"/>
    <w:rsid w:val="00CE74BD"/>
    <w:rsid w:val="00CF0501"/>
    <w:rsid w:val="00CF1973"/>
    <w:rsid w:val="00CF4297"/>
    <w:rsid w:val="00CF7952"/>
    <w:rsid w:val="00D01382"/>
    <w:rsid w:val="00D016F7"/>
    <w:rsid w:val="00D04415"/>
    <w:rsid w:val="00D0537C"/>
    <w:rsid w:val="00D06C75"/>
    <w:rsid w:val="00D06DE8"/>
    <w:rsid w:val="00D076C1"/>
    <w:rsid w:val="00D14D9D"/>
    <w:rsid w:val="00D155E8"/>
    <w:rsid w:val="00D167C3"/>
    <w:rsid w:val="00D179C1"/>
    <w:rsid w:val="00D17D42"/>
    <w:rsid w:val="00D22E8F"/>
    <w:rsid w:val="00D24B69"/>
    <w:rsid w:val="00D27EB3"/>
    <w:rsid w:val="00D35B86"/>
    <w:rsid w:val="00D3795B"/>
    <w:rsid w:val="00D40F4B"/>
    <w:rsid w:val="00D45FC3"/>
    <w:rsid w:val="00D46BDF"/>
    <w:rsid w:val="00D50235"/>
    <w:rsid w:val="00D5127C"/>
    <w:rsid w:val="00D52610"/>
    <w:rsid w:val="00D53843"/>
    <w:rsid w:val="00D54148"/>
    <w:rsid w:val="00D55E78"/>
    <w:rsid w:val="00D579C9"/>
    <w:rsid w:val="00D60870"/>
    <w:rsid w:val="00D730CD"/>
    <w:rsid w:val="00D74EF3"/>
    <w:rsid w:val="00D82967"/>
    <w:rsid w:val="00D84A3C"/>
    <w:rsid w:val="00D85B54"/>
    <w:rsid w:val="00D86185"/>
    <w:rsid w:val="00D9125D"/>
    <w:rsid w:val="00D929F7"/>
    <w:rsid w:val="00D92C11"/>
    <w:rsid w:val="00D944C9"/>
    <w:rsid w:val="00D952C0"/>
    <w:rsid w:val="00D952EC"/>
    <w:rsid w:val="00DA07BD"/>
    <w:rsid w:val="00DA08C8"/>
    <w:rsid w:val="00DA40A4"/>
    <w:rsid w:val="00DA4A83"/>
    <w:rsid w:val="00DA53C4"/>
    <w:rsid w:val="00DA627B"/>
    <w:rsid w:val="00DA6388"/>
    <w:rsid w:val="00DA6575"/>
    <w:rsid w:val="00DB4942"/>
    <w:rsid w:val="00DB64BA"/>
    <w:rsid w:val="00DC157A"/>
    <w:rsid w:val="00DC255F"/>
    <w:rsid w:val="00DC403C"/>
    <w:rsid w:val="00DC6D44"/>
    <w:rsid w:val="00DC71C9"/>
    <w:rsid w:val="00DC799B"/>
    <w:rsid w:val="00DC7C12"/>
    <w:rsid w:val="00DD2321"/>
    <w:rsid w:val="00DD32FE"/>
    <w:rsid w:val="00DD4CE5"/>
    <w:rsid w:val="00DD502A"/>
    <w:rsid w:val="00DE15CD"/>
    <w:rsid w:val="00DE2588"/>
    <w:rsid w:val="00DE2AF1"/>
    <w:rsid w:val="00DE301B"/>
    <w:rsid w:val="00DE4BFA"/>
    <w:rsid w:val="00DE697A"/>
    <w:rsid w:val="00DE6C76"/>
    <w:rsid w:val="00DF1C67"/>
    <w:rsid w:val="00DF4B46"/>
    <w:rsid w:val="00DF5102"/>
    <w:rsid w:val="00DF666B"/>
    <w:rsid w:val="00E0049D"/>
    <w:rsid w:val="00E0054D"/>
    <w:rsid w:val="00E014AB"/>
    <w:rsid w:val="00E057E0"/>
    <w:rsid w:val="00E06711"/>
    <w:rsid w:val="00E11614"/>
    <w:rsid w:val="00E12086"/>
    <w:rsid w:val="00E1346B"/>
    <w:rsid w:val="00E15058"/>
    <w:rsid w:val="00E1703F"/>
    <w:rsid w:val="00E2098E"/>
    <w:rsid w:val="00E251C5"/>
    <w:rsid w:val="00E25586"/>
    <w:rsid w:val="00E26FBC"/>
    <w:rsid w:val="00E27E05"/>
    <w:rsid w:val="00E33ACF"/>
    <w:rsid w:val="00E40104"/>
    <w:rsid w:val="00E412EA"/>
    <w:rsid w:val="00E4438A"/>
    <w:rsid w:val="00E455A6"/>
    <w:rsid w:val="00E4716A"/>
    <w:rsid w:val="00E474D9"/>
    <w:rsid w:val="00E509D9"/>
    <w:rsid w:val="00E53580"/>
    <w:rsid w:val="00E53DCC"/>
    <w:rsid w:val="00E54370"/>
    <w:rsid w:val="00E566C4"/>
    <w:rsid w:val="00E57A6A"/>
    <w:rsid w:val="00E60BEB"/>
    <w:rsid w:val="00E618A3"/>
    <w:rsid w:val="00E646BD"/>
    <w:rsid w:val="00E64EB8"/>
    <w:rsid w:val="00E6605F"/>
    <w:rsid w:val="00E660B5"/>
    <w:rsid w:val="00E66AC2"/>
    <w:rsid w:val="00E70FFF"/>
    <w:rsid w:val="00E714E9"/>
    <w:rsid w:val="00E717A8"/>
    <w:rsid w:val="00E720F8"/>
    <w:rsid w:val="00E73A0E"/>
    <w:rsid w:val="00E75078"/>
    <w:rsid w:val="00E753F7"/>
    <w:rsid w:val="00E76740"/>
    <w:rsid w:val="00E77AF7"/>
    <w:rsid w:val="00E80EA3"/>
    <w:rsid w:val="00E82E76"/>
    <w:rsid w:val="00E838EB"/>
    <w:rsid w:val="00E83FCB"/>
    <w:rsid w:val="00E84027"/>
    <w:rsid w:val="00E84E2D"/>
    <w:rsid w:val="00E854EA"/>
    <w:rsid w:val="00E87B7B"/>
    <w:rsid w:val="00E900F2"/>
    <w:rsid w:val="00E9310E"/>
    <w:rsid w:val="00E97538"/>
    <w:rsid w:val="00EA2EEB"/>
    <w:rsid w:val="00EA389D"/>
    <w:rsid w:val="00EA6B11"/>
    <w:rsid w:val="00EB50D7"/>
    <w:rsid w:val="00EB55E6"/>
    <w:rsid w:val="00EB59F3"/>
    <w:rsid w:val="00EB651C"/>
    <w:rsid w:val="00EB74CE"/>
    <w:rsid w:val="00EB76BF"/>
    <w:rsid w:val="00EC1E43"/>
    <w:rsid w:val="00EC6943"/>
    <w:rsid w:val="00ED0A41"/>
    <w:rsid w:val="00ED2B24"/>
    <w:rsid w:val="00ED2DCF"/>
    <w:rsid w:val="00ED4A19"/>
    <w:rsid w:val="00ED5289"/>
    <w:rsid w:val="00ED6939"/>
    <w:rsid w:val="00ED6E21"/>
    <w:rsid w:val="00ED6EFE"/>
    <w:rsid w:val="00ED78D5"/>
    <w:rsid w:val="00ED7BBE"/>
    <w:rsid w:val="00EE1441"/>
    <w:rsid w:val="00EE2F17"/>
    <w:rsid w:val="00EE5F22"/>
    <w:rsid w:val="00EE7295"/>
    <w:rsid w:val="00EE7593"/>
    <w:rsid w:val="00EF15AD"/>
    <w:rsid w:val="00EF395F"/>
    <w:rsid w:val="00EF590E"/>
    <w:rsid w:val="00F0146A"/>
    <w:rsid w:val="00F02E92"/>
    <w:rsid w:val="00F041A1"/>
    <w:rsid w:val="00F04EA3"/>
    <w:rsid w:val="00F074C5"/>
    <w:rsid w:val="00F075D3"/>
    <w:rsid w:val="00F1268D"/>
    <w:rsid w:val="00F12C1F"/>
    <w:rsid w:val="00F13A35"/>
    <w:rsid w:val="00F16323"/>
    <w:rsid w:val="00F17E40"/>
    <w:rsid w:val="00F17E5A"/>
    <w:rsid w:val="00F234B1"/>
    <w:rsid w:val="00F25192"/>
    <w:rsid w:val="00F2747A"/>
    <w:rsid w:val="00F31656"/>
    <w:rsid w:val="00F32481"/>
    <w:rsid w:val="00F337EF"/>
    <w:rsid w:val="00F34961"/>
    <w:rsid w:val="00F34BA4"/>
    <w:rsid w:val="00F428D5"/>
    <w:rsid w:val="00F43084"/>
    <w:rsid w:val="00F437B4"/>
    <w:rsid w:val="00F457BC"/>
    <w:rsid w:val="00F45E10"/>
    <w:rsid w:val="00F46F4C"/>
    <w:rsid w:val="00F4750F"/>
    <w:rsid w:val="00F51D2B"/>
    <w:rsid w:val="00F53284"/>
    <w:rsid w:val="00F539F2"/>
    <w:rsid w:val="00F54B55"/>
    <w:rsid w:val="00F55D33"/>
    <w:rsid w:val="00F61056"/>
    <w:rsid w:val="00F64869"/>
    <w:rsid w:val="00F67593"/>
    <w:rsid w:val="00F7083A"/>
    <w:rsid w:val="00F70B9D"/>
    <w:rsid w:val="00F74035"/>
    <w:rsid w:val="00F76C54"/>
    <w:rsid w:val="00F852CC"/>
    <w:rsid w:val="00F85AA1"/>
    <w:rsid w:val="00F85ACD"/>
    <w:rsid w:val="00F85B0E"/>
    <w:rsid w:val="00F85D2D"/>
    <w:rsid w:val="00F87961"/>
    <w:rsid w:val="00F900CD"/>
    <w:rsid w:val="00F91AE9"/>
    <w:rsid w:val="00F92626"/>
    <w:rsid w:val="00F92AA4"/>
    <w:rsid w:val="00F94B91"/>
    <w:rsid w:val="00F9682D"/>
    <w:rsid w:val="00F97F7F"/>
    <w:rsid w:val="00FA280D"/>
    <w:rsid w:val="00FA2C2F"/>
    <w:rsid w:val="00FB07A6"/>
    <w:rsid w:val="00FB0802"/>
    <w:rsid w:val="00FB2BBD"/>
    <w:rsid w:val="00FB2E0D"/>
    <w:rsid w:val="00FC2A87"/>
    <w:rsid w:val="00FC3CC9"/>
    <w:rsid w:val="00FC465E"/>
    <w:rsid w:val="00FC67E0"/>
    <w:rsid w:val="00FC6D58"/>
    <w:rsid w:val="00FC7F8F"/>
    <w:rsid w:val="00FD4885"/>
    <w:rsid w:val="00FD4C34"/>
    <w:rsid w:val="00FE48C8"/>
    <w:rsid w:val="00FE4941"/>
    <w:rsid w:val="00FE4BF7"/>
    <w:rsid w:val="00FE5749"/>
    <w:rsid w:val="00FE7BB8"/>
    <w:rsid w:val="00FF0239"/>
    <w:rsid w:val="00FF2BF1"/>
    <w:rsid w:val="00FF3816"/>
    <w:rsid w:val="00FF4905"/>
    <w:rsid w:val="00FF6C4A"/>
    <w:rsid w:val="00FF6E51"/>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0B78A"/>
  <w15:docId w15:val="{27E2A66E-1D05-4D70-9C28-471EFD07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3"/>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6">
    <w:name w:val="heading 6"/>
    <w:basedOn w:val="Normln"/>
    <w:next w:val="Normln"/>
    <w:link w:val="Nadpis6Char"/>
    <w:uiPriority w:val="9"/>
    <w:semiHidden/>
    <w:unhideWhenUsed/>
    <w:qFormat/>
    <w:rsid w:val="008129E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nhideWhenUsed/>
    <w:rsid w:val="00EB74CE"/>
    <w:rPr>
      <w:color w:val="auto"/>
      <w:u w:val="single"/>
    </w:rPr>
  </w:style>
  <w:style w:type="paragraph" w:styleId="Nzev">
    <w:name w:val="Title"/>
    <w:basedOn w:val="Normln"/>
    <w:link w:val="NzevChar"/>
    <w:qFormat/>
    <w:rsid w:val="00F02E92"/>
    <w:pPr>
      <w:spacing w:after="0"/>
      <w:jc w:val="center"/>
      <w:outlineLvl w:val="0"/>
    </w:pPr>
    <w:rPr>
      <w:b/>
      <w:bCs/>
      <w:sz w:val="28"/>
      <w:szCs w:val="24"/>
    </w:rPr>
  </w:style>
  <w:style w:type="character" w:customStyle="1" w:styleId="NzevChar">
    <w:name w:val="Název Char"/>
    <w:basedOn w:val="Standardnpsmoodstavce"/>
    <w:link w:val="Nzev"/>
    <w:rsid w:val="00F02E92"/>
    <w:rPr>
      <w:rFonts w:ascii="Times New Roman" w:eastAsia="Times New Roman" w:hAnsi="Times New Roman" w:cs="Times New Roman"/>
      <w:b/>
      <w:bCs/>
      <w:sz w:val="28"/>
      <w:szCs w:val="24"/>
      <w:lang w:eastAsia="cs-CZ"/>
    </w:rPr>
  </w:style>
  <w:style w:type="character" w:styleId="Odkaznakoment">
    <w:name w:val="annotation reference"/>
    <w:basedOn w:val="Standardnpsmoodstavce"/>
    <w:uiPriority w:val="99"/>
    <w:semiHidden/>
    <w:unhideWhenUsed/>
    <w:rsid w:val="00A51573"/>
    <w:rPr>
      <w:sz w:val="16"/>
      <w:szCs w:val="16"/>
    </w:rPr>
  </w:style>
  <w:style w:type="paragraph" w:styleId="Textkomente">
    <w:name w:val="annotation text"/>
    <w:basedOn w:val="Normln"/>
    <w:link w:val="TextkomenteChar"/>
    <w:uiPriority w:val="99"/>
    <w:unhideWhenUsed/>
    <w:rsid w:val="00A51573"/>
    <w:rPr>
      <w:sz w:val="20"/>
    </w:rPr>
  </w:style>
  <w:style w:type="character" w:customStyle="1" w:styleId="TextkomenteChar">
    <w:name w:val="Text komentáře Char"/>
    <w:basedOn w:val="Standardnpsmoodstavce"/>
    <w:link w:val="Textkomente"/>
    <w:uiPriority w:val="99"/>
    <w:rsid w:val="00A515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51573"/>
    <w:rPr>
      <w:b/>
      <w:bCs/>
    </w:rPr>
  </w:style>
  <w:style w:type="character" w:customStyle="1" w:styleId="PedmtkomenteChar">
    <w:name w:val="Předmět komentáře Char"/>
    <w:basedOn w:val="TextkomenteChar"/>
    <w:link w:val="Pedmtkomente"/>
    <w:uiPriority w:val="99"/>
    <w:semiHidden/>
    <w:rsid w:val="00A51573"/>
    <w:rPr>
      <w:rFonts w:ascii="Times New Roman" w:eastAsia="Times New Roman" w:hAnsi="Times New Roman" w:cs="Times New Roman"/>
      <w:b/>
      <w:bCs/>
      <w:sz w:val="20"/>
      <w:szCs w:val="20"/>
      <w:lang w:eastAsia="cs-CZ"/>
    </w:rPr>
  </w:style>
  <w:style w:type="paragraph" w:styleId="Revize">
    <w:name w:val="Revision"/>
    <w:hidden/>
    <w:uiPriority w:val="99"/>
    <w:semiHidden/>
    <w:rsid w:val="006B455A"/>
    <w:pPr>
      <w:spacing w:after="0" w:line="240" w:lineRule="auto"/>
    </w:pPr>
    <w:rPr>
      <w:rFonts w:ascii="Times New Roman" w:eastAsia="Times New Roman" w:hAnsi="Times New Roman" w:cs="Times New Roman"/>
      <w:szCs w:val="20"/>
      <w:lang w:eastAsia="cs-CZ"/>
    </w:rPr>
  </w:style>
  <w:style w:type="paragraph" w:styleId="Zkladntext">
    <w:name w:val="Body Text"/>
    <w:basedOn w:val="Normln"/>
    <w:link w:val="ZkladntextChar"/>
    <w:semiHidden/>
    <w:rsid w:val="00115B23"/>
    <w:pPr>
      <w:tabs>
        <w:tab w:val="left" w:pos="180"/>
        <w:tab w:val="left" w:pos="360"/>
      </w:tabs>
      <w:spacing w:after="0"/>
    </w:pPr>
    <w:rPr>
      <w:sz w:val="24"/>
      <w:szCs w:val="24"/>
    </w:rPr>
  </w:style>
  <w:style w:type="character" w:customStyle="1" w:styleId="ZkladntextChar">
    <w:name w:val="Základní text Char"/>
    <w:basedOn w:val="Standardnpsmoodstavce"/>
    <w:link w:val="Zkladntext"/>
    <w:semiHidden/>
    <w:rsid w:val="00115B23"/>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DD4CE5"/>
    <w:pPr>
      <w:ind w:left="283"/>
    </w:pPr>
  </w:style>
  <w:style w:type="character" w:customStyle="1" w:styleId="ZkladntextodsazenChar">
    <w:name w:val="Základní text odsazený Char"/>
    <w:basedOn w:val="Standardnpsmoodstavce"/>
    <w:link w:val="Zkladntextodsazen"/>
    <w:uiPriority w:val="99"/>
    <w:semiHidden/>
    <w:rsid w:val="00DD4CE5"/>
    <w:rPr>
      <w:rFonts w:ascii="Times New Roman" w:eastAsia="Times New Roman" w:hAnsi="Times New Roman" w:cs="Times New Roman"/>
      <w:szCs w:val="20"/>
      <w:lang w:eastAsia="cs-CZ"/>
    </w:rPr>
  </w:style>
  <w:style w:type="paragraph" w:customStyle="1" w:styleId="Esloseznamu">
    <w:name w:val="Eíslo seznamu"/>
    <w:rsid w:val="00381609"/>
    <w:pPr>
      <w:spacing w:after="0" w:line="240" w:lineRule="auto"/>
      <w:ind w:left="720"/>
    </w:pPr>
    <w:rPr>
      <w:rFonts w:ascii="Arial" w:eastAsia="Calibri" w:hAnsi="Arial" w:cs="Times New Roman"/>
      <w:color w:val="000000"/>
      <w:sz w:val="24"/>
      <w:szCs w:val="20"/>
      <w:lang w:eastAsia="cs-CZ"/>
    </w:rPr>
  </w:style>
  <w:style w:type="paragraph" w:styleId="Zkladntextodsazen3">
    <w:name w:val="Body Text Indent 3"/>
    <w:basedOn w:val="Normln"/>
    <w:link w:val="Zkladntextodsazen3Char"/>
    <w:uiPriority w:val="99"/>
    <w:semiHidden/>
    <w:unhideWhenUsed/>
    <w:rsid w:val="00CC2850"/>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CC2850"/>
    <w:rPr>
      <w:rFonts w:ascii="Times New Roman" w:eastAsia="Times New Roman" w:hAnsi="Times New Roman" w:cs="Times New Roman"/>
      <w:sz w:val="16"/>
      <w:szCs w:val="16"/>
      <w:lang w:eastAsia="cs-CZ"/>
    </w:rPr>
  </w:style>
  <w:style w:type="paragraph" w:styleId="Zkladntext2">
    <w:name w:val="Body Text 2"/>
    <w:basedOn w:val="Normln"/>
    <w:link w:val="Zkladntext2Char"/>
    <w:uiPriority w:val="99"/>
    <w:semiHidden/>
    <w:unhideWhenUsed/>
    <w:rsid w:val="00CC2850"/>
    <w:pPr>
      <w:spacing w:line="480" w:lineRule="auto"/>
    </w:pPr>
  </w:style>
  <w:style w:type="character" w:customStyle="1" w:styleId="Zkladntext2Char">
    <w:name w:val="Základní text 2 Char"/>
    <w:basedOn w:val="Standardnpsmoodstavce"/>
    <w:link w:val="Zkladntext2"/>
    <w:uiPriority w:val="99"/>
    <w:semiHidden/>
    <w:rsid w:val="00CC2850"/>
    <w:rPr>
      <w:rFonts w:ascii="Times New Roman" w:eastAsia="Times New Roman" w:hAnsi="Times New Roman" w:cs="Times New Roman"/>
      <w:szCs w:val="20"/>
      <w:lang w:eastAsia="cs-CZ"/>
    </w:rPr>
  </w:style>
  <w:style w:type="paragraph" w:styleId="Zkladntext3">
    <w:name w:val="Body Text 3"/>
    <w:basedOn w:val="Normln"/>
    <w:link w:val="Zkladntext3Char"/>
    <w:uiPriority w:val="99"/>
    <w:unhideWhenUsed/>
    <w:rsid w:val="00CC2850"/>
    <w:rPr>
      <w:sz w:val="16"/>
      <w:szCs w:val="16"/>
    </w:rPr>
  </w:style>
  <w:style w:type="character" w:customStyle="1" w:styleId="Zkladntext3Char">
    <w:name w:val="Základní text 3 Char"/>
    <w:basedOn w:val="Standardnpsmoodstavce"/>
    <w:link w:val="Zkladntext3"/>
    <w:uiPriority w:val="99"/>
    <w:rsid w:val="00CC2850"/>
    <w:rPr>
      <w:rFonts w:ascii="Times New Roman" w:eastAsia="Times New Roman" w:hAnsi="Times New Roman" w:cs="Times New Roman"/>
      <w:sz w:val="16"/>
      <w:szCs w:val="16"/>
      <w:lang w:eastAsia="cs-CZ"/>
    </w:rPr>
  </w:style>
  <w:style w:type="paragraph" w:customStyle="1" w:styleId="Text">
    <w:name w:val="Text"/>
    <w:basedOn w:val="Normln"/>
    <w:uiPriority w:val="99"/>
    <w:rsid w:val="00284AB8"/>
    <w:pPr>
      <w:tabs>
        <w:tab w:val="left" w:pos="227"/>
      </w:tabs>
      <w:spacing w:after="0" w:line="220" w:lineRule="exact"/>
    </w:pPr>
    <w:rPr>
      <w:rFonts w:ascii="Book Antiqua" w:hAnsi="Book Antiqua"/>
      <w:color w:val="000000"/>
      <w:sz w:val="18"/>
      <w:lang w:val="en-US"/>
    </w:rPr>
  </w:style>
  <w:style w:type="paragraph" w:customStyle="1" w:styleId="Rozvrendokumentu1">
    <w:name w:val="Rozvržení dokumentu1"/>
    <w:basedOn w:val="Normln"/>
    <w:uiPriority w:val="99"/>
    <w:rsid w:val="00284AB8"/>
    <w:pPr>
      <w:shd w:val="clear" w:color="auto" w:fill="000080"/>
      <w:spacing w:after="0" w:line="240" w:lineRule="atLeast"/>
      <w:jc w:val="left"/>
    </w:pPr>
    <w:rPr>
      <w:rFonts w:ascii="Tahoma" w:hAnsi="Tahoma"/>
      <w:color w:val="000000"/>
      <w:sz w:val="24"/>
      <w:lang w:val="en-US"/>
    </w:rPr>
  </w:style>
  <w:style w:type="paragraph" w:styleId="Zkladntextodsazen2">
    <w:name w:val="Body Text Indent 2"/>
    <w:basedOn w:val="Normln"/>
    <w:link w:val="Zkladntextodsazen2Char"/>
    <w:uiPriority w:val="99"/>
    <w:semiHidden/>
    <w:unhideWhenUsed/>
    <w:rsid w:val="00C3159F"/>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C3159F"/>
    <w:rPr>
      <w:rFonts w:ascii="Times New Roman" w:eastAsia="Times New Roman" w:hAnsi="Times New Roman" w:cs="Times New Roman"/>
      <w:szCs w:val="20"/>
      <w:lang w:eastAsia="cs-CZ"/>
    </w:rPr>
  </w:style>
  <w:style w:type="paragraph" w:styleId="Prosttext">
    <w:name w:val="Plain Text"/>
    <w:aliases w:val="Plain Text (Czech Radio)"/>
    <w:basedOn w:val="Normln"/>
    <w:link w:val="ProsttextChar"/>
    <w:uiPriority w:val="99"/>
    <w:unhideWhenUsed/>
    <w:rsid w:val="007420F2"/>
    <w:pPr>
      <w:spacing w:after="0"/>
    </w:pPr>
    <w:rPr>
      <w:rFonts w:ascii="Consolas" w:eastAsia="Calibri" w:hAnsi="Consolas"/>
      <w:sz w:val="21"/>
      <w:szCs w:val="21"/>
      <w:lang w:eastAsia="en-US"/>
    </w:rPr>
  </w:style>
  <w:style w:type="character" w:customStyle="1" w:styleId="ProsttextChar">
    <w:name w:val="Prostý text Char"/>
    <w:aliases w:val="Plain Text (Czech Radio) Char"/>
    <w:basedOn w:val="Standardnpsmoodstavce"/>
    <w:link w:val="Prosttext"/>
    <w:uiPriority w:val="99"/>
    <w:rsid w:val="007420F2"/>
    <w:rPr>
      <w:rFonts w:ascii="Consolas" w:eastAsia="Calibri" w:hAnsi="Consolas" w:cs="Times New Roman"/>
      <w:sz w:val="21"/>
      <w:szCs w:val="21"/>
    </w:rPr>
  </w:style>
  <w:style w:type="paragraph" w:customStyle="1" w:styleId="ListNumber-ContractCzechRadio">
    <w:name w:val="List Number - Contract (Czech Radio)"/>
    <w:basedOn w:val="Normln"/>
    <w:uiPriority w:val="13"/>
    <w:qFormat/>
    <w:rsid w:val="00F85B0E"/>
    <w:pPr>
      <w:numPr>
        <w:ilvl w:val="1"/>
        <w:numId w:val="1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F85B0E"/>
    <w:pPr>
      <w:numPr>
        <w:ilvl w:val="2"/>
        <w:numId w:val="15"/>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F85B0E"/>
    <w:pPr>
      <w:keepNext/>
      <w:keepLines/>
      <w:numPr>
        <w:numId w:val="15"/>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F85B0E"/>
    <w:pPr>
      <w:numPr>
        <w:numId w:val="14"/>
      </w:numPr>
    </w:pPr>
  </w:style>
  <w:style w:type="paragraph" w:styleId="Seznam">
    <w:name w:val="List"/>
    <w:basedOn w:val="Normln"/>
    <w:uiPriority w:val="99"/>
    <w:semiHidden/>
    <w:unhideWhenUsed/>
    <w:rsid w:val="008129E0"/>
    <w:pPr>
      <w:ind w:left="283" w:hanging="283"/>
      <w:contextualSpacing/>
    </w:pPr>
  </w:style>
  <w:style w:type="paragraph" w:customStyle="1" w:styleId="Zkladntext31">
    <w:name w:val="Základní text 31"/>
    <w:basedOn w:val="Normln"/>
    <w:rsid w:val="008129E0"/>
    <w:pPr>
      <w:suppressAutoHyphens/>
      <w:spacing w:after="0"/>
    </w:pPr>
    <w:rPr>
      <w:b/>
      <w:sz w:val="24"/>
      <w:u w:val="single"/>
      <w:lang w:eastAsia="ar-SA"/>
    </w:rPr>
  </w:style>
  <w:style w:type="paragraph" w:customStyle="1" w:styleId="ANadpis1roveArial14bBezpodtrenVechnavelk">
    <w:name w:val="A. Nadpis 1. úroveň + Arial 14 b. Bez podtržení Všechna velká"/>
    <w:basedOn w:val="Nadpis6"/>
    <w:rsid w:val="008129E0"/>
    <w:pPr>
      <w:keepLines w:val="0"/>
      <w:suppressAutoHyphens/>
      <w:spacing w:before="240" w:after="120"/>
    </w:pPr>
    <w:rPr>
      <w:rFonts w:ascii="Arial" w:eastAsia="Times New Roman" w:hAnsi="Arial" w:cs="Times New Roman"/>
      <w:b/>
      <w:bCs/>
      <w:i w:val="0"/>
      <w:iCs w:val="0"/>
      <w:caps/>
      <w:color w:val="auto"/>
      <w:sz w:val="28"/>
      <w:lang w:eastAsia="ar-SA"/>
    </w:rPr>
  </w:style>
  <w:style w:type="paragraph" w:styleId="Bezmezer">
    <w:name w:val="No Spacing"/>
    <w:qFormat/>
    <w:rsid w:val="008129E0"/>
    <w:pPr>
      <w:suppressAutoHyphens/>
      <w:spacing w:after="0" w:line="240" w:lineRule="auto"/>
    </w:pPr>
    <w:rPr>
      <w:rFonts w:ascii="Arial" w:eastAsia="Arial" w:hAnsi="Arial" w:cs="Arial"/>
      <w:lang w:eastAsia="ar-SA"/>
    </w:rPr>
  </w:style>
  <w:style w:type="character" w:customStyle="1" w:styleId="Nadpis6Char">
    <w:name w:val="Nadpis 6 Char"/>
    <w:basedOn w:val="Standardnpsmoodstavce"/>
    <w:link w:val="Nadpis6"/>
    <w:uiPriority w:val="9"/>
    <w:semiHidden/>
    <w:rsid w:val="008129E0"/>
    <w:rPr>
      <w:rFonts w:asciiTheme="majorHAnsi" w:eastAsiaTheme="majorEastAsia" w:hAnsiTheme="majorHAnsi" w:cstheme="majorBidi"/>
      <w:i/>
      <w:iCs/>
      <w:color w:val="243F60" w:themeColor="accent1" w:themeShade="7F"/>
      <w:szCs w:val="20"/>
      <w:lang w:eastAsia="cs-CZ"/>
    </w:rPr>
  </w:style>
  <w:style w:type="paragraph" w:customStyle="1" w:styleId="ANadpis1roveArialTunPodtrenVechnavelkzarovn">
    <w:name w:val="A. Nadpis 1. úroveň + Arial Tučné Podtržení Všechna velká zarovn..."/>
    <w:basedOn w:val="Normln"/>
    <w:autoRedefine/>
    <w:rsid w:val="00E2098E"/>
    <w:pPr>
      <w:keepNext/>
      <w:spacing w:before="240" w:after="240"/>
      <w:ind w:left="567" w:hanging="567"/>
      <w:jc w:val="left"/>
      <w:outlineLvl w:val="0"/>
    </w:pPr>
    <w:rPr>
      <w:b/>
      <w:spacing w:val="30"/>
      <w:szCs w:val="22"/>
    </w:rPr>
  </w:style>
  <w:style w:type="paragraph" w:customStyle="1" w:styleId="AZkladntextArialPrvndek1cm">
    <w:name w:val="A. Základní text + Arial První řádek:  1 cm"/>
    <w:basedOn w:val="Zkladntext"/>
    <w:semiHidden/>
    <w:rsid w:val="009D3696"/>
    <w:pPr>
      <w:tabs>
        <w:tab w:val="clear" w:pos="180"/>
        <w:tab w:val="clear" w:pos="360"/>
      </w:tabs>
      <w:spacing w:after="120"/>
      <w:ind w:firstLine="567"/>
    </w:pPr>
    <w:rPr>
      <w:rFonts w:ascii="Arial" w:hAnsi="Arial"/>
      <w:szCs w:val="20"/>
    </w:rPr>
  </w:style>
  <w:style w:type="character" w:customStyle="1" w:styleId="AZkladntextpodnadpisChar">
    <w:name w:val="A. Základní text podnadpis Char"/>
    <w:rsid w:val="009D3696"/>
    <w:rPr>
      <w:rFonts w:ascii="Arial" w:hAnsi="Arial"/>
      <w:b/>
      <w:noProof w:val="0"/>
      <w:snapToGrid w:val="0"/>
      <w:sz w:val="24"/>
      <w:u w:val="single"/>
      <w:lang w:val="cs-CZ" w:eastAsia="cs-CZ" w:bidi="ar-SA"/>
    </w:rPr>
  </w:style>
  <w:style w:type="paragraph" w:customStyle="1" w:styleId="ANadpis3roveArialTunVlevo0cmPedsazen1">
    <w:name w:val="A. Nadpis 3. úroveň + Arial Tučné Vlevo:  0 cm Předsazení:  1..."/>
    <w:basedOn w:val="Normln"/>
    <w:rsid w:val="009D3696"/>
    <w:pPr>
      <w:ind w:left="851" w:hanging="851"/>
    </w:pPr>
    <w:rPr>
      <w:rFonts w:ascii="Arial" w:hAnsi="Arial"/>
      <w:b/>
      <w:bCs/>
      <w:caps/>
      <w:sz w:val="24"/>
      <w:szCs w:val="24"/>
    </w:rPr>
  </w:style>
  <w:style w:type="paragraph" w:customStyle="1" w:styleId="rove1">
    <w:name w:val="úroveň 1"/>
    <w:basedOn w:val="Normln"/>
    <w:next w:val="rove2"/>
    <w:rsid w:val="00711A77"/>
    <w:pPr>
      <w:numPr>
        <w:numId w:val="20"/>
      </w:numPr>
      <w:spacing w:before="480" w:after="240"/>
      <w:jc w:val="left"/>
    </w:pPr>
    <w:rPr>
      <w:b/>
      <w:bCs/>
      <w:sz w:val="24"/>
      <w:szCs w:val="24"/>
    </w:rPr>
  </w:style>
  <w:style w:type="paragraph" w:customStyle="1" w:styleId="rove2">
    <w:name w:val="úroveň 2"/>
    <w:basedOn w:val="Normln"/>
    <w:rsid w:val="00711A77"/>
    <w:pPr>
      <w:numPr>
        <w:ilvl w:val="1"/>
        <w:numId w:val="20"/>
      </w:numP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68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otav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xxx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dalibor.mika@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1E179-DB5B-4AB9-9A47-A84592AB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4840</Words>
  <Characters>28557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Plaček Jiří, Ing.</dc:creator>
  <cp:keywords/>
  <dc:description/>
  <cp:lastModifiedBy>Opuszynski Michal</cp:lastModifiedBy>
  <cp:revision>5</cp:revision>
  <cp:lastPrinted>2015-11-27T10:11:00Z</cp:lastPrinted>
  <dcterms:created xsi:type="dcterms:W3CDTF">2021-07-19T06:08:00Z</dcterms:created>
  <dcterms:modified xsi:type="dcterms:W3CDTF">2021-08-03T07:20:00Z</dcterms:modified>
</cp:coreProperties>
</file>