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7A1F" w14:textId="3094E5A6"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D689A">
        <w:rPr>
          <w:b/>
          <w:szCs w:val="22"/>
        </w:rPr>
        <w:t xml:space="preserve">PD – </w:t>
      </w:r>
      <w:r w:rsidR="00EC62A3">
        <w:rPr>
          <w:b/>
          <w:szCs w:val="22"/>
        </w:rPr>
        <w:t>Areál trolejbusy Ostrava – Sanace objektu gumárny</w:t>
      </w:r>
      <w:r w:rsidR="00364FBB" w:rsidRPr="002A1E34">
        <w:rPr>
          <w:b/>
          <w:szCs w:val="22"/>
        </w:rPr>
        <w:t>“</w:t>
      </w:r>
    </w:p>
    <w:p w14:paraId="6466F0DE" w14:textId="173B1D4F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2938C8">
        <w:rPr>
          <w:szCs w:val="22"/>
        </w:rPr>
        <w:t>DOD202</w:t>
      </w:r>
      <w:r w:rsidR="006306C5">
        <w:rPr>
          <w:szCs w:val="22"/>
        </w:rPr>
        <w:t>11</w:t>
      </w:r>
      <w:r w:rsidR="00EC62A3">
        <w:rPr>
          <w:szCs w:val="22"/>
        </w:rPr>
        <w:t>505</w:t>
      </w:r>
    </w:p>
    <w:p w14:paraId="5C336D48" w14:textId="57B02B19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3BF44DEE" w14:textId="5D01203B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EC62A3">
        <w:rPr>
          <w:sz w:val="24"/>
          <w:szCs w:val="24"/>
        </w:rPr>
        <w:t>1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B522C5" w:rsidRPr="00B522C5">
        <w:rPr>
          <w:sz w:val="24"/>
          <w:szCs w:val="24"/>
        </w:rPr>
        <w:t xml:space="preserve">Minimální rozsah </w:t>
      </w:r>
      <w:r w:rsidR="00CA0197">
        <w:rPr>
          <w:sz w:val="24"/>
          <w:szCs w:val="24"/>
        </w:rPr>
        <w:t xml:space="preserve">občasného </w:t>
      </w:r>
      <w:r w:rsidR="00B522C5" w:rsidRPr="00B522C5">
        <w:rPr>
          <w:sz w:val="24"/>
          <w:szCs w:val="24"/>
        </w:rPr>
        <w:t xml:space="preserve">výkonu autorského dozoru </w:t>
      </w:r>
    </w:p>
    <w:p w14:paraId="265E7715" w14:textId="77777777" w:rsidR="00B522C5" w:rsidRDefault="00B522C5" w:rsidP="00B522C5">
      <w:r w:rsidRPr="001B4BE0">
        <w:t>Výkon autorského dozoru dle § 152, odstavce 4 stavebního zákona č</w:t>
      </w:r>
      <w:r w:rsidR="002C5843">
        <w:t>.</w:t>
      </w:r>
      <w:r w:rsidRPr="001B4BE0">
        <w:t xml:space="preserve"> 183/2006 Sb.</w:t>
      </w:r>
      <w:r w:rsidR="002C5843">
        <w:t>,</w:t>
      </w:r>
      <w:r w:rsidRPr="001B4BE0">
        <w:t xml:space="preserve"> v platném znění</w:t>
      </w:r>
      <w:r>
        <w:t>, bude mimo jiné zahrnovat:</w:t>
      </w:r>
    </w:p>
    <w:p w14:paraId="7F3D8476" w14:textId="6437D343" w:rsidR="00CA0197" w:rsidRPr="00481B5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  <w:rPr>
          <w:szCs w:val="22"/>
        </w:rPr>
      </w:pPr>
      <w:r>
        <w:t>Auto</w:t>
      </w:r>
      <w:r w:rsidR="00CE4E3A">
        <w:t xml:space="preserve">rský dozor při realizaci stavby </w:t>
      </w:r>
      <w:r w:rsidR="00CE4E3A" w:rsidRPr="00CE4E3A">
        <w:rPr>
          <w:i/>
        </w:rPr>
        <w:t>„</w:t>
      </w:r>
      <w:r w:rsidR="00EC62A3">
        <w:rPr>
          <w:i/>
        </w:rPr>
        <w:t>Areál trolejbusy Ostrava – Sanace objektu gumárny</w:t>
      </w:r>
      <w:r w:rsidR="00CE4E3A" w:rsidRPr="00CE4E3A">
        <w:rPr>
          <w:i/>
          <w:szCs w:val="22"/>
        </w:rPr>
        <w:t>“</w:t>
      </w:r>
      <w:r w:rsidR="00CE4E3A" w:rsidRPr="00481B57">
        <w:rPr>
          <w:szCs w:val="22"/>
        </w:rPr>
        <w:t>.</w:t>
      </w:r>
    </w:p>
    <w:p w14:paraId="6105C485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35510AB1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Posuzování návrhů účastníků výstavby na odchylky a změny týkající se dokumentace souborného řešení projektu.</w:t>
      </w:r>
    </w:p>
    <w:p w14:paraId="0114031E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77C84F11" w14:textId="77777777" w:rsidR="00CA0197" w:rsidRPr="00174E2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Vyjádření k požadavkům zhotovitele stavby na větší</w:t>
      </w:r>
      <w:r>
        <w:t>/menší</w:t>
      </w:r>
      <w:r w:rsidRPr="00174E27">
        <w:t xml:space="preserve"> množství výrobků a výkon</w:t>
      </w:r>
      <w:r>
        <w:t>ů</w:t>
      </w:r>
      <w:r w:rsidRPr="00174E27">
        <w:t xml:space="preserve"> oproti dokumentaci souborného řešení projektu. </w:t>
      </w:r>
    </w:p>
    <w:p w14:paraId="5A8E2FB8" w14:textId="77777777" w:rsidR="00CA0197" w:rsidRPr="00174E2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1CEC25F9" w14:textId="3E0014B1" w:rsidR="00CA0197" w:rsidRDefault="00CA0197" w:rsidP="00CE4E3A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Předpokládaná délka realizace stavby </w:t>
      </w:r>
      <w:r w:rsidRPr="005E36F1">
        <w:t>je</w:t>
      </w:r>
      <w:r w:rsidR="006A69E5">
        <w:t xml:space="preserve"> </w:t>
      </w:r>
      <w:r w:rsidR="00EC62A3">
        <w:t>3</w:t>
      </w:r>
      <w:r w:rsidR="00CE4E3A">
        <w:t xml:space="preserve"> měsíc</w:t>
      </w:r>
      <w:r w:rsidR="00A51E13">
        <w:t>e</w:t>
      </w:r>
      <w:r w:rsidR="00CE4E3A">
        <w:t>, rok 202</w:t>
      </w:r>
      <w:r w:rsidR="00EC62A3">
        <w:t>3</w:t>
      </w:r>
      <w:r w:rsidR="00CE4E3A">
        <w:t>.</w:t>
      </w:r>
    </w:p>
    <w:p w14:paraId="622E6807" w14:textId="585DB449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14:paraId="2959BA39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14:paraId="7249E2D6" w14:textId="7118C2FD" w:rsidR="00CA0197" w:rsidRDefault="00CA0197" w:rsidP="00A53003">
      <w:pPr>
        <w:pStyle w:val="Odstavecseseznamem"/>
        <w:numPr>
          <w:ilvl w:val="0"/>
          <w:numId w:val="32"/>
        </w:numPr>
        <w:spacing w:before="75" w:after="0"/>
        <w:ind w:left="709" w:hanging="425"/>
      </w:pPr>
      <w:r>
        <w:t xml:space="preserve">Závěrečná kontrolní prohlídka </w:t>
      </w:r>
      <w:r w:rsidRPr="00FD18F0">
        <w:t xml:space="preserve">stavby a </w:t>
      </w:r>
      <w:r w:rsidRPr="00A53003">
        <w:rPr>
          <w:szCs w:val="22"/>
        </w:rPr>
        <w:t>jednání</w:t>
      </w:r>
      <w:r w:rsidRPr="00FD18F0">
        <w:t xml:space="preserve"> o vydání kolaudačního</w:t>
      </w:r>
      <w:r>
        <w:t xml:space="preserve"> rozhodnutí/souhlasu</w:t>
      </w:r>
      <w:r w:rsidR="00F96548">
        <w:t>, nebo předání a převzetí díla</w:t>
      </w:r>
      <w:r w:rsidR="003E1D34">
        <w:t>/stavby objednatelem</w:t>
      </w:r>
      <w:r w:rsidR="00F96548">
        <w:t>, v případě, že se kolaudační souhlas nevydává</w:t>
      </w:r>
      <w:r>
        <w:t>.</w:t>
      </w:r>
    </w:p>
    <w:p w14:paraId="17902C8C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u zkoušek daných KZP (kontrolní zkušební plán), který zpracuje zhotovitel stavby.</w:t>
      </w:r>
    </w:p>
    <w:p w14:paraId="1109B3A1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na odevzdání a převzetí stavby nebo její části včetně komplexního vyzkoušení, dozor nad průběhem zkoušek, kontrola předkládaných dokumentací souborného řešení projektu.</w:t>
      </w:r>
    </w:p>
    <w:p w14:paraId="3C3CE6E1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 w:rsidRPr="00174E27">
        <w:t>Sledování postupu výstavby z technického hlediska</w:t>
      </w:r>
      <w:r>
        <w:t xml:space="preserve"> a z hlediska časového plánu výstavbu</w:t>
      </w:r>
      <w:r w:rsidRPr="00174E27">
        <w:t xml:space="preserve">. </w:t>
      </w:r>
    </w:p>
    <w:p w14:paraId="077212D8" w14:textId="77777777" w:rsidR="00CA0197" w:rsidRPr="00174E2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Spolupráce s koordinátorem bezpečnosti práce.</w:t>
      </w:r>
    </w:p>
    <w:p w14:paraId="3E49986C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 xml:space="preserve">Zaznamenávání zjištění, požadavků a návrhu fyzické osoby, která provádí autorský dozor, do stavebního deníku. </w:t>
      </w:r>
    </w:p>
    <w:p w14:paraId="28694AAA" w14:textId="77777777" w:rsidR="00CA019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Účast při předání staveniště zhotoviteli stavby, účast při závěrečném převzetí stavby objednatelem (stavebníkem).</w:t>
      </w:r>
    </w:p>
    <w:p w14:paraId="54E59DCC" w14:textId="4CB08B8E" w:rsidR="00CA0197" w:rsidRDefault="00CA0197" w:rsidP="00CA0197">
      <w:r>
        <w:t>Ostatní:</w:t>
      </w:r>
    </w:p>
    <w:p w14:paraId="07E372EE" w14:textId="77777777" w:rsidR="00CA0197" w:rsidRPr="001960F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0E76226F" w14:textId="77777777" w:rsidR="000F1979" w:rsidRPr="001960F7" w:rsidRDefault="000F1979" w:rsidP="00CA0197">
      <w:pPr>
        <w:spacing w:after="0"/>
      </w:pPr>
    </w:p>
    <w:p w14:paraId="6D65330C" w14:textId="77777777" w:rsidR="00EE1AEC" w:rsidRPr="00AE4473" w:rsidRDefault="00EE1AEC" w:rsidP="00EE1AEC">
      <w:pPr>
        <w:rPr>
          <w:szCs w:val="22"/>
        </w:rPr>
      </w:pPr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</w:t>
      </w:r>
      <w:proofErr w:type="gramStart"/>
      <w:r w:rsidRPr="00AE4473">
        <w:rPr>
          <w:szCs w:val="22"/>
        </w:rPr>
        <w:t>dne</w:t>
      </w:r>
      <w:proofErr w:type="gramEnd"/>
      <w:r w:rsidRPr="00AE4473">
        <w:rPr>
          <w:szCs w:val="22"/>
        </w:rPr>
        <w:t xml:space="preserve">: </w:t>
      </w:r>
    </w:p>
    <w:p w14:paraId="7DFE1170" w14:textId="77777777" w:rsidR="00EE1AEC" w:rsidRPr="00BE3799" w:rsidRDefault="00EE1AEC" w:rsidP="00BE3799">
      <w:pPr>
        <w:spacing w:after="0"/>
      </w:pPr>
    </w:p>
    <w:p w14:paraId="16EFF4D8" w14:textId="4AEAA126" w:rsidR="00EE1AEC" w:rsidRDefault="00EE1AEC" w:rsidP="00BE3799">
      <w:pPr>
        <w:spacing w:after="0"/>
      </w:pPr>
    </w:p>
    <w:p w14:paraId="0E90BF64" w14:textId="0E440C45" w:rsidR="00EE1AEC" w:rsidRPr="00AE4473" w:rsidRDefault="00EE1AEC" w:rsidP="008B6A0D">
      <w:pPr>
        <w:spacing w:after="0"/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Pr="00AE4473">
        <w:rPr>
          <w:szCs w:val="22"/>
        </w:rPr>
        <w:t>…………………………………..…..</w:t>
      </w:r>
    </w:p>
    <w:p w14:paraId="5BFD301B" w14:textId="2B72D9A6" w:rsidR="00EE1AEC" w:rsidRDefault="008B6A0D" w:rsidP="008B6A0D">
      <w:pPr>
        <w:spacing w:after="0"/>
        <w:rPr>
          <w:i/>
          <w:color w:val="00B0F0"/>
          <w:szCs w:val="22"/>
        </w:rPr>
      </w:pPr>
      <w:r w:rsidRPr="008B6A0D">
        <w:rPr>
          <w:szCs w:val="22"/>
        </w:rPr>
        <w:t>Ing. Petr Holuša</w:t>
      </w:r>
      <w:r w:rsidR="00EE1AEC" w:rsidRPr="00AE4473"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="00EE1AEC" w:rsidRPr="00AE4473">
        <w:rPr>
          <w:i/>
          <w:color w:val="00B0F0"/>
          <w:szCs w:val="22"/>
        </w:rPr>
        <w:t>(</w:t>
      </w:r>
      <w:proofErr w:type="spellStart"/>
      <w:r w:rsidR="00EE1AEC" w:rsidRPr="00AE4473">
        <w:rPr>
          <w:i/>
          <w:color w:val="00B0F0"/>
          <w:szCs w:val="22"/>
        </w:rPr>
        <w:t>POZN.:doplní</w:t>
      </w:r>
      <w:proofErr w:type="spellEnd"/>
      <w:r w:rsidR="00EE1AEC" w:rsidRPr="00AE4473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EE1AEC" w:rsidRPr="00AE4473">
        <w:rPr>
          <w:i/>
          <w:color w:val="00B0F0"/>
          <w:szCs w:val="22"/>
        </w:rPr>
        <w:t>tel, poté poznámku vymažte.)</w:t>
      </w:r>
    </w:p>
    <w:p w14:paraId="6E448007" w14:textId="1B351EA0" w:rsidR="008B6A0D" w:rsidRPr="001960F7" w:rsidRDefault="008B6A0D" w:rsidP="00CE4E3A">
      <w:pPr>
        <w:tabs>
          <w:tab w:val="left" w:pos="4820"/>
        </w:tabs>
        <w:ind w:left="4820" w:hanging="4820"/>
      </w:pPr>
      <w:r>
        <w:t>vedoucí odboru dopravní cesta</w:t>
      </w:r>
    </w:p>
    <w:sectPr w:rsidR="008B6A0D" w:rsidRPr="001960F7" w:rsidSect="008B6A0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851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CB67F2" w16cid:durableId="2129A5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5C9AA" w14:textId="77777777" w:rsidR="0077407D" w:rsidRDefault="0077407D" w:rsidP="00360830">
      <w:r>
        <w:separator/>
      </w:r>
    </w:p>
  </w:endnote>
  <w:endnote w:type="continuationSeparator" w:id="0">
    <w:p w14:paraId="42F1603C" w14:textId="77777777" w:rsidR="0077407D" w:rsidRDefault="0077407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B5EAC" w14:textId="7278C6DD" w:rsidR="001960F7" w:rsidRPr="001960F7" w:rsidRDefault="002B7B85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Pr="00185735">
      <w:rPr>
        <w:rFonts w:ascii="Times New Roman" w:hAnsi="Times New Roman" w:cs="Times New Roman"/>
        <w:i/>
        <w:sz w:val="20"/>
        <w:szCs w:val="20"/>
      </w:rPr>
      <w:t>PD –</w:t>
    </w:r>
    <w:r w:rsidR="00CE4E3A">
      <w:rPr>
        <w:rFonts w:ascii="Times New Roman" w:hAnsi="Times New Roman" w:cs="Times New Roman"/>
        <w:i/>
        <w:sz w:val="20"/>
        <w:szCs w:val="20"/>
      </w:rPr>
      <w:t xml:space="preserve"> Areál trolejbusy Ostrava – Rozšíření a přemístění technologie ČOV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85BD936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BBAE" w14:textId="01EC9FA4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010295" w:rsidRPr="00185735">
      <w:rPr>
        <w:rFonts w:ascii="Times New Roman" w:hAnsi="Times New Roman" w:cs="Times New Roman"/>
        <w:i/>
        <w:sz w:val="20"/>
        <w:szCs w:val="20"/>
      </w:rPr>
      <w:t>PD –</w:t>
    </w:r>
    <w:r w:rsidR="002938C8">
      <w:rPr>
        <w:rFonts w:ascii="Times New Roman" w:hAnsi="Times New Roman" w:cs="Times New Roman"/>
        <w:i/>
        <w:sz w:val="20"/>
        <w:szCs w:val="20"/>
      </w:rPr>
      <w:t xml:space="preserve"> </w:t>
    </w:r>
    <w:r w:rsidR="00EC62A3">
      <w:rPr>
        <w:rFonts w:ascii="Times New Roman" w:hAnsi="Times New Roman" w:cs="Times New Roman"/>
        <w:i/>
        <w:sz w:val="20"/>
        <w:szCs w:val="20"/>
      </w:rPr>
      <w:t>Areál trolejbusy Ostrava – Sanace objektu gumárny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D8A57" w14:textId="77777777" w:rsidR="0077407D" w:rsidRDefault="0077407D" w:rsidP="00360830">
      <w:r>
        <w:separator/>
      </w:r>
    </w:p>
  </w:footnote>
  <w:footnote w:type="continuationSeparator" w:id="0">
    <w:p w14:paraId="26F2F647" w14:textId="77777777" w:rsidR="0077407D" w:rsidRDefault="0077407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057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9E2824D" wp14:editId="71AD8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13" name="Obrázek 13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BC77D" w14:textId="77777777" w:rsidR="001960F7" w:rsidRDefault="001960F7" w:rsidP="00835590">
    <w:pPr>
      <w:pStyle w:val="Zhlav"/>
      <w:spacing w:before="120"/>
    </w:pPr>
  </w:p>
  <w:p w14:paraId="4C70E651" w14:textId="77777777" w:rsidR="001960F7" w:rsidRDefault="001960F7" w:rsidP="00835590">
    <w:pPr>
      <w:pStyle w:val="Zhlav"/>
      <w:spacing w:before="120"/>
    </w:pPr>
  </w:p>
  <w:p w14:paraId="22409E73" w14:textId="77777777" w:rsidR="001960F7" w:rsidRDefault="001960F7" w:rsidP="00835590">
    <w:pPr>
      <w:pStyle w:val="Zhlav"/>
      <w:spacing w:before="120"/>
    </w:pPr>
  </w:p>
  <w:p w14:paraId="240B6045" w14:textId="77777777" w:rsidR="001960F7" w:rsidRDefault="001960F7" w:rsidP="00835590">
    <w:pPr>
      <w:pStyle w:val="Zhlav"/>
      <w:spacing w:before="120"/>
    </w:pPr>
  </w:p>
  <w:p w14:paraId="6378FD46" w14:textId="1693711E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90B2E96" wp14:editId="2D06F77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4" name="Obrázek 14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F4FD123" wp14:editId="34172E2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1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DF596C"/>
    <w:multiLevelType w:val="hybridMultilevel"/>
    <w:tmpl w:val="55921368"/>
    <w:lvl w:ilvl="0" w:tplc="4D146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154F3496"/>
    <w:multiLevelType w:val="hybridMultilevel"/>
    <w:tmpl w:val="43CE8B02"/>
    <w:lvl w:ilvl="0" w:tplc="5164C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C0E4E"/>
    <w:multiLevelType w:val="hybridMultilevel"/>
    <w:tmpl w:val="D14614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A545AD4"/>
    <w:multiLevelType w:val="hybridMultilevel"/>
    <w:tmpl w:val="84B8E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4E1061E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19" w15:restartNumberingAfterBreak="0">
    <w:nsid w:val="611952C7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0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21"/>
  </w:num>
  <w:num w:numId="3">
    <w:abstractNumId w:val="12"/>
  </w:num>
  <w:num w:numId="4">
    <w:abstractNumId w:val="10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5"/>
  </w:num>
  <w:num w:numId="11">
    <w:abstractNumId w:val="17"/>
  </w:num>
  <w:num w:numId="12">
    <w:abstractNumId w:val="16"/>
  </w:num>
  <w:num w:numId="13">
    <w:abstractNumId w:val="13"/>
  </w:num>
  <w:num w:numId="14">
    <w:abstractNumId w:val="7"/>
  </w:num>
  <w:num w:numId="15">
    <w:abstractNumId w:val="14"/>
  </w:num>
  <w:num w:numId="16">
    <w:abstractNumId w:val="20"/>
  </w:num>
  <w:num w:numId="17">
    <w:abstractNumId w:val="18"/>
  </w:num>
  <w:num w:numId="18">
    <w:abstractNumId w:val="5"/>
  </w:num>
  <w:num w:numId="19">
    <w:abstractNumId w:val="8"/>
  </w:num>
  <w:num w:numId="20">
    <w:abstractNumId w:val="9"/>
  </w:num>
  <w:num w:numId="21">
    <w:abstractNumId w:val="9"/>
  </w:num>
  <w:num w:numId="22">
    <w:abstractNumId w:val="9"/>
  </w:num>
  <w:num w:numId="23">
    <w:abstractNumId w:val="1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11"/>
  </w:num>
  <w:num w:numId="33">
    <w:abstractNumId w:val="6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0295"/>
    <w:rsid w:val="00012348"/>
    <w:rsid w:val="00020CCD"/>
    <w:rsid w:val="000222E5"/>
    <w:rsid w:val="000311D7"/>
    <w:rsid w:val="0007345D"/>
    <w:rsid w:val="00094C52"/>
    <w:rsid w:val="000A59BF"/>
    <w:rsid w:val="000C4E61"/>
    <w:rsid w:val="000C5B9D"/>
    <w:rsid w:val="000F1979"/>
    <w:rsid w:val="00110139"/>
    <w:rsid w:val="00133623"/>
    <w:rsid w:val="00145A19"/>
    <w:rsid w:val="001526C2"/>
    <w:rsid w:val="00154F78"/>
    <w:rsid w:val="00185735"/>
    <w:rsid w:val="001960F7"/>
    <w:rsid w:val="001A5CC4"/>
    <w:rsid w:val="001B3CDB"/>
    <w:rsid w:val="001B7338"/>
    <w:rsid w:val="001E4DD0"/>
    <w:rsid w:val="001E57A7"/>
    <w:rsid w:val="00216075"/>
    <w:rsid w:val="0022495B"/>
    <w:rsid w:val="002266C3"/>
    <w:rsid w:val="00230E86"/>
    <w:rsid w:val="00243712"/>
    <w:rsid w:val="00254492"/>
    <w:rsid w:val="00276D8B"/>
    <w:rsid w:val="00290EA9"/>
    <w:rsid w:val="002938C8"/>
    <w:rsid w:val="0029663E"/>
    <w:rsid w:val="002A1E34"/>
    <w:rsid w:val="002B73A0"/>
    <w:rsid w:val="002B7B85"/>
    <w:rsid w:val="002C08F2"/>
    <w:rsid w:val="002C3AC1"/>
    <w:rsid w:val="002C5843"/>
    <w:rsid w:val="003008B5"/>
    <w:rsid w:val="003078A2"/>
    <w:rsid w:val="0033569D"/>
    <w:rsid w:val="00360830"/>
    <w:rsid w:val="00362826"/>
    <w:rsid w:val="00364FBB"/>
    <w:rsid w:val="003651CD"/>
    <w:rsid w:val="003B74C1"/>
    <w:rsid w:val="003C0EB6"/>
    <w:rsid w:val="003D02B6"/>
    <w:rsid w:val="003E1D34"/>
    <w:rsid w:val="003F2FA4"/>
    <w:rsid w:val="003F530B"/>
    <w:rsid w:val="00450110"/>
    <w:rsid w:val="00475E49"/>
    <w:rsid w:val="00481B57"/>
    <w:rsid w:val="00484331"/>
    <w:rsid w:val="004926FA"/>
    <w:rsid w:val="0049668D"/>
    <w:rsid w:val="00497284"/>
    <w:rsid w:val="004A5867"/>
    <w:rsid w:val="004B2C8D"/>
    <w:rsid w:val="004C0216"/>
    <w:rsid w:val="004D0094"/>
    <w:rsid w:val="004E24FA"/>
    <w:rsid w:val="004E58DD"/>
    <w:rsid w:val="004E694D"/>
    <w:rsid w:val="004F5F64"/>
    <w:rsid w:val="0051285C"/>
    <w:rsid w:val="00513FAB"/>
    <w:rsid w:val="005306E0"/>
    <w:rsid w:val="00531695"/>
    <w:rsid w:val="00537F55"/>
    <w:rsid w:val="00544B57"/>
    <w:rsid w:val="00555AAB"/>
    <w:rsid w:val="005667A6"/>
    <w:rsid w:val="005738FC"/>
    <w:rsid w:val="00587144"/>
    <w:rsid w:val="00597D99"/>
    <w:rsid w:val="005A5FEA"/>
    <w:rsid w:val="005B1387"/>
    <w:rsid w:val="005D390C"/>
    <w:rsid w:val="005F2AAC"/>
    <w:rsid w:val="005F709A"/>
    <w:rsid w:val="00614136"/>
    <w:rsid w:val="006207E2"/>
    <w:rsid w:val="00626E50"/>
    <w:rsid w:val="006306C5"/>
    <w:rsid w:val="00644EA3"/>
    <w:rsid w:val="006452FA"/>
    <w:rsid w:val="0065709A"/>
    <w:rsid w:val="006732BA"/>
    <w:rsid w:val="0068199D"/>
    <w:rsid w:val="00687ECD"/>
    <w:rsid w:val="00695E4E"/>
    <w:rsid w:val="006A0A8C"/>
    <w:rsid w:val="006A4F79"/>
    <w:rsid w:val="006A69E5"/>
    <w:rsid w:val="007264EF"/>
    <w:rsid w:val="007417BF"/>
    <w:rsid w:val="00755554"/>
    <w:rsid w:val="0077407D"/>
    <w:rsid w:val="007A5475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54569"/>
    <w:rsid w:val="008574A1"/>
    <w:rsid w:val="0085797A"/>
    <w:rsid w:val="00870D7E"/>
    <w:rsid w:val="00871E0A"/>
    <w:rsid w:val="008774FB"/>
    <w:rsid w:val="008806F4"/>
    <w:rsid w:val="008826DD"/>
    <w:rsid w:val="00882DC3"/>
    <w:rsid w:val="008904F6"/>
    <w:rsid w:val="008A054F"/>
    <w:rsid w:val="008B2BEF"/>
    <w:rsid w:val="008B6A0D"/>
    <w:rsid w:val="008B78A0"/>
    <w:rsid w:val="008F0855"/>
    <w:rsid w:val="00904DA8"/>
    <w:rsid w:val="009163F5"/>
    <w:rsid w:val="0091716B"/>
    <w:rsid w:val="00930124"/>
    <w:rsid w:val="00932241"/>
    <w:rsid w:val="00932BB7"/>
    <w:rsid w:val="00957421"/>
    <w:rsid w:val="00962141"/>
    <w:rsid w:val="00966664"/>
    <w:rsid w:val="009723F0"/>
    <w:rsid w:val="0098101F"/>
    <w:rsid w:val="009A4489"/>
    <w:rsid w:val="009B7CF2"/>
    <w:rsid w:val="009C1BFE"/>
    <w:rsid w:val="009D7E27"/>
    <w:rsid w:val="009F49AE"/>
    <w:rsid w:val="00A042D1"/>
    <w:rsid w:val="00A07672"/>
    <w:rsid w:val="00A10F10"/>
    <w:rsid w:val="00A22122"/>
    <w:rsid w:val="00A51E13"/>
    <w:rsid w:val="00A53003"/>
    <w:rsid w:val="00A713E9"/>
    <w:rsid w:val="00A74C13"/>
    <w:rsid w:val="00A8744E"/>
    <w:rsid w:val="00AA6ACD"/>
    <w:rsid w:val="00AB01D9"/>
    <w:rsid w:val="00AB1A8B"/>
    <w:rsid w:val="00AB68E6"/>
    <w:rsid w:val="00AD0597"/>
    <w:rsid w:val="00AD4108"/>
    <w:rsid w:val="00AE6A37"/>
    <w:rsid w:val="00AE7FEC"/>
    <w:rsid w:val="00AF1B80"/>
    <w:rsid w:val="00AF2968"/>
    <w:rsid w:val="00B01A51"/>
    <w:rsid w:val="00B12706"/>
    <w:rsid w:val="00B15006"/>
    <w:rsid w:val="00B15B7D"/>
    <w:rsid w:val="00B30E64"/>
    <w:rsid w:val="00B31897"/>
    <w:rsid w:val="00B522C5"/>
    <w:rsid w:val="00B56524"/>
    <w:rsid w:val="00B63507"/>
    <w:rsid w:val="00BE3799"/>
    <w:rsid w:val="00C162A1"/>
    <w:rsid w:val="00C21181"/>
    <w:rsid w:val="00C21A8F"/>
    <w:rsid w:val="00C37193"/>
    <w:rsid w:val="00C533F1"/>
    <w:rsid w:val="00C845F4"/>
    <w:rsid w:val="00CA0197"/>
    <w:rsid w:val="00CA1A2F"/>
    <w:rsid w:val="00CB5F7B"/>
    <w:rsid w:val="00CC086B"/>
    <w:rsid w:val="00CE4E3A"/>
    <w:rsid w:val="00CE6C4F"/>
    <w:rsid w:val="00D01678"/>
    <w:rsid w:val="00D1090A"/>
    <w:rsid w:val="00D24B69"/>
    <w:rsid w:val="00D4550A"/>
    <w:rsid w:val="00D63E1A"/>
    <w:rsid w:val="00D944C9"/>
    <w:rsid w:val="00DB64BA"/>
    <w:rsid w:val="00DB6A28"/>
    <w:rsid w:val="00DD689A"/>
    <w:rsid w:val="00DE773D"/>
    <w:rsid w:val="00E02FDF"/>
    <w:rsid w:val="00E108A1"/>
    <w:rsid w:val="00E367B5"/>
    <w:rsid w:val="00E55570"/>
    <w:rsid w:val="00E66AC2"/>
    <w:rsid w:val="00E863F7"/>
    <w:rsid w:val="00E97538"/>
    <w:rsid w:val="00EA6B11"/>
    <w:rsid w:val="00EA7EEB"/>
    <w:rsid w:val="00EB74CE"/>
    <w:rsid w:val="00EC62A3"/>
    <w:rsid w:val="00EC73D6"/>
    <w:rsid w:val="00ED0504"/>
    <w:rsid w:val="00ED61F4"/>
    <w:rsid w:val="00EE1AEC"/>
    <w:rsid w:val="00EE2F17"/>
    <w:rsid w:val="00EE3A5A"/>
    <w:rsid w:val="00F04EA3"/>
    <w:rsid w:val="00F234B1"/>
    <w:rsid w:val="00F36F15"/>
    <w:rsid w:val="00F44EC0"/>
    <w:rsid w:val="00F539F2"/>
    <w:rsid w:val="00F92600"/>
    <w:rsid w:val="00F94B91"/>
    <w:rsid w:val="00F96548"/>
    <w:rsid w:val="00F97F7F"/>
    <w:rsid w:val="00FD18F0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0ACFFA"/>
  <w15:docId w15:val="{042D0EA2-3019-42C2-B645-67A98CE5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6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89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8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8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84A26-6B81-4EAD-930E-4B528A1B9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2021-08-31T11:06:00Z</dcterms:created>
  <dcterms:modified xsi:type="dcterms:W3CDTF">2021-08-31T11:06:00Z</dcterms:modified>
</cp:coreProperties>
</file>