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30C45">
        <w:t>Kamil Válek</w:t>
      </w:r>
      <w:r>
        <w:t xml:space="preserve">, </w:t>
      </w:r>
      <w:r w:rsidR="00A30C45">
        <w:t>tajemník městského úřadu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lastRenderedPageBreak/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1D3701" w:rsidRPr="00097781" w:rsidRDefault="001D3701" w:rsidP="001D3701">
      <w:pPr>
        <w:pStyle w:val="Nadpis7"/>
      </w:pPr>
      <w:r w:rsidRPr="00DB2B0A">
        <w:t xml:space="preserve">Předmětem díla </w:t>
      </w:r>
      <w:r>
        <w:t>je dodávka</w:t>
      </w:r>
    </w:p>
    <w:p w:rsidR="00741BCC" w:rsidRDefault="00741BCC" w:rsidP="00C94434">
      <w:pPr>
        <w:rPr>
          <w:b/>
          <w:sz w:val="24"/>
          <w:szCs w:val="24"/>
        </w:rPr>
      </w:pPr>
      <w:r w:rsidRPr="00741BCC">
        <w:rPr>
          <w:b/>
          <w:sz w:val="24"/>
          <w:szCs w:val="24"/>
        </w:rPr>
        <w:t>VÝMĚNA POŽÁRNÍCH DVEŘÍ NA BUDOVĚ MĚÚ UHERSKÝ BROD  Č.P. 100</w:t>
      </w:r>
    </w:p>
    <w:p w:rsidR="00741BCC" w:rsidRDefault="00741BCC" w:rsidP="00C94434">
      <w:pPr>
        <w:rPr>
          <w:b/>
        </w:rPr>
      </w:pPr>
    </w:p>
    <w:p w:rsidR="00E06EEF" w:rsidRDefault="004B04C8" w:rsidP="00C94434">
      <w:r>
        <w:t>(dále jen „</w:t>
      </w:r>
      <w:r w:rsidR="00741BCC">
        <w:t>dodávka</w:t>
      </w:r>
      <w:r>
        <w:t>“)</w:t>
      </w:r>
    </w:p>
    <w:p w:rsidR="001D3701" w:rsidRDefault="001D3701" w:rsidP="00C94434"/>
    <w:p w:rsidR="001D3701" w:rsidRDefault="001D3701" w:rsidP="001D3701">
      <w:pPr>
        <w:pStyle w:val="Zkladntext"/>
        <w:rPr>
          <w:rFonts w:cs="Arial"/>
        </w:rPr>
      </w:pPr>
      <w:r w:rsidRPr="009E18F2">
        <w:rPr>
          <w:rFonts w:cs="Arial"/>
        </w:rPr>
        <w:t xml:space="preserve">Předmětem veřejné zakázky je výměna stávajících jednokřídlových požárních dveří </w:t>
      </w:r>
      <w:r>
        <w:rPr>
          <w:rFonts w:cs="Arial"/>
        </w:rPr>
        <w:t xml:space="preserve">na městském úřadě Uherský Brod </w:t>
      </w:r>
      <w:r w:rsidRPr="009E18F2">
        <w:rPr>
          <w:rFonts w:cs="Arial"/>
        </w:rPr>
        <w:t xml:space="preserve">ul. </w:t>
      </w:r>
      <w:r>
        <w:rPr>
          <w:rFonts w:cs="Arial"/>
        </w:rPr>
        <w:t>Masarykovo nám č. p. 100 a to v rozsahu 1.NP a 2.NP</w:t>
      </w:r>
      <w:r w:rsidRPr="009E18F2">
        <w:rPr>
          <w:rFonts w:cs="Arial"/>
        </w:rPr>
        <w:t xml:space="preserve">. </w:t>
      </w:r>
      <w:r>
        <w:rPr>
          <w:rFonts w:cs="Arial"/>
        </w:rPr>
        <w:t xml:space="preserve">Součástí dodávky budou i horní dveřní zavírače a kování ke dveřím a stavební výpomoci s výměnou spojené. Požární dveře budou </w:t>
      </w:r>
      <w:r w:rsidR="00F6489E">
        <w:rPr>
          <w:rFonts w:cs="Arial"/>
        </w:rPr>
        <w:t xml:space="preserve">dodány </w:t>
      </w:r>
      <w:r>
        <w:rPr>
          <w:rFonts w:cs="Arial"/>
        </w:rPr>
        <w:t xml:space="preserve">v barevném provedení </w:t>
      </w:r>
      <w:r w:rsidR="00F6489E">
        <w:rPr>
          <w:rFonts w:cs="Arial"/>
        </w:rPr>
        <w:t xml:space="preserve">dle vzorníku barev </w:t>
      </w:r>
      <w:r>
        <w:rPr>
          <w:rFonts w:cs="Arial"/>
        </w:rPr>
        <w:t>NCS.</w:t>
      </w:r>
    </w:p>
    <w:p w:rsidR="00093A82" w:rsidRDefault="00093A82" w:rsidP="00C94434">
      <w:pPr>
        <w:ind w:left="0"/>
      </w:pPr>
    </w:p>
    <w:p w:rsidR="00741BCC" w:rsidRPr="00CF75F1" w:rsidRDefault="001D3701" w:rsidP="00741BCC">
      <w:pPr>
        <w:ind w:left="0"/>
      </w:pPr>
      <w:r>
        <w:t xml:space="preserve">Předmětem dodávky </w:t>
      </w:r>
    </w:p>
    <w:p w:rsidR="003F14F0" w:rsidRPr="00CF75F1" w:rsidRDefault="003F14F0" w:rsidP="00525363">
      <w:pPr>
        <w:pStyle w:val="Nadpis2"/>
      </w:pPr>
      <w:r w:rsidRPr="00CF75F1">
        <w:lastRenderedPageBreak/>
        <w:t>Rozsah díla</w:t>
      </w:r>
    </w:p>
    <w:p w:rsidR="003F14F0" w:rsidRPr="00CF75F1" w:rsidRDefault="003F14F0" w:rsidP="00414F49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FA25B5" w:rsidRPr="00FA25B5">
        <w:t xml:space="preserve">Ing. </w:t>
      </w:r>
      <w:r w:rsidR="00741BCC">
        <w:t>Milan Surovec</w:t>
      </w:r>
      <w:r w:rsidR="00FA25B5">
        <w:t>,</w:t>
      </w:r>
      <w:r w:rsidR="00741BCC" w:rsidRPr="00741BCC">
        <w:t xml:space="preserve"> Záhorovice 162, 687 71</w:t>
      </w:r>
      <w:r w:rsidR="00741BCC">
        <w:t>, vypracovanou 04</w:t>
      </w:r>
      <w:r w:rsidR="00FA25B5">
        <w:t>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414F49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14F49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414F49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414F49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414F49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414F49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414F49">
      <w:pPr>
        <w:pStyle w:val="Zkladntextodsazen2-odrky"/>
      </w:pPr>
      <w:r>
        <w:t>Zařízení a odstranění zařízení staveniště.</w:t>
      </w:r>
    </w:p>
    <w:p w:rsidR="003F14F0" w:rsidRPr="004B7A40" w:rsidRDefault="003F14F0" w:rsidP="00414F49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414F49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414F49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414F49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414F49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414F49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414F49">
      <w:pPr>
        <w:pStyle w:val="Zkladntextodsazen2-odrky"/>
      </w:pPr>
      <w:r>
        <w:lastRenderedPageBreak/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414F49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414F49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414F49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414F49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414F49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414F49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14F49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14F49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414F49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14F49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414F49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414F49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414F49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414F49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414F49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414F4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</w:t>
      </w:r>
      <w:r w:rsidR="00AA29A5">
        <w:lastRenderedPageBreak/>
        <w:t>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414F49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3686"/>
      </w:tblGrid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F234DE" w:rsidP="005418F1">
            <w:r>
              <w:t xml:space="preserve">Termín zahájení </w:t>
            </w:r>
            <w:r w:rsidR="005418F1">
              <w:t>dodávky</w:t>
            </w:r>
          </w:p>
        </w:tc>
        <w:tc>
          <w:tcPr>
            <w:tcW w:w="3686" w:type="dxa"/>
            <w:vAlign w:val="center"/>
          </w:tcPr>
          <w:p w:rsidR="00FE38A6" w:rsidRPr="00F351C9" w:rsidRDefault="005418F1" w:rsidP="005418F1">
            <w:pPr>
              <w:pStyle w:val="normlnikmytext"/>
              <w:ind w:left="0"/>
              <w:rPr>
                <w:i w:val="0"/>
              </w:rPr>
            </w:pPr>
            <w:r>
              <w:rPr>
                <w:i w:val="0"/>
              </w:rPr>
              <w:t xml:space="preserve">   14 dnů po podpisu s</w:t>
            </w:r>
            <w:r w:rsidRPr="005418F1">
              <w:rPr>
                <w:i w:val="0"/>
              </w:rPr>
              <w:t>mlouvy o dílo</w:t>
            </w:r>
          </w:p>
        </w:tc>
      </w:tr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5418F1" w:rsidP="00525363">
            <w:r w:rsidRPr="00785C9D">
              <w:rPr>
                <w:color w:val="000000"/>
              </w:rPr>
              <w:t xml:space="preserve">Dokončení prací a předání </w:t>
            </w:r>
            <w:r>
              <w:rPr>
                <w:color w:val="000000"/>
              </w:rPr>
              <w:t>dodávky</w:t>
            </w:r>
          </w:p>
        </w:tc>
        <w:tc>
          <w:tcPr>
            <w:tcW w:w="3686" w:type="dxa"/>
            <w:vAlign w:val="center"/>
          </w:tcPr>
          <w:p w:rsidR="00FE38A6" w:rsidRPr="00DF310B" w:rsidRDefault="005418F1" w:rsidP="005418F1">
            <w:pPr>
              <w:pStyle w:val="normlnikmytext"/>
              <w:ind w:left="0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 xml:space="preserve">   12 týdnů po podpisu s</w:t>
            </w:r>
            <w:r w:rsidRPr="005418F1">
              <w:rPr>
                <w:rStyle w:val="cena"/>
                <w:b w:val="0"/>
                <w:i w:val="0"/>
              </w:rPr>
              <w:t>mlouvy o dílo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414F49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414F49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414F49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414F49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414F49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1D3701">
        <w:t>MěÚ Uherský Brod, Masarykovo nám. 100</w:t>
      </w:r>
      <w:r w:rsidR="00B06A41">
        <w:t>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lastRenderedPageBreak/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A30C4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D3701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414F49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414F49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414F49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414F49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414F49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lastRenderedPageBreak/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414F49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414F49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414F49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414F49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414F49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414F49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887B9F" w:rsidRPr="00414F49" w:rsidRDefault="00887B9F" w:rsidP="00414F49">
      <w:pPr>
        <w:pStyle w:val="Zkladntextodsazen2-odrky"/>
      </w:pPr>
      <w:r w:rsidRPr="00414F49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414F49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414F49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414F49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414F49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414F49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414F49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414F49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:rsidR="003F14F0" w:rsidRDefault="003F14F0" w:rsidP="00414F49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414F49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414F49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414F49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414F49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414F49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414F49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414F49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</w:t>
      </w:r>
      <w:r>
        <w:lastRenderedPageBreak/>
        <w:t>či opomenutí objednatele nebo pokud na možné porušení předpisů zhotovitel objednatele neupozornil.</w:t>
      </w:r>
    </w:p>
    <w:p w:rsidR="003F14F0" w:rsidRDefault="003F14F0" w:rsidP="00414F49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414F49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414F49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414F49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414F49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14F49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14F49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414F49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414F49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414F49">
      <w:pPr>
        <w:pStyle w:val="Zkladntextodsazen2-odrky"/>
      </w:pPr>
      <w:r>
        <w:lastRenderedPageBreak/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414F49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414F49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414F49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414F49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414F49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14F49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14F49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14F49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14F49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14F49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14F49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</w:t>
      </w:r>
      <w:r>
        <w:lastRenderedPageBreak/>
        <w:t>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414F4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14F49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14F49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14F49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414F49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14F49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14F49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14F49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14F49">
      <w:pPr>
        <w:pStyle w:val="Zkladntextodsazen2-odrky"/>
      </w:pPr>
      <w:r>
        <w:lastRenderedPageBreak/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14F49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14F49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14F49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14F49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14F49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414F49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414F49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414F49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414F49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414F49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414F49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</w:t>
      </w:r>
      <w:r>
        <w:lastRenderedPageBreak/>
        <w:t>tovitel je povinen výsledek těchto zkoušek zachytit v zápisu a tento zápis předat objednateli. Tento požadavek však není důvodem k odmítnutí převzetí díla.</w:t>
      </w:r>
    </w:p>
    <w:p w:rsidR="003F14F0" w:rsidRDefault="003F14F0" w:rsidP="00414F49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414F49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414F49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14F49">
      <w:pPr>
        <w:pStyle w:val="Zkladntextodsazen2-odrky"/>
      </w:pPr>
      <w:r>
        <w:lastRenderedPageBreak/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14F49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14F49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414F49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414F49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414F49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14F49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14F49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414F49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14F49">
      <w:pPr>
        <w:pStyle w:val="Zkladntextodsazen2-odrky"/>
      </w:pPr>
      <w:r>
        <w:lastRenderedPageBreak/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14F49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414F49">
      <w:pPr>
        <w:pStyle w:val="Zkladntextodsazen2-odrky"/>
      </w:pPr>
      <w:r>
        <w:t>Vlastníkem díla je od počátku objednatel.</w:t>
      </w:r>
    </w:p>
    <w:p w:rsidR="003F14F0" w:rsidRDefault="003F14F0" w:rsidP="00414F49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414F49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14F49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414F49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14F49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414F49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lastRenderedPageBreak/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414F49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414F49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414F49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414F49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414F4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14F49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414F49">
      <w:pPr>
        <w:pStyle w:val="Zkladntextodsazen2-odrky"/>
      </w:pPr>
      <w:r>
        <w:lastRenderedPageBreak/>
        <w:t>Smlouva je vyhotovena v 4 rovnocenných stejnopisech, z nichž zhotovitel obdrží 2 výtisky a objednatel 2 výtisky.</w:t>
      </w:r>
    </w:p>
    <w:p w:rsidR="00AE57FC" w:rsidRPr="00487EC4" w:rsidRDefault="00AE57FC" w:rsidP="00414F49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14F49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14F49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414F49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414F49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14F49">
        <w:t>Kamil Válek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 w:rsidR="00414F49">
        <w:tab/>
      </w:r>
      <w:r w:rsidR="00414F49">
        <w:tab/>
      </w:r>
      <w:r w:rsidR="00414F49">
        <w:tab/>
        <w:t xml:space="preserve">                   </w:t>
      </w:r>
      <w:r w:rsidR="003F022C">
        <w:t xml:space="preserve"> </w:t>
      </w:r>
      <w:r w:rsidR="00DD0151">
        <w:t xml:space="preserve">            </w:t>
      </w:r>
      <w:r w:rsidR="00DD0151">
        <w:rPr>
          <w:rFonts w:cs="Arial"/>
          <w:color w:val="000000"/>
          <w:shd w:val="clear" w:color="auto" w:fill="FFFFFF"/>
        </w:rPr>
        <w:t>tajemník m</w:t>
      </w:r>
      <w:r w:rsidR="00414F49">
        <w:rPr>
          <w:rFonts w:cs="Arial"/>
          <w:color w:val="000000"/>
          <w:shd w:val="clear" w:color="auto" w:fill="FFFFFF"/>
        </w:rPr>
        <w:t xml:space="preserve">ěstského úřadu 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B06A41" w:rsidRDefault="001D3701" w:rsidP="00B06A41">
    <w:pPr>
      <w:rPr>
        <w:sz w:val="14"/>
        <w:szCs w:val="14"/>
      </w:rPr>
    </w:pPr>
    <w:r w:rsidRPr="001D3701">
      <w:rPr>
        <w:color w:val="595959" w:themeColor="text1" w:themeTint="A6"/>
        <w:sz w:val="14"/>
        <w:szCs w:val="14"/>
      </w:rPr>
      <w:t>Výměna požárních dveří na budově MěÚ Uherský Brod č.p. 100</w:t>
    </w:r>
    <w:r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CC4A0B">
      <w:rPr>
        <w:noProof/>
        <w:sz w:val="14"/>
        <w:szCs w:val="14"/>
      </w:rPr>
      <w:t>3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CC4A0B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515F16" w:rsidRDefault="00515F16" w:rsidP="00FA25B5"/>
  <w:p w:rsidR="00CC2435" w:rsidRDefault="00CC24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E7E83E9C"/>
    <w:lvl w:ilvl="0" w:tplc="32264E7E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kXzX3Tq+dJC+KgKZZcf5I39e5EOus8qwn88QE2EjmuQNdJbsVG/19+kvLtRDcQgjBtMkq9GHA3BZCISS8FPwHQ==" w:salt="pp5/lACiZu6eTWdnXc5ZVA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209EE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378D"/>
    <w:rsid w:val="00196630"/>
    <w:rsid w:val="001C1A8E"/>
    <w:rsid w:val="001D3701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4F49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8F1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1BCC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3AE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0C45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4A0B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747BA"/>
    <w:rsid w:val="00D908A5"/>
    <w:rsid w:val="00D96CFD"/>
    <w:rsid w:val="00DD0151"/>
    <w:rsid w:val="00DD0646"/>
    <w:rsid w:val="00DD2B60"/>
    <w:rsid w:val="00DD3DD8"/>
    <w:rsid w:val="00DD7772"/>
    <w:rsid w:val="00DE426F"/>
    <w:rsid w:val="00DE4769"/>
    <w:rsid w:val="00DF310B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6489E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14F49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petra.hecova\AppData\Local\Microsoft\Windows\Temporary%20Internet%20Files\Content.Outlook\981Q95ZZ\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2CEE-C630-40CE-8F20-42957AAE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5685</Words>
  <Characters>33546</Characters>
  <Application>Microsoft Office Word</Application>
  <DocSecurity>4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2021-09-02T05:09:00Z</cp:lastPrinted>
  <dcterms:created xsi:type="dcterms:W3CDTF">2021-09-02T05:36:00Z</dcterms:created>
  <dcterms:modified xsi:type="dcterms:W3CDTF">2021-09-02T05:36:00Z</dcterms:modified>
</cp:coreProperties>
</file>