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F4CCB" w:rsidRDefault="0042303F" w:rsidP="009621C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</w:t>
            </w:r>
            <w:bookmarkStart w:id="0" w:name="_GoBack"/>
            <w:bookmarkEnd w:id="0"/>
            <w:r w:rsidR="008F4CCB">
              <w:rPr>
                <w:b/>
                <w:bCs/>
                <w:caps/>
                <w:color w:val="FF0000"/>
                <w:sz w:val="24"/>
              </w:rPr>
              <w:t xml:space="preserve">ýměna požárních dveří na budově </w:t>
            </w:r>
          </w:p>
          <w:p w:rsidR="000C5AE1" w:rsidRPr="00784D09" w:rsidRDefault="008F4CCB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měÚ uherský brod č. p. 100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2303F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1C6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4CCB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A13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3FBAB9AA-3B75-4261-ACA4-2EF54284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69B36-7B11-468B-AFBC-CFB03B8A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1461</Characters>
  <Application>Microsoft Office Word</Application>
  <DocSecurity>0</DocSecurity>
  <Lines>182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2019-01-10T08:12:00Z</cp:lastPrinted>
  <dcterms:created xsi:type="dcterms:W3CDTF">2021-01-19T06:08:00Z</dcterms:created>
  <dcterms:modified xsi:type="dcterms:W3CDTF">2021-08-31T09:34:00Z</dcterms:modified>
</cp:coreProperties>
</file>