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E1033B" w:rsidP="00FB5DEF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FB5DEF">
              <w:rPr>
                <w:b/>
                <w:bCs/>
                <w:color w:val="000000"/>
                <w:sz w:val="22"/>
                <w:szCs w:val="22"/>
              </w:rPr>
              <w:t>Oprava podlah kolejí – tramvaje Moravská Ostrava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E1033B" w:rsidP="00FB5DEF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FB5DEF">
              <w:rPr>
                <w:noProof/>
                <w:sz w:val="22"/>
                <w:szCs w:val="22"/>
              </w:rPr>
              <w:t>19</w:t>
            </w:r>
            <w:bookmarkStart w:id="0" w:name="_GoBack"/>
            <w:bookmarkEnd w:id="0"/>
            <w:r w:rsidR="00EB24B6">
              <w:rPr>
                <w:noProof/>
                <w:sz w:val="22"/>
                <w:szCs w:val="22"/>
              </w:rPr>
              <w:t>-21-PŘ-</w:t>
            </w:r>
            <w:r w:rsidR="00C568E0">
              <w:rPr>
                <w:noProof/>
                <w:sz w:val="22"/>
                <w:szCs w:val="22"/>
              </w:rPr>
              <w:t>Če</w:t>
            </w:r>
          </w:p>
        </w:tc>
      </w:tr>
      <w:tr w:rsidR="00AB0F24" w:rsidRPr="00AB0F24" w:rsidTr="00FB5DEF">
        <w:trPr>
          <w:trHeight w:val="340"/>
        </w:trPr>
        <w:tc>
          <w:tcPr>
            <w:tcW w:w="3199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6011C1" w:rsidRPr="001518DC" w:rsidRDefault="006011C1" w:rsidP="005A185F">
      <w:pPr>
        <w:pStyle w:val="Zkladntext"/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B5DE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5DE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5DE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65F33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65F33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B5DEF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8020BF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21</cp:revision>
  <cp:lastPrinted>2021-07-28T08:34:00Z</cp:lastPrinted>
  <dcterms:created xsi:type="dcterms:W3CDTF">2021-06-21T07:46:00Z</dcterms:created>
  <dcterms:modified xsi:type="dcterms:W3CDTF">2021-08-18T08:55:00Z</dcterms:modified>
</cp:coreProperties>
</file>