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F4C77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726F4C78" w14:textId="77777777" w:rsidR="001501FF" w:rsidRPr="004852F6" w:rsidRDefault="001501FF" w:rsidP="001501FF">
      <w:pPr>
        <w:jc w:val="center"/>
        <w:rPr>
          <w:b/>
        </w:rPr>
      </w:pPr>
      <w:r w:rsidRPr="004852F6">
        <w:rPr>
          <w:b/>
        </w:rPr>
        <w:t xml:space="preserve">ČESTNÉ PROHLÁŠENÍ </w:t>
      </w:r>
      <w:r w:rsidR="00D57948" w:rsidRPr="004852F6">
        <w:rPr>
          <w:b/>
        </w:rPr>
        <w:t>O NEEXISTENCI STŘETU ZÁJMŮ</w:t>
      </w:r>
      <w:r w:rsidRPr="004852F6">
        <w:rPr>
          <w:b/>
        </w:rPr>
        <w:t xml:space="preserve"> </w:t>
      </w:r>
    </w:p>
    <w:p w14:paraId="726F4C79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726F4C7A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726F4C7B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726F4C7C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4852F6" w:rsidRPr="00AB0F24" w14:paraId="726F4C7F" w14:textId="77777777" w:rsidTr="001E1D45">
        <w:trPr>
          <w:trHeight w:val="330"/>
        </w:trPr>
        <w:tc>
          <w:tcPr>
            <w:tcW w:w="3622" w:type="dxa"/>
            <w:noWrap/>
            <w:vAlign w:val="center"/>
          </w:tcPr>
          <w:p w14:paraId="726F4C7D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726F4C7E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4852F6" w:rsidRPr="00AB0F24" w14:paraId="726F4C82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0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726F4C81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4852F6" w:rsidRPr="00AB0F24" w14:paraId="726F4C85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3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726F4C84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4852F6" w:rsidRPr="00AB0F24" w14:paraId="726F4C88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6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726F4C87" w14:textId="4926EA50" w:rsidR="004852F6" w:rsidRPr="00AB0F24" w:rsidRDefault="004852F6" w:rsidP="001E1D45">
            <w:pPr>
              <w:ind w:left="95"/>
              <w:rPr>
                <w:b/>
              </w:rPr>
            </w:pPr>
            <w:r w:rsidRPr="00972F8A">
              <w:rPr>
                <w:b/>
                <w:sz w:val="22"/>
                <w:szCs w:val="22"/>
              </w:rPr>
              <w:t>„</w:t>
            </w:r>
            <w:r w:rsidR="00972F8A" w:rsidRPr="00972F8A">
              <w:rPr>
                <w:b/>
                <w:sz w:val="22"/>
                <w:szCs w:val="22"/>
              </w:rPr>
              <w:t>Infrastruktura pro elektromobilitu - Lokalita Hranečník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4852F6" w:rsidRPr="00AB0F24" w14:paraId="726F4C8B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9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726F4C8A" w14:textId="74F7CD36" w:rsidR="004852F6" w:rsidRPr="00AB0F24" w:rsidRDefault="00972F8A" w:rsidP="001E1D45">
            <w:pPr>
              <w:ind w:left="95"/>
              <w:rPr>
                <w:b/>
              </w:rPr>
            </w:pPr>
            <w:r>
              <w:rPr>
                <w:rFonts w:asciiTheme="majorBidi" w:hAnsiTheme="majorBidi" w:cstheme="majorBidi"/>
                <w:noProof/>
              </w:rPr>
              <w:t>74</w:t>
            </w:r>
            <w:r w:rsidRPr="0024489C">
              <w:rPr>
                <w:rFonts w:asciiTheme="majorBidi" w:hAnsiTheme="majorBidi" w:cstheme="majorBidi"/>
                <w:noProof/>
              </w:rPr>
              <w:t>-21-OŘ-Ko</w:t>
            </w:r>
          </w:p>
        </w:tc>
      </w:tr>
      <w:tr w:rsidR="004852F6" w:rsidRPr="00AB0F24" w14:paraId="726F4C8E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C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26F4C8D" w14:textId="77777777" w:rsidR="004852F6" w:rsidRPr="00AB0F24" w:rsidRDefault="004852F6" w:rsidP="001E1D45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dle </w:t>
            </w:r>
            <w:r w:rsidR="00A12F4C" w:rsidRPr="00A12F4C">
              <w:rPr>
                <w:sz w:val="22"/>
                <w:szCs w:val="22"/>
              </w:rPr>
              <w:t>zákona č. 134/2016 Sb., o zadávání veřejných zakázek, v platném znění</w:t>
            </w:r>
          </w:p>
        </w:tc>
      </w:tr>
    </w:tbl>
    <w:p w14:paraId="726F4C8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26F4C90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26F4C9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5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26F4C96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26F4C97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26F4C98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6F4C99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26F4C9A" w14:textId="77777777" w:rsidR="00D90B21" w:rsidRDefault="00D90B21" w:rsidP="00344C9D">
      <w:pPr>
        <w:rPr>
          <w:sz w:val="22"/>
          <w:szCs w:val="22"/>
        </w:rPr>
      </w:pPr>
    </w:p>
    <w:p w14:paraId="726F4C9B" w14:textId="77777777" w:rsidR="004852F6" w:rsidRDefault="004852F6" w:rsidP="00344C9D">
      <w:pPr>
        <w:rPr>
          <w:sz w:val="22"/>
          <w:szCs w:val="22"/>
        </w:rPr>
      </w:pPr>
    </w:p>
    <w:p w14:paraId="726F4C9C" w14:textId="77777777" w:rsidR="004852F6" w:rsidRDefault="004852F6" w:rsidP="00344C9D">
      <w:pPr>
        <w:rPr>
          <w:sz w:val="22"/>
          <w:szCs w:val="22"/>
        </w:rPr>
      </w:pPr>
    </w:p>
    <w:p w14:paraId="726F4C9D" w14:textId="77777777" w:rsidR="004852F6" w:rsidRPr="00FF31A0" w:rsidRDefault="004852F6" w:rsidP="00344C9D">
      <w:pPr>
        <w:rPr>
          <w:sz w:val="22"/>
          <w:szCs w:val="22"/>
        </w:rPr>
      </w:pPr>
    </w:p>
    <w:p w14:paraId="726F4C9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26F4C9F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726F4CA0" w14:textId="77777777" w:rsidR="00824CC5" w:rsidRDefault="004E11F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26F4CA3">
          <v:rect id="_x0000_i1025" style="width:0;height:1.5pt" o:hralign="center" o:hrstd="t" o:hr="t" fillcolor="#a0a0a0" stroked="f"/>
        </w:pict>
      </w:r>
    </w:p>
    <w:p w14:paraId="726F4CA1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726F4CA2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85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F4CA6" w14:textId="77777777" w:rsidR="006E0FC2" w:rsidRDefault="006E0FC2" w:rsidP="00CB5688">
      <w:r>
        <w:separator/>
      </w:r>
    </w:p>
  </w:endnote>
  <w:endnote w:type="continuationSeparator" w:id="0">
    <w:p w14:paraId="726F4CA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367C" w14:textId="77777777" w:rsidR="004E11F8" w:rsidRDefault="004E11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26F4CAD" w14:textId="2A64CF6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E1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E1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BAE9" w14:textId="77777777" w:rsidR="004E11F8" w:rsidRDefault="004E11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F4CA4" w14:textId="77777777" w:rsidR="006E0FC2" w:rsidRDefault="006E0FC2" w:rsidP="00CB5688">
      <w:r>
        <w:separator/>
      </w:r>
    </w:p>
  </w:footnote>
  <w:footnote w:type="continuationSeparator" w:id="0">
    <w:p w14:paraId="726F4CA5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5D29A" w14:textId="77777777" w:rsidR="004E11F8" w:rsidRDefault="004E11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F4CA8" w14:textId="541444CD" w:rsidR="00A10A30" w:rsidRPr="00A10A30" w:rsidRDefault="004852F6">
    <w:pPr>
      <w:pStyle w:val="Zhlav"/>
      <w:rPr>
        <w:i/>
        <w:sz w:val="22"/>
        <w:szCs w:val="22"/>
      </w:rPr>
    </w:pPr>
    <w:r w:rsidRPr="00EE0C77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726F4CAE" wp14:editId="726F4CAF">
          <wp:simplePos x="0" y="0"/>
          <wp:positionH relativeFrom="margin">
            <wp:posOffset>3638550</wp:posOffset>
          </wp:positionH>
          <wp:positionV relativeFrom="page">
            <wp:posOffset>413385</wp:posOffset>
          </wp:positionV>
          <wp:extent cx="2181225" cy="619125"/>
          <wp:effectExtent l="19050" t="0" r="9525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684">
      <w:rPr>
        <w:i/>
        <w:sz w:val="22"/>
        <w:szCs w:val="22"/>
      </w:rPr>
      <w:t>Příloha č</w:t>
    </w:r>
    <w:bookmarkStart w:id="0" w:name="_GoBack"/>
    <w:r w:rsidR="00DB0684">
      <w:rPr>
        <w:i/>
        <w:sz w:val="22"/>
        <w:szCs w:val="22"/>
      </w:rPr>
      <w:t xml:space="preserve">. </w:t>
    </w:r>
    <w:r w:rsidR="004E11F8">
      <w:rPr>
        <w:i/>
        <w:sz w:val="22"/>
        <w:szCs w:val="22"/>
      </w:rPr>
      <w:t>7</w:t>
    </w:r>
    <w:r w:rsidR="00DB0684">
      <w:rPr>
        <w:i/>
        <w:sz w:val="22"/>
        <w:szCs w:val="22"/>
      </w:rPr>
      <w:t xml:space="preserve"> </w:t>
    </w:r>
    <w:bookmarkEnd w:id="0"/>
    <w:r w:rsidR="00DB0684">
      <w:rPr>
        <w:i/>
        <w:sz w:val="22"/>
        <w:szCs w:val="22"/>
      </w:rPr>
      <w:t>Zadávací dokumentace</w:t>
    </w:r>
  </w:p>
  <w:p w14:paraId="726F4CA9" w14:textId="77777777" w:rsidR="00A10A30" w:rsidRDefault="004852F6">
    <w:pPr>
      <w:pStyle w:val="Zhlav"/>
      <w:rPr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6192" behindDoc="0" locked="0" layoutInCell="1" allowOverlap="1" wp14:anchorId="726F4CB0" wp14:editId="726F4CB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559560" cy="422910"/>
          <wp:effectExtent l="19050" t="0" r="254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6F4CAA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726F4CAB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26F4CAC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6D7F4" w14:textId="77777777" w:rsidR="004E11F8" w:rsidRDefault="004E11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760C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852F6"/>
    <w:rsid w:val="0049750D"/>
    <w:rsid w:val="004B0BD9"/>
    <w:rsid w:val="004B318C"/>
    <w:rsid w:val="004B63FC"/>
    <w:rsid w:val="004D03FC"/>
    <w:rsid w:val="004D1926"/>
    <w:rsid w:val="004E11F8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0394"/>
    <w:rsid w:val="0068103E"/>
    <w:rsid w:val="006A30A5"/>
    <w:rsid w:val="006E0FC2"/>
    <w:rsid w:val="00704328"/>
    <w:rsid w:val="0071328D"/>
    <w:rsid w:val="00726477"/>
    <w:rsid w:val="00730E61"/>
    <w:rsid w:val="007574CB"/>
    <w:rsid w:val="00762412"/>
    <w:rsid w:val="007A261C"/>
    <w:rsid w:val="007A7602"/>
    <w:rsid w:val="007B100A"/>
    <w:rsid w:val="007B2A40"/>
    <w:rsid w:val="007F235D"/>
    <w:rsid w:val="00807405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2F8A"/>
    <w:rsid w:val="00977EC3"/>
    <w:rsid w:val="0098149F"/>
    <w:rsid w:val="00982A6E"/>
    <w:rsid w:val="00985832"/>
    <w:rsid w:val="00985A81"/>
    <w:rsid w:val="009E1DBF"/>
    <w:rsid w:val="00A106E5"/>
    <w:rsid w:val="00A10A30"/>
    <w:rsid w:val="00A12F4C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2D3A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0684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26F4C7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7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7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740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7405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24</cp:revision>
  <cp:lastPrinted>2019-04-08T07:57:00Z</cp:lastPrinted>
  <dcterms:created xsi:type="dcterms:W3CDTF">2021-05-27T05:50:00Z</dcterms:created>
  <dcterms:modified xsi:type="dcterms:W3CDTF">2021-09-14T09:24:00Z</dcterms:modified>
</cp:coreProperties>
</file>