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EF2760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  <w:bookmarkStart w:id="0" w:name="_GoBack"/>
      <w:bookmarkEnd w:id="0"/>
    </w:p>
    <w:p w14:paraId="1CC6585B" w14:textId="77777777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14:paraId="003863AB" w14:textId="77777777"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</w:t>
      </w:r>
      <w:r w:rsidR="00DB463B">
        <w:rPr>
          <w:i/>
          <w:sz w:val="22"/>
          <w:szCs w:val="22"/>
        </w:rPr>
        <w:t>Z</w:t>
      </w:r>
      <w:r w:rsidRPr="001501FF">
        <w:rPr>
          <w:i/>
          <w:sz w:val="22"/>
          <w:szCs w:val="22"/>
        </w:rPr>
        <w:t xml:space="preserve">ákona č. 159/2006 Sb., o střetu zájmů, ve znění pozdějších předpisů </w:t>
      </w:r>
    </w:p>
    <w:p w14:paraId="0E544AFA" w14:textId="77777777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14:paraId="52CD009C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1D9D33D3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694247">
        <w:rPr>
          <w:b/>
          <w:sz w:val="22"/>
          <w:szCs w:val="22"/>
          <w:u w:val="single"/>
        </w:rPr>
        <w:t>výběrovém</w:t>
      </w:r>
      <w:r w:rsidRPr="00AB0F24">
        <w:rPr>
          <w:b/>
          <w:sz w:val="22"/>
          <w:szCs w:val="22"/>
          <w:u w:val="single"/>
        </w:rPr>
        <w:t xml:space="preserve">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B0F24" w:rsidRPr="00AB0F24" w14:paraId="73255C88" w14:textId="77777777" w:rsidTr="00746DAA">
        <w:trPr>
          <w:trHeight w:val="330"/>
        </w:trPr>
        <w:tc>
          <w:tcPr>
            <w:tcW w:w="3560" w:type="dxa"/>
            <w:noWrap/>
            <w:vAlign w:val="center"/>
          </w:tcPr>
          <w:p w14:paraId="32D9F8D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14:paraId="6F2B81F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02E7A1EE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7B5BC70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14:paraId="0AEEB6CE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7F261D39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0B3BD792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14:paraId="11C9A0AF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6F9BE3BE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743C057C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14:paraId="3DAB4C53" w14:textId="77777777" w:rsidR="00AB0F24" w:rsidRPr="00AB0F24" w:rsidRDefault="00E1033B" w:rsidP="00D42BD8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</w:t>
            </w:r>
            <w:r w:rsidR="008D494C">
              <w:rPr>
                <w:b/>
                <w:bCs/>
                <w:color w:val="000000"/>
                <w:sz w:val="22"/>
                <w:szCs w:val="22"/>
              </w:rPr>
              <w:t xml:space="preserve">PD – </w:t>
            </w:r>
            <w:r w:rsidR="0069079D">
              <w:rPr>
                <w:b/>
                <w:bCs/>
                <w:color w:val="000000"/>
                <w:sz w:val="22"/>
                <w:szCs w:val="22"/>
              </w:rPr>
              <w:t xml:space="preserve">Areál autobusy Hranečník – </w:t>
            </w:r>
            <w:r w:rsidR="00D42BD8">
              <w:rPr>
                <w:b/>
                <w:bCs/>
                <w:color w:val="000000"/>
                <w:sz w:val="22"/>
                <w:szCs w:val="22"/>
              </w:rPr>
              <w:t>Automobilová l</w:t>
            </w:r>
            <w:r w:rsidR="0069079D">
              <w:rPr>
                <w:b/>
                <w:bCs/>
                <w:color w:val="000000"/>
                <w:sz w:val="22"/>
                <w:szCs w:val="22"/>
              </w:rPr>
              <w:t xml:space="preserve">akovací </w:t>
            </w:r>
            <w:r w:rsidR="00D42BD8">
              <w:rPr>
                <w:b/>
                <w:bCs/>
                <w:color w:val="000000"/>
                <w:sz w:val="22"/>
                <w:szCs w:val="22"/>
              </w:rPr>
              <w:t xml:space="preserve">a sušící </w:t>
            </w:r>
            <w:r w:rsidR="0069079D">
              <w:rPr>
                <w:b/>
                <w:bCs/>
                <w:color w:val="000000"/>
                <w:sz w:val="22"/>
                <w:szCs w:val="22"/>
              </w:rPr>
              <w:t>kabina</w:t>
            </w:r>
            <w:r w:rsidR="00AB0F24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14:paraId="654FC37A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4A7CD6D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14:paraId="324A3E96" w14:textId="77777777" w:rsidR="00AB0F24" w:rsidRPr="008D494C" w:rsidRDefault="008D494C" w:rsidP="00F0048C">
            <w:pPr>
              <w:ind w:left="95"/>
              <w:rPr>
                <w:sz w:val="22"/>
                <w:szCs w:val="22"/>
              </w:rPr>
            </w:pPr>
            <w:r w:rsidRPr="008D494C">
              <w:rPr>
                <w:sz w:val="22"/>
                <w:szCs w:val="22"/>
              </w:rPr>
              <w:t>NIN-2</w:t>
            </w:r>
            <w:r w:rsidR="00F0048C">
              <w:rPr>
                <w:sz w:val="22"/>
                <w:szCs w:val="22"/>
              </w:rPr>
              <w:t>7</w:t>
            </w:r>
            <w:r w:rsidRPr="008D494C">
              <w:rPr>
                <w:sz w:val="22"/>
                <w:szCs w:val="22"/>
              </w:rPr>
              <w:t>-21-PŘ-Ře</w:t>
            </w:r>
          </w:p>
        </w:tc>
      </w:tr>
      <w:tr w:rsidR="00AB0F24" w:rsidRPr="00AB0F24" w14:paraId="3572596B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400B07FF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535" w:type="dxa"/>
            <w:noWrap/>
            <w:vAlign w:val="center"/>
          </w:tcPr>
          <w:p w14:paraId="023E91F7" w14:textId="77777777" w:rsidR="00AB0F24" w:rsidRPr="00AB0F24" w:rsidRDefault="00694247" w:rsidP="00910C5D">
            <w:pPr>
              <w:ind w:left="95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Poptávkové řízení</w:t>
            </w:r>
          </w:p>
        </w:tc>
      </w:tr>
    </w:tbl>
    <w:p w14:paraId="7EDD298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058FE23D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7BE6F3BB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66214843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25DE31F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582ED134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  <w:r w:rsidRPr="001E33C5">
        <w:rPr>
          <w:sz w:val="22"/>
          <w:szCs w:val="22"/>
        </w:rPr>
        <w:tab/>
      </w:r>
    </w:p>
    <w:p w14:paraId="171C8BE3" w14:textId="7777777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C568E0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3D2F4EB1" w14:textId="77777777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</w:t>
      </w:r>
      <w:proofErr w:type="spell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 § 2 odst. 1 písm. c) zákona o</w:t>
      </w:r>
      <w:r w:rsidR="00C568E0">
        <w:rPr>
          <w:rFonts w:eastAsia="Arial Unicode MS"/>
          <w:sz w:val="22"/>
          <w:szCs w:val="22"/>
        </w:rPr>
        <w:t> </w:t>
      </w:r>
      <w:r w:rsidRPr="007A7602">
        <w:rPr>
          <w:rFonts w:eastAsia="Arial Unicode MS"/>
          <w:sz w:val="22"/>
          <w:szCs w:val="22"/>
        </w:rPr>
        <w:t>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5AEAC43A" w14:textId="77777777"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7B76BC6F" w14:textId="77777777" w:rsidR="00F804EC" w:rsidRPr="000E03C1" w:rsidRDefault="00F804EC" w:rsidP="00962345">
      <w:pPr>
        <w:jc w:val="both"/>
        <w:rPr>
          <w:sz w:val="22"/>
          <w:szCs w:val="22"/>
        </w:rPr>
      </w:pPr>
    </w:p>
    <w:p w14:paraId="1527E696" w14:textId="77777777" w:rsidR="00344C9D" w:rsidRPr="000E03C1" w:rsidRDefault="00344C9D" w:rsidP="00344C9D">
      <w:pPr>
        <w:rPr>
          <w:sz w:val="22"/>
          <w:szCs w:val="22"/>
        </w:rPr>
      </w:pPr>
      <w:r w:rsidRPr="000E03C1">
        <w:rPr>
          <w:sz w:val="22"/>
          <w:szCs w:val="22"/>
        </w:rPr>
        <w:t xml:space="preserve">V 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  <w:r w:rsidRPr="000E03C1">
        <w:rPr>
          <w:sz w:val="22"/>
          <w:szCs w:val="22"/>
        </w:rPr>
        <w:t xml:space="preserve"> dne 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</w:p>
    <w:p w14:paraId="36C5D080" w14:textId="77777777" w:rsidR="00D90B21" w:rsidRPr="000E03C1" w:rsidRDefault="00D90B21" w:rsidP="00344C9D">
      <w:pPr>
        <w:rPr>
          <w:sz w:val="22"/>
          <w:szCs w:val="22"/>
        </w:rPr>
      </w:pPr>
    </w:p>
    <w:p w14:paraId="5DDC8754" w14:textId="77777777" w:rsidR="00344C9D" w:rsidRPr="000E03C1" w:rsidRDefault="00344C9D" w:rsidP="009557D0">
      <w:pPr>
        <w:ind w:left="4820"/>
        <w:jc w:val="center"/>
        <w:rPr>
          <w:sz w:val="22"/>
          <w:szCs w:val="22"/>
        </w:rPr>
      </w:pPr>
      <w:r w:rsidRPr="000E03C1">
        <w:rPr>
          <w:sz w:val="22"/>
          <w:szCs w:val="22"/>
        </w:rPr>
        <w:t>………………………………………………….</w:t>
      </w:r>
    </w:p>
    <w:p w14:paraId="704090A2" w14:textId="77777777" w:rsidR="00824CC5" w:rsidRPr="000E03C1" w:rsidRDefault="00344C9D" w:rsidP="000E03C1">
      <w:pPr>
        <w:ind w:left="6237"/>
        <w:jc w:val="center"/>
        <w:rPr>
          <w:rFonts w:eastAsia="Times New Roman"/>
          <w:i/>
          <w:color w:val="00B0F0"/>
          <w:sz w:val="22"/>
          <w:szCs w:val="22"/>
        </w:rPr>
      </w:pP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 – obchodní firma + osoba jméno a podpis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dodavatele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 nebo osoby, která zastupuje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dodavatele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</w:p>
    <w:p w14:paraId="77F97F00" w14:textId="77777777"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398A0F6C" w14:textId="77777777" w:rsidR="00824CC5" w:rsidRDefault="00CE53C0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5CD03FFA">
          <v:rect id="_x0000_i1025" style="width:0;height:1.5pt" o:hralign="center" o:hrstd="t" o:hr="t" fillcolor="#a0a0a0" stroked="f"/>
        </w:pict>
      </w:r>
    </w:p>
    <w:p w14:paraId="007E75C9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0E794171" w14:textId="77777777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3C3047" w14:textId="77777777" w:rsidR="0023565B" w:rsidRDefault="0023565B" w:rsidP="00CB5688">
      <w:r>
        <w:separator/>
      </w:r>
    </w:p>
  </w:endnote>
  <w:endnote w:type="continuationSeparator" w:id="0">
    <w:p w14:paraId="21E53FF4" w14:textId="77777777" w:rsidR="0023565B" w:rsidRDefault="0023565B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0E0F1117" w14:textId="6643B062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CE53C0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CE53C0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25E0BC" w14:textId="77777777" w:rsidR="0023565B" w:rsidRDefault="0023565B" w:rsidP="00CB5688">
      <w:r>
        <w:separator/>
      </w:r>
    </w:p>
  </w:footnote>
  <w:footnote w:type="continuationSeparator" w:id="0">
    <w:p w14:paraId="17C07577" w14:textId="77777777" w:rsidR="0023565B" w:rsidRDefault="0023565B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DF6F9" w14:textId="77777777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9E2449">
      <w:rPr>
        <w:i/>
        <w:sz w:val="22"/>
        <w:szCs w:val="22"/>
      </w:rPr>
      <w:t>5</w:t>
    </w:r>
    <w:r w:rsidR="00694247">
      <w:rPr>
        <w:i/>
        <w:sz w:val="22"/>
        <w:szCs w:val="22"/>
      </w:rPr>
      <w:t xml:space="preserve"> ZD</w:t>
    </w:r>
    <w:r w:rsidR="00DA068D">
      <w:rPr>
        <w:i/>
        <w:sz w:val="22"/>
        <w:szCs w:val="22"/>
      </w:rPr>
      <w:t xml:space="preserve"> – Čestné prohlášení o neexistenci střetu zájmů</w:t>
    </w:r>
  </w:p>
  <w:p w14:paraId="0EB87890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009C6AF6" wp14:editId="0BBFFD31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5F5F870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F60FF84" wp14:editId="27375192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848CF81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7C4D7A80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D4E6A"/>
    <w:rsid w:val="000E03C1"/>
    <w:rsid w:val="000E1539"/>
    <w:rsid w:val="000E2322"/>
    <w:rsid w:val="000F2888"/>
    <w:rsid w:val="00104315"/>
    <w:rsid w:val="001501FF"/>
    <w:rsid w:val="00154C2F"/>
    <w:rsid w:val="00163A37"/>
    <w:rsid w:val="00195504"/>
    <w:rsid w:val="00195FE8"/>
    <w:rsid w:val="001A5ED8"/>
    <w:rsid w:val="001B2438"/>
    <w:rsid w:val="001C4264"/>
    <w:rsid w:val="001E33C5"/>
    <w:rsid w:val="00213F8C"/>
    <w:rsid w:val="00234673"/>
    <w:rsid w:val="0023565B"/>
    <w:rsid w:val="00277828"/>
    <w:rsid w:val="002869AB"/>
    <w:rsid w:val="00290E73"/>
    <w:rsid w:val="002A0C20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B0BD9"/>
    <w:rsid w:val="004B318C"/>
    <w:rsid w:val="004B63FC"/>
    <w:rsid w:val="004D1926"/>
    <w:rsid w:val="004D488C"/>
    <w:rsid w:val="004F7DFE"/>
    <w:rsid w:val="00517EFC"/>
    <w:rsid w:val="005302A6"/>
    <w:rsid w:val="00550362"/>
    <w:rsid w:val="005708C0"/>
    <w:rsid w:val="00594122"/>
    <w:rsid w:val="005F139A"/>
    <w:rsid w:val="00633A09"/>
    <w:rsid w:val="006477C1"/>
    <w:rsid w:val="00647B88"/>
    <w:rsid w:val="00653DE5"/>
    <w:rsid w:val="00655B9A"/>
    <w:rsid w:val="0068103E"/>
    <w:rsid w:val="0069079D"/>
    <w:rsid w:val="00694247"/>
    <w:rsid w:val="006A30A5"/>
    <w:rsid w:val="006B56A7"/>
    <w:rsid w:val="006E0FC2"/>
    <w:rsid w:val="00704328"/>
    <w:rsid w:val="0071328D"/>
    <w:rsid w:val="00726477"/>
    <w:rsid w:val="00730E61"/>
    <w:rsid w:val="00746DAA"/>
    <w:rsid w:val="007574CB"/>
    <w:rsid w:val="00762412"/>
    <w:rsid w:val="007A261C"/>
    <w:rsid w:val="007A7602"/>
    <w:rsid w:val="007B100A"/>
    <w:rsid w:val="007B2A40"/>
    <w:rsid w:val="007D2E8A"/>
    <w:rsid w:val="007F058E"/>
    <w:rsid w:val="007F235D"/>
    <w:rsid w:val="008107F9"/>
    <w:rsid w:val="00824CC5"/>
    <w:rsid w:val="008254A3"/>
    <w:rsid w:val="00827938"/>
    <w:rsid w:val="00834F0F"/>
    <w:rsid w:val="008569D5"/>
    <w:rsid w:val="00867386"/>
    <w:rsid w:val="00872B3B"/>
    <w:rsid w:val="008A56B1"/>
    <w:rsid w:val="008D2864"/>
    <w:rsid w:val="008D494C"/>
    <w:rsid w:val="008D6035"/>
    <w:rsid w:val="00915613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E1DBF"/>
    <w:rsid w:val="009E2449"/>
    <w:rsid w:val="00A106E5"/>
    <w:rsid w:val="00A10A30"/>
    <w:rsid w:val="00A4211B"/>
    <w:rsid w:val="00A45924"/>
    <w:rsid w:val="00A46C1D"/>
    <w:rsid w:val="00A72E14"/>
    <w:rsid w:val="00A80590"/>
    <w:rsid w:val="00A9405E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776F2"/>
    <w:rsid w:val="00B8356F"/>
    <w:rsid w:val="00B83AB8"/>
    <w:rsid w:val="00BC5E5C"/>
    <w:rsid w:val="00BD0682"/>
    <w:rsid w:val="00BD1885"/>
    <w:rsid w:val="00BE3217"/>
    <w:rsid w:val="00BF1A71"/>
    <w:rsid w:val="00C00B88"/>
    <w:rsid w:val="00C15E8F"/>
    <w:rsid w:val="00C568E0"/>
    <w:rsid w:val="00C93816"/>
    <w:rsid w:val="00CA200F"/>
    <w:rsid w:val="00CA6D1D"/>
    <w:rsid w:val="00CB5688"/>
    <w:rsid w:val="00CC1386"/>
    <w:rsid w:val="00CC2679"/>
    <w:rsid w:val="00CC3CAD"/>
    <w:rsid w:val="00CE53C0"/>
    <w:rsid w:val="00D15486"/>
    <w:rsid w:val="00D42BD8"/>
    <w:rsid w:val="00D57948"/>
    <w:rsid w:val="00D603E2"/>
    <w:rsid w:val="00D76F28"/>
    <w:rsid w:val="00D8566E"/>
    <w:rsid w:val="00D90B21"/>
    <w:rsid w:val="00D913C6"/>
    <w:rsid w:val="00DA068D"/>
    <w:rsid w:val="00DA753C"/>
    <w:rsid w:val="00DB463B"/>
    <w:rsid w:val="00DB6311"/>
    <w:rsid w:val="00DE1B44"/>
    <w:rsid w:val="00DF406C"/>
    <w:rsid w:val="00DF5F6D"/>
    <w:rsid w:val="00E02407"/>
    <w:rsid w:val="00E1033B"/>
    <w:rsid w:val="00E16AF5"/>
    <w:rsid w:val="00E2320B"/>
    <w:rsid w:val="00E2370B"/>
    <w:rsid w:val="00E3154E"/>
    <w:rsid w:val="00E31B1E"/>
    <w:rsid w:val="00E361B6"/>
    <w:rsid w:val="00E366F8"/>
    <w:rsid w:val="00E5038E"/>
    <w:rsid w:val="00E554DC"/>
    <w:rsid w:val="00E57B42"/>
    <w:rsid w:val="00E7484E"/>
    <w:rsid w:val="00EA52A4"/>
    <w:rsid w:val="00EA6705"/>
    <w:rsid w:val="00EB2128"/>
    <w:rsid w:val="00EB24B6"/>
    <w:rsid w:val="00EC4BFD"/>
    <w:rsid w:val="00ED5540"/>
    <w:rsid w:val="00EE1819"/>
    <w:rsid w:val="00F0048C"/>
    <w:rsid w:val="00F05412"/>
    <w:rsid w:val="00F06610"/>
    <w:rsid w:val="00F424EC"/>
    <w:rsid w:val="00F4473E"/>
    <w:rsid w:val="00F476CF"/>
    <w:rsid w:val="00F67191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A5C85AF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Řezáčová Sylva, Ing.</cp:lastModifiedBy>
  <cp:revision>2</cp:revision>
  <cp:lastPrinted>2021-06-22T07:40:00Z</cp:lastPrinted>
  <dcterms:created xsi:type="dcterms:W3CDTF">2021-11-08T11:29:00Z</dcterms:created>
  <dcterms:modified xsi:type="dcterms:W3CDTF">2021-11-08T11:29:00Z</dcterms:modified>
</cp:coreProperties>
</file>