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A6603" w14:textId="77777777" w:rsidR="00791057" w:rsidRDefault="00791057" w:rsidP="00B72DF5">
      <w:pPr>
        <w:spacing w:line="276" w:lineRule="auto"/>
        <w:jc w:val="center"/>
        <w:outlineLvl w:val="0"/>
        <w:rPr>
          <w:b/>
          <w:sz w:val="32"/>
          <w:szCs w:val="28"/>
        </w:rPr>
      </w:pPr>
    </w:p>
    <w:p w14:paraId="529829C6" w14:textId="77777777" w:rsidR="00791057" w:rsidRDefault="00791057" w:rsidP="00B72DF5">
      <w:pPr>
        <w:spacing w:line="276" w:lineRule="auto"/>
        <w:jc w:val="center"/>
        <w:outlineLvl w:val="0"/>
        <w:rPr>
          <w:b/>
          <w:sz w:val="32"/>
          <w:szCs w:val="28"/>
        </w:rPr>
      </w:pPr>
    </w:p>
    <w:p w14:paraId="14EAE605" w14:textId="77777777" w:rsidR="00B72DF5" w:rsidRDefault="00B72DF5" w:rsidP="00B72DF5">
      <w:pPr>
        <w:spacing w:line="276" w:lineRule="auto"/>
        <w:jc w:val="center"/>
        <w:outlineLvl w:val="0"/>
        <w:rPr>
          <w:b/>
          <w:sz w:val="28"/>
          <w:szCs w:val="28"/>
        </w:rPr>
      </w:pPr>
      <w:r w:rsidRPr="00383885">
        <w:rPr>
          <w:b/>
          <w:sz w:val="32"/>
          <w:szCs w:val="28"/>
        </w:rPr>
        <w:t>KUPNÍ SMLOUVA</w:t>
      </w:r>
      <w:r w:rsidRPr="004C300D">
        <w:rPr>
          <w:b/>
          <w:sz w:val="28"/>
          <w:szCs w:val="28"/>
        </w:rPr>
        <w:t xml:space="preserve"> </w:t>
      </w:r>
    </w:p>
    <w:p w14:paraId="609148AF" w14:textId="77777777" w:rsidR="00B72DF5" w:rsidRPr="00683821" w:rsidRDefault="00B72DF5" w:rsidP="00B72DF5">
      <w:pPr>
        <w:spacing w:line="276" w:lineRule="auto"/>
        <w:jc w:val="center"/>
        <w:outlineLvl w:val="0"/>
        <w:rPr>
          <w:i/>
          <w:sz w:val="22"/>
          <w:szCs w:val="22"/>
        </w:rPr>
      </w:pPr>
      <w:r w:rsidRPr="004C300D">
        <w:rPr>
          <w:i/>
          <w:sz w:val="22"/>
          <w:szCs w:val="22"/>
        </w:rPr>
        <w:t>uzavřená podle ust. § 2079 a násl. z. č. 89/2012 Sb., občanský zákoník</w:t>
      </w:r>
      <w:r>
        <w:rPr>
          <w:i/>
          <w:sz w:val="22"/>
          <w:szCs w:val="22"/>
        </w:rPr>
        <w:t>, ve znění pozdějších předpisů</w:t>
      </w:r>
      <w:r w:rsidRPr="00683821">
        <w:rPr>
          <w:i/>
          <w:sz w:val="22"/>
          <w:szCs w:val="22"/>
        </w:rPr>
        <w:t xml:space="preserve"> </w:t>
      </w:r>
    </w:p>
    <w:p w14:paraId="409E4707" w14:textId="77777777" w:rsidR="00293120" w:rsidRDefault="00293120" w:rsidP="00B72DF5">
      <w:pPr>
        <w:spacing w:line="276" w:lineRule="auto"/>
        <w:jc w:val="center"/>
        <w:outlineLvl w:val="0"/>
        <w:rPr>
          <w:b/>
          <w:sz w:val="22"/>
          <w:szCs w:val="22"/>
        </w:rPr>
      </w:pPr>
    </w:p>
    <w:p w14:paraId="1317AF23" w14:textId="77777777" w:rsidR="00115A2B" w:rsidRPr="00683821" w:rsidRDefault="00B72DF5" w:rsidP="00B72DF5">
      <w:pPr>
        <w:spacing w:line="276" w:lineRule="auto"/>
        <w:jc w:val="center"/>
        <w:outlineLvl w:val="0"/>
        <w:rPr>
          <w:sz w:val="22"/>
          <w:szCs w:val="22"/>
        </w:rPr>
      </w:pPr>
      <w:r w:rsidRPr="001066BC">
        <w:rPr>
          <w:b/>
          <w:sz w:val="22"/>
          <w:szCs w:val="22"/>
        </w:rPr>
        <w:t xml:space="preserve">na </w:t>
      </w:r>
      <w:r w:rsidRPr="001220A4">
        <w:rPr>
          <w:b/>
          <w:sz w:val="22"/>
          <w:szCs w:val="22"/>
        </w:rPr>
        <w:t>dodávku a montáž movitých</w:t>
      </w:r>
      <w:r>
        <w:rPr>
          <w:b/>
          <w:sz w:val="22"/>
          <w:szCs w:val="22"/>
        </w:rPr>
        <w:t xml:space="preserve"> věcí</w:t>
      </w:r>
      <w:r w:rsidR="00115A2B" w:rsidRPr="00683821">
        <w:rPr>
          <w:sz w:val="22"/>
          <w:szCs w:val="22"/>
        </w:rPr>
        <w:t xml:space="preserve"> na akci:</w:t>
      </w:r>
    </w:p>
    <w:p w14:paraId="0EA69228" w14:textId="77777777" w:rsidR="00115A2B" w:rsidRPr="00A97D9B" w:rsidRDefault="00115A2B" w:rsidP="00115A2B">
      <w:pPr>
        <w:spacing w:line="276" w:lineRule="auto"/>
        <w:jc w:val="center"/>
        <w:outlineLvl w:val="0"/>
        <w:rPr>
          <w:sz w:val="26"/>
          <w:szCs w:val="26"/>
        </w:rPr>
      </w:pPr>
    </w:p>
    <w:p w14:paraId="2741C41A" w14:textId="77777777" w:rsidR="00115A2B" w:rsidRPr="00A97D9B" w:rsidRDefault="00115A2B" w:rsidP="00115A2B">
      <w:pPr>
        <w:spacing w:line="276" w:lineRule="auto"/>
        <w:jc w:val="center"/>
        <w:outlineLvl w:val="0"/>
        <w:rPr>
          <w:b/>
          <w:sz w:val="26"/>
          <w:szCs w:val="26"/>
        </w:rPr>
      </w:pPr>
      <w:r w:rsidRPr="002F7057">
        <w:rPr>
          <w:b/>
          <w:szCs w:val="26"/>
        </w:rPr>
        <w:t>„</w:t>
      </w:r>
      <w:r w:rsidR="00293120" w:rsidRPr="002F7057">
        <w:rPr>
          <w:b/>
          <w:szCs w:val="26"/>
        </w:rPr>
        <w:t>Odborné a bezbariérové vzdělávání v nových učebnách ZŠ Vančurova Hodonín – modernizace odborných učeben a dodávka vnitřního vybavení – konektivita, IT</w:t>
      </w:r>
      <w:r w:rsidRPr="002F7057">
        <w:rPr>
          <w:b/>
          <w:szCs w:val="26"/>
        </w:rPr>
        <w:t>“</w:t>
      </w:r>
    </w:p>
    <w:p w14:paraId="210CDC6F" w14:textId="77777777" w:rsidR="002E52AD" w:rsidRDefault="002E52AD" w:rsidP="00115A2B">
      <w:pPr>
        <w:spacing w:line="276" w:lineRule="auto"/>
        <w:jc w:val="both"/>
        <w:rPr>
          <w:sz w:val="22"/>
          <w:szCs w:val="22"/>
        </w:rPr>
      </w:pPr>
    </w:p>
    <w:p w14:paraId="328782F9" w14:textId="77777777" w:rsidR="00791057" w:rsidRPr="00683821" w:rsidRDefault="00791057" w:rsidP="00115A2B">
      <w:pPr>
        <w:spacing w:line="276" w:lineRule="auto"/>
        <w:jc w:val="both"/>
        <w:rPr>
          <w:sz w:val="22"/>
          <w:szCs w:val="22"/>
        </w:rPr>
      </w:pPr>
    </w:p>
    <w:p w14:paraId="057150A4" w14:textId="77777777" w:rsidR="00115A2B" w:rsidRPr="00683821" w:rsidRDefault="00115A2B" w:rsidP="006F02F8">
      <w:pPr>
        <w:widowControl/>
        <w:numPr>
          <w:ilvl w:val="0"/>
          <w:numId w:val="29"/>
        </w:numPr>
        <w:spacing w:line="240" w:lineRule="auto"/>
        <w:rPr>
          <w:b/>
          <w:color w:val="000000"/>
          <w:sz w:val="22"/>
          <w:szCs w:val="22"/>
        </w:rPr>
      </w:pPr>
      <w:r w:rsidRPr="00683821">
        <w:rPr>
          <w:b/>
          <w:color w:val="000000"/>
          <w:sz w:val="22"/>
          <w:szCs w:val="22"/>
        </w:rPr>
        <w:t>SMLUVNÍ STRANY</w:t>
      </w:r>
    </w:p>
    <w:p w14:paraId="672F4D89" w14:textId="77777777" w:rsidR="00115A2B" w:rsidRPr="00683821" w:rsidRDefault="00115A2B" w:rsidP="00C0529F">
      <w:pPr>
        <w:spacing w:after="120" w:line="276" w:lineRule="auto"/>
        <w:ind w:left="360"/>
        <w:jc w:val="both"/>
        <w:outlineLvl w:val="0"/>
        <w:rPr>
          <w:b/>
          <w:sz w:val="22"/>
          <w:szCs w:val="22"/>
        </w:rPr>
      </w:pPr>
    </w:p>
    <w:p w14:paraId="1CBE762F" w14:textId="77777777" w:rsidR="00115A2B" w:rsidRDefault="00B72DF5" w:rsidP="00C0529F">
      <w:pPr>
        <w:spacing w:after="120" w:line="276" w:lineRule="auto"/>
        <w:jc w:val="both"/>
        <w:outlineLvl w:val="0"/>
        <w:rPr>
          <w:b/>
          <w:sz w:val="22"/>
          <w:szCs w:val="22"/>
        </w:rPr>
      </w:pPr>
      <w:r>
        <w:rPr>
          <w:b/>
          <w:sz w:val="22"/>
          <w:szCs w:val="22"/>
        </w:rPr>
        <w:t>Kupující</w:t>
      </w:r>
      <w:r w:rsidR="00115A2B" w:rsidRPr="00683821">
        <w:rPr>
          <w:sz w:val="22"/>
          <w:szCs w:val="22"/>
        </w:rPr>
        <w:t>:</w:t>
      </w:r>
      <w:r w:rsidR="00115A2B" w:rsidRPr="00683821">
        <w:rPr>
          <w:sz w:val="22"/>
          <w:szCs w:val="22"/>
        </w:rPr>
        <w:tab/>
      </w:r>
      <w:r w:rsidR="00DF2892">
        <w:rPr>
          <w:sz w:val="22"/>
          <w:szCs w:val="22"/>
        </w:rPr>
        <w:tab/>
      </w:r>
      <w:r w:rsidR="00115A2B" w:rsidRPr="00683821">
        <w:rPr>
          <w:b/>
          <w:sz w:val="22"/>
          <w:szCs w:val="22"/>
        </w:rPr>
        <w:t>Město HODONÍN</w:t>
      </w:r>
    </w:p>
    <w:p w14:paraId="51C8B4C0" w14:textId="77777777" w:rsidR="00115A2B" w:rsidRPr="00683821" w:rsidRDefault="00115A2B" w:rsidP="00C0529F">
      <w:pPr>
        <w:spacing w:line="276" w:lineRule="auto"/>
        <w:jc w:val="both"/>
        <w:rPr>
          <w:sz w:val="22"/>
          <w:szCs w:val="22"/>
        </w:rPr>
      </w:pPr>
      <w:r w:rsidRPr="00683821">
        <w:rPr>
          <w:sz w:val="22"/>
          <w:szCs w:val="22"/>
        </w:rPr>
        <w:t xml:space="preserve">Adresa: </w:t>
      </w:r>
      <w:r w:rsidRPr="00683821">
        <w:rPr>
          <w:sz w:val="22"/>
          <w:szCs w:val="22"/>
        </w:rPr>
        <w:tab/>
      </w:r>
      <w:r w:rsidRPr="00683821">
        <w:rPr>
          <w:sz w:val="22"/>
          <w:szCs w:val="22"/>
        </w:rPr>
        <w:tab/>
        <w:t>Masarykovo náměstí 53/1,695 35 Hodonín</w:t>
      </w:r>
    </w:p>
    <w:p w14:paraId="1BCB1520" w14:textId="77777777" w:rsidR="00115A2B" w:rsidRPr="00683821" w:rsidRDefault="00205622" w:rsidP="00C0529F">
      <w:pPr>
        <w:tabs>
          <w:tab w:val="left" w:pos="2127"/>
        </w:tabs>
        <w:spacing w:line="276" w:lineRule="auto"/>
        <w:jc w:val="both"/>
        <w:rPr>
          <w:sz w:val="22"/>
          <w:szCs w:val="22"/>
        </w:rPr>
      </w:pPr>
      <w:r>
        <w:rPr>
          <w:sz w:val="22"/>
          <w:szCs w:val="22"/>
        </w:rPr>
        <w:t>IČO:</w:t>
      </w:r>
      <w:r>
        <w:rPr>
          <w:sz w:val="22"/>
          <w:szCs w:val="22"/>
        </w:rPr>
        <w:tab/>
        <w:t>00284</w:t>
      </w:r>
      <w:r w:rsidR="00115A2B" w:rsidRPr="00683821">
        <w:rPr>
          <w:sz w:val="22"/>
          <w:szCs w:val="22"/>
        </w:rPr>
        <w:t>891</w:t>
      </w:r>
    </w:p>
    <w:p w14:paraId="58F62B44" w14:textId="77777777" w:rsidR="00115A2B" w:rsidRPr="00683821" w:rsidRDefault="00115A2B" w:rsidP="00C0529F">
      <w:pPr>
        <w:tabs>
          <w:tab w:val="left" w:pos="2127"/>
        </w:tabs>
        <w:spacing w:line="276" w:lineRule="auto"/>
        <w:jc w:val="both"/>
        <w:rPr>
          <w:sz w:val="22"/>
          <w:szCs w:val="22"/>
        </w:rPr>
      </w:pPr>
      <w:r w:rsidRPr="00683821">
        <w:rPr>
          <w:sz w:val="22"/>
          <w:szCs w:val="22"/>
        </w:rPr>
        <w:t>DIČ:</w:t>
      </w:r>
      <w:r w:rsidRPr="00683821">
        <w:rPr>
          <w:sz w:val="22"/>
          <w:szCs w:val="22"/>
        </w:rPr>
        <w:tab/>
        <w:t>CZ 699001303</w:t>
      </w:r>
    </w:p>
    <w:p w14:paraId="76E6A3D8" w14:textId="77777777" w:rsidR="00115A2B" w:rsidRPr="00683821" w:rsidRDefault="00115A2B" w:rsidP="00C0529F">
      <w:pPr>
        <w:spacing w:line="276" w:lineRule="auto"/>
        <w:jc w:val="both"/>
        <w:rPr>
          <w:sz w:val="22"/>
          <w:szCs w:val="22"/>
        </w:rPr>
      </w:pPr>
      <w:r w:rsidRPr="00683821">
        <w:rPr>
          <w:sz w:val="22"/>
          <w:szCs w:val="22"/>
        </w:rPr>
        <w:t xml:space="preserve">Bankovní spojení: </w:t>
      </w:r>
      <w:r w:rsidRPr="00683821">
        <w:rPr>
          <w:sz w:val="22"/>
          <w:szCs w:val="22"/>
        </w:rPr>
        <w:tab/>
        <w:t>Komerční banka, a.s., pobočka Hodonín, č.ú. 424671/0100</w:t>
      </w:r>
    </w:p>
    <w:p w14:paraId="09289500" w14:textId="77777777" w:rsidR="00115A2B" w:rsidRPr="00683821" w:rsidRDefault="00912C08" w:rsidP="00C0529F">
      <w:pPr>
        <w:spacing w:line="276" w:lineRule="auto"/>
        <w:jc w:val="both"/>
        <w:rPr>
          <w:sz w:val="22"/>
          <w:szCs w:val="22"/>
        </w:rPr>
      </w:pPr>
      <w:r>
        <w:rPr>
          <w:sz w:val="22"/>
          <w:szCs w:val="22"/>
        </w:rPr>
        <w:t>Zastoupen</w:t>
      </w:r>
      <w:r w:rsidR="00115A2B" w:rsidRPr="00683821">
        <w:rPr>
          <w:sz w:val="22"/>
          <w:szCs w:val="22"/>
        </w:rPr>
        <w:t>:</w:t>
      </w:r>
      <w:r w:rsidR="00115A2B" w:rsidRPr="00683821">
        <w:rPr>
          <w:sz w:val="22"/>
          <w:szCs w:val="22"/>
        </w:rPr>
        <w:tab/>
      </w:r>
      <w:r w:rsidR="00DF2892">
        <w:rPr>
          <w:sz w:val="22"/>
          <w:szCs w:val="22"/>
        </w:rPr>
        <w:tab/>
      </w:r>
      <w:r w:rsidR="00115A2B" w:rsidRPr="00683821">
        <w:rPr>
          <w:sz w:val="22"/>
          <w:szCs w:val="22"/>
        </w:rPr>
        <w:t xml:space="preserve">ve smluvních záležitostech </w:t>
      </w:r>
      <w:r w:rsidR="00B72DF5">
        <w:rPr>
          <w:sz w:val="22"/>
          <w:szCs w:val="22"/>
        </w:rPr>
        <w:t xml:space="preserve">Liborem Střechou, </w:t>
      </w:r>
      <w:r w:rsidR="00115A2B">
        <w:rPr>
          <w:sz w:val="22"/>
          <w:szCs w:val="22"/>
        </w:rPr>
        <w:t>starostou</w:t>
      </w:r>
      <w:r w:rsidR="00B67B19">
        <w:rPr>
          <w:sz w:val="22"/>
          <w:szCs w:val="22"/>
        </w:rPr>
        <w:t xml:space="preserve"> města Hodonína</w:t>
      </w:r>
    </w:p>
    <w:p w14:paraId="74E8DA78" w14:textId="08295004" w:rsidR="00EE5552" w:rsidRDefault="00115A2B" w:rsidP="0014048D">
      <w:pPr>
        <w:spacing w:line="276" w:lineRule="auto"/>
        <w:ind w:left="2124"/>
        <w:jc w:val="both"/>
        <w:rPr>
          <w:sz w:val="22"/>
          <w:szCs w:val="22"/>
        </w:rPr>
      </w:pPr>
      <w:r w:rsidRPr="00683821">
        <w:rPr>
          <w:sz w:val="22"/>
          <w:szCs w:val="22"/>
        </w:rPr>
        <w:t>v technických záležitostech</w:t>
      </w:r>
      <w:r>
        <w:rPr>
          <w:sz w:val="22"/>
          <w:szCs w:val="22"/>
        </w:rPr>
        <w:t xml:space="preserve"> </w:t>
      </w:r>
      <w:r w:rsidR="00A97D9B">
        <w:rPr>
          <w:sz w:val="22"/>
          <w:szCs w:val="22"/>
        </w:rPr>
        <w:t>Bc. Marcelem Džubou</w:t>
      </w:r>
      <w:r w:rsidR="00324D67">
        <w:rPr>
          <w:sz w:val="22"/>
          <w:szCs w:val="22"/>
        </w:rPr>
        <w:t xml:space="preserve"> </w:t>
      </w:r>
    </w:p>
    <w:p w14:paraId="241213A6" w14:textId="77777777" w:rsidR="00115A2B" w:rsidRDefault="00115A2B" w:rsidP="00205622">
      <w:pPr>
        <w:spacing w:line="276" w:lineRule="auto"/>
        <w:jc w:val="both"/>
        <w:rPr>
          <w:sz w:val="22"/>
          <w:szCs w:val="22"/>
        </w:rPr>
      </w:pPr>
      <w:r w:rsidRPr="00683821">
        <w:rPr>
          <w:sz w:val="22"/>
          <w:szCs w:val="22"/>
        </w:rPr>
        <w:t xml:space="preserve">/dále jen </w:t>
      </w:r>
      <w:r w:rsidR="00B72DF5">
        <w:rPr>
          <w:sz w:val="22"/>
          <w:szCs w:val="22"/>
        </w:rPr>
        <w:t>kupující</w:t>
      </w:r>
      <w:r w:rsidRPr="00683821">
        <w:rPr>
          <w:sz w:val="22"/>
          <w:szCs w:val="22"/>
        </w:rPr>
        <w:t>/</w:t>
      </w:r>
    </w:p>
    <w:p w14:paraId="64888A10" w14:textId="77777777" w:rsidR="00205622" w:rsidRPr="00205622" w:rsidRDefault="00205622" w:rsidP="00205622">
      <w:pPr>
        <w:spacing w:line="276" w:lineRule="auto"/>
        <w:jc w:val="both"/>
        <w:rPr>
          <w:sz w:val="22"/>
          <w:szCs w:val="22"/>
        </w:rPr>
      </w:pPr>
    </w:p>
    <w:p w14:paraId="652581F2" w14:textId="77777777" w:rsidR="00115A2B" w:rsidRPr="00683821" w:rsidRDefault="00B72DF5" w:rsidP="00C0529F">
      <w:pPr>
        <w:spacing w:after="120" w:line="276" w:lineRule="auto"/>
        <w:jc w:val="both"/>
        <w:rPr>
          <w:sz w:val="22"/>
          <w:szCs w:val="22"/>
        </w:rPr>
      </w:pPr>
      <w:r>
        <w:rPr>
          <w:b/>
          <w:sz w:val="22"/>
          <w:szCs w:val="22"/>
        </w:rPr>
        <w:t>Dodavatel</w:t>
      </w:r>
      <w:r w:rsidR="00115A2B" w:rsidRPr="00683821">
        <w:rPr>
          <w:sz w:val="22"/>
          <w:szCs w:val="22"/>
        </w:rPr>
        <w:t>:</w:t>
      </w:r>
      <w:r w:rsidR="00115A2B" w:rsidRPr="00683821">
        <w:rPr>
          <w:sz w:val="22"/>
          <w:szCs w:val="22"/>
        </w:rPr>
        <w:tab/>
      </w:r>
      <w:r w:rsidR="00DF2892">
        <w:rPr>
          <w:sz w:val="22"/>
          <w:szCs w:val="22"/>
        </w:rPr>
        <w:tab/>
      </w:r>
      <w:r w:rsidR="008F2E18">
        <w:rPr>
          <w:sz w:val="22"/>
          <w:szCs w:val="22"/>
          <w:highlight w:val="yellow"/>
        </w:rPr>
        <w:t>…………………………</w:t>
      </w:r>
      <w:r w:rsidR="008F2E18">
        <w:rPr>
          <w:sz w:val="22"/>
          <w:szCs w:val="22"/>
        </w:rPr>
        <w:t xml:space="preserve"> </w:t>
      </w:r>
    </w:p>
    <w:p w14:paraId="6AF6FD99" w14:textId="77777777" w:rsidR="00115A2B" w:rsidRPr="00683821" w:rsidRDefault="00115A2B" w:rsidP="00C0529F">
      <w:pPr>
        <w:spacing w:line="276" w:lineRule="auto"/>
        <w:jc w:val="both"/>
        <w:rPr>
          <w:sz w:val="22"/>
          <w:szCs w:val="22"/>
        </w:rPr>
      </w:pPr>
      <w:r w:rsidRPr="00683821">
        <w:rPr>
          <w:sz w:val="22"/>
          <w:szCs w:val="22"/>
        </w:rPr>
        <w:t xml:space="preserve">Adresa: </w:t>
      </w:r>
      <w:r w:rsidRPr="00683821">
        <w:rPr>
          <w:sz w:val="22"/>
          <w:szCs w:val="22"/>
        </w:rPr>
        <w:tab/>
      </w:r>
      <w:r w:rsidRPr="00683821">
        <w:rPr>
          <w:sz w:val="22"/>
          <w:szCs w:val="22"/>
        </w:rPr>
        <w:tab/>
      </w:r>
      <w:r w:rsidR="008F2E18">
        <w:rPr>
          <w:sz w:val="22"/>
          <w:szCs w:val="22"/>
          <w:highlight w:val="yellow"/>
        </w:rPr>
        <w:t>…………………………</w:t>
      </w:r>
    </w:p>
    <w:p w14:paraId="206BCADF" w14:textId="77777777" w:rsidR="00115A2B" w:rsidRPr="00683821" w:rsidRDefault="00115A2B" w:rsidP="00C0529F">
      <w:pPr>
        <w:tabs>
          <w:tab w:val="left" w:pos="2127"/>
        </w:tabs>
        <w:spacing w:line="276" w:lineRule="auto"/>
        <w:jc w:val="both"/>
        <w:rPr>
          <w:sz w:val="22"/>
          <w:szCs w:val="22"/>
        </w:rPr>
      </w:pPr>
      <w:r w:rsidRPr="00683821">
        <w:rPr>
          <w:sz w:val="22"/>
          <w:szCs w:val="22"/>
        </w:rPr>
        <w:t>IČO:</w:t>
      </w:r>
      <w:r w:rsidRPr="00683821">
        <w:rPr>
          <w:sz w:val="22"/>
          <w:szCs w:val="22"/>
        </w:rPr>
        <w:tab/>
      </w:r>
      <w:r w:rsidR="008F2E18">
        <w:rPr>
          <w:sz w:val="22"/>
          <w:szCs w:val="22"/>
          <w:highlight w:val="yellow"/>
        </w:rPr>
        <w:t>…………………………</w:t>
      </w:r>
    </w:p>
    <w:p w14:paraId="6252A341" w14:textId="77777777" w:rsidR="00115A2B" w:rsidRPr="00683821" w:rsidRDefault="00115A2B" w:rsidP="00C0529F">
      <w:pPr>
        <w:tabs>
          <w:tab w:val="left" w:pos="2127"/>
        </w:tabs>
        <w:spacing w:line="276" w:lineRule="auto"/>
        <w:jc w:val="both"/>
        <w:rPr>
          <w:sz w:val="22"/>
          <w:szCs w:val="22"/>
        </w:rPr>
      </w:pPr>
      <w:r w:rsidRPr="00683821">
        <w:rPr>
          <w:sz w:val="22"/>
          <w:szCs w:val="22"/>
        </w:rPr>
        <w:t>DIČ :</w:t>
      </w:r>
      <w:r w:rsidRPr="00683821">
        <w:rPr>
          <w:sz w:val="22"/>
          <w:szCs w:val="22"/>
        </w:rPr>
        <w:tab/>
      </w:r>
      <w:r w:rsidR="008F2E18">
        <w:rPr>
          <w:sz w:val="22"/>
          <w:szCs w:val="22"/>
          <w:highlight w:val="yellow"/>
        </w:rPr>
        <w:t>…………………………</w:t>
      </w:r>
    </w:p>
    <w:p w14:paraId="174DD114" w14:textId="77777777" w:rsidR="00115A2B" w:rsidRPr="00683821" w:rsidRDefault="00115A2B" w:rsidP="00C0529F">
      <w:pPr>
        <w:spacing w:line="276" w:lineRule="auto"/>
        <w:jc w:val="both"/>
        <w:rPr>
          <w:sz w:val="22"/>
          <w:szCs w:val="22"/>
        </w:rPr>
      </w:pPr>
      <w:r w:rsidRPr="00683821">
        <w:rPr>
          <w:sz w:val="22"/>
          <w:szCs w:val="22"/>
        </w:rPr>
        <w:t xml:space="preserve">Bankovní spojení: </w:t>
      </w:r>
      <w:r w:rsidRPr="00683821">
        <w:rPr>
          <w:sz w:val="22"/>
          <w:szCs w:val="22"/>
        </w:rPr>
        <w:tab/>
      </w:r>
      <w:r w:rsidR="008F2E18">
        <w:rPr>
          <w:sz w:val="22"/>
          <w:szCs w:val="22"/>
          <w:highlight w:val="yellow"/>
        </w:rPr>
        <w:t>…………………………</w:t>
      </w:r>
    </w:p>
    <w:p w14:paraId="1F5AA54A" w14:textId="77777777" w:rsidR="00115A2B" w:rsidRPr="00683821" w:rsidRDefault="00C3738C" w:rsidP="00C0529F">
      <w:pPr>
        <w:spacing w:line="276" w:lineRule="auto"/>
        <w:jc w:val="both"/>
        <w:rPr>
          <w:sz w:val="22"/>
          <w:szCs w:val="22"/>
        </w:rPr>
      </w:pPr>
      <w:r>
        <w:rPr>
          <w:sz w:val="22"/>
          <w:szCs w:val="22"/>
        </w:rPr>
        <w:t>Zastoupen</w:t>
      </w:r>
      <w:r w:rsidR="00115A2B" w:rsidRPr="00683821">
        <w:rPr>
          <w:sz w:val="22"/>
          <w:szCs w:val="22"/>
        </w:rPr>
        <w:t>:</w:t>
      </w:r>
      <w:r w:rsidR="00115A2B" w:rsidRPr="00683821">
        <w:rPr>
          <w:sz w:val="22"/>
          <w:szCs w:val="22"/>
        </w:rPr>
        <w:tab/>
      </w:r>
      <w:r w:rsidR="00115A2B" w:rsidRPr="00683821">
        <w:rPr>
          <w:sz w:val="22"/>
          <w:szCs w:val="22"/>
        </w:rPr>
        <w:tab/>
      </w:r>
      <w:r w:rsidR="008F2E18">
        <w:rPr>
          <w:sz w:val="22"/>
          <w:szCs w:val="22"/>
          <w:highlight w:val="yellow"/>
        </w:rPr>
        <w:t>…………………………</w:t>
      </w:r>
      <w:r w:rsidR="008F2E18">
        <w:rPr>
          <w:sz w:val="22"/>
          <w:szCs w:val="22"/>
        </w:rPr>
        <w:t xml:space="preserve"> </w:t>
      </w:r>
    </w:p>
    <w:p w14:paraId="7383C41F" w14:textId="77777777" w:rsidR="00115A2B" w:rsidRPr="00683821" w:rsidRDefault="00115A2B" w:rsidP="00C0529F">
      <w:pPr>
        <w:spacing w:line="276" w:lineRule="auto"/>
        <w:jc w:val="both"/>
        <w:rPr>
          <w:smallCaps/>
          <w:sz w:val="22"/>
          <w:szCs w:val="22"/>
        </w:rPr>
      </w:pPr>
      <w:r w:rsidRPr="00683821">
        <w:rPr>
          <w:sz w:val="22"/>
          <w:szCs w:val="22"/>
        </w:rPr>
        <w:t>Společnost je zapsána v obchodním rejstříku vedeném u</w:t>
      </w:r>
      <w:r w:rsidR="00912C08">
        <w:rPr>
          <w:sz w:val="22"/>
          <w:szCs w:val="22"/>
        </w:rPr>
        <w:t xml:space="preserve"> </w:t>
      </w:r>
      <w:r w:rsidR="008F2E18" w:rsidRPr="008F2E18">
        <w:rPr>
          <w:sz w:val="22"/>
          <w:szCs w:val="22"/>
          <w:highlight w:val="yellow"/>
        </w:rPr>
        <w:t>…………….</w:t>
      </w:r>
      <w:r w:rsidRPr="00683821">
        <w:rPr>
          <w:sz w:val="22"/>
          <w:szCs w:val="22"/>
        </w:rPr>
        <w:t>, oddíl</w:t>
      </w:r>
      <w:r w:rsidR="008F2E18">
        <w:rPr>
          <w:sz w:val="22"/>
          <w:szCs w:val="22"/>
        </w:rPr>
        <w:t xml:space="preserve"> </w:t>
      </w:r>
      <w:r w:rsidR="00912C08" w:rsidRPr="008F2E18">
        <w:rPr>
          <w:sz w:val="22"/>
          <w:szCs w:val="22"/>
          <w:highlight w:val="yellow"/>
        </w:rPr>
        <w:t>…………….</w:t>
      </w:r>
      <w:r w:rsidRPr="00683821">
        <w:rPr>
          <w:sz w:val="22"/>
          <w:szCs w:val="22"/>
        </w:rPr>
        <w:t xml:space="preserve">, vložka </w:t>
      </w:r>
      <w:r w:rsidR="008F2E18" w:rsidRPr="008F2E18">
        <w:rPr>
          <w:sz w:val="22"/>
          <w:szCs w:val="22"/>
          <w:highlight w:val="yellow"/>
        </w:rPr>
        <w:t>…………….</w:t>
      </w:r>
      <w:r w:rsidR="008F2E18">
        <w:rPr>
          <w:sz w:val="22"/>
          <w:szCs w:val="22"/>
        </w:rPr>
        <w:t xml:space="preserve"> </w:t>
      </w:r>
    </w:p>
    <w:p w14:paraId="4567F964" w14:textId="5E6D2B68" w:rsidR="002D1487" w:rsidRDefault="00115A2B" w:rsidP="009A4050">
      <w:pPr>
        <w:spacing w:after="120" w:line="276" w:lineRule="auto"/>
        <w:jc w:val="both"/>
        <w:rPr>
          <w:sz w:val="22"/>
          <w:szCs w:val="22"/>
        </w:rPr>
      </w:pPr>
      <w:r w:rsidRPr="00683821">
        <w:rPr>
          <w:sz w:val="22"/>
          <w:szCs w:val="22"/>
        </w:rPr>
        <w:t xml:space="preserve">/dále jen </w:t>
      </w:r>
      <w:r w:rsidR="00B72DF5">
        <w:rPr>
          <w:sz w:val="22"/>
          <w:szCs w:val="22"/>
        </w:rPr>
        <w:t>dodavatel</w:t>
      </w:r>
      <w:r w:rsidRPr="00683821">
        <w:rPr>
          <w:sz w:val="22"/>
          <w:szCs w:val="22"/>
        </w:rPr>
        <w:t>/</w:t>
      </w:r>
    </w:p>
    <w:p w14:paraId="1D271D15" w14:textId="77777777" w:rsidR="008C4495" w:rsidRPr="002D1487" w:rsidRDefault="008C4495" w:rsidP="008C4495">
      <w:pPr>
        <w:spacing w:line="276" w:lineRule="auto"/>
        <w:jc w:val="both"/>
        <w:rPr>
          <w:sz w:val="22"/>
          <w:szCs w:val="22"/>
        </w:rPr>
      </w:pPr>
    </w:p>
    <w:p w14:paraId="40D74BFE" w14:textId="77777777" w:rsidR="00162455" w:rsidRDefault="00162455" w:rsidP="00B72DF5">
      <w:pPr>
        <w:numPr>
          <w:ilvl w:val="0"/>
          <w:numId w:val="29"/>
        </w:numPr>
        <w:spacing w:after="240" w:line="276" w:lineRule="auto"/>
        <w:jc w:val="both"/>
        <w:rPr>
          <w:b/>
          <w:sz w:val="22"/>
          <w:szCs w:val="22"/>
        </w:rPr>
      </w:pPr>
      <w:r>
        <w:rPr>
          <w:b/>
          <w:sz w:val="22"/>
          <w:szCs w:val="22"/>
        </w:rPr>
        <w:t>VYMEZENÍ POJMŮ</w:t>
      </w:r>
    </w:p>
    <w:p w14:paraId="1E8B20DF" w14:textId="77777777" w:rsidR="00162455" w:rsidRDefault="00162455" w:rsidP="00162455">
      <w:pPr>
        <w:numPr>
          <w:ilvl w:val="1"/>
          <w:numId w:val="29"/>
        </w:numPr>
        <w:spacing w:after="240" w:line="276" w:lineRule="auto"/>
        <w:jc w:val="both"/>
        <w:rPr>
          <w:sz w:val="22"/>
          <w:szCs w:val="22"/>
        </w:rPr>
      </w:pPr>
      <w:r w:rsidRPr="00162455">
        <w:rPr>
          <w:b/>
          <w:sz w:val="22"/>
          <w:szCs w:val="22"/>
        </w:rPr>
        <w:t>Kupující</w:t>
      </w:r>
      <w:r w:rsidRPr="00162455">
        <w:rPr>
          <w:sz w:val="22"/>
          <w:szCs w:val="22"/>
        </w:rPr>
        <w:t xml:space="preserve"> je zadavatel po uzavření smlouvy na plnění veřejné zakázky nebo zakázky</w:t>
      </w:r>
      <w:r>
        <w:rPr>
          <w:sz w:val="22"/>
          <w:szCs w:val="22"/>
        </w:rPr>
        <w:t>.</w:t>
      </w:r>
    </w:p>
    <w:p w14:paraId="69D3BDAB" w14:textId="6CA09177" w:rsidR="00162455" w:rsidRPr="00162455" w:rsidRDefault="00D70939" w:rsidP="00162455">
      <w:pPr>
        <w:numPr>
          <w:ilvl w:val="1"/>
          <w:numId w:val="29"/>
        </w:numPr>
        <w:spacing w:after="240" w:line="276" w:lineRule="auto"/>
        <w:jc w:val="both"/>
        <w:rPr>
          <w:sz w:val="22"/>
          <w:szCs w:val="22"/>
        </w:rPr>
      </w:pPr>
      <w:r>
        <w:rPr>
          <w:b/>
          <w:sz w:val="22"/>
          <w:szCs w:val="22"/>
        </w:rPr>
        <w:t>S</w:t>
      </w:r>
      <w:r w:rsidR="00E57E6F">
        <w:rPr>
          <w:b/>
          <w:sz w:val="22"/>
          <w:szCs w:val="22"/>
        </w:rPr>
        <w:t>oupisem dodávek</w:t>
      </w:r>
      <w:r w:rsidR="00162455" w:rsidRPr="00162455">
        <w:rPr>
          <w:sz w:val="22"/>
          <w:szCs w:val="22"/>
        </w:rPr>
        <w:t xml:space="preserve"> je </w:t>
      </w:r>
      <w:r w:rsidR="00973E41">
        <w:rPr>
          <w:sz w:val="22"/>
          <w:szCs w:val="22"/>
        </w:rPr>
        <w:t>dodavatel</w:t>
      </w:r>
      <w:r w:rsidR="00162455" w:rsidRPr="00162455">
        <w:rPr>
          <w:sz w:val="22"/>
          <w:szCs w:val="22"/>
        </w:rPr>
        <w:t xml:space="preserve">em oceněný soupis prací, dodávek a služeb, v němž jsou </w:t>
      </w:r>
      <w:r w:rsidR="00973E41">
        <w:rPr>
          <w:sz w:val="22"/>
          <w:szCs w:val="22"/>
        </w:rPr>
        <w:t>dodavatel</w:t>
      </w:r>
      <w:r w:rsidR="00162455" w:rsidRPr="00162455">
        <w:rPr>
          <w:sz w:val="22"/>
          <w:szCs w:val="22"/>
        </w:rPr>
        <w:t>em uvedeny jednotkové ceny u všech položek prací, dodávek a služeb a jejich celkové ceny pro zadavatelem vymezené množství.</w:t>
      </w:r>
    </w:p>
    <w:p w14:paraId="7B203ADC" w14:textId="77777777" w:rsidR="00B72DF5" w:rsidRPr="001066BC" w:rsidRDefault="00B72DF5" w:rsidP="00B72DF5">
      <w:pPr>
        <w:numPr>
          <w:ilvl w:val="0"/>
          <w:numId w:val="29"/>
        </w:numPr>
        <w:spacing w:after="240" w:line="276" w:lineRule="auto"/>
        <w:jc w:val="both"/>
        <w:rPr>
          <w:b/>
          <w:sz w:val="22"/>
          <w:szCs w:val="22"/>
        </w:rPr>
      </w:pPr>
      <w:r w:rsidRPr="001066BC">
        <w:rPr>
          <w:b/>
          <w:sz w:val="22"/>
          <w:szCs w:val="22"/>
        </w:rPr>
        <w:lastRenderedPageBreak/>
        <w:t>PŘEDMĚT SMLOUVY</w:t>
      </w:r>
    </w:p>
    <w:p w14:paraId="1E7EFFC9" w14:textId="2BB3672E" w:rsidR="00B72DF5" w:rsidRPr="00313968" w:rsidRDefault="00B72DF5" w:rsidP="00B72DF5">
      <w:pPr>
        <w:numPr>
          <w:ilvl w:val="1"/>
          <w:numId w:val="29"/>
        </w:numPr>
        <w:spacing w:after="240" w:line="276" w:lineRule="auto"/>
        <w:ind w:left="567" w:hanging="567"/>
        <w:jc w:val="both"/>
        <w:rPr>
          <w:color w:val="FF0000"/>
          <w:sz w:val="22"/>
          <w:szCs w:val="22"/>
        </w:rPr>
      </w:pPr>
      <w:r w:rsidRPr="00FC6137">
        <w:rPr>
          <w:sz w:val="22"/>
          <w:szCs w:val="22"/>
        </w:rPr>
        <w:t>Touto smlouvou se dodavatel zavazuje, že pro kupujícího provede</w:t>
      </w:r>
      <w:r w:rsidRPr="00FC6137">
        <w:rPr>
          <w:b/>
          <w:sz w:val="22"/>
          <w:szCs w:val="22"/>
        </w:rPr>
        <w:t xml:space="preserve"> </w:t>
      </w:r>
      <w:r w:rsidRPr="00293120">
        <w:rPr>
          <w:b/>
          <w:sz w:val="22"/>
          <w:szCs w:val="22"/>
        </w:rPr>
        <w:t>dodávku a montáž movitých věcí</w:t>
      </w:r>
      <w:r w:rsidR="00727D48">
        <w:rPr>
          <w:b/>
          <w:sz w:val="22"/>
          <w:szCs w:val="22"/>
        </w:rPr>
        <w:t>,</w:t>
      </w:r>
      <w:r w:rsidRPr="00293120">
        <w:rPr>
          <w:b/>
          <w:sz w:val="22"/>
          <w:szCs w:val="22"/>
        </w:rPr>
        <w:t xml:space="preserve"> </w:t>
      </w:r>
      <w:r w:rsidR="00727D48" w:rsidRPr="00727D48">
        <w:rPr>
          <w:sz w:val="22"/>
          <w:szCs w:val="22"/>
        </w:rPr>
        <w:t xml:space="preserve">a to v rozsahu dle </w:t>
      </w:r>
      <w:r w:rsidR="00727D48">
        <w:rPr>
          <w:sz w:val="22"/>
          <w:szCs w:val="22"/>
        </w:rPr>
        <w:t>dokumentace</w:t>
      </w:r>
      <w:r w:rsidR="002D1487">
        <w:rPr>
          <w:sz w:val="22"/>
          <w:szCs w:val="22"/>
        </w:rPr>
        <w:t xml:space="preserve"> zpracované Ing. Aleš</w:t>
      </w:r>
      <w:r w:rsidR="003D3FEC">
        <w:rPr>
          <w:sz w:val="22"/>
          <w:szCs w:val="22"/>
        </w:rPr>
        <w:t>em</w:t>
      </w:r>
      <w:r w:rsidR="002D1487">
        <w:rPr>
          <w:sz w:val="22"/>
          <w:szCs w:val="22"/>
        </w:rPr>
        <w:t xml:space="preserve"> Svobod</w:t>
      </w:r>
      <w:r w:rsidR="003D3FEC">
        <w:rPr>
          <w:sz w:val="22"/>
          <w:szCs w:val="22"/>
        </w:rPr>
        <w:t>ou</w:t>
      </w:r>
      <w:r w:rsidR="002D1487">
        <w:rPr>
          <w:sz w:val="22"/>
          <w:szCs w:val="22"/>
        </w:rPr>
        <w:t xml:space="preserve">, </w:t>
      </w:r>
      <w:r w:rsidR="003D3FEC">
        <w:rPr>
          <w:sz w:val="22"/>
          <w:szCs w:val="22"/>
        </w:rPr>
        <w:t xml:space="preserve">se sídlem </w:t>
      </w:r>
      <w:r w:rsidR="002D1487">
        <w:rPr>
          <w:sz w:val="22"/>
          <w:szCs w:val="22"/>
        </w:rPr>
        <w:t>Karlova 933/7, 614 00 Brno</w:t>
      </w:r>
      <w:r w:rsidR="002D1487" w:rsidRPr="00A820FE">
        <w:rPr>
          <w:sz w:val="22"/>
          <w:szCs w:val="22"/>
        </w:rPr>
        <w:t xml:space="preserve">, datum zpracování </w:t>
      </w:r>
      <w:r w:rsidR="002D1487">
        <w:rPr>
          <w:sz w:val="22"/>
          <w:szCs w:val="22"/>
        </w:rPr>
        <w:t>–</w:t>
      </w:r>
      <w:r w:rsidR="002D1487" w:rsidRPr="00A820FE">
        <w:rPr>
          <w:sz w:val="22"/>
          <w:szCs w:val="22"/>
        </w:rPr>
        <w:t xml:space="preserve"> </w:t>
      </w:r>
      <w:r w:rsidR="002D1487">
        <w:rPr>
          <w:sz w:val="22"/>
          <w:szCs w:val="22"/>
        </w:rPr>
        <w:t>18.12.</w:t>
      </w:r>
      <w:r w:rsidR="002D1487" w:rsidRPr="00A820FE">
        <w:rPr>
          <w:sz w:val="22"/>
          <w:szCs w:val="22"/>
        </w:rPr>
        <w:t>2019</w:t>
      </w:r>
      <w:r w:rsidR="002D1487">
        <w:rPr>
          <w:sz w:val="22"/>
          <w:szCs w:val="22"/>
        </w:rPr>
        <w:t xml:space="preserve"> (dále jen „dokumentace“)</w:t>
      </w:r>
      <w:r w:rsidR="002D1487" w:rsidRPr="000B60E4">
        <w:rPr>
          <w:sz w:val="22"/>
          <w:szCs w:val="22"/>
        </w:rPr>
        <w:t>, zadávacích</w:t>
      </w:r>
      <w:r w:rsidR="002D1487" w:rsidRPr="00EB36EB">
        <w:rPr>
          <w:sz w:val="22"/>
          <w:szCs w:val="22"/>
        </w:rPr>
        <w:t xml:space="preserve"> podmínek veřejné zakázky,</w:t>
      </w:r>
      <w:r w:rsidR="002D1487" w:rsidRPr="00A60391">
        <w:rPr>
          <w:b/>
          <w:sz w:val="22"/>
          <w:szCs w:val="22"/>
        </w:rPr>
        <w:t xml:space="preserve"> </w:t>
      </w:r>
      <w:r w:rsidR="002D1487">
        <w:rPr>
          <w:b/>
          <w:sz w:val="22"/>
          <w:szCs w:val="22"/>
        </w:rPr>
        <w:t>dotačních podmínek</w:t>
      </w:r>
      <w:r w:rsidR="002D1487" w:rsidRPr="00516C9C">
        <w:rPr>
          <w:b/>
          <w:sz w:val="22"/>
          <w:szCs w:val="22"/>
        </w:rPr>
        <w:t xml:space="preserve"> IROP</w:t>
      </w:r>
      <w:r w:rsidR="002D1487" w:rsidRPr="00516C9C">
        <w:rPr>
          <w:sz w:val="22"/>
          <w:szCs w:val="22"/>
        </w:rPr>
        <w:t xml:space="preserve"> poskytovatele MMR</w:t>
      </w:r>
      <w:r w:rsidR="002D1487" w:rsidRPr="00EB36EB">
        <w:rPr>
          <w:sz w:val="22"/>
          <w:szCs w:val="22"/>
        </w:rPr>
        <w:t xml:space="preserve"> </w:t>
      </w:r>
      <w:r w:rsidR="002D1487">
        <w:rPr>
          <w:sz w:val="22"/>
          <w:szCs w:val="22"/>
        </w:rPr>
        <w:t xml:space="preserve">a </w:t>
      </w:r>
      <w:r w:rsidR="002D1487" w:rsidRPr="00EB36EB">
        <w:rPr>
          <w:sz w:val="22"/>
          <w:szCs w:val="22"/>
        </w:rPr>
        <w:t>této smlouvy</w:t>
      </w:r>
      <w:r w:rsidRPr="00727D48">
        <w:rPr>
          <w:sz w:val="22"/>
          <w:szCs w:val="22"/>
        </w:rPr>
        <w:t>,</w:t>
      </w:r>
      <w:r w:rsidR="002D1487">
        <w:rPr>
          <w:b/>
          <w:sz w:val="22"/>
          <w:szCs w:val="22"/>
        </w:rPr>
        <w:t xml:space="preserve"> včetně</w:t>
      </w:r>
      <w:r w:rsidRPr="00727D48">
        <w:rPr>
          <w:b/>
          <w:sz w:val="22"/>
          <w:szCs w:val="22"/>
        </w:rPr>
        <w:t xml:space="preserve"> </w:t>
      </w:r>
      <w:r w:rsidR="00072309">
        <w:rPr>
          <w:b/>
          <w:sz w:val="22"/>
          <w:szCs w:val="22"/>
        </w:rPr>
        <w:t>dopravy</w:t>
      </w:r>
      <w:r w:rsidR="002D1487" w:rsidRPr="00727D48">
        <w:rPr>
          <w:b/>
          <w:sz w:val="22"/>
          <w:szCs w:val="22"/>
        </w:rPr>
        <w:t xml:space="preserve">, </w:t>
      </w:r>
      <w:r w:rsidR="002D1487">
        <w:rPr>
          <w:b/>
          <w:sz w:val="22"/>
          <w:szCs w:val="22"/>
        </w:rPr>
        <w:t xml:space="preserve">instalace, implementace a </w:t>
      </w:r>
      <w:r w:rsidRPr="00727D48">
        <w:rPr>
          <w:b/>
          <w:sz w:val="22"/>
          <w:szCs w:val="22"/>
        </w:rPr>
        <w:t xml:space="preserve">konfigurace v návaznosti na stávající </w:t>
      </w:r>
      <w:r w:rsidRPr="00313968">
        <w:rPr>
          <w:b/>
          <w:sz w:val="22"/>
          <w:szCs w:val="22"/>
        </w:rPr>
        <w:t xml:space="preserve">infrastrukturu </w:t>
      </w:r>
      <w:r w:rsidR="001A0F9F" w:rsidRPr="00313968">
        <w:rPr>
          <w:b/>
          <w:sz w:val="22"/>
          <w:szCs w:val="22"/>
        </w:rPr>
        <w:t>kupujícího</w:t>
      </w:r>
      <w:r w:rsidR="002D1487" w:rsidRPr="00313968">
        <w:rPr>
          <w:b/>
          <w:sz w:val="22"/>
          <w:szCs w:val="22"/>
        </w:rPr>
        <w:t xml:space="preserve"> </w:t>
      </w:r>
      <w:r w:rsidRPr="00313968">
        <w:rPr>
          <w:sz w:val="22"/>
          <w:szCs w:val="22"/>
        </w:rPr>
        <w:t>(dále jen „</w:t>
      </w:r>
      <w:r w:rsidR="00FC6137" w:rsidRPr="00313968">
        <w:rPr>
          <w:sz w:val="22"/>
          <w:szCs w:val="22"/>
        </w:rPr>
        <w:t>předmět smlouvy</w:t>
      </w:r>
      <w:r w:rsidRPr="00313968">
        <w:rPr>
          <w:sz w:val="22"/>
          <w:szCs w:val="22"/>
        </w:rPr>
        <w:t>“), a umožní kupujícímu nabýt vlastnické právo k</w:t>
      </w:r>
      <w:r w:rsidR="00727D48" w:rsidRPr="00313968">
        <w:rPr>
          <w:sz w:val="22"/>
          <w:szCs w:val="22"/>
        </w:rPr>
        <w:t> předmětu sml</w:t>
      </w:r>
      <w:r w:rsidR="00FC6137" w:rsidRPr="00313968">
        <w:rPr>
          <w:sz w:val="22"/>
          <w:szCs w:val="22"/>
        </w:rPr>
        <w:t>ouvy</w:t>
      </w:r>
      <w:r w:rsidRPr="00313968">
        <w:rPr>
          <w:sz w:val="22"/>
          <w:szCs w:val="22"/>
        </w:rPr>
        <w:t>, a</w:t>
      </w:r>
      <w:r w:rsidR="002E52AD" w:rsidRPr="00313968">
        <w:rPr>
          <w:sz w:val="22"/>
          <w:szCs w:val="22"/>
        </w:rPr>
        <w:t> </w:t>
      </w:r>
      <w:r w:rsidRPr="00313968">
        <w:rPr>
          <w:sz w:val="22"/>
          <w:szCs w:val="22"/>
        </w:rPr>
        <w:t xml:space="preserve">kupující se zavazuje, že </w:t>
      </w:r>
      <w:r w:rsidR="00FC6137" w:rsidRPr="00313968">
        <w:rPr>
          <w:sz w:val="22"/>
          <w:szCs w:val="22"/>
        </w:rPr>
        <w:t>předmět smlouvy</w:t>
      </w:r>
      <w:r w:rsidRPr="00313968">
        <w:rPr>
          <w:sz w:val="22"/>
          <w:szCs w:val="22"/>
        </w:rPr>
        <w:t xml:space="preserve"> převezme a</w:t>
      </w:r>
      <w:r w:rsidR="00032BDA" w:rsidRPr="00313968">
        <w:rPr>
          <w:sz w:val="22"/>
          <w:szCs w:val="22"/>
        </w:rPr>
        <w:t> </w:t>
      </w:r>
      <w:r w:rsidRPr="00313968">
        <w:rPr>
          <w:sz w:val="22"/>
          <w:szCs w:val="22"/>
        </w:rPr>
        <w:t>zaplatí dodavateli kupní cenu za podmínek sjednaných v této smlouvě</w:t>
      </w:r>
      <w:r w:rsidRPr="00313968">
        <w:rPr>
          <w:color w:val="FF0000"/>
          <w:sz w:val="22"/>
          <w:szCs w:val="22"/>
        </w:rPr>
        <w:t xml:space="preserve">. </w:t>
      </w:r>
    </w:p>
    <w:p w14:paraId="09279139" w14:textId="75FEB3FD" w:rsidR="00E51A9B" w:rsidRDefault="00E51A9B" w:rsidP="00B72DF5">
      <w:pPr>
        <w:numPr>
          <w:ilvl w:val="1"/>
          <w:numId w:val="29"/>
        </w:numPr>
        <w:spacing w:after="240" w:line="276" w:lineRule="auto"/>
        <w:ind w:left="567" w:hanging="567"/>
        <w:jc w:val="both"/>
        <w:rPr>
          <w:sz w:val="22"/>
          <w:szCs w:val="22"/>
        </w:rPr>
      </w:pPr>
      <w:r w:rsidRPr="00313968">
        <w:rPr>
          <w:sz w:val="22"/>
          <w:szCs w:val="22"/>
        </w:rPr>
        <w:t>Dodavatel se zavazuje</w:t>
      </w:r>
      <w:r w:rsidR="00313968" w:rsidRPr="00313968">
        <w:rPr>
          <w:rFonts w:ascii="Arial" w:hAnsi="Arial" w:cs="Arial"/>
          <w:noProof w:val="0"/>
          <w:sz w:val="20"/>
        </w:rPr>
        <w:t xml:space="preserve"> </w:t>
      </w:r>
      <w:r w:rsidR="00313968" w:rsidRPr="00313968">
        <w:rPr>
          <w:sz w:val="22"/>
          <w:szCs w:val="22"/>
        </w:rPr>
        <w:t>zajistit splnění všech prvků standardů konektivity, jak vyplývají z přílohy č. 2 – IROP – Prokázání a kontrola naplnění standardu konektivity ve výzvách IROP (infrastruktura základních a středních škol). Dodavatel je povinen na základě výzvy kupujícího poskytnout součinnost při prokazování naplnění standardu konektivity v rámci přípravy Závěrečné zprávy o realizaci projektu, a to na základě výzvy kupujícího</w:t>
      </w:r>
      <w:r w:rsidRPr="00313968">
        <w:rPr>
          <w:sz w:val="22"/>
          <w:szCs w:val="22"/>
        </w:rPr>
        <w:t>.</w:t>
      </w:r>
    </w:p>
    <w:p w14:paraId="73325B7F" w14:textId="1C6211FE" w:rsidR="00E241F3" w:rsidRPr="00BE7EFE" w:rsidRDefault="00E241F3" w:rsidP="00BE7EFE">
      <w:pPr>
        <w:numPr>
          <w:ilvl w:val="1"/>
          <w:numId w:val="29"/>
        </w:numPr>
        <w:spacing w:after="240" w:line="276" w:lineRule="auto"/>
        <w:ind w:left="567" w:hanging="567"/>
        <w:jc w:val="both"/>
        <w:rPr>
          <w:sz w:val="22"/>
          <w:szCs w:val="22"/>
        </w:rPr>
      </w:pPr>
      <w:r w:rsidRPr="00BE7EFE">
        <w:rPr>
          <w:sz w:val="22"/>
          <w:szCs w:val="22"/>
        </w:rPr>
        <w:t xml:space="preserve">Dodavatel se zavazuje předložit kupujícímu </w:t>
      </w:r>
      <w:r w:rsidR="004D0F3C" w:rsidRPr="00BE7EFE">
        <w:rPr>
          <w:sz w:val="22"/>
          <w:szCs w:val="22"/>
        </w:rPr>
        <w:t>na výzvu kupujícího do max.</w:t>
      </w:r>
      <w:r w:rsidR="00445B93" w:rsidRPr="00BE7EFE">
        <w:rPr>
          <w:sz w:val="22"/>
          <w:szCs w:val="22"/>
        </w:rPr>
        <w:t xml:space="preserve"> </w:t>
      </w:r>
      <w:r w:rsidRPr="00BE7EFE">
        <w:rPr>
          <w:sz w:val="22"/>
          <w:szCs w:val="22"/>
        </w:rPr>
        <w:t xml:space="preserve">5 dnů </w:t>
      </w:r>
      <w:r w:rsidR="00445B93" w:rsidRPr="00BE7EFE">
        <w:rPr>
          <w:sz w:val="22"/>
          <w:szCs w:val="22"/>
        </w:rPr>
        <w:t>s</w:t>
      </w:r>
      <w:r w:rsidRPr="00BE7EFE">
        <w:rPr>
          <w:sz w:val="22"/>
          <w:szCs w:val="22"/>
        </w:rPr>
        <w:t xml:space="preserve">oupis </w:t>
      </w:r>
      <w:r w:rsidR="00F65555" w:rsidRPr="00BE7EFE">
        <w:rPr>
          <w:sz w:val="22"/>
          <w:szCs w:val="22"/>
        </w:rPr>
        <w:t xml:space="preserve">konkrétních </w:t>
      </w:r>
      <w:r w:rsidR="00445B93" w:rsidRPr="00BE7EFE">
        <w:rPr>
          <w:sz w:val="22"/>
          <w:szCs w:val="22"/>
        </w:rPr>
        <w:t>výrobků (</w:t>
      </w:r>
      <w:r w:rsidR="00F65555" w:rsidRPr="00BE7EFE">
        <w:rPr>
          <w:sz w:val="22"/>
          <w:szCs w:val="22"/>
        </w:rPr>
        <w:t>produktů</w:t>
      </w:r>
      <w:r w:rsidR="00445B93" w:rsidRPr="00BE7EFE">
        <w:rPr>
          <w:sz w:val="22"/>
          <w:szCs w:val="22"/>
        </w:rPr>
        <w:t>)</w:t>
      </w:r>
      <w:r w:rsidRPr="00BE7EFE">
        <w:rPr>
          <w:sz w:val="22"/>
          <w:szCs w:val="22"/>
        </w:rPr>
        <w:t xml:space="preserve"> spl</w:t>
      </w:r>
      <w:r w:rsidR="0047200F" w:rsidRPr="00BE7EFE">
        <w:rPr>
          <w:sz w:val="22"/>
          <w:szCs w:val="22"/>
        </w:rPr>
        <w:t>ňující kritéria stanovené</w:t>
      </w:r>
      <w:r w:rsidRPr="00BE7EFE">
        <w:rPr>
          <w:sz w:val="22"/>
          <w:szCs w:val="22"/>
        </w:rPr>
        <w:t xml:space="preserve"> v příloze </w:t>
      </w:r>
      <w:r w:rsidR="0047200F" w:rsidRPr="00BE7EFE">
        <w:rPr>
          <w:sz w:val="22"/>
          <w:szCs w:val="22"/>
        </w:rPr>
        <w:t>č. 1 této smlouvy, které v rámci této smlouvy dodá. Tento soupis musí obsahovat přesné označení daného výrobku</w:t>
      </w:r>
      <w:r w:rsidR="00445B93" w:rsidRPr="00BE7EFE">
        <w:rPr>
          <w:sz w:val="22"/>
          <w:szCs w:val="22"/>
        </w:rPr>
        <w:t xml:space="preserve"> (produktu) včetně produktových čísel</w:t>
      </w:r>
      <w:r w:rsidR="0047200F" w:rsidRPr="00BE7EFE">
        <w:rPr>
          <w:sz w:val="22"/>
          <w:szCs w:val="22"/>
        </w:rPr>
        <w:t xml:space="preserve">. </w:t>
      </w:r>
      <w:r w:rsidR="00BE7EFE" w:rsidRPr="00BE7EFE">
        <w:rPr>
          <w:iCs/>
          <w:sz w:val="22"/>
          <w:szCs w:val="22"/>
        </w:rPr>
        <w:t>U zařízení a Software, které nemají produktové číslo nebo se jedná o vyrobenou konfiguraci na zakázku, dodavatel předloží přesnou nabízenou konfiguraci, případně doložit produktový list.</w:t>
      </w:r>
      <w:r w:rsidR="00BE7EFE">
        <w:rPr>
          <w:sz w:val="22"/>
          <w:szCs w:val="22"/>
        </w:rPr>
        <w:t xml:space="preserve"> </w:t>
      </w:r>
      <w:r w:rsidR="0047200F" w:rsidRPr="00BE7EFE">
        <w:rPr>
          <w:sz w:val="22"/>
          <w:szCs w:val="22"/>
        </w:rPr>
        <w:t xml:space="preserve">Pokud jakýkoliv navržený výrobek </w:t>
      </w:r>
      <w:r w:rsidR="00445B93" w:rsidRPr="00BE7EFE">
        <w:rPr>
          <w:sz w:val="22"/>
          <w:szCs w:val="22"/>
        </w:rPr>
        <w:t xml:space="preserve">(produkt) </w:t>
      </w:r>
      <w:r w:rsidR="0047200F" w:rsidRPr="00BE7EFE">
        <w:rPr>
          <w:sz w:val="22"/>
          <w:szCs w:val="22"/>
        </w:rPr>
        <w:t xml:space="preserve">nebude dané kritéria splňovat, bude dodavatel kupujícím vyzván k opravě předloženého </w:t>
      </w:r>
      <w:r w:rsidR="00445B93" w:rsidRPr="00BE7EFE">
        <w:rPr>
          <w:sz w:val="22"/>
          <w:szCs w:val="22"/>
        </w:rPr>
        <w:t>s</w:t>
      </w:r>
      <w:r w:rsidR="0047200F" w:rsidRPr="00BE7EFE">
        <w:rPr>
          <w:sz w:val="22"/>
          <w:szCs w:val="22"/>
        </w:rPr>
        <w:t xml:space="preserve">oupisu </w:t>
      </w:r>
      <w:r w:rsidR="00445B93" w:rsidRPr="00BE7EFE">
        <w:rPr>
          <w:sz w:val="22"/>
          <w:szCs w:val="22"/>
        </w:rPr>
        <w:t xml:space="preserve">konkrétních </w:t>
      </w:r>
      <w:r w:rsidR="0047200F" w:rsidRPr="00BE7EFE">
        <w:rPr>
          <w:sz w:val="22"/>
          <w:szCs w:val="22"/>
        </w:rPr>
        <w:t>výrobků</w:t>
      </w:r>
      <w:r w:rsidR="00445B93" w:rsidRPr="00BE7EFE">
        <w:rPr>
          <w:sz w:val="22"/>
          <w:szCs w:val="22"/>
        </w:rPr>
        <w:t xml:space="preserve"> (produktů)</w:t>
      </w:r>
      <w:r w:rsidR="0047200F" w:rsidRPr="00BE7EFE">
        <w:rPr>
          <w:sz w:val="22"/>
          <w:szCs w:val="22"/>
        </w:rPr>
        <w:t xml:space="preserve">. Opravený soupis výrobků </w:t>
      </w:r>
      <w:r w:rsidR="00445B93" w:rsidRPr="00BE7EFE">
        <w:rPr>
          <w:sz w:val="22"/>
          <w:szCs w:val="22"/>
        </w:rPr>
        <w:t xml:space="preserve">(produktů) </w:t>
      </w:r>
      <w:r w:rsidR="0047200F" w:rsidRPr="00BE7EFE">
        <w:rPr>
          <w:sz w:val="22"/>
          <w:szCs w:val="22"/>
        </w:rPr>
        <w:t xml:space="preserve">je pak dodavatel povinen kupujícímu předložit do </w:t>
      </w:r>
      <w:r w:rsidR="00445B93" w:rsidRPr="00BE7EFE">
        <w:rPr>
          <w:sz w:val="22"/>
          <w:szCs w:val="22"/>
        </w:rPr>
        <w:t xml:space="preserve">max. </w:t>
      </w:r>
      <w:r w:rsidR="004B1B5D" w:rsidRPr="00BE7EFE">
        <w:rPr>
          <w:sz w:val="22"/>
          <w:szCs w:val="22"/>
        </w:rPr>
        <w:t>5</w:t>
      </w:r>
      <w:r w:rsidR="0047200F" w:rsidRPr="00BE7EFE">
        <w:rPr>
          <w:sz w:val="22"/>
          <w:szCs w:val="22"/>
        </w:rPr>
        <w:t xml:space="preserve"> dnů od výzvy kupujícího k provedení opravy. </w:t>
      </w:r>
    </w:p>
    <w:p w14:paraId="4DFAEAF5" w14:textId="2674D3EE" w:rsidR="00CF386F" w:rsidRDefault="00D2369F" w:rsidP="00DE3A0F">
      <w:pPr>
        <w:numPr>
          <w:ilvl w:val="1"/>
          <w:numId w:val="29"/>
        </w:numPr>
        <w:spacing w:line="276" w:lineRule="auto"/>
        <w:ind w:left="567" w:hanging="567"/>
        <w:jc w:val="both"/>
        <w:rPr>
          <w:sz w:val="22"/>
          <w:szCs w:val="22"/>
        </w:rPr>
      </w:pPr>
      <w:r w:rsidRPr="0002709A">
        <w:rPr>
          <w:sz w:val="22"/>
          <w:szCs w:val="22"/>
        </w:rPr>
        <w:t>Předmětem smlouvy je dále</w:t>
      </w:r>
      <w:r w:rsidR="00CF386F" w:rsidRPr="0002709A">
        <w:rPr>
          <w:sz w:val="22"/>
          <w:szCs w:val="22"/>
        </w:rPr>
        <w:t xml:space="preserve"> také:</w:t>
      </w:r>
      <w:r w:rsidR="00791057">
        <w:rPr>
          <w:sz w:val="22"/>
          <w:szCs w:val="22"/>
        </w:rPr>
        <w:t xml:space="preserve"> </w:t>
      </w:r>
    </w:p>
    <w:p w14:paraId="7D2F9BB1" w14:textId="77777777" w:rsidR="00791057" w:rsidRPr="0002709A" w:rsidRDefault="00791057" w:rsidP="00791057">
      <w:pPr>
        <w:spacing w:line="276" w:lineRule="auto"/>
        <w:ind w:left="567"/>
        <w:jc w:val="both"/>
        <w:rPr>
          <w:sz w:val="22"/>
          <w:szCs w:val="22"/>
        </w:rPr>
      </w:pPr>
    </w:p>
    <w:p w14:paraId="2E149C23" w14:textId="5FCCA759" w:rsidR="00CF386F" w:rsidRPr="0002709A" w:rsidRDefault="00F501D8" w:rsidP="00DE3A0F">
      <w:pPr>
        <w:numPr>
          <w:ilvl w:val="2"/>
          <w:numId w:val="29"/>
        </w:numPr>
        <w:spacing w:line="276" w:lineRule="auto"/>
        <w:jc w:val="both"/>
        <w:rPr>
          <w:sz w:val="22"/>
          <w:szCs w:val="22"/>
        </w:rPr>
      </w:pPr>
      <w:r w:rsidRPr="0002709A">
        <w:rPr>
          <w:sz w:val="22"/>
          <w:szCs w:val="22"/>
        </w:rPr>
        <w:t xml:space="preserve">závazek dodavatele poskytovat kupujícímu </w:t>
      </w:r>
      <w:r w:rsidR="00F45FC6" w:rsidRPr="0002709A">
        <w:rPr>
          <w:b/>
          <w:sz w:val="22"/>
          <w:szCs w:val="22"/>
        </w:rPr>
        <w:t>telefonickou</w:t>
      </w:r>
      <w:r w:rsidR="00F45FC6" w:rsidRPr="0002709A">
        <w:rPr>
          <w:sz w:val="22"/>
          <w:szCs w:val="22"/>
        </w:rPr>
        <w:t xml:space="preserve"> </w:t>
      </w:r>
      <w:r w:rsidR="00201754" w:rsidRPr="0002709A">
        <w:rPr>
          <w:b/>
          <w:sz w:val="22"/>
          <w:szCs w:val="22"/>
        </w:rPr>
        <w:t>a on-line</w:t>
      </w:r>
      <w:r w:rsidR="00201754" w:rsidRPr="0002709A">
        <w:rPr>
          <w:sz w:val="22"/>
          <w:szCs w:val="22"/>
        </w:rPr>
        <w:t xml:space="preserve"> </w:t>
      </w:r>
      <w:r w:rsidR="00CE708B" w:rsidRPr="0002709A">
        <w:rPr>
          <w:b/>
          <w:sz w:val="22"/>
          <w:szCs w:val="22"/>
        </w:rPr>
        <w:t>technickou</w:t>
      </w:r>
      <w:r w:rsidR="000244DF" w:rsidRPr="0002709A">
        <w:rPr>
          <w:b/>
          <w:sz w:val="22"/>
          <w:szCs w:val="22"/>
        </w:rPr>
        <w:t xml:space="preserve"> podporu</w:t>
      </w:r>
      <w:r w:rsidRPr="0002709A">
        <w:rPr>
          <w:b/>
          <w:sz w:val="22"/>
          <w:szCs w:val="22"/>
        </w:rPr>
        <w:t xml:space="preserve"> </w:t>
      </w:r>
      <w:r w:rsidR="00CE708B" w:rsidRPr="0002709A">
        <w:rPr>
          <w:sz w:val="22"/>
          <w:szCs w:val="22"/>
        </w:rPr>
        <w:t>v rámci plnění</w:t>
      </w:r>
      <w:r w:rsidR="00CE708B" w:rsidRPr="0002709A">
        <w:rPr>
          <w:b/>
          <w:sz w:val="22"/>
          <w:szCs w:val="22"/>
        </w:rPr>
        <w:t xml:space="preserve"> </w:t>
      </w:r>
      <w:r w:rsidRPr="0002709A">
        <w:rPr>
          <w:sz w:val="22"/>
          <w:szCs w:val="22"/>
        </w:rPr>
        <w:t>předmět</w:t>
      </w:r>
      <w:r w:rsidR="000244DF" w:rsidRPr="0002709A">
        <w:rPr>
          <w:sz w:val="22"/>
          <w:szCs w:val="22"/>
        </w:rPr>
        <w:t>u</w:t>
      </w:r>
      <w:r w:rsidR="00F45FC6" w:rsidRPr="0002709A">
        <w:rPr>
          <w:sz w:val="22"/>
          <w:szCs w:val="22"/>
        </w:rPr>
        <w:t xml:space="preserve"> smlouvy, a to po dobu trvání záruční doby dle odst. </w:t>
      </w:r>
      <w:r w:rsidR="00C31AB4" w:rsidRPr="0002709A">
        <w:rPr>
          <w:sz w:val="22"/>
          <w:szCs w:val="22"/>
        </w:rPr>
        <w:t>11.</w:t>
      </w:r>
      <w:r w:rsidR="00F45FC6" w:rsidRPr="0002709A">
        <w:rPr>
          <w:sz w:val="22"/>
          <w:szCs w:val="22"/>
        </w:rPr>
        <w:t>3. této smlouvy</w:t>
      </w:r>
      <w:r w:rsidR="00422E67" w:rsidRPr="0002709A">
        <w:rPr>
          <w:sz w:val="22"/>
          <w:szCs w:val="22"/>
        </w:rPr>
        <w:t>.</w:t>
      </w:r>
    </w:p>
    <w:p w14:paraId="67B6AA1A" w14:textId="77777777" w:rsidR="003968E0" w:rsidRDefault="00CF386F" w:rsidP="00DE3A0F">
      <w:pPr>
        <w:numPr>
          <w:ilvl w:val="2"/>
          <w:numId w:val="29"/>
        </w:numPr>
        <w:spacing w:line="276" w:lineRule="auto"/>
        <w:jc w:val="both"/>
        <w:rPr>
          <w:sz w:val="22"/>
          <w:szCs w:val="22"/>
        </w:rPr>
      </w:pPr>
      <w:r w:rsidRPr="003968E0">
        <w:rPr>
          <w:sz w:val="22"/>
          <w:szCs w:val="22"/>
        </w:rPr>
        <w:t xml:space="preserve">závazek dodavatele poskytnout kupujícímu </w:t>
      </w:r>
      <w:r w:rsidRPr="003968E0">
        <w:rPr>
          <w:b/>
          <w:sz w:val="22"/>
          <w:szCs w:val="22"/>
        </w:rPr>
        <w:t>licence</w:t>
      </w:r>
      <w:r w:rsidRPr="003968E0">
        <w:rPr>
          <w:sz w:val="22"/>
          <w:szCs w:val="22"/>
        </w:rPr>
        <w:t xml:space="preserve"> </w:t>
      </w:r>
      <w:r w:rsidRPr="003968E0">
        <w:rPr>
          <w:b/>
          <w:sz w:val="22"/>
          <w:szCs w:val="22"/>
        </w:rPr>
        <w:t>a aktualizace</w:t>
      </w:r>
      <w:r w:rsidR="00D2644E" w:rsidRPr="003968E0">
        <w:rPr>
          <w:sz w:val="22"/>
          <w:szCs w:val="22"/>
        </w:rPr>
        <w:t xml:space="preserve">; Licence k SW budou poskytnuty jako nevýhradní, jejich účelem bude zajištění provozu a zachování plné funkčnosti dodávané technologie. Licence musí kupujícímu umožňovat možnost využití SW i po uplynutí záruční doby. </w:t>
      </w:r>
    </w:p>
    <w:p w14:paraId="65A89AE8" w14:textId="77777777" w:rsidR="001B1756" w:rsidRPr="003968E0" w:rsidRDefault="003968E0" w:rsidP="00DE3A0F">
      <w:pPr>
        <w:numPr>
          <w:ilvl w:val="2"/>
          <w:numId w:val="29"/>
        </w:numPr>
        <w:spacing w:line="276" w:lineRule="auto"/>
        <w:jc w:val="both"/>
        <w:rPr>
          <w:sz w:val="22"/>
          <w:szCs w:val="22"/>
        </w:rPr>
      </w:pPr>
      <w:r w:rsidRPr="003968E0">
        <w:rPr>
          <w:sz w:val="22"/>
          <w:szCs w:val="22"/>
        </w:rPr>
        <w:t>závazek dodavatele</w:t>
      </w:r>
      <w:r w:rsidR="001B1756" w:rsidRPr="003968E0">
        <w:rPr>
          <w:sz w:val="22"/>
          <w:szCs w:val="22"/>
        </w:rPr>
        <w:t xml:space="preserve">, že jakékoli dílo, které bude součástí </w:t>
      </w:r>
      <w:r w:rsidRPr="003968E0">
        <w:rPr>
          <w:sz w:val="22"/>
          <w:szCs w:val="22"/>
        </w:rPr>
        <w:t>předmětu smlouvy</w:t>
      </w:r>
      <w:r w:rsidR="001B1756" w:rsidRPr="003968E0">
        <w:rPr>
          <w:sz w:val="22"/>
          <w:szCs w:val="22"/>
        </w:rPr>
        <w:t xml:space="preserve"> a které bude naplňovat znaky díla dle §2 zákona č. 121/2000 Sb., </w:t>
      </w:r>
      <w:r w:rsidR="001B1756" w:rsidRPr="003968E0">
        <w:rPr>
          <w:b/>
          <w:sz w:val="22"/>
          <w:szCs w:val="22"/>
        </w:rPr>
        <w:t>autorský zákon</w:t>
      </w:r>
      <w:r w:rsidR="001B1756" w:rsidRPr="003968E0">
        <w:rPr>
          <w:sz w:val="22"/>
          <w:szCs w:val="22"/>
        </w:rPr>
        <w:t xml:space="preserve">, ve znění pozdějších předpisů, bude </w:t>
      </w:r>
      <w:r w:rsidRPr="003968E0">
        <w:rPr>
          <w:sz w:val="22"/>
          <w:szCs w:val="22"/>
        </w:rPr>
        <w:t>kupující</w:t>
      </w:r>
      <w:r w:rsidR="001B1756" w:rsidRPr="003968E0">
        <w:rPr>
          <w:sz w:val="22"/>
          <w:szCs w:val="22"/>
        </w:rPr>
        <w:t xml:space="preserve"> oprávněn užít jakýmkoli způsobem (včetně jeho převodu na 3. osobu) a</w:t>
      </w:r>
      <w:r w:rsidR="0075091B">
        <w:rPr>
          <w:sz w:val="22"/>
          <w:szCs w:val="22"/>
        </w:rPr>
        <w:t> </w:t>
      </w:r>
      <w:r w:rsidR="001B1756" w:rsidRPr="003968E0">
        <w:rPr>
          <w:sz w:val="22"/>
          <w:szCs w:val="22"/>
        </w:rPr>
        <w:t xml:space="preserve">v rozsahu bez jakýchkoli omezení, a že vůči </w:t>
      </w:r>
      <w:r w:rsidRPr="003968E0">
        <w:rPr>
          <w:sz w:val="22"/>
          <w:szCs w:val="22"/>
        </w:rPr>
        <w:t>kupujícímu</w:t>
      </w:r>
      <w:r w:rsidR="001B1756" w:rsidRPr="003968E0">
        <w:rPr>
          <w:sz w:val="22"/>
          <w:szCs w:val="22"/>
        </w:rPr>
        <w:t xml:space="preserve"> nebudou uplatněny oprávněné nároky majitelů autorských práv či jakékoli oprávněné nároky jiných 3. osob v souvislosti s užitím díla</w:t>
      </w:r>
      <w:r w:rsidRPr="003968E0">
        <w:rPr>
          <w:sz w:val="22"/>
          <w:szCs w:val="22"/>
        </w:rPr>
        <w:t>.</w:t>
      </w:r>
    </w:p>
    <w:p w14:paraId="431D6ACC" w14:textId="369E3D4C" w:rsidR="001A0F9F" w:rsidRPr="00313968" w:rsidRDefault="003017EA" w:rsidP="00313968">
      <w:pPr>
        <w:numPr>
          <w:ilvl w:val="2"/>
          <w:numId w:val="29"/>
        </w:numPr>
        <w:spacing w:line="276" w:lineRule="auto"/>
        <w:jc w:val="both"/>
        <w:rPr>
          <w:sz w:val="22"/>
          <w:szCs w:val="22"/>
        </w:rPr>
      </w:pPr>
      <w:r w:rsidRPr="00A8254C">
        <w:rPr>
          <w:sz w:val="22"/>
          <w:szCs w:val="22"/>
        </w:rPr>
        <w:t xml:space="preserve">závazek dodavatele provést </w:t>
      </w:r>
      <w:r w:rsidRPr="00A8254C">
        <w:rPr>
          <w:b/>
          <w:sz w:val="22"/>
          <w:szCs w:val="22"/>
        </w:rPr>
        <w:t xml:space="preserve">zaškolení </w:t>
      </w:r>
      <w:r w:rsidR="00500912" w:rsidRPr="00A8254C">
        <w:rPr>
          <w:b/>
          <w:sz w:val="22"/>
          <w:szCs w:val="22"/>
        </w:rPr>
        <w:t>4</w:t>
      </w:r>
      <w:r w:rsidRPr="00A8254C">
        <w:rPr>
          <w:b/>
          <w:sz w:val="22"/>
          <w:szCs w:val="22"/>
        </w:rPr>
        <w:t xml:space="preserve"> </w:t>
      </w:r>
      <w:r w:rsidR="00500912" w:rsidRPr="00A8254C">
        <w:rPr>
          <w:b/>
          <w:sz w:val="22"/>
          <w:szCs w:val="22"/>
        </w:rPr>
        <w:t>osob od</w:t>
      </w:r>
      <w:r w:rsidRPr="00A8254C">
        <w:rPr>
          <w:sz w:val="22"/>
          <w:szCs w:val="22"/>
        </w:rPr>
        <w:t xml:space="preserve"> kupujícího </w:t>
      </w:r>
      <w:r w:rsidR="00500912" w:rsidRPr="00A8254C">
        <w:rPr>
          <w:sz w:val="22"/>
          <w:szCs w:val="22"/>
        </w:rPr>
        <w:t>tak, aby nové dodávané technologie mohly být plně zavedeny do provozu a řádně užívány</w:t>
      </w:r>
      <w:r w:rsidR="001A0F9F" w:rsidRPr="00A8254C">
        <w:rPr>
          <w:sz w:val="22"/>
          <w:szCs w:val="22"/>
        </w:rPr>
        <w:t>.</w:t>
      </w:r>
    </w:p>
    <w:p w14:paraId="5A96EF5F" w14:textId="05E36C93" w:rsidR="007F5330" w:rsidRPr="007F5330" w:rsidRDefault="007F5330" w:rsidP="00DE3A0F">
      <w:pPr>
        <w:numPr>
          <w:ilvl w:val="2"/>
          <w:numId w:val="29"/>
        </w:numPr>
        <w:spacing w:line="276" w:lineRule="auto"/>
        <w:jc w:val="both"/>
        <w:rPr>
          <w:sz w:val="22"/>
          <w:szCs w:val="22"/>
        </w:rPr>
      </w:pPr>
      <w:r w:rsidRPr="007F5330">
        <w:rPr>
          <w:sz w:val="22"/>
          <w:szCs w:val="22"/>
        </w:rPr>
        <w:t xml:space="preserve">závazek dodavatele mít </w:t>
      </w:r>
      <w:r w:rsidRPr="007F5330">
        <w:rPr>
          <w:b/>
          <w:sz w:val="22"/>
          <w:szCs w:val="22"/>
        </w:rPr>
        <w:t>po celou dobu plnění předmětu plnění</w:t>
      </w:r>
      <w:r w:rsidRPr="007F5330">
        <w:rPr>
          <w:sz w:val="22"/>
          <w:szCs w:val="22"/>
        </w:rPr>
        <w:t xml:space="preserve"> do doby protokolárního předání a převzetí předmětu plnění</w:t>
      </w:r>
      <w:r w:rsidRPr="007F5330">
        <w:rPr>
          <w:b/>
          <w:sz w:val="22"/>
          <w:szCs w:val="22"/>
        </w:rPr>
        <w:t xml:space="preserve">, </w:t>
      </w:r>
      <w:r w:rsidRPr="007F5330">
        <w:rPr>
          <w:sz w:val="22"/>
          <w:szCs w:val="22"/>
        </w:rPr>
        <w:t xml:space="preserve">uzavřenou </w:t>
      </w:r>
      <w:r w:rsidRPr="007F5330">
        <w:rPr>
          <w:b/>
          <w:sz w:val="22"/>
          <w:szCs w:val="22"/>
        </w:rPr>
        <w:t>pojistnou smlouvu proti škodám</w:t>
      </w:r>
      <w:r w:rsidRPr="007F5330">
        <w:rPr>
          <w:sz w:val="22"/>
          <w:szCs w:val="22"/>
        </w:rPr>
        <w:t xml:space="preserve"> způsobeným jeho činností (výkon podnikatelské činnosti) včetně možných škod pracovníků dodavatele, a</w:t>
      </w:r>
      <w:r w:rsidR="008F2E18">
        <w:rPr>
          <w:sz w:val="22"/>
          <w:szCs w:val="22"/>
        </w:rPr>
        <w:t> </w:t>
      </w:r>
      <w:r w:rsidRPr="007F5330">
        <w:rPr>
          <w:sz w:val="22"/>
          <w:szCs w:val="22"/>
        </w:rPr>
        <w:t xml:space="preserve">proti vnějším podmínkám (viz vyšší moc). Minimální pojistné plnění související s výkonem podnikatelské činnosti </w:t>
      </w:r>
      <w:r w:rsidRPr="009E6F5A">
        <w:rPr>
          <w:sz w:val="22"/>
          <w:szCs w:val="22"/>
        </w:rPr>
        <w:t>je </w:t>
      </w:r>
      <w:r w:rsidR="00B31330">
        <w:rPr>
          <w:sz w:val="22"/>
          <w:szCs w:val="22"/>
        </w:rPr>
        <w:t>5</w:t>
      </w:r>
      <w:r w:rsidRPr="009E6F5A">
        <w:rPr>
          <w:sz w:val="22"/>
          <w:szCs w:val="22"/>
        </w:rPr>
        <w:t>00 000,- Kč.</w:t>
      </w:r>
    </w:p>
    <w:p w14:paraId="6B69F27D" w14:textId="77777777" w:rsidR="007F5330" w:rsidRPr="007F5330" w:rsidRDefault="007F5330" w:rsidP="007F5330">
      <w:pPr>
        <w:numPr>
          <w:ilvl w:val="2"/>
          <w:numId w:val="29"/>
        </w:numPr>
        <w:spacing w:after="240" w:line="276" w:lineRule="auto"/>
        <w:ind w:left="505" w:hanging="505"/>
        <w:jc w:val="both"/>
        <w:rPr>
          <w:sz w:val="22"/>
          <w:szCs w:val="22"/>
        </w:rPr>
      </w:pPr>
      <w:r w:rsidRPr="007F5330">
        <w:rPr>
          <w:b/>
          <w:sz w:val="22"/>
          <w:szCs w:val="22"/>
        </w:rPr>
        <w:t>uvedení</w:t>
      </w:r>
      <w:r w:rsidRPr="007F5330">
        <w:rPr>
          <w:sz w:val="22"/>
          <w:szCs w:val="22"/>
        </w:rPr>
        <w:t xml:space="preserve"> všech povrchů a konstrukcí dotčených realizací </w:t>
      </w:r>
      <w:r w:rsidRPr="007F5330">
        <w:rPr>
          <w:b/>
          <w:sz w:val="22"/>
          <w:szCs w:val="22"/>
        </w:rPr>
        <w:t>do původního stavu</w:t>
      </w:r>
      <w:r w:rsidRPr="007F5330">
        <w:rPr>
          <w:sz w:val="22"/>
          <w:szCs w:val="22"/>
        </w:rPr>
        <w:t xml:space="preserve">, </w:t>
      </w:r>
      <w:r w:rsidRPr="007F5330">
        <w:rPr>
          <w:b/>
          <w:sz w:val="22"/>
          <w:szCs w:val="22"/>
        </w:rPr>
        <w:t>důsledný úklid</w:t>
      </w:r>
      <w:r w:rsidRPr="007F5330">
        <w:rPr>
          <w:sz w:val="22"/>
          <w:szCs w:val="22"/>
        </w:rPr>
        <w:t xml:space="preserve"> všech prostor v rámci předmětu plnění v průběhu i po dokončení prací;</w:t>
      </w:r>
    </w:p>
    <w:p w14:paraId="5A88A397" w14:textId="77777777" w:rsidR="00B72DF5" w:rsidRDefault="00B72DF5" w:rsidP="00B72DF5">
      <w:pPr>
        <w:numPr>
          <w:ilvl w:val="1"/>
          <w:numId w:val="29"/>
        </w:numPr>
        <w:spacing w:after="240" w:line="276" w:lineRule="auto"/>
        <w:ind w:left="567" w:hanging="567"/>
        <w:jc w:val="both"/>
        <w:rPr>
          <w:sz w:val="22"/>
          <w:szCs w:val="22"/>
        </w:rPr>
      </w:pPr>
      <w:r w:rsidRPr="007F5330">
        <w:rPr>
          <w:sz w:val="22"/>
          <w:szCs w:val="22"/>
        </w:rPr>
        <w:lastRenderedPageBreak/>
        <w:t>Dodavatel</w:t>
      </w:r>
      <w:r w:rsidRPr="00FC6137">
        <w:rPr>
          <w:sz w:val="22"/>
          <w:szCs w:val="22"/>
        </w:rPr>
        <w:t xml:space="preserve"> se zavazuje při realizaci předmětu smlouvy dodržet veškeré z</w:t>
      </w:r>
      <w:r w:rsidR="00CE708B">
        <w:rPr>
          <w:sz w:val="22"/>
          <w:szCs w:val="22"/>
        </w:rPr>
        <w:t>ávazné právní a</w:t>
      </w:r>
      <w:r w:rsidR="002E52AD">
        <w:rPr>
          <w:sz w:val="22"/>
          <w:szCs w:val="22"/>
        </w:rPr>
        <w:t> </w:t>
      </w:r>
      <w:r w:rsidR="00CE708B">
        <w:rPr>
          <w:sz w:val="22"/>
          <w:szCs w:val="22"/>
        </w:rPr>
        <w:t>technické normy</w:t>
      </w:r>
      <w:r w:rsidR="00B63C00">
        <w:rPr>
          <w:sz w:val="22"/>
          <w:szCs w:val="22"/>
        </w:rPr>
        <w:t>, normy ČSN</w:t>
      </w:r>
      <w:r w:rsidR="00CE708B">
        <w:rPr>
          <w:sz w:val="22"/>
          <w:szCs w:val="22"/>
        </w:rPr>
        <w:t xml:space="preserve"> a</w:t>
      </w:r>
      <w:r w:rsidRPr="00FC6137">
        <w:rPr>
          <w:sz w:val="22"/>
          <w:szCs w:val="22"/>
        </w:rPr>
        <w:t xml:space="preserve"> platné bezpečnostní předpisy.</w:t>
      </w:r>
    </w:p>
    <w:p w14:paraId="46F8AD33" w14:textId="77777777" w:rsidR="00804C2B" w:rsidRPr="009E6F5A" w:rsidRDefault="00804C2B" w:rsidP="00804C2B">
      <w:pPr>
        <w:widowControl/>
        <w:numPr>
          <w:ilvl w:val="1"/>
          <w:numId w:val="29"/>
        </w:numPr>
        <w:spacing w:line="276" w:lineRule="auto"/>
        <w:ind w:left="567" w:hanging="567"/>
        <w:jc w:val="both"/>
        <w:rPr>
          <w:sz w:val="22"/>
          <w:szCs w:val="22"/>
        </w:rPr>
      </w:pPr>
      <w:r w:rsidRPr="009E6F5A">
        <w:rPr>
          <w:sz w:val="22"/>
          <w:szCs w:val="22"/>
        </w:rPr>
        <w:t xml:space="preserve">Dodavatel se zavazuje, že </w:t>
      </w:r>
      <w:r w:rsidRPr="009E6F5A">
        <w:rPr>
          <w:b/>
          <w:sz w:val="22"/>
          <w:szCs w:val="22"/>
        </w:rPr>
        <w:t>veškeré poskytnuté plnění</w:t>
      </w:r>
      <w:r w:rsidRPr="009E6F5A">
        <w:rPr>
          <w:sz w:val="22"/>
          <w:szCs w:val="22"/>
        </w:rPr>
        <w:t xml:space="preserve"> dle této smlouvy je </w:t>
      </w:r>
      <w:r w:rsidRPr="009E6F5A">
        <w:rPr>
          <w:b/>
          <w:sz w:val="22"/>
          <w:szCs w:val="22"/>
        </w:rPr>
        <w:t>určeno pro český trh</w:t>
      </w:r>
      <w:r w:rsidRPr="009E6F5A">
        <w:rPr>
          <w:sz w:val="22"/>
          <w:szCs w:val="22"/>
        </w:rPr>
        <w:t>, je nové, nepoužité,</w:t>
      </w:r>
      <w:r w:rsidR="00054465" w:rsidRPr="009E6F5A">
        <w:rPr>
          <w:sz w:val="22"/>
          <w:szCs w:val="22"/>
        </w:rPr>
        <w:t xml:space="preserve"> plně funkční , bez dalších nákladů ze strany  kupujícího na jeho zprovoznění</w:t>
      </w:r>
      <w:r w:rsidRPr="009E6F5A">
        <w:rPr>
          <w:sz w:val="22"/>
          <w:szCs w:val="22"/>
        </w:rPr>
        <w:t xml:space="preserve"> a že pochází z oficiálního distribučního kanálu v České republice. </w:t>
      </w:r>
      <w:r w:rsidR="00E51A9B" w:rsidRPr="009E6F5A">
        <w:rPr>
          <w:sz w:val="22"/>
          <w:szCs w:val="22"/>
        </w:rPr>
        <w:t>Dodavatel se zavazuje, že veškeré poskytnuté plnění dle této smlouvy bude přesně odpovídat specifikacím uvedeným v příloze č. 1 této smlouvy.</w:t>
      </w:r>
    </w:p>
    <w:p w14:paraId="4D195318" w14:textId="77777777" w:rsidR="00804C2B" w:rsidRPr="009E6F5A" w:rsidRDefault="00804C2B" w:rsidP="00804C2B">
      <w:pPr>
        <w:widowControl/>
        <w:spacing w:line="276" w:lineRule="auto"/>
        <w:ind w:left="567"/>
        <w:jc w:val="both"/>
        <w:rPr>
          <w:sz w:val="22"/>
          <w:szCs w:val="22"/>
        </w:rPr>
      </w:pPr>
    </w:p>
    <w:p w14:paraId="5F95AA31" w14:textId="77777777" w:rsidR="00804C2B" w:rsidRPr="009E6F5A" w:rsidRDefault="00804C2B" w:rsidP="00804C2B">
      <w:pPr>
        <w:widowControl/>
        <w:numPr>
          <w:ilvl w:val="1"/>
          <w:numId w:val="29"/>
        </w:numPr>
        <w:spacing w:line="276" w:lineRule="auto"/>
        <w:ind w:left="567" w:hanging="567"/>
        <w:jc w:val="both"/>
        <w:rPr>
          <w:sz w:val="22"/>
          <w:szCs w:val="22"/>
        </w:rPr>
      </w:pPr>
      <w:r w:rsidRPr="009E6F5A">
        <w:rPr>
          <w:sz w:val="22"/>
          <w:szCs w:val="22"/>
        </w:rPr>
        <w:t xml:space="preserve">Dodavatel se zavazuje, že veškeré poskytnuté plnění dle této smlouvy bude </w:t>
      </w:r>
      <w:r w:rsidRPr="009E6F5A">
        <w:rPr>
          <w:b/>
          <w:sz w:val="22"/>
          <w:szCs w:val="22"/>
        </w:rPr>
        <w:t>podporováno výrobcem</w:t>
      </w:r>
      <w:r w:rsidRPr="009E6F5A">
        <w:rPr>
          <w:sz w:val="22"/>
          <w:szCs w:val="22"/>
        </w:rPr>
        <w:t xml:space="preserve"> tohoto poskytnutého plnění a bude součástí servisního a podpůrného programu výrobce pro Českou republiku.</w:t>
      </w:r>
    </w:p>
    <w:p w14:paraId="0BAEF7EA" w14:textId="77777777" w:rsidR="00E51A9B" w:rsidRDefault="00E51A9B" w:rsidP="00E51A9B">
      <w:pPr>
        <w:widowControl/>
        <w:spacing w:line="276" w:lineRule="auto"/>
        <w:ind w:left="567"/>
        <w:jc w:val="both"/>
        <w:rPr>
          <w:color w:val="000000"/>
          <w:sz w:val="22"/>
          <w:szCs w:val="22"/>
          <w:highlight w:val="green"/>
        </w:rPr>
      </w:pPr>
    </w:p>
    <w:p w14:paraId="526984E1" w14:textId="77777777" w:rsidR="00CB2B42" w:rsidRPr="00072309" w:rsidRDefault="00E51A9B" w:rsidP="00CB2B42">
      <w:pPr>
        <w:widowControl/>
        <w:numPr>
          <w:ilvl w:val="1"/>
          <w:numId w:val="29"/>
        </w:numPr>
        <w:spacing w:line="276" w:lineRule="auto"/>
        <w:ind w:left="567" w:hanging="567"/>
        <w:jc w:val="both"/>
        <w:rPr>
          <w:color w:val="000000"/>
          <w:sz w:val="22"/>
          <w:szCs w:val="22"/>
        </w:rPr>
      </w:pPr>
      <w:r w:rsidRPr="007F5330">
        <w:rPr>
          <w:sz w:val="22"/>
          <w:szCs w:val="22"/>
        </w:rPr>
        <w:t xml:space="preserve">K dodanému předmětu smlouvy předá dodavatel kupujícímu technickou dokumentaci v rozsahu: kompletní návody k údržbě a obsluze v  tištěné i elektronické podobě (CD), vše </w:t>
      </w:r>
      <w:r w:rsidRPr="00072309">
        <w:rPr>
          <w:sz w:val="22"/>
          <w:szCs w:val="22"/>
        </w:rPr>
        <w:t>v českém jazyce, včetně provozních předpisů.</w:t>
      </w:r>
    </w:p>
    <w:p w14:paraId="351B8069" w14:textId="77777777" w:rsidR="003D3FEC" w:rsidRPr="00072309" w:rsidRDefault="003D3FEC" w:rsidP="003D3FEC">
      <w:pPr>
        <w:widowControl/>
        <w:spacing w:line="276" w:lineRule="auto"/>
        <w:ind w:left="567"/>
        <w:jc w:val="both"/>
        <w:rPr>
          <w:color w:val="000000"/>
          <w:sz w:val="22"/>
          <w:szCs w:val="22"/>
        </w:rPr>
      </w:pPr>
    </w:p>
    <w:p w14:paraId="0C34C0A7" w14:textId="77777777" w:rsidR="00D14082" w:rsidRDefault="00E51A9B" w:rsidP="00D2644E">
      <w:pPr>
        <w:widowControl/>
        <w:numPr>
          <w:ilvl w:val="1"/>
          <w:numId w:val="29"/>
        </w:numPr>
        <w:spacing w:line="276" w:lineRule="auto"/>
        <w:ind w:left="567" w:hanging="567"/>
        <w:jc w:val="both"/>
        <w:rPr>
          <w:sz w:val="22"/>
          <w:szCs w:val="22"/>
        </w:rPr>
      </w:pPr>
      <w:r w:rsidRPr="00072309">
        <w:rPr>
          <w:sz w:val="22"/>
          <w:szCs w:val="22"/>
        </w:rPr>
        <w:t>Dodavatel</w:t>
      </w:r>
      <w:r w:rsidR="003D3FEC" w:rsidRPr="00072309">
        <w:rPr>
          <w:sz w:val="22"/>
          <w:szCs w:val="22"/>
        </w:rPr>
        <w:t xml:space="preserve"> bere na vědomí, že </w:t>
      </w:r>
      <w:r w:rsidRPr="00072309">
        <w:rPr>
          <w:b/>
          <w:sz w:val="22"/>
          <w:szCs w:val="22"/>
        </w:rPr>
        <w:t>předmět smlouvy</w:t>
      </w:r>
      <w:r w:rsidR="003D3FEC" w:rsidRPr="00072309">
        <w:rPr>
          <w:b/>
          <w:sz w:val="22"/>
          <w:szCs w:val="22"/>
        </w:rPr>
        <w:t xml:space="preserve"> je prováděn v rámci realizace projektu </w:t>
      </w:r>
      <w:r w:rsidR="003D3FEC" w:rsidRPr="00072309">
        <w:rPr>
          <w:sz w:val="22"/>
          <w:szCs w:val="22"/>
        </w:rPr>
        <w:t>s</w:t>
      </w:r>
      <w:r w:rsidR="0075091B" w:rsidRPr="00072309">
        <w:rPr>
          <w:sz w:val="22"/>
          <w:szCs w:val="22"/>
        </w:rPr>
        <w:t> </w:t>
      </w:r>
      <w:r w:rsidR="003D3FEC" w:rsidRPr="00072309">
        <w:rPr>
          <w:sz w:val="22"/>
          <w:szCs w:val="22"/>
        </w:rPr>
        <w:t xml:space="preserve">názvem </w:t>
      </w:r>
      <w:r w:rsidR="003D3FEC" w:rsidRPr="00072309">
        <w:rPr>
          <w:bCs/>
          <w:sz w:val="22"/>
          <w:szCs w:val="22"/>
        </w:rPr>
        <w:t>„</w:t>
      </w:r>
      <w:r w:rsidR="003D3FEC" w:rsidRPr="00072309">
        <w:rPr>
          <w:b/>
          <w:bCs/>
          <w:sz w:val="22"/>
          <w:szCs w:val="22"/>
        </w:rPr>
        <w:t>Odborné a bezbariérové vzdělávání v nových učebnách ZŠ Vančurova Hodonín – modernizace odborných učeben a dodávka vnitřního vybavení</w:t>
      </w:r>
      <w:r w:rsidR="003D3FEC" w:rsidRPr="00072309">
        <w:rPr>
          <w:bCs/>
          <w:sz w:val="22"/>
          <w:szCs w:val="22"/>
        </w:rPr>
        <w:t>“.</w:t>
      </w:r>
      <w:r w:rsidR="003D3FEC" w:rsidRPr="00072309">
        <w:rPr>
          <w:sz w:val="22"/>
          <w:szCs w:val="22"/>
        </w:rPr>
        <w:t xml:space="preserve"> </w:t>
      </w:r>
    </w:p>
    <w:p w14:paraId="585431B3" w14:textId="77777777" w:rsidR="00D14082" w:rsidRDefault="00D14082" w:rsidP="00D14082">
      <w:pPr>
        <w:pStyle w:val="Odstavecseseznamem"/>
        <w:rPr>
          <w:sz w:val="22"/>
          <w:szCs w:val="22"/>
        </w:rPr>
      </w:pPr>
    </w:p>
    <w:p w14:paraId="7B19F95C" w14:textId="5ECF78A5" w:rsidR="003D3FEC" w:rsidRPr="00072309" w:rsidRDefault="003D3FEC" w:rsidP="00D14082">
      <w:pPr>
        <w:widowControl/>
        <w:spacing w:line="276" w:lineRule="auto"/>
        <w:ind w:left="567"/>
        <w:jc w:val="both"/>
        <w:rPr>
          <w:sz w:val="22"/>
          <w:szCs w:val="22"/>
        </w:rPr>
      </w:pPr>
      <w:r w:rsidRPr="00072309">
        <w:rPr>
          <w:sz w:val="22"/>
          <w:szCs w:val="22"/>
        </w:rPr>
        <w:t xml:space="preserve">Projekt je spolufinancován Evropskou unií – Evropským fondem pro regionální rozvoj v rámci Integrovaného regionálního operačního programu (dále </w:t>
      </w:r>
      <w:r w:rsidRPr="00072309">
        <w:rPr>
          <w:b/>
          <w:bCs/>
          <w:sz w:val="22"/>
          <w:szCs w:val="22"/>
        </w:rPr>
        <w:t>„IROP“).</w:t>
      </w:r>
      <w:r w:rsidRPr="00072309">
        <w:rPr>
          <w:sz w:val="22"/>
          <w:szCs w:val="22"/>
        </w:rPr>
        <w:t xml:space="preserve"> Registrační číslo projektu: </w:t>
      </w:r>
      <w:r w:rsidRPr="00072309">
        <w:rPr>
          <w:b/>
          <w:sz w:val="22"/>
          <w:szCs w:val="22"/>
        </w:rPr>
        <w:t>CZ.06.2.67/0.0/0.0/16_063/0004338</w:t>
      </w:r>
      <w:r w:rsidRPr="00072309">
        <w:rPr>
          <w:sz w:val="22"/>
          <w:szCs w:val="22"/>
        </w:rPr>
        <w:t>.</w:t>
      </w:r>
    </w:p>
    <w:p w14:paraId="2E80279F" w14:textId="461E1102" w:rsidR="003D3FEC" w:rsidRPr="00072309" w:rsidRDefault="00E51A9B" w:rsidP="00A97D9B">
      <w:pPr>
        <w:pStyle w:val="Styl2"/>
        <w:numPr>
          <w:ilvl w:val="1"/>
          <w:numId w:val="29"/>
        </w:numPr>
        <w:spacing w:after="0"/>
        <w:ind w:left="567" w:hanging="567"/>
      </w:pPr>
      <w:r w:rsidRPr="00072309">
        <w:t>Dodavatel</w:t>
      </w:r>
      <w:r w:rsidR="003D3FEC" w:rsidRPr="00072309">
        <w:t xml:space="preserve"> se zavazuje uchovávat veškerou dokumentaci související s realizací projektu včetně účetních dokladů </w:t>
      </w:r>
      <w:r w:rsidR="00922F1C" w:rsidRPr="00072309">
        <w:t xml:space="preserve">nejméně 10 let od dokončení realizace a současně </w:t>
      </w:r>
      <w:r w:rsidR="003D3FEC" w:rsidRPr="00072309">
        <w:t xml:space="preserve">minimálně do </w:t>
      </w:r>
      <w:r w:rsidR="00BE3C1C" w:rsidRPr="00072309">
        <w:t>31. 12. 20</w:t>
      </w:r>
      <w:r w:rsidR="00C6026D">
        <w:t>31</w:t>
      </w:r>
      <w:r w:rsidR="003D3FEC" w:rsidRPr="00072309">
        <w:t>.</w:t>
      </w:r>
    </w:p>
    <w:p w14:paraId="057CD981" w14:textId="77777777" w:rsidR="00A97D9B" w:rsidRPr="00E51A9B" w:rsidRDefault="00A97D9B" w:rsidP="00A97D9B">
      <w:pPr>
        <w:pStyle w:val="Styl2"/>
        <w:numPr>
          <w:ilvl w:val="0"/>
          <w:numId w:val="0"/>
        </w:numPr>
        <w:spacing w:before="0" w:after="0"/>
        <w:ind w:left="567"/>
      </w:pPr>
    </w:p>
    <w:p w14:paraId="21B0DC11" w14:textId="1B31E0D3" w:rsidR="003D3FEC" w:rsidRPr="00791057" w:rsidRDefault="00E51A9B" w:rsidP="00F73BED">
      <w:pPr>
        <w:widowControl/>
        <w:numPr>
          <w:ilvl w:val="1"/>
          <w:numId w:val="29"/>
        </w:numPr>
        <w:spacing w:line="276" w:lineRule="auto"/>
        <w:ind w:left="567" w:hanging="567"/>
        <w:jc w:val="both"/>
        <w:rPr>
          <w:color w:val="000000"/>
          <w:sz w:val="22"/>
          <w:szCs w:val="22"/>
        </w:rPr>
      </w:pPr>
      <w:r w:rsidRPr="00791057">
        <w:rPr>
          <w:sz w:val="22"/>
          <w:szCs w:val="22"/>
        </w:rPr>
        <w:t>Dodavatel</w:t>
      </w:r>
      <w:r w:rsidR="003D3FEC" w:rsidRPr="00791057">
        <w:rPr>
          <w:sz w:val="22"/>
          <w:szCs w:val="22"/>
        </w:rPr>
        <w:t xml:space="preserve"> se zavazuje vytvořit v rámci plnění předmětu smlouvy podmínky k provedení kontroly vztahující se k realizaci projektu a poskytnout při provádění kontroly součinnost k provedení kontroly dokladů souvisejících s předmětem </w:t>
      </w:r>
      <w:r w:rsidRPr="00791057">
        <w:rPr>
          <w:sz w:val="22"/>
          <w:szCs w:val="22"/>
        </w:rPr>
        <w:t>smlouvy</w:t>
      </w:r>
      <w:r w:rsidR="003D3FEC" w:rsidRPr="00791057">
        <w:rPr>
          <w:sz w:val="22"/>
          <w:szCs w:val="22"/>
        </w:rPr>
        <w:t xml:space="preserve">, to vše dle pokynů </w:t>
      </w:r>
      <w:r w:rsidRPr="00791057">
        <w:rPr>
          <w:sz w:val="22"/>
          <w:szCs w:val="22"/>
        </w:rPr>
        <w:t>kupujícího</w:t>
      </w:r>
      <w:r w:rsidR="003D3FEC" w:rsidRPr="00791057">
        <w:rPr>
          <w:sz w:val="22"/>
          <w:szCs w:val="22"/>
        </w:rPr>
        <w:t xml:space="preserve"> či dotčených orgánů, zejm. poskytne součinnost zaměstnancům nebo zmocněncům pověřených orgánů (CRR, MMR ČR, MF ČR, Evropské ko</w:t>
      </w:r>
      <w:r w:rsidR="00791057" w:rsidRPr="00791057">
        <w:rPr>
          <w:sz w:val="22"/>
          <w:szCs w:val="22"/>
        </w:rPr>
        <w:t xml:space="preserve">mise, Evropského účetního dvora, </w:t>
      </w:r>
      <w:r w:rsidR="003D3FEC" w:rsidRPr="00791057">
        <w:rPr>
          <w:sz w:val="22"/>
          <w:szCs w:val="22"/>
        </w:rPr>
        <w:t>Nejvyššího kontrolního úřadu, příslušného orgánu finanční správy a dalších oprávněných orgánů státní správy) a vytvoří výše uvedeným osobám podmínky k provedení kontroly vztahující se k realizaci projektu.</w:t>
      </w:r>
    </w:p>
    <w:p w14:paraId="18F7467B" w14:textId="77777777" w:rsidR="00A97D9B" w:rsidRPr="00A97D9B" w:rsidRDefault="00A97D9B" w:rsidP="00A97D9B">
      <w:pPr>
        <w:widowControl/>
        <w:spacing w:line="276" w:lineRule="auto"/>
        <w:ind w:left="567"/>
        <w:jc w:val="both"/>
        <w:rPr>
          <w:color w:val="000000"/>
          <w:sz w:val="22"/>
          <w:szCs w:val="22"/>
        </w:rPr>
      </w:pPr>
    </w:p>
    <w:p w14:paraId="6157890A" w14:textId="77777777" w:rsidR="00B72DF5" w:rsidRPr="00B07018" w:rsidRDefault="00B72DF5" w:rsidP="00B72DF5">
      <w:pPr>
        <w:widowControl/>
        <w:numPr>
          <w:ilvl w:val="0"/>
          <w:numId w:val="29"/>
        </w:numPr>
        <w:spacing w:line="240" w:lineRule="auto"/>
        <w:jc w:val="both"/>
        <w:rPr>
          <w:b/>
          <w:color w:val="000000"/>
          <w:sz w:val="22"/>
          <w:szCs w:val="22"/>
        </w:rPr>
      </w:pPr>
      <w:r w:rsidRPr="00B07018">
        <w:rPr>
          <w:b/>
          <w:color w:val="000000"/>
          <w:sz w:val="22"/>
          <w:szCs w:val="22"/>
        </w:rPr>
        <w:t>TERMÍNY A MÍSTO DODÁNÍ</w:t>
      </w:r>
    </w:p>
    <w:p w14:paraId="763132D9" w14:textId="77777777" w:rsidR="00B72DF5" w:rsidRPr="00072309" w:rsidRDefault="00B72DF5" w:rsidP="00B72DF5">
      <w:pPr>
        <w:spacing w:line="240" w:lineRule="auto"/>
        <w:jc w:val="both"/>
        <w:outlineLvl w:val="0"/>
        <w:rPr>
          <w:b/>
          <w:color w:val="000000"/>
          <w:sz w:val="22"/>
          <w:szCs w:val="22"/>
          <w:highlight w:val="yellow"/>
        </w:rPr>
      </w:pPr>
    </w:p>
    <w:p w14:paraId="5878B673" w14:textId="77777777" w:rsidR="00162455" w:rsidRPr="00B07018" w:rsidRDefault="00162455" w:rsidP="002E52AD">
      <w:pPr>
        <w:numPr>
          <w:ilvl w:val="1"/>
          <w:numId w:val="29"/>
        </w:numPr>
        <w:spacing w:line="276" w:lineRule="auto"/>
        <w:ind w:left="567" w:hanging="567"/>
        <w:jc w:val="both"/>
        <w:rPr>
          <w:sz w:val="22"/>
          <w:szCs w:val="22"/>
        </w:rPr>
      </w:pPr>
      <w:r w:rsidRPr="00B07018">
        <w:rPr>
          <w:sz w:val="22"/>
          <w:szCs w:val="22"/>
        </w:rPr>
        <w:t>Termín zahájení dodávky:</w:t>
      </w:r>
    </w:p>
    <w:p w14:paraId="09D87653" w14:textId="42D45E2B" w:rsidR="00B07018" w:rsidRPr="00B07018" w:rsidRDefault="00132910" w:rsidP="00B07018">
      <w:pPr>
        <w:spacing w:line="276" w:lineRule="auto"/>
        <w:ind w:left="567"/>
        <w:jc w:val="both"/>
        <w:rPr>
          <w:sz w:val="22"/>
          <w:szCs w:val="22"/>
        </w:rPr>
      </w:pPr>
      <w:r w:rsidRPr="004452FE">
        <w:rPr>
          <w:b/>
          <w:color w:val="000000"/>
          <w:sz w:val="22"/>
          <w:szCs w:val="22"/>
        </w:rPr>
        <w:t xml:space="preserve">do </w:t>
      </w:r>
      <w:r w:rsidR="00CE28CB">
        <w:rPr>
          <w:b/>
          <w:color w:val="000000"/>
          <w:sz w:val="22"/>
          <w:szCs w:val="22"/>
        </w:rPr>
        <w:t>5</w:t>
      </w:r>
      <w:r w:rsidRPr="004452FE">
        <w:rPr>
          <w:b/>
          <w:color w:val="000000"/>
          <w:sz w:val="22"/>
          <w:szCs w:val="22"/>
        </w:rPr>
        <w:t xml:space="preserve"> </w:t>
      </w:r>
      <w:r w:rsidR="00011A12">
        <w:rPr>
          <w:b/>
          <w:color w:val="000000"/>
          <w:sz w:val="22"/>
          <w:szCs w:val="22"/>
        </w:rPr>
        <w:t>p</w:t>
      </w:r>
      <w:r w:rsidR="00C6026D">
        <w:rPr>
          <w:b/>
          <w:color w:val="000000"/>
          <w:sz w:val="22"/>
          <w:szCs w:val="22"/>
        </w:rPr>
        <w:t>ra</w:t>
      </w:r>
      <w:r w:rsidR="00011A12">
        <w:rPr>
          <w:b/>
          <w:color w:val="000000"/>
          <w:sz w:val="22"/>
          <w:szCs w:val="22"/>
        </w:rPr>
        <w:t xml:space="preserve">covních </w:t>
      </w:r>
      <w:r w:rsidRPr="004452FE">
        <w:rPr>
          <w:b/>
          <w:color w:val="000000"/>
          <w:sz w:val="22"/>
          <w:szCs w:val="22"/>
        </w:rPr>
        <w:t>dnů</w:t>
      </w:r>
      <w:r w:rsidRPr="004452FE">
        <w:rPr>
          <w:color w:val="000000"/>
          <w:sz w:val="22"/>
          <w:szCs w:val="22"/>
        </w:rPr>
        <w:t xml:space="preserve"> od </w:t>
      </w:r>
      <w:r w:rsidR="00EB2661">
        <w:rPr>
          <w:color w:val="000000"/>
          <w:sz w:val="22"/>
          <w:szCs w:val="22"/>
        </w:rPr>
        <w:t xml:space="preserve">písemného odsouhlasení dodaného soupisu </w:t>
      </w:r>
      <w:r w:rsidR="00EE7D45">
        <w:rPr>
          <w:color w:val="000000"/>
          <w:sz w:val="22"/>
          <w:szCs w:val="22"/>
        </w:rPr>
        <w:t xml:space="preserve">konkrétních </w:t>
      </w:r>
      <w:r w:rsidR="00EB2661">
        <w:rPr>
          <w:color w:val="000000"/>
          <w:sz w:val="22"/>
          <w:szCs w:val="22"/>
        </w:rPr>
        <w:t xml:space="preserve">výrobků </w:t>
      </w:r>
      <w:r w:rsidR="00EE7D45">
        <w:rPr>
          <w:color w:val="000000"/>
          <w:sz w:val="22"/>
          <w:szCs w:val="22"/>
        </w:rPr>
        <w:t xml:space="preserve">(produktů) </w:t>
      </w:r>
      <w:r w:rsidR="00EB2661">
        <w:rPr>
          <w:color w:val="000000"/>
          <w:sz w:val="22"/>
          <w:szCs w:val="22"/>
        </w:rPr>
        <w:t xml:space="preserve">dle čl. 3.3 této smlouvy. </w:t>
      </w:r>
    </w:p>
    <w:p w14:paraId="4FC752DB" w14:textId="77777777" w:rsidR="00162455" w:rsidRPr="00B07018" w:rsidRDefault="00162455" w:rsidP="00162455">
      <w:pPr>
        <w:spacing w:line="276" w:lineRule="auto"/>
        <w:ind w:left="567"/>
        <w:jc w:val="both"/>
        <w:rPr>
          <w:sz w:val="22"/>
          <w:szCs w:val="22"/>
        </w:rPr>
      </w:pPr>
    </w:p>
    <w:p w14:paraId="3DB3BDFB" w14:textId="78A9066F" w:rsidR="005268C1" w:rsidRPr="00B07018" w:rsidRDefault="00B72DF5" w:rsidP="00B07018">
      <w:pPr>
        <w:numPr>
          <w:ilvl w:val="1"/>
          <w:numId w:val="29"/>
        </w:numPr>
        <w:spacing w:line="276" w:lineRule="auto"/>
        <w:ind w:left="567" w:hanging="567"/>
        <w:jc w:val="both"/>
        <w:rPr>
          <w:sz w:val="22"/>
          <w:szCs w:val="22"/>
        </w:rPr>
      </w:pPr>
      <w:r w:rsidRPr="00B07018">
        <w:rPr>
          <w:sz w:val="22"/>
          <w:szCs w:val="22"/>
        </w:rPr>
        <w:t xml:space="preserve">Termín </w:t>
      </w:r>
      <w:r w:rsidR="005268C1" w:rsidRPr="00B07018">
        <w:rPr>
          <w:sz w:val="22"/>
          <w:szCs w:val="22"/>
        </w:rPr>
        <w:t xml:space="preserve">dokončení </w:t>
      </w:r>
      <w:r w:rsidR="00B458E6" w:rsidRPr="00B07018">
        <w:rPr>
          <w:b/>
          <w:sz w:val="22"/>
          <w:szCs w:val="22"/>
        </w:rPr>
        <w:t xml:space="preserve">dodávky, </w:t>
      </w:r>
      <w:r w:rsidRPr="00B07018">
        <w:rPr>
          <w:b/>
          <w:sz w:val="22"/>
          <w:szCs w:val="22"/>
        </w:rPr>
        <w:t>montáže</w:t>
      </w:r>
      <w:r w:rsidR="00B458E6" w:rsidRPr="00B07018">
        <w:rPr>
          <w:b/>
          <w:sz w:val="22"/>
          <w:szCs w:val="22"/>
        </w:rPr>
        <w:t>, instalace a implementace</w:t>
      </w:r>
      <w:r w:rsidR="00162455" w:rsidRPr="00B07018">
        <w:rPr>
          <w:sz w:val="22"/>
          <w:szCs w:val="22"/>
        </w:rPr>
        <w:t xml:space="preserve"> a protokolárního předání a</w:t>
      </w:r>
      <w:r w:rsidR="0075091B" w:rsidRPr="00B07018">
        <w:rPr>
          <w:sz w:val="22"/>
          <w:szCs w:val="22"/>
        </w:rPr>
        <w:t> </w:t>
      </w:r>
      <w:r w:rsidR="00162455" w:rsidRPr="00B07018">
        <w:rPr>
          <w:sz w:val="22"/>
          <w:szCs w:val="22"/>
        </w:rPr>
        <w:t>převzetí předmětu smlouvy (ukončení doby plnění)</w:t>
      </w:r>
      <w:r w:rsidR="00B07018" w:rsidRPr="00B07018">
        <w:rPr>
          <w:sz w:val="22"/>
          <w:szCs w:val="22"/>
        </w:rPr>
        <w:t>, včetně vyklizení místa plnění a uvedení k tomu užívaných prostor do původního stavu</w:t>
      </w:r>
      <w:r w:rsidRPr="00B07018">
        <w:rPr>
          <w:sz w:val="22"/>
          <w:szCs w:val="22"/>
        </w:rPr>
        <w:t>:</w:t>
      </w:r>
      <w:r w:rsidR="005268C1" w:rsidRPr="00B07018">
        <w:rPr>
          <w:sz w:val="22"/>
          <w:szCs w:val="22"/>
        </w:rPr>
        <w:t xml:space="preserve"> </w:t>
      </w:r>
    </w:p>
    <w:p w14:paraId="04819A1A" w14:textId="7ABF9F0E" w:rsidR="00EB2661" w:rsidRDefault="00132910" w:rsidP="00EB2661">
      <w:pPr>
        <w:spacing w:line="276" w:lineRule="auto"/>
        <w:ind w:left="567"/>
        <w:jc w:val="both"/>
        <w:rPr>
          <w:b/>
          <w:sz w:val="22"/>
          <w:szCs w:val="22"/>
        </w:rPr>
      </w:pPr>
      <w:r>
        <w:rPr>
          <w:b/>
          <w:sz w:val="22"/>
          <w:szCs w:val="22"/>
        </w:rPr>
        <w:t xml:space="preserve">do </w:t>
      </w:r>
      <w:r w:rsidR="009A3E37">
        <w:rPr>
          <w:b/>
          <w:sz w:val="22"/>
          <w:szCs w:val="22"/>
        </w:rPr>
        <w:t xml:space="preserve"> </w:t>
      </w:r>
      <w:r w:rsidR="00EE7D45">
        <w:rPr>
          <w:b/>
          <w:sz w:val="22"/>
          <w:szCs w:val="22"/>
        </w:rPr>
        <w:t>90</w:t>
      </w:r>
      <w:r w:rsidR="009A3E37">
        <w:rPr>
          <w:b/>
          <w:sz w:val="22"/>
          <w:szCs w:val="22"/>
        </w:rPr>
        <w:t xml:space="preserve"> dnů </w:t>
      </w:r>
      <w:r w:rsidR="003E4176">
        <w:rPr>
          <w:b/>
          <w:sz w:val="22"/>
          <w:szCs w:val="22"/>
        </w:rPr>
        <w:t>od písemné výzvy kupujícího</w:t>
      </w:r>
      <w:r w:rsidR="009A3E37">
        <w:rPr>
          <w:b/>
          <w:sz w:val="22"/>
          <w:szCs w:val="22"/>
        </w:rPr>
        <w:t xml:space="preserve">. </w:t>
      </w:r>
    </w:p>
    <w:p w14:paraId="0DAE7C33" w14:textId="77777777" w:rsidR="00791057" w:rsidRPr="00B07018" w:rsidRDefault="00791057" w:rsidP="00EB2661">
      <w:pPr>
        <w:spacing w:line="276" w:lineRule="auto"/>
        <w:ind w:left="567"/>
        <w:jc w:val="both"/>
        <w:rPr>
          <w:b/>
          <w:sz w:val="22"/>
          <w:szCs w:val="22"/>
        </w:rPr>
      </w:pPr>
    </w:p>
    <w:p w14:paraId="4C93AFD7" w14:textId="39AC0740" w:rsidR="00162455" w:rsidRPr="00162455" w:rsidRDefault="00162455" w:rsidP="00162455">
      <w:pPr>
        <w:numPr>
          <w:ilvl w:val="1"/>
          <w:numId w:val="29"/>
        </w:numPr>
        <w:suppressAutoHyphens/>
        <w:spacing w:after="240" w:line="276" w:lineRule="auto"/>
        <w:ind w:left="510" w:hanging="510"/>
        <w:jc w:val="both"/>
      </w:pPr>
      <w:r>
        <w:rPr>
          <w:b/>
          <w:sz w:val="22"/>
          <w:szCs w:val="22"/>
        </w:rPr>
        <w:t>Kupující je oprávněn převzít</w:t>
      </w:r>
      <w:r>
        <w:rPr>
          <w:sz w:val="22"/>
          <w:szCs w:val="22"/>
        </w:rPr>
        <w:t xml:space="preserve"> řádně dokončení předmět smlouvy i </w:t>
      </w:r>
      <w:r>
        <w:rPr>
          <w:b/>
          <w:sz w:val="22"/>
          <w:szCs w:val="22"/>
        </w:rPr>
        <w:t>před termínem plnění.</w:t>
      </w:r>
    </w:p>
    <w:p w14:paraId="4655A931" w14:textId="5C3C5977" w:rsidR="00072309" w:rsidRPr="00791057" w:rsidRDefault="00B72DF5" w:rsidP="001927BF">
      <w:pPr>
        <w:numPr>
          <w:ilvl w:val="1"/>
          <w:numId w:val="29"/>
        </w:numPr>
        <w:spacing w:after="240" w:line="276" w:lineRule="auto"/>
        <w:ind w:left="567" w:hanging="567"/>
        <w:jc w:val="both"/>
        <w:rPr>
          <w:sz w:val="22"/>
          <w:szCs w:val="22"/>
        </w:rPr>
      </w:pPr>
      <w:r w:rsidRPr="00791057">
        <w:rPr>
          <w:sz w:val="22"/>
          <w:szCs w:val="22"/>
        </w:rPr>
        <w:t>Místem plnění je</w:t>
      </w:r>
      <w:r w:rsidR="00D14082" w:rsidRPr="00791057">
        <w:rPr>
          <w:sz w:val="22"/>
          <w:szCs w:val="22"/>
        </w:rPr>
        <w:t xml:space="preserve">: </w:t>
      </w:r>
      <w:r w:rsidR="00B719FA" w:rsidRPr="00791057">
        <w:rPr>
          <w:b/>
          <w:sz w:val="22"/>
          <w:szCs w:val="22"/>
        </w:rPr>
        <w:t xml:space="preserve">Základní škola Hodonín, </w:t>
      </w:r>
      <w:r w:rsidR="00791057" w:rsidRPr="00791057">
        <w:rPr>
          <w:b/>
          <w:sz w:val="22"/>
          <w:szCs w:val="22"/>
        </w:rPr>
        <w:t xml:space="preserve">p.o., </w:t>
      </w:r>
      <w:r w:rsidR="00B719FA" w:rsidRPr="00791057">
        <w:rPr>
          <w:sz w:val="22"/>
          <w:szCs w:val="22"/>
        </w:rPr>
        <w:t>Vančurova 3423/2, 695 01 Hodonín</w:t>
      </w:r>
      <w:r w:rsidRPr="00791057">
        <w:rPr>
          <w:sz w:val="22"/>
          <w:szCs w:val="22"/>
        </w:rPr>
        <w:t>.</w:t>
      </w:r>
    </w:p>
    <w:p w14:paraId="64D602BB" w14:textId="77777777" w:rsidR="00B72DF5" w:rsidRPr="00B458E6" w:rsidRDefault="00B72DF5" w:rsidP="00B72DF5">
      <w:pPr>
        <w:widowControl/>
        <w:numPr>
          <w:ilvl w:val="0"/>
          <w:numId w:val="29"/>
        </w:numPr>
        <w:spacing w:line="240" w:lineRule="auto"/>
        <w:jc w:val="both"/>
        <w:rPr>
          <w:b/>
          <w:color w:val="000000"/>
          <w:sz w:val="22"/>
          <w:szCs w:val="22"/>
        </w:rPr>
      </w:pPr>
      <w:r w:rsidRPr="00B458E6">
        <w:rPr>
          <w:b/>
          <w:color w:val="000000"/>
          <w:sz w:val="22"/>
          <w:szCs w:val="22"/>
        </w:rPr>
        <w:lastRenderedPageBreak/>
        <w:t xml:space="preserve">KUPNÍ CENA </w:t>
      </w:r>
    </w:p>
    <w:p w14:paraId="0133A517" w14:textId="77777777" w:rsidR="00B72DF5" w:rsidRPr="00B458E6" w:rsidRDefault="00B72DF5" w:rsidP="00B72DF5">
      <w:pPr>
        <w:spacing w:line="240" w:lineRule="auto"/>
        <w:jc w:val="both"/>
        <w:outlineLvl w:val="0"/>
        <w:rPr>
          <w:b/>
          <w:color w:val="000000"/>
          <w:sz w:val="22"/>
          <w:szCs w:val="22"/>
        </w:rPr>
      </w:pPr>
    </w:p>
    <w:p w14:paraId="35511F13" w14:textId="77777777" w:rsidR="00B72DF5" w:rsidRPr="00B458E6" w:rsidRDefault="00B72DF5" w:rsidP="00B719FA">
      <w:pPr>
        <w:numPr>
          <w:ilvl w:val="1"/>
          <w:numId w:val="29"/>
        </w:numPr>
        <w:spacing w:after="240" w:line="276" w:lineRule="auto"/>
        <w:jc w:val="both"/>
        <w:rPr>
          <w:sz w:val="22"/>
          <w:szCs w:val="22"/>
        </w:rPr>
      </w:pPr>
      <w:bookmarkStart w:id="0" w:name="_Ref319912246"/>
      <w:r w:rsidRPr="00B458E6">
        <w:rPr>
          <w:sz w:val="22"/>
          <w:szCs w:val="22"/>
        </w:rPr>
        <w:t xml:space="preserve">Kupní cena zahrnuje </w:t>
      </w:r>
      <w:r w:rsidRPr="00B458E6">
        <w:rPr>
          <w:b/>
          <w:sz w:val="22"/>
          <w:szCs w:val="22"/>
        </w:rPr>
        <w:t>veškeré náklady</w:t>
      </w:r>
      <w:r w:rsidRPr="00B458E6">
        <w:rPr>
          <w:sz w:val="22"/>
          <w:szCs w:val="22"/>
        </w:rPr>
        <w:t xml:space="preserve"> (příslušenství, dopravu, </w:t>
      </w:r>
      <w:r w:rsidR="00B719FA" w:rsidRPr="00B719FA">
        <w:rPr>
          <w:sz w:val="22"/>
          <w:szCs w:val="22"/>
        </w:rPr>
        <w:t>vykládk</w:t>
      </w:r>
      <w:r w:rsidR="002B0FDB">
        <w:rPr>
          <w:sz w:val="22"/>
          <w:szCs w:val="22"/>
        </w:rPr>
        <w:t>u</w:t>
      </w:r>
      <w:r w:rsidR="00B719FA" w:rsidRPr="00B719FA">
        <w:rPr>
          <w:sz w:val="22"/>
          <w:szCs w:val="22"/>
        </w:rPr>
        <w:t>, manipulační a zdvihací technik</w:t>
      </w:r>
      <w:r w:rsidR="002B0FDB">
        <w:rPr>
          <w:sz w:val="22"/>
          <w:szCs w:val="22"/>
        </w:rPr>
        <w:t>u</w:t>
      </w:r>
      <w:r w:rsidR="00B719FA" w:rsidRPr="00B719FA">
        <w:rPr>
          <w:sz w:val="22"/>
          <w:szCs w:val="22"/>
        </w:rPr>
        <w:t xml:space="preserve"> a přesun</w:t>
      </w:r>
      <w:r w:rsidR="002B0FDB">
        <w:rPr>
          <w:sz w:val="22"/>
          <w:szCs w:val="22"/>
        </w:rPr>
        <w:t>y</w:t>
      </w:r>
      <w:r w:rsidR="00B719FA" w:rsidRPr="00B719FA">
        <w:rPr>
          <w:sz w:val="22"/>
          <w:szCs w:val="22"/>
        </w:rPr>
        <w:t xml:space="preserve"> hmot, prác</w:t>
      </w:r>
      <w:r w:rsidR="002B0FDB">
        <w:rPr>
          <w:sz w:val="22"/>
          <w:szCs w:val="22"/>
        </w:rPr>
        <w:t>i</w:t>
      </w:r>
      <w:r w:rsidR="00B719FA" w:rsidRPr="00B719FA">
        <w:rPr>
          <w:sz w:val="22"/>
          <w:szCs w:val="22"/>
        </w:rPr>
        <w:t xml:space="preserve"> techniků, průběžný a konečný úklid místa plnění, provedení předepsaných či sjednaných zkoušek, revizí, předání atestů, osvědčení, prohlášení o shodě</w:t>
      </w:r>
      <w:r w:rsidR="00B719FA">
        <w:rPr>
          <w:sz w:val="22"/>
          <w:szCs w:val="22"/>
        </w:rPr>
        <w:t xml:space="preserve">, </w:t>
      </w:r>
      <w:r w:rsidRPr="00B458E6">
        <w:rPr>
          <w:sz w:val="22"/>
          <w:szCs w:val="22"/>
        </w:rPr>
        <w:t>záruku,</w:t>
      </w:r>
      <w:r w:rsidR="00B458E6" w:rsidRPr="00B458E6">
        <w:rPr>
          <w:sz w:val="22"/>
          <w:szCs w:val="22"/>
        </w:rPr>
        <w:t xml:space="preserve"> </w:t>
      </w:r>
      <w:r w:rsidR="00B719FA">
        <w:rPr>
          <w:sz w:val="22"/>
          <w:szCs w:val="22"/>
        </w:rPr>
        <w:t>licence</w:t>
      </w:r>
      <w:r w:rsidR="002B0FDB">
        <w:rPr>
          <w:sz w:val="22"/>
          <w:szCs w:val="22"/>
        </w:rPr>
        <w:t xml:space="preserve"> v českém jazyce</w:t>
      </w:r>
      <w:r w:rsidR="00B719FA">
        <w:rPr>
          <w:sz w:val="22"/>
          <w:szCs w:val="22"/>
        </w:rPr>
        <w:t xml:space="preserve">, </w:t>
      </w:r>
      <w:r w:rsidR="000F41A7">
        <w:rPr>
          <w:sz w:val="22"/>
          <w:szCs w:val="22"/>
        </w:rPr>
        <w:t xml:space="preserve">podporu, </w:t>
      </w:r>
      <w:r w:rsidRPr="00B458E6">
        <w:rPr>
          <w:sz w:val="22"/>
          <w:szCs w:val="22"/>
        </w:rPr>
        <w:t>apod.) potřebné k plnění předmětu smlouvy.</w:t>
      </w:r>
      <w:r w:rsidR="00E5679A" w:rsidRPr="00E5679A">
        <w:rPr>
          <w:sz w:val="22"/>
          <w:szCs w:val="22"/>
        </w:rPr>
        <w:t xml:space="preserve"> </w:t>
      </w:r>
      <w:r w:rsidR="00E5679A" w:rsidRPr="009D1F93">
        <w:rPr>
          <w:sz w:val="22"/>
          <w:szCs w:val="22"/>
        </w:rPr>
        <w:t xml:space="preserve">Sjednaná cena obsahuje i předpokládané náklady vzniklé vývojem cen, a to až do termínu protokolárního předání a převzetí řádně dokončeného </w:t>
      </w:r>
      <w:r w:rsidR="00E5679A">
        <w:rPr>
          <w:sz w:val="22"/>
          <w:szCs w:val="22"/>
        </w:rPr>
        <w:t>předmětu smlouvy</w:t>
      </w:r>
      <w:r w:rsidR="00E5679A" w:rsidRPr="009D1F93">
        <w:rPr>
          <w:sz w:val="22"/>
          <w:szCs w:val="22"/>
        </w:rPr>
        <w:t xml:space="preserve"> dle této smlouvy.</w:t>
      </w:r>
    </w:p>
    <w:p w14:paraId="0421ECD4" w14:textId="77777777" w:rsidR="00B72DF5" w:rsidRDefault="00B72DF5" w:rsidP="002E52AD">
      <w:pPr>
        <w:numPr>
          <w:ilvl w:val="1"/>
          <w:numId w:val="29"/>
        </w:numPr>
        <w:spacing w:line="276" w:lineRule="auto"/>
        <w:ind w:left="567" w:hanging="567"/>
        <w:jc w:val="both"/>
        <w:rPr>
          <w:sz w:val="22"/>
          <w:szCs w:val="22"/>
        </w:rPr>
      </w:pPr>
      <w:r w:rsidRPr="00B458E6">
        <w:rPr>
          <w:sz w:val="22"/>
          <w:szCs w:val="22"/>
        </w:rPr>
        <w:t>Smluvní strany se v souladu s ustanovením zákona č. 526/1990 Sb., o cenách, ve znění pozdějších předpisů, dohodly na kupní ceně, která činí:</w:t>
      </w:r>
      <w:bookmarkEnd w:id="0"/>
    </w:p>
    <w:p w14:paraId="24874697" w14:textId="77777777" w:rsidR="00DC6A64" w:rsidRDefault="00DC6A64" w:rsidP="00DC6A64">
      <w:pPr>
        <w:spacing w:line="276" w:lineRule="auto"/>
        <w:ind w:left="567"/>
        <w:jc w:val="both"/>
        <w:rPr>
          <w:sz w:val="22"/>
          <w:szCs w:val="22"/>
        </w:rPr>
      </w:pPr>
    </w:p>
    <w:p w14:paraId="74ABC836" w14:textId="77777777" w:rsidR="00DC6A64" w:rsidRDefault="00DC6A64" w:rsidP="00DC6A64">
      <w:pPr>
        <w:spacing w:after="240" w:line="276" w:lineRule="auto"/>
        <w:ind w:firstLine="567"/>
        <w:jc w:val="both"/>
        <w:rPr>
          <w:sz w:val="22"/>
          <w:szCs w:val="22"/>
        </w:rPr>
      </w:pPr>
      <w:r>
        <w:rPr>
          <w:sz w:val="22"/>
          <w:szCs w:val="22"/>
          <w:highlight w:val="yellow"/>
        </w:rPr>
        <w:t xml:space="preserve">……………………. </w:t>
      </w:r>
      <w:r>
        <w:rPr>
          <w:sz w:val="22"/>
          <w:szCs w:val="22"/>
        </w:rPr>
        <w:tab/>
        <w:t>Kč bez DPH</w:t>
      </w:r>
    </w:p>
    <w:p w14:paraId="6EBC43F7" w14:textId="1053554D" w:rsidR="003F14BE" w:rsidRDefault="003F14BE" w:rsidP="00DC6A64">
      <w:pPr>
        <w:spacing w:after="240" w:line="276" w:lineRule="auto"/>
        <w:ind w:firstLine="567"/>
        <w:jc w:val="both"/>
      </w:pPr>
      <w:r>
        <w:rPr>
          <w:sz w:val="22"/>
          <w:szCs w:val="22"/>
          <w:highlight w:val="yellow"/>
        </w:rPr>
        <w:t>…………………….</w:t>
      </w:r>
      <w:r>
        <w:rPr>
          <w:sz w:val="22"/>
          <w:szCs w:val="22"/>
        </w:rPr>
        <w:t xml:space="preserve"> </w:t>
      </w:r>
      <w:r>
        <w:rPr>
          <w:sz w:val="22"/>
          <w:szCs w:val="22"/>
        </w:rPr>
        <w:tab/>
        <w:t>Kč 21% DPH</w:t>
      </w:r>
    </w:p>
    <w:p w14:paraId="362B5B24" w14:textId="77777777" w:rsidR="002E52AD" w:rsidRPr="0014048D" w:rsidRDefault="00DC6A64" w:rsidP="00DC6A64">
      <w:pPr>
        <w:spacing w:after="240" w:line="276" w:lineRule="auto"/>
        <w:ind w:firstLine="567"/>
        <w:jc w:val="both"/>
        <w:rPr>
          <w:b/>
        </w:rPr>
      </w:pPr>
      <w:r w:rsidRPr="0014048D">
        <w:rPr>
          <w:b/>
          <w:sz w:val="22"/>
          <w:szCs w:val="22"/>
          <w:highlight w:val="yellow"/>
        </w:rPr>
        <w:t>…………………….</w:t>
      </w:r>
      <w:r w:rsidRPr="0014048D">
        <w:rPr>
          <w:b/>
          <w:sz w:val="22"/>
          <w:szCs w:val="22"/>
        </w:rPr>
        <w:t xml:space="preserve"> </w:t>
      </w:r>
      <w:r w:rsidRPr="0014048D">
        <w:rPr>
          <w:b/>
          <w:sz w:val="22"/>
          <w:szCs w:val="22"/>
        </w:rPr>
        <w:tab/>
        <w:t>Kč včetně DPH</w:t>
      </w:r>
    </w:p>
    <w:p w14:paraId="3854570F" w14:textId="77777777" w:rsidR="000C77B0" w:rsidRDefault="000C77B0" w:rsidP="00B72DF5">
      <w:pPr>
        <w:numPr>
          <w:ilvl w:val="1"/>
          <w:numId w:val="29"/>
        </w:numPr>
        <w:spacing w:after="240" w:line="276" w:lineRule="auto"/>
        <w:ind w:left="567" w:hanging="567"/>
        <w:jc w:val="both"/>
        <w:rPr>
          <w:sz w:val="22"/>
          <w:szCs w:val="22"/>
        </w:rPr>
      </w:pPr>
      <w:r w:rsidRPr="00287525">
        <w:rPr>
          <w:sz w:val="22"/>
          <w:szCs w:val="22"/>
        </w:rPr>
        <w:t>Kupní cena</w:t>
      </w:r>
      <w:r w:rsidRPr="00287525">
        <w:rPr>
          <w:b/>
          <w:sz w:val="22"/>
          <w:szCs w:val="22"/>
        </w:rPr>
        <w:t xml:space="preserve"> je stanovena</w:t>
      </w:r>
      <w:r w:rsidRPr="00287525">
        <w:rPr>
          <w:sz w:val="22"/>
          <w:szCs w:val="22"/>
        </w:rPr>
        <w:t xml:space="preserve"> </w:t>
      </w:r>
      <w:r w:rsidRPr="00287525">
        <w:rPr>
          <w:b/>
          <w:sz w:val="22"/>
          <w:szCs w:val="22"/>
        </w:rPr>
        <w:t xml:space="preserve">na základě </w:t>
      </w:r>
      <w:r>
        <w:rPr>
          <w:b/>
          <w:sz w:val="22"/>
          <w:szCs w:val="22"/>
        </w:rPr>
        <w:t>soupisu dodávek a technické specifikace</w:t>
      </w:r>
      <w:r w:rsidRPr="00287525">
        <w:rPr>
          <w:b/>
          <w:sz w:val="22"/>
          <w:szCs w:val="22"/>
        </w:rPr>
        <w:t xml:space="preserve"> </w:t>
      </w:r>
      <w:r w:rsidRPr="00287525">
        <w:rPr>
          <w:sz w:val="22"/>
          <w:szCs w:val="22"/>
        </w:rPr>
        <w:t>(</w:t>
      </w:r>
      <w:r>
        <w:rPr>
          <w:sz w:val="22"/>
          <w:szCs w:val="22"/>
        </w:rPr>
        <w:t xml:space="preserve">viz </w:t>
      </w:r>
      <w:r w:rsidRPr="00287525">
        <w:rPr>
          <w:sz w:val="22"/>
          <w:szCs w:val="22"/>
        </w:rPr>
        <w:t xml:space="preserve">Příloha č. </w:t>
      </w:r>
      <w:r>
        <w:rPr>
          <w:sz w:val="22"/>
          <w:szCs w:val="22"/>
        </w:rPr>
        <w:t>1</w:t>
      </w:r>
      <w:r w:rsidRPr="00287525">
        <w:rPr>
          <w:sz w:val="22"/>
          <w:szCs w:val="22"/>
        </w:rPr>
        <w:t xml:space="preserve">). Zjištěné odchylky, vynechání, opomnění, chyby a nedostatky </w:t>
      </w:r>
      <w:r w:rsidR="00E5679A">
        <w:rPr>
          <w:sz w:val="22"/>
          <w:szCs w:val="22"/>
        </w:rPr>
        <w:t>soupisu dodávek</w:t>
      </w:r>
      <w:r w:rsidRPr="00287525">
        <w:rPr>
          <w:sz w:val="22"/>
          <w:szCs w:val="22"/>
        </w:rPr>
        <w:t xml:space="preserve"> nemají vliv na kupní cenu, na rozsah předmětu smlouvy ani na další ujednání smluvních stran v této smlouvě.</w:t>
      </w:r>
    </w:p>
    <w:p w14:paraId="169CB245" w14:textId="77777777" w:rsidR="000C77B0" w:rsidRPr="000C77B0" w:rsidRDefault="000C77B0" w:rsidP="000C77B0">
      <w:pPr>
        <w:numPr>
          <w:ilvl w:val="1"/>
          <w:numId w:val="29"/>
        </w:numPr>
        <w:spacing w:after="240" w:line="276" w:lineRule="auto"/>
        <w:ind w:left="567" w:hanging="567"/>
        <w:jc w:val="both"/>
        <w:rPr>
          <w:sz w:val="22"/>
          <w:szCs w:val="22"/>
        </w:rPr>
      </w:pPr>
      <w:r w:rsidRPr="00287525">
        <w:rPr>
          <w:b/>
          <w:sz w:val="22"/>
          <w:szCs w:val="22"/>
        </w:rPr>
        <w:t>Jednotkové</w:t>
      </w:r>
      <w:r w:rsidRPr="00287525">
        <w:rPr>
          <w:sz w:val="22"/>
          <w:szCs w:val="22"/>
        </w:rPr>
        <w:t xml:space="preserve"> ceny uvedené v </w:t>
      </w:r>
      <w:r w:rsidR="00E5679A">
        <w:rPr>
          <w:sz w:val="22"/>
          <w:szCs w:val="22"/>
        </w:rPr>
        <w:t>soupisu dodávek</w:t>
      </w:r>
      <w:r w:rsidRPr="00287525">
        <w:rPr>
          <w:sz w:val="22"/>
          <w:szCs w:val="22"/>
        </w:rPr>
        <w:t xml:space="preserve"> jsou </w:t>
      </w:r>
      <w:r w:rsidRPr="00287525">
        <w:rPr>
          <w:b/>
          <w:sz w:val="22"/>
          <w:szCs w:val="22"/>
        </w:rPr>
        <w:t>cenami pevnými</w:t>
      </w:r>
      <w:r w:rsidRPr="00287525">
        <w:rPr>
          <w:sz w:val="22"/>
          <w:szCs w:val="22"/>
        </w:rPr>
        <w:t xml:space="preserve"> po celou dobu realizace předmětu plnění.</w:t>
      </w:r>
    </w:p>
    <w:p w14:paraId="146FB00D" w14:textId="77777777" w:rsidR="008D286F" w:rsidRDefault="008D286F" w:rsidP="008D286F">
      <w:pPr>
        <w:numPr>
          <w:ilvl w:val="1"/>
          <w:numId w:val="29"/>
        </w:numPr>
        <w:suppressAutoHyphens/>
        <w:spacing w:after="240" w:line="276" w:lineRule="auto"/>
        <w:ind w:left="510" w:hanging="510"/>
        <w:jc w:val="both"/>
      </w:pPr>
      <w:r>
        <w:rPr>
          <w:sz w:val="22"/>
          <w:szCs w:val="22"/>
        </w:rPr>
        <w:t xml:space="preserve">Sazba daně z přidané hodnoty </w:t>
      </w:r>
      <w:r>
        <w:rPr>
          <w:b/>
          <w:sz w:val="22"/>
          <w:szCs w:val="22"/>
        </w:rPr>
        <w:t>(DPH)</w:t>
      </w:r>
      <w:r>
        <w:rPr>
          <w:sz w:val="22"/>
          <w:szCs w:val="22"/>
        </w:rPr>
        <w:t xml:space="preserve"> bude účtována dle platných předpisů ČR v době zdanitelného plnění. </w:t>
      </w:r>
      <w:r w:rsidRPr="0002709A">
        <w:rPr>
          <w:sz w:val="22"/>
          <w:szCs w:val="22"/>
        </w:rPr>
        <w:t>Za správnost stanovení příslušné sazby daně z přidané hodnoty nese odpovědnost dodavatel.</w:t>
      </w:r>
      <w:r>
        <w:rPr>
          <w:sz w:val="22"/>
          <w:szCs w:val="22"/>
        </w:rPr>
        <w:t xml:space="preserve"> Toto plnění podléhá přenesené daňové povinnosti a daň z přidané hodnoty odvede kupující.</w:t>
      </w:r>
    </w:p>
    <w:p w14:paraId="1BC191EE" w14:textId="77777777" w:rsidR="00C00687" w:rsidRPr="00287525" w:rsidRDefault="00C00687" w:rsidP="00DE3A0F">
      <w:pPr>
        <w:numPr>
          <w:ilvl w:val="1"/>
          <w:numId w:val="29"/>
        </w:numPr>
        <w:spacing w:line="276" w:lineRule="auto"/>
        <w:ind w:left="567" w:hanging="567"/>
        <w:jc w:val="both"/>
        <w:rPr>
          <w:sz w:val="22"/>
          <w:szCs w:val="22"/>
        </w:rPr>
      </w:pPr>
      <w:r w:rsidRPr="00287525">
        <w:rPr>
          <w:b/>
          <w:sz w:val="22"/>
          <w:szCs w:val="22"/>
        </w:rPr>
        <w:t>Kupní cena</w:t>
      </w:r>
      <w:r w:rsidRPr="00287525">
        <w:rPr>
          <w:sz w:val="22"/>
          <w:szCs w:val="22"/>
        </w:rPr>
        <w:t xml:space="preserve"> podle odst. </w:t>
      </w:r>
      <w:r>
        <w:rPr>
          <w:sz w:val="22"/>
          <w:szCs w:val="22"/>
        </w:rPr>
        <w:t>4.1</w:t>
      </w:r>
      <w:r w:rsidRPr="00287525">
        <w:rPr>
          <w:sz w:val="22"/>
          <w:szCs w:val="22"/>
        </w:rPr>
        <w:t xml:space="preserve">.  je cenou </w:t>
      </w:r>
      <w:r w:rsidRPr="00287525">
        <w:rPr>
          <w:b/>
          <w:sz w:val="22"/>
          <w:szCs w:val="22"/>
        </w:rPr>
        <w:t>nejvýše přípustnou</w:t>
      </w:r>
      <w:r w:rsidRPr="00287525">
        <w:rPr>
          <w:sz w:val="22"/>
          <w:szCs w:val="22"/>
        </w:rPr>
        <w:t xml:space="preserve"> a může být </w:t>
      </w:r>
      <w:r w:rsidRPr="00287525">
        <w:rPr>
          <w:b/>
          <w:sz w:val="22"/>
          <w:szCs w:val="22"/>
        </w:rPr>
        <w:t>změněna jen dodatkem smlouvy</w:t>
      </w:r>
      <w:r w:rsidRPr="00287525">
        <w:rPr>
          <w:sz w:val="22"/>
          <w:szCs w:val="22"/>
        </w:rPr>
        <w:t xml:space="preserve"> z níže uvedených </w:t>
      </w:r>
      <w:r w:rsidRPr="00287525">
        <w:rPr>
          <w:b/>
          <w:sz w:val="22"/>
          <w:szCs w:val="22"/>
        </w:rPr>
        <w:t>důvodů:</w:t>
      </w:r>
    </w:p>
    <w:p w14:paraId="6C081B92" w14:textId="77777777" w:rsidR="00C00687" w:rsidRPr="00287525" w:rsidRDefault="00C00687" w:rsidP="00A3776A">
      <w:pPr>
        <w:numPr>
          <w:ilvl w:val="2"/>
          <w:numId w:val="29"/>
        </w:numPr>
        <w:spacing w:line="276" w:lineRule="auto"/>
        <w:ind w:left="567" w:hanging="567"/>
        <w:jc w:val="both"/>
        <w:rPr>
          <w:sz w:val="22"/>
          <w:szCs w:val="22"/>
        </w:rPr>
      </w:pPr>
      <w:r w:rsidRPr="00287525">
        <w:rPr>
          <w:sz w:val="22"/>
          <w:szCs w:val="22"/>
        </w:rPr>
        <w:t xml:space="preserve">před </w:t>
      </w:r>
      <w:r w:rsidRPr="00287525">
        <w:rPr>
          <w:b/>
          <w:sz w:val="22"/>
          <w:szCs w:val="22"/>
        </w:rPr>
        <w:t>nebo</w:t>
      </w:r>
      <w:r w:rsidRPr="00287525">
        <w:rPr>
          <w:sz w:val="22"/>
          <w:szCs w:val="22"/>
        </w:rPr>
        <w:t xml:space="preserve"> v průběhu </w:t>
      </w:r>
      <w:r>
        <w:rPr>
          <w:sz w:val="22"/>
          <w:szCs w:val="22"/>
        </w:rPr>
        <w:t xml:space="preserve">realizace </w:t>
      </w:r>
      <w:r w:rsidRPr="00217F9E">
        <w:rPr>
          <w:sz w:val="22"/>
          <w:szCs w:val="22"/>
        </w:rPr>
        <w:t xml:space="preserve">předmětu plnění </w:t>
      </w:r>
      <w:r w:rsidRPr="00287525">
        <w:rPr>
          <w:sz w:val="22"/>
          <w:szCs w:val="22"/>
        </w:rPr>
        <w:t xml:space="preserve">dojde ke </w:t>
      </w:r>
      <w:r w:rsidRPr="00287525">
        <w:rPr>
          <w:b/>
          <w:sz w:val="22"/>
          <w:szCs w:val="22"/>
        </w:rPr>
        <w:t>změnám daňových předpisů</w:t>
      </w:r>
      <w:r w:rsidRPr="00287525">
        <w:rPr>
          <w:sz w:val="22"/>
          <w:szCs w:val="22"/>
        </w:rPr>
        <w:t xml:space="preserve"> majících vliv na kupní cenu; v takovém případě bude kupní cena upravena dle sazeb daně z přidané hodnoty platných ke dni zdanitelného plnění,</w:t>
      </w:r>
    </w:p>
    <w:p w14:paraId="0E168E27" w14:textId="77777777" w:rsidR="008D286F" w:rsidRDefault="00C00687" w:rsidP="00A3776A">
      <w:pPr>
        <w:numPr>
          <w:ilvl w:val="2"/>
          <w:numId w:val="29"/>
        </w:numPr>
        <w:spacing w:line="276" w:lineRule="auto"/>
        <w:ind w:left="567" w:hanging="567"/>
        <w:jc w:val="both"/>
        <w:rPr>
          <w:sz w:val="22"/>
          <w:szCs w:val="22"/>
        </w:rPr>
      </w:pPr>
      <w:r w:rsidRPr="00287525">
        <w:rPr>
          <w:sz w:val="22"/>
          <w:szCs w:val="22"/>
        </w:rPr>
        <w:t>v </w:t>
      </w:r>
      <w:r w:rsidRPr="00287525">
        <w:rPr>
          <w:b/>
          <w:sz w:val="22"/>
          <w:szCs w:val="22"/>
        </w:rPr>
        <w:t>případě</w:t>
      </w:r>
      <w:r w:rsidRPr="00287525">
        <w:rPr>
          <w:sz w:val="22"/>
          <w:szCs w:val="22"/>
        </w:rPr>
        <w:t xml:space="preserve"> </w:t>
      </w:r>
      <w:r w:rsidRPr="00287525">
        <w:rPr>
          <w:b/>
          <w:sz w:val="22"/>
          <w:szCs w:val="22"/>
        </w:rPr>
        <w:t>víceprací</w:t>
      </w:r>
      <w:r w:rsidRPr="00287525">
        <w:rPr>
          <w:sz w:val="22"/>
          <w:szCs w:val="22"/>
        </w:rPr>
        <w:t xml:space="preserve"> a </w:t>
      </w:r>
      <w:r w:rsidRPr="00287525">
        <w:rPr>
          <w:b/>
          <w:sz w:val="22"/>
          <w:szCs w:val="22"/>
        </w:rPr>
        <w:t>méněprací</w:t>
      </w:r>
      <w:r w:rsidRPr="00287525">
        <w:rPr>
          <w:sz w:val="22"/>
          <w:szCs w:val="22"/>
        </w:rPr>
        <w:t xml:space="preserve"> - služeb a dodávek neobsažených v zadávací dokumentaci. </w:t>
      </w:r>
    </w:p>
    <w:p w14:paraId="1258270B" w14:textId="77777777" w:rsidR="008D286F" w:rsidRPr="008D286F" w:rsidRDefault="008D286F" w:rsidP="00A3776A">
      <w:pPr>
        <w:numPr>
          <w:ilvl w:val="2"/>
          <w:numId w:val="29"/>
        </w:numPr>
        <w:spacing w:line="276" w:lineRule="auto"/>
        <w:ind w:left="567" w:hanging="567"/>
        <w:jc w:val="both"/>
        <w:rPr>
          <w:sz w:val="22"/>
          <w:szCs w:val="22"/>
        </w:rPr>
      </w:pPr>
      <w:r w:rsidRPr="008D286F">
        <w:rPr>
          <w:sz w:val="22"/>
          <w:szCs w:val="22"/>
        </w:rPr>
        <w:t xml:space="preserve">v případě, že se při realizaci předmětu smlouvy zjistí skutečnosti, které nebyly v době podpisu smlouvy známy, a </w:t>
      </w:r>
      <w:r>
        <w:rPr>
          <w:sz w:val="22"/>
          <w:szCs w:val="22"/>
        </w:rPr>
        <w:t>dodavatel</w:t>
      </w:r>
      <w:r w:rsidRPr="008D286F">
        <w:rPr>
          <w:sz w:val="22"/>
          <w:szCs w:val="22"/>
        </w:rPr>
        <w:t xml:space="preserve"> je nezavinil ani nemohl předvídat a mají vliv na </w:t>
      </w:r>
      <w:r>
        <w:rPr>
          <w:sz w:val="22"/>
          <w:szCs w:val="22"/>
        </w:rPr>
        <w:t xml:space="preserve">kupní </w:t>
      </w:r>
      <w:r w:rsidRPr="008D286F">
        <w:rPr>
          <w:sz w:val="22"/>
          <w:szCs w:val="22"/>
        </w:rPr>
        <w:t>cenu,</w:t>
      </w:r>
    </w:p>
    <w:p w14:paraId="5ADE7F4D" w14:textId="77777777" w:rsidR="00C00687" w:rsidRPr="008D286F" w:rsidRDefault="008D286F" w:rsidP="008D286F">
      <w:pPr>
        <w:numPr>
          <w:ilvl w:val="2"/>
          <w:numId w:val="29"/>
        </w:numPr>
        <w:spacing w:after="240" w:line="276" w:lineRule="auto"/>
        <w:ind w:left="567" w:hanging="567"/>
        <w:jc w:val="both"/>
        <w:rPr>
          <w:sz w:val="22"/>
          <w:szCs w:val="22"/>
        </w:rPr>
      </w:pPr>
      <w:r w:rsidRPr="008D286F">
        <w:rPr>
          <w:sz w:val="22"/>
          <w:szCs w:val="22"/>
        </w:rPr>
        <w:t xml:space="preserve">v případě, že se při realizaci předmětu smlouvy zjistí skutečnosti odlišné od dokumentace předané </w:t>
      </w:r>
      <w:r>
        <w:rPr>
          <w:sz w:val="22"/>
          <w:szCs w:val="22"/>
        </w:rPr>
        <w:t>kupujícím.</w:t>
      </w:r>
      <w:r w:rsidR="00C00687" w:rsidRPr="008D286F">
        <w:rPr>
          <w:sz w:val="22"/>
          <w:szCs w:val="22"/>
        </w:rPr>
        <w:t xml:space="preserve"> </w:t>
      </w:r>
    </w:p>
    <w:p w14:paraId="24C6908E" w14:textId="04F34E40" w:rsidR="00C00687" w:rsidRPr="004719CC" w:rsidRDefault="00C00687" w:rsidP="00816A04">
      <w:pPr>
        <w:numPr>
          <w:ilvl w:val="1"/>
          <w:numId w:val="29"/>
        </w:numPr>
        <w:spacing w:after="240" w:line="276" w:lineRule="auto"/>
        <w:ind w:left="567" w:hanging="567"/>
        <w:jc w:val="both"/>
        <w:rPr>
          <w:sz w:val="22"/>
          <w:szCs w:val="22"/>
        </w:rPr>
      </w:pPr>
      <w:r w:rsidRPr="004719CC">
        <w:rPr>
          <w:sz w:val="22"/>
          <w:szCs w:val="22"/>
        </w:rPr>
        <w:t xml:space="preserve">Dodavateli vzniká právo na </w:t>
      </w:r>
      <w:r w:rsidRPr="004719CC">
        <w:rPr>
          <w:b/>
          <w:sz w:val="22"/>
          <w:szCs w:val="22"/>
        </w:rPr>
        <w:t>zvýšení sjednané ceny</w:t>
      </w:r>
      <w:r w:rsidRPr="004719CC">
        <w:rPr>
          <w:sz w:val="22"/>
          <w:szCs w:val="22"/>
        </w:rPr>
        <w:t xml:space="preserve"> teprve v případě, že změna bude schválena smluvními stranami formou </w:t>
      </w:r>
      <w:r w:rsidRPr="004719CC">
        <w:rPr>
          <w:b/>
          <w:sz w:val="22"/>
          <w:szCs w:val="22"/>
        </w:rPr>
        <w:t>uzavření dodatku ke smlouvě, jehož přílohou bude upravený a</w:t>
      </w:r>
      <w:r w:rsidR="00C84E88" w:rsidRPr="004719CC">
        <w:rPr>
          <w:b/>
          <w:sz w:val="22"/>
          <w:szCs w:val="22"/>
        </w:rPr>
        <w:t> </w:t>
      </w:r>
      <w:r w:rsidRPr="004719CC">
        <w:rPr>
          <w:b/>
          <w:sz w:val="22"/>
          <w:szCs w:val="22"/>
        </w:rPr>
        <w:t xml:space="preserve">odsouhlasený </w:t>
      </w:r>
      <w:r w:rsidR="00E5679A" w:rsidRPr="004719CC">
        <w:rPr>
          <w:b/>
          <w:sz w:val="22"/>
          <w:szCs w:val="22"/>
        </w:rPr>
        <w:t>soupis dodávek</w:t>
      </w:r>
      <w:r w:rsidRPr="004719CC">
        <w:rPr>
          <w:b/>
          <w:sz w:val="22"/>
          <w:szCs w:val="22"/>
        </w:rPr>
        <w:t xml:space="preserve"> s písemným odůvodněním navržených změn</w:t>
      </w:r>
      <w:r w:rsidRPr="004719CC">
        <w:rPr>
          <w:sz w:val="22"/>
          <w:szCs w:val="22"/>
        </w:rPr>
        <w:t>. Bez platného</w:t>
      </w:r>
      <w:r w:rsidR="004719CC" w:rsidRPr="004719CC">
        <w:rPr>
          <w:sz w:val="22"/>
          <w:szCs w:val="22"/>
        </w:rPr>
        <w:t xml:space="preserve"> </w:t>
      </w:r>
      <w:r w:rsidRPr="004719CC">
        <w:rPr>
          <w:sz w:val="22"/>
          <w:szCs w:val="22"/>
        </w:rPr>
        <w:t xml:space="preserve">a účinného dodatku ke </w:t>
      </w:r>
      <w:r w:rsidR="00E5679A" w:rsidRPr="004719CC">
        <w:rPr>
          <w:sz w:val="22"/>
          <w:szCs w:val="22"/>
        </w:rPr>
        <w:t xml:space="preserve">kupní </w:t>
      </w:r>
      <w:r w:rsidRPr="004719CC">
        <w:rPr>
          <w:sz w:val="22"/>
          <w:szCs w:val="22"/>
        </w:rPr>
        <w:t>smlouvě nemá dodavatel právo na úhradu ceny za dodatečné práce, dodávky a služby.</w:t>
      </w:r>
    </w:p>
    <w:p w14:paraId="70A45A6B" w14:textId="050D9963" w:rsidR="00C00687" w:rsidRPr="008D286F" w:rsidRDefault="00C00687" w:rsidP="008D286F">
      <w:pPr>
        <w:numPr>
          <w:ilvl w:val="1"/>
          <w:numId w:val="29"/>
        </w:numPr>
        <w:spacing w:after="240" w:line="276" w:lineRule="auto"/>
        <w:ind w:left="567" w:hanging="567"/>
        <w:jc w:val="both"/>
        <w:rPr>
          <w:i/>
          <w:sz w:val="22"/>
          <w:szCs w:val="22"/>
        </w:rPr>
      </w:pPr>
      <w:r w:rsidRPr="008D286F">
        <w:rPr>
          <w:b/>
          <w:sz w:val="22"/>
          <w:szCs w:val="22"/>
        </w:rPr>
        <w:t>Ocenění</w:t>
      </w:r>
      <w:r w:rsidRPr="008D286F">
        <w:rPr>
          <w:sz w:val="22"/>
          <w:szCs w:val="22"/>
        </w:rPr>
        <w:t xml:space="preserve"> víceprací a méněprací bude provedeno </w:t>
      </w:r>
      <w:r w:rsidRPr="008D286F">
        <w:rPr>
          <w:b/>
          <w:sz w:val="22"/>
          <w:szCs w:val="22"/>
        </w:rPr>
        <w:t>s použitím položkových cen</w:t>
      </w:r>
      <w:r w:rsidRPr="008D286F">
        <w:rPr>
          <w:sz w:val="22"/>
          <w:szCs w:val="22"/>
        </w:rPr>
        <w:t xml:space="preserve"> soupisu dodávek a technické specifikace </w:t>
      </w:r>
      <w:r w:rsidRPr="008D286F">
        <w:rPr>
          <w:i/>
          <w:sz w:val="22"/>
          <w:szCs w:val="22"/>
        </w:rPr>
        <w:t>(Příloha č. 1).</w:t>
      </w:r>
      <w:r w:rsidR="008D286F" w:rsidRPr="008D286F">
        <w:rPr>
          <w:b/>
          <w:noProof w:val="0"/>
          <w:sz w:val="22"/>
          <w:szCs w:val="22"/>
        </w:rPr>
        <w:t xml:space="preserve"> </w:t>
      </w:r>
      <w:r w:rsidR="008D286F" w:rsidRPr="008D286F">
        <w:rPr>
          <w:sz w:val="22"/>
          <w:szCs w:val="22"/>
        </w:rPr>
        <w:t>V případě, že zadávací dokumentace položky neobsahuje, budou k nacenění použity ceny položek v místě a čase obvyklé.</w:t>
      </w:r>
    </w:p>
    <w:p w14:paraId="6C2DBBF8" w14:textId="77777777" w:rsidR="00C00687" w:rsidRPr="00287525" w:rsidRDefault="00C00687" w:rsidP="00C00687">
      <w:pPr>
        <w:numPr>
          <w:ilvl w:val="1"/>
          <w:numId w:val="29"/>
        </w:numPr>
        <w:spacing w:after="240" w:line="276" w:lineRule="auto"/>
        <w:ind w:left="567" w:hanging="567"/>
        <w:jc w:val="both"/>
        <w:rPr>
          <w:sz w:val="22"/>
          <w:szCs w:val="22"/>
        </w:rPr>
      </w:pPr>
      <w:r w:rsidRPr="00287525">
        <w:rPr>
          <w:sz w:val="22"/>
          <w:szCs w:val="22"/>
        </w:rPr>
        <w:lastRenderedPageBreak/>
        <w:t xml:space="preserve">K celkovým nákladům pak bude dopočtena </w:t>
      </w:r>
      <w:r w:rsidRPr="00287525">
        <w:rPr>
          <w:b/>
          <w:sz w:val="22"/>
          <w:szCs w:val="22"/>
        </w:rPr>
        <w:t>DPH</w:t>
      </w:r>
      <w:r w:rsidRPr="00287525">
        <w:rPr>
          <w:sz w:val="22"/>
          <w:szCs w:val="22"/>
        </w:rPr>
        <w:t xml:space="preserve"> podle předpisů platných v době vzniku zdanitelného plnění.</w:t>
      </w:r>
    </w:p>
    <w:p w14:paraId="26564C6D" w14:textId="6DFFA5B4" w:rsidR="00C00687" w:rsidRDefault="00C00687" w:rsidP="009E38F2">
      <w:pPr>
        <w:numPr>
          <w:ilvl w:val="1"/>
          <w:numId w:val="29"/>
        </w:numPr>
        <w:spacing w:line="276" w:lineRule="auto"/>
        <w:ind w:left="567" w:hanging="567"/>
        <w:jc w:val="both"/>
        <w:rPr>
          <w:sz w:val="22"/>
          <w:szCs w:val="22"/>
        </w:rPr>
      </w:pPr>
      <w:r w:rsidRPr="00287525">
        <w:rPr>
          <w:sz w:val="22"/>
          <w:szCs w:val="22"/>
        </w:rPr>
        <w:t>Důvodem</w:t>
      </w:r>
      <w:r w:rsidRPr="00287525">
        <w:rPr>
          <w:b/>
          <w:sz w:val="22"/>
          <w:szCs w:val="22"/>
        </w:rPr>
        <w:t xml:space="preserve"> pro změnu kupní ceny</w:t>
      </w:r>
      <w:r w:rsidRPr="00287525">
        <w:rPr>
          <w:sz w:val="22"/>
          <w:szCs w:val="22"/>
        </w:rPr>
        <w:t xml:space="preserve"> </w:t>
      </w:r>
      <w:r w:rsidRPr="00287525">
        <w:rPr>
          <w:b/>
          <w:sz w:val="22"/>
          <w:szCs w:val="22"/>
        </w:rPr>
        <w:t>není</w:t>
      </w:r>
      <w:r w:rsidRPr="00287525">
        <w:rPr>
          <w:sz w:val="22"/>
          <w:szCs w:val="22"/>
        </w:rPr>
        <w:t xml:space="preserve"> plnění dodavatele, které bylo vyvoláno jeho prodlením s dodáním předmětu smlouvy či při provádění montážních prací, vadným plněním, chybami </w:t>
      </w:r>
      <w:r>
        <w:rPr>
          <w:sz w:val="22"/>
          <w:szCs w:val="22"/>
        </w:rPr>
        <w:br/>
      </w:r>
      <w:r w:rsidRPr="00287525">
        <w:rPr>
          <w:sz w:val="22"/>
          <w:szCs w:val="22"/>
        </w:rPr>
        <w:t xml:space="preserve">a nedostatky v položkovém rozpočtu, pokud jsou tyto chyby důsledkem nepřesného nebo neúplného ocenění soupisu </w:t>
      </w:r>
      <w:r w:rsidR="00E5679A">
        <w:rPr>
          <w:sz w:val="22"/>
          <w:szCs w:val="22"/>
        </w:rPr>
        <w:t>dodávek</w:t>
      </w:r>
      <w:r w:rsidRPr="00287525">
        <w:rPr>
          <w:sz w:val="22"/>
          <w:szCs w:val="22"/>
        </w:rPr>
        <w:t>.</w:t>
      </w:r>
    </w:p>
    <w:p w14:paraId="6C1979BB" w14:textId="77777777" w:rsidR="00B07018" w:rsidRPr="009E38F2" w:rsidRDefault="00B07018" w:rsidP="00B07018">
      <w:pPr>
        <w:spacing w:line="276" w:lineRule="auto"/>
        <w:ind w:left="567"/>
        <w:jc w:val="both"/>
        <w:rPr>
          <w:sz w:val="22"/>
          <w:szCs w:val="22"/>
        </w:rPr>
      </w:pPr>
    </w:p>
    <w:p w14:paraId="57BEC72A" w14:textId="77777777" w:rsidR="000C77B0" w:rsidRPr="00C00687" w:rsidRDefault="000C77B0" w:rsidP="000C77B0">
      <w:pPr>
        <w:numPr>
          <w:ilvl w:val="0"/>
          <w:numId w:val="29"/>
        </w:numPr>
        <w:spacing w:after="240" w:line="276" w:lineRule="auto"/>
        <w:jc w:val="both"/>
        <w:rPr>
          <w:b/>
          <w:sz w:val="22"/>
          <w:szCs w:val="22"/>
        </w:rPr>
      </w:pPr>
      <w:r w:rsidRPr="00C00687">
        <w:rPr>
          <w:b/>
          <w:sz w:val="22"/>
          <w:szCs w:val="22"/>
        </w:rPr>
        <w:t>PLATEBNÍ PODMÍNKY</w:t>
      </w:r>
    </w:p>
    <w:p w14:paraId="4CEB80BB" w14:textId="77777777" w:rsidR="00C00687" w:rsidRPr="00287525" w:rsidRDefault="00C00687" w:rsidP="00C00687">
      <w:pPr>
        <w:spacing w:after="240" w:line="276" w:lineRule="auto"/>
        <w:jc w:val="both"/>
        <w:rPr>
          <w:sz w:val="22"/>
          <w:szCs w:val="22"/>
        </w:rPr>
      </w:pPr>
      <w:r w:rsidRPr="00287525">
        <w:rPr>
          <w:sz w:val="22"/>
          <w:szCs w:val="22"/>
        </w:rPr>
        <w:t xml:space="preserve">Kupující </w:t>
      </w:r>
      <w:r w:rsidRPr="00287525">
        <w:rPr>
          <w:b/>
          <w:sz w:val="22"/>
          <w:szCs w:val="22"/>
        </w:rPr>
        <w:t>neposkytuje  zálohy</w:t>
      </w:r>
      <w:r w:rsidRPr="00287525">
        <w:rPr>
          <w:sz w:val="22"/>
          <w:szCs w:val="22"/>
        </w:rPr>
        <w:t>.</w:t>
      </w:r>
    </w:p>
    <w:p w14:paraId="01B6640C" w14:textId="77777777" w:rsidR="00C00687" w:rsidRPr="00287525" w:rsidRDefault="00C00687" w:rsidP="00C00687">
      <w:pPr>
        <w:numPr>
          <w:ilvl w:val="1"/>
          <w:numId w:val="29"/>
        </w:numPr>
        <w:spacing w:after="240" w:line="276" w:lineRule="auto"/>
        <w:ind w:left="567" w:hanging="567"/>
        <w:jc w:val="both"/>
        <w:rPr>
          <w:sz w:val="22"/>
          <w:szCs w:val="22"/>
        </w:rPr>
      </w:pPr>
      <w:r w:rsidRPr="00287525">
        <w:rPr>
          <w:sz w:val="22"/>
          <w:szCs w:val="22"/>
        </w:rPr>
        <w:t xml:space="preserve">Smluvní strany se dohodly v souladu se zákonem č. 235/2004 Sb., o dani z přidané hodnoty, ve znění pozdějších předpisů (dále jen „zákon o DPH“), na uhrazení kupní ceny za dodávku předmětu plnění na základě </w:t>
      </w:r>
      <w:r w:rsidRPr="00287525">
        <w:rPr>
          <w:b/>
          <w:sz w:val="22"/>
          <w:szCs w:val="22"/>
        </w:rPr>
        <w:t>daňového dokladu</w:t>
      </w:r>
      <w:r w:rsidRPr="00287525">
        <w:rPr>
          <w:sz w:val="22"/>
          <w:szCs w:val="22"/>
        </w:rPr>
        <w:t xml:space="preserve"> (faktury). </w:t>
      </w:r>
    </w:p>
    <w:p w14:paraId="4D28D93B" w14:textId="77777777" w:rsidR="00C00687" w:rsidRPr="00287525" w:rsidRDefault="00C00687" w:rsidP="00C00687">
      <w:pPr>
        <w:numPr>
          <w:ilvl w:val="1"/>
          <w:numId w:val="29"/>
        </w:numPr>
        <w:spacing w:after="240" w:line="276" w:lineRule="auto"/>
        <w:ind w:left="567" w:hanging="567"/>
        <w:jc w:val="both"/>
        <w:rPr>
          <w:sz w:val="22"/>
          <w:szCs w:val="22"/>
        </w:rPr>
      </w:pPr>
      <w:r w:rsidRPr="00287525">
        <w:rPr>
          <w:sz w:val="22"/>
          <w:szCs w:val="22"/>
        </w:rPr>
        <w:t>Faktur</w:t>
      </w:r>
      <w:r>
        <w:rPr>
          <w:sz w:val="22"/>
          <w:szCs w:val="22"/>
        </w:rPr>
        <w:t>a</w:t>
      </w:r>
      <w:r w:rsidRPr="00287525">
        <w:rPr>
          <w:sz w:val="22"/>
          <w:szCs w:val="22"/>
        </w:rPr>
        <w:t xml:space="preserve"> bud</w:t>
      </w:r>
      <w:r>
        <w:rPr>
          <w:sz w:val="22"/>
          <w:szCs w:val="22"/>
        </w:rPr>
        <w:t>e</w:t>
      </w:r>
      <w:r w:rsidRPr="00287525">
        <w:rPr>
          <w:sz w:val="22"/>
          <w:szCs w:val="22"/>
        </w:rPr>
        <w:t xml:space="preserve"> vystaven</w:t>
      </w:r>
      <w:r>
        <w:rPr>
          <w:sz w:val="22"/>
          <w:szCs w:val="22"/>
        </w:rPr>
        <w:t>a</w:t>
      </w:r>
      <w:r w:rsidRPr="00287525">
        <w:rPr>
          <w:sz w:val="22"/>
          <w:szCs w:val="22"/>
        </w:rPr>
        <w:t xml:space="preserve"> dle skutečně provedených dodávek a prací, které budou odsouhlaseny osobou oprávněnou jednat za kupujícího v technických záležitostech. Faktur</w:t>
      </w:r>
      <w:r>
        <w:rPr>
          <w:sz w:val="22"/>
          <w:szCs w:val="22"/>
        </w:rPr>
        <w:t>a</w:t>
      </w:r>
      <w:r w:rsidRPr="00287525">
        <w:rPr>
          <w:sz w:val="22"/>
          <w:szCs w:val="22"/>
        </w:rPr>
        <w:t xml:space="preserve"> musí být doložen</w:t>
      </w:r>
      <w:r>
        <w:rPr>
          <w:sz w:val="22"/>
          <w:szCs w:val="22"/>
        </w:rPr>
        <w:t>a</w:t>
      </w:r>
      <w:r w:rsidRPr="00287525">
        <w:rPr>
          <w:sz w:val="22"/>
          <w:szCs w:val="22"/>
        </w:rPr>
        <w:t xml:space="preserve"> podepsaným a odsouhlaseným soupisem prací a dodávek, záznamem provedených prací a předávacím protokolem.</w:t>
      </w:r>
    </w:p>
    <w:p w14:paraId="3322811B" w14:textId="77777777" w:rsidR="00C00687" w:rsidRPr="00287525" w:rsidRDefault="00C00687" w:rsidP="00C00687">
      <w:pPr>
        <w:numPr>
          <w:ilvl w:val="1"/>
          <w:numId w:val="29"/>
        </w:numPr>
        <w:spacing w:after="240" w:line="276" w:lineRule="auto"/>
        <w:ind w:left="567" w:hanging="567"/>
        <w:jc w:val="both"/>
        <w:rPr>
          <w:sz w:val="22"/>
          <w:szCs w:val="22"/>
        </w:rPr>
      </w:pPr>
      <w:bookmarkStart w:id="1" w:name="_Ref319915947"/>
      <w:r w:rsidRPr="00287525">
        <w:rPr>
          <w:sz w:val="22"/>
          <w:szCs w:val="22"/>
        </w:rPr>
        <w:t>Splatnost faktur</w:t>
      </w:r>
      <w:r>
        <w:rPr>
          <w:sz w:val="22"/>
          <w:szCs w:val="22"/>
        </w:rPr>
        <w:t>y</w:t>
      </w:r>
      <w:r w:rsidRPr="00287525">
        <w:rPr>
          <w:sz w:val="22"/>
          <w:szCs w:val="22"/>
        </w:rPr>
        <w:t xml:space="preserve"> je </w:t>
      </w:r>
      <w:r w:rsidRPr="00287525">
        <w:rPr>
          <w:b/>
          <w:sz w:val="22"/>
          <w:szCs w:val="22"/>
        </w:rPr>
        <w:t>30 dnů</w:t>
      </w:r>
      <w:r w:rsidRPr="00287525">
        <w:rPr>
          <w:sz w:val="22"/>
          <w:szCs w:val="22"/>
        </w:rPr>
        <w:t xml:space="preserve"> ode dne jejich prokazatelného </w:t>
      </w:r>
      <w:r w:rsidRPr="00287525">
        <w:rPr>
          <w:b/>
          <w:sz w:val="22"/>
          <w:szCs w:val="22"/>
        </w:rPr>
        <w:t>doručení do sídla kupujícího</w:t>
      </w:r>
      <w:r w:rsidRPr="00287525">
        <w:rPr>
          <w:sz w:val="22"/>
          <w:szCs w:val="22"/>
        </w:rPr>
        <w:t>. V pochybnostech se má za to, že faktura byla doručena do sídla kupujícího třetí den ode dne odeslání.</w:t>
      </w:r>
      <w:bookmarkEnd w:id="1"/>
      <w:r w:rsidRPr="00287525">
        <w:rPr>
          <w:sz w:val="22"/>
          <w:szCs w:val="22"/>
        </w:rPr>
        <w:t xml:space="preserve"> </w:t>
      </w:r>
    </w:p>
    <w:p w14:paraId="4DBFBD07" w14:textId="77777777" w:rsidR="00C00687" w:rsidRPr="00287525" w:rsidRDefault="00C00687" w:rsidP="00C00687">
      <w:pPr>
        <w:numPr>
          <w:ilvl w:val="1"/>
          <w:numId w:val="29"/>
        </w:numPr>
        <w:spacing w:after="240" w:line="276" w:lineRule="auto"/>
        <w:ind w:left="567" w:hanging="567"/>
        <w:jc w:val="both"/>
        <w:rPr>
          <w:sz w:val="22"/>
          <w:szCs w:val="22"/>
        </w:rPr>
      </w:pPr>
      <w:r w:rsidRPr="00287525">
        <w:rPr>
          <w:sz w:val="22"/>
          <w:szCs w:val="22"/>
        </w:rPr>
        <w:t xml:space="preserve">Kupující uhradí fakturovanou částku na číslo účtu prodávajícího uvedené v záhlaví této smlouvy. Kupní cena nebo její dílčí část je </w:t>
      </w:r>
      <w:r w:rsidRPr="00287525">
        <w:rPr>
          <w:b/>
          <w:sz w:val="22"/>
          <w:szCs w:val="22"/>
        </w:rPr>
        <w:t>uhrazena dnem odepsání</w:t>
      </w:r>
      <w:r w:rsidRPr="00287525">
        <w:rPr>
          <w:sz w:val="22"/>
          <w:szCs w:val="22"/>
        </w:rPr>
        <w:t xml:space="preserve"> příslušné částky z účtu kupujícího ve prospěch účtu dodavatele.</w:t>
      </w:r>
    </w:p>
    <w:p w14:paraId="4FC395AD" w14:textId="77777777" w:rsidR="00C00687" w:rsidRDefault="00C00687" w:rsidP="00C00687">
      <w:pPr>
        <w:numPr>
          <w:ilvl w:val="1"/>
          <w:numId w:val="29"/>
        </w:numPr>
        <w:ind w:left="567" w:hanging="567"/>
        <w:jc w:val="both"/>
        <w:rPr>
          <w:sz w:val="22"/>
          <w:szCs w:val="22"/>
        </w:rPr>
      </w:pPr>
      <w:r w:rsidRPr="00287525">
        <w:rPr>
          <w:sz w:val="22"/>
          <w:szCs w:val="22"/>
        </w:rPr>
        <w:t xml:space="preserve">Faktura musí obsahovat veškeré náležitosti daňového dokladu podle zákona č. 235/2004 Sb., </w:t>
      </w:r>
      <w:r>
        <w:rPr>
          <w:sz w:val="22"/>
          <w:szCs w:val="22"/>
        </w:rPr>
        <w:br/>
      </w:r>
      <w:r w:rsidRPr="00287525">
        <w:rPr>
          <w:sz w:val="22"/>
          <w:szCs w:val="22"/>
        </w:rPr>
        <w:t>o dani z přidané hodnoty, ve znění pozdějších předpisů, včetně označení předmětu plnění.</w:t>
      </w:r>
      <w:r>
        <w:rPr>
          <w:sz w:val="22"/>
          <w:szCs w:val="22"/>
        </w:rPr>
        <w:t xml:space="preserve"> </w:t>
      </w:r>
      <w:r w:rsidRPr="00287525">
        <w:rPr>
          <w:sz w:val="22"/>
          <w:szCs w:val="22"/>
        </w:rPr>
        <w:t xml:space="preserve">Nebude-li faktura splňovat veškeré náležitosti daňového dokladu, nebo bude mít jiné závady </w:t>
      </w:r>
      <w:r>
        <w:rPr>
          <w:sz w:val="22"/>
          <w:szCs w:val="22"/>
        </w:rPr>
        <w:br/>
      </w:r>
      <w:r w:rsidRPr="00287525">
        <w:rPr>
          <w:sz w:val="22"/>
          <w:szCs w:val="22"/>
        </w:rPr>
        <w:t>v obsahu, je kupující oprávněn ji ve lhůtě splatnosti prodávajícímu vrátit a prodávající je povinen bezodkladně vystavit kupujícímu fakturu opravenou či doplněnou. Lhůta splatnosti počíná běžet znovu od obdržení náležitě doplněné nebo opravené faktury.</w:t>
      </w:r>
    </w:p>
    <w:p w14:paraId="1D51E96A" w14:textId="77777777" w:rsidR="00C00687" w:rsidRDefault="00C00687" w:rsidP="00C00687">
      <w:pPr>
        <w:ind w:left="567"/>
        <w:jc w:val="both"/>
        <w:rPr>
          <w:sz w:val="22"/>
          <w:szCs w:val="22"/>
        </w:rPr>
      </w:pPr>
    </w:p>
    <w:p w14:paraId="6A7439A2" w14:textId="77777777" w:rsidR="00C00687" w:rsidRPr="00054465" w:rsidRDefault="00973E41" w:rsidP="00C00687">
      <w:pPr>
        <w:numPr>
          <w:ilvl w:val="1"/>
          <w:numId w:val="29"/>
        </w:numPr>
        <w:ind w:left="567" w:hanging="567"/>
        <w:jc w:val="both"/>
        <w:rPr>
          <w:sz w:val="22"/>
          <w:szCs w:val="22"/>
        </w:rPr>
      </w:pPr>
      <w:r>
        <w:rPr>
          <w:b/>
          <w:color w:val="000000"/>
          <w:sz w:val="22"/>
          <w:szCs w:val="22"/>
        </w:rPr>
        <w:t>Dodavatel</w:t>
      </w:r>
      <w:r w:rsidR="00C00687" w:rsidRPr="00C00687">
        <w:rPr>
          <w:b/>
          <w:color w:val="000000"/>
          <w:sz w:val="22"/>
          <w:szCs w:val="22"/>
        </w:rPr>
        <w:t xml:space="preserve"> se zavazuje označit každou fakturu </w:t>
      </w:r>
      <w:r w:rsidR="00C00687" w:rsidRPr="00C00687">
        <w:rPr>
          <w:color w:val="000000"/>
          <w:sz w:val="22"/>
          <w:szCs w:val="22"/>
        </w:rPr>
        <w:t xml:space="preserve">názvem a číslem projektu </w:t>
      </w:r>
      <w:r w:rsidR="00C00687" w:rsidRPr="00C00687">
        <w:rPr>
          <w:b/>
          <w:color w:val="000000"/>
          <w:sz w:val="22"/>
          <w:szCs w:val="22"/>
        </w:rPr>
        <w:t>Odborné a bezbariérové vzdělávání v nových učebnách ZŠ Vančurova Hodonín, reg.</w:t>
      </w:r>
      <w:r w:rsidR="00C84E88">
        <w:rPr>
          <w:b/>
          <w:color w:val="000000"/>
          <w:sz w:val="22"/>
          <w:szCs w:val="22"/>
        </w:rPr>
        <w:t> </w:t>
      </w:r>
      <w:r w:rsidR="00C00687" w:rsidRPr="00054465">
        <w:rPr>
          <w:b/>
          <w:color w:val="000000"/>
          <w:sz w:val="22"/>
          <w:szCs w:val="22"/>
        </w:rPr>
        <w:t>č. CZ.06.2.67/0.0/0.0/16_063/0004338.</w:t>
      </w:r>
      <w:r w:rsidR="00C00687" w:rsidRPr="00054465">
        <w:rPr>
          <w:color w:val="000000"/>
          <w:sz w:val="22"/>
          <w:szCs w:val="22"/>
        </w:rPr>
        <w:t xml:space="preserve"> </w:t>
      </w:r>
    </w:p>
    <w:p w14:paraId="07D3E98D" w14:textId="77777777" w:rsidR="00C00687" w:rsidRPr="00287525" w:rsidRDefault="00C00687" w:rsidP="00E5679A">
      <w:pPr>
        <w:rPr>
          <w:sz w:val="22"/>
          <w:szCs w:val="22"/>
        </w:rPr>
      </w:pPr>
    </w:p>
    <w:p w14:paraId="6ADD9EDF" w14:textId="454F9019" w:rsidR="00C00687" w:rsidRPr="00DE3A0F" w:rsidRDefault="00C00687" w:rsidP="00DE3A0F">
      <w:pPr>
        <w:numPr>
          <w:ilvl w:val="1"/>
          <w:numId w:val="29"/>
        </w:numPr>
        <w:spacing w:line="276" w:lineRule="auto"/>
        <w:jc w:val="both"/>
        <w:rPr>
          <w:b/>
          <w:sz w:val="22"/>
          <w:szCs w:val="22"/>
        </w:rPr>
      </w:pPr>
      <w:r w:rsidRPr="00287525">
        <w:rPr>
          <w:sz w:val="22"/>
          <w:szCs w:val="22"/>
        </w:rPr>
        <w:t>Dodavatel</w:t>
      </w:r>
      <w:r w:rsidRPr="00287525">
        <w:rPr>
          <w:b/>
          <w:sz w:val="22"/>
          <w:szCs w:val="22"/>
        </w:rPr>
        <w:t xml:space="preserve"> prohlašuje a souhlasí, že:</w:t>
      </w:r>
    </w:p>
    <w:p w14:paraId="5324B5CA" w14:textId="77777777" w:rsidR="00EA500F" w:rsidRPr="00EA500F" w:rsidRDefault="00EA500F" w:rsidP="00EA500F">
      <w:pPr>
        <w:numPr>
          <w:ilvl w:val="2"/>
          <w:numId w:val="29"/>
        </w:numPr>
        <w:spacing w:line="276" w:lineRule="auto"/>
        <w:jc w:val="both"/>
        <w:rPr>
          <w:sz w:val="22"/>
          <w:szCs w:val="22"/>
        </w:rPr>
      </w:pPr>
      <w:r w:rsidRPr="00EA500F">
        <w:rPr>
          <w:sz w:val="22"/>
          <w:szCs w:val="22"/>
        </w:rPr>
        <w:t>mu nejsou známy skutečnosti, nasvědčující tomu, že se dostane do postavení, kdy nemůže daň zaplatit a ani se ke dni podpisu této smlouvy v takovém postavení nenachází,</w:t>
      </w:r>
    </w:p>
    <w:p w14:paraId="425EEC10" w14:textId="77777777" w:rsidR="00EA500F" w:rsidRPr="00EA500F" w:rsidRDefault="00EA500F" w:rsidP="00EA500F">
      <w:pPr>
        <w:numPr>
          <w:ilvl w:val="2"/>
          <w:numId w:val="29"/>
        </w:numPr>
        <w:spacing w:line="276" w:lineRule="auto"/>
        <w:jc w:val="both"/>
        <w:rPr>
          <w:sz w:val="22"/>
          <w:szCs w:val="22"/>
        </w:rPr>
      </w:pPr>
      <w:r w:rsidRPr="00EA500F">
        <w:rPr>
          <w:sz w:val="22"/>
          <w:szCs w:val="22"/>
        </w:rPr>
        <w:t xml:space="preserve">úplata za plnění dle smlouvy nebude poskytnuta zcela nebo zčásti bezhotovostním převodem na účet vedený poskytovatelem platebních služeb </w:t>
      </w:r>
      <w:r w:rsidRPr="00EA500F">
        <w:rPr>
          <w:b/>
          <w:sz w:val="22"/>
          <w:szCs w:val="22"/>
        </w:rPr>
        <w:t>mimo tuzemsko</w:t>
      </w:r>
      <w:r w:rsidRPr="00EA500F">
        <w:rPr>
          <w:sz w:val="22"/>
          <w:szCs w:val="22"/>
        </w:rPr>
        <w:t>,</w:t>
      </w:r>
    </w:p>
    <w:p w14:paraId="4E92E7F2" w14:textId="77777777" w:rsidR="00C00687" w:rsidRPr="00EA500F" w:rsidRDefault="00C00687" w:rsidP="00EA500F">
      <w:pPr>
        <w:numPr>
          <w:ilvl w:val="2"/>
          <w:numId w:val="29"/>
        </w:numPr>
        <w:spacing w:line="276" w:lineRule="auto"/>
        <w:jc w:val="both"/>
        <w:rPr>
          <w:sz w:val="22"/>
          <w:szCs w:val="22"/>
        </w:rPr>
      </w:pPr>
      <w:r w:rsidRPr="00287525">
        <w:rPr>
          <w:sz w:val="22"/>
          <w:szCs w:val="22"/>
        </w:rPr>
        <w:t xml:space="preserve">bude mít u správce daně registrován bankovní účet používaný pro </w:t>
      </w:r>
      <w:r w:rsidRPr="00287525">
        <w:rPr>
          <w:b/>
          <w:sz w:val="22"/>
          <w:szCs w:val="22"/>
        </w:rPr>
        <w:t>ekonomickou činnost</w:t>
      </w:r>
      <w:r w:rsidRPr="00287525">
        <w:rPr>
          <w:sz w:val="22"/>
          <w:szCs w:val="22"/>
        </w:rPr>
        <w:t>,</w:t>
      </w:r>
    </w:p>
    <w:p w14:paraId="74D9095A" w14:textId="77777777" w:rsidR="00C00687" w:rsidRPr="00EA500F" w:rsidRDefault="00C00687" w:rsidP="00EA500F">
      <w:pPr>
        <w:numPr>
          <w:ilvl w:val="2"/>
          <w:numId w:val="29"/>
        </w:numPr>
        <w:spacing w:line="276" w:lineRule="auto"/>
        <w:jc w:val="both"/>
        <w:rPr>
          <w:sz w:val="22"/>
          <w:szCs w:val="22"/>
        </w:rPr>
      </w:pPr>
      <w:r w:rsidRPr="00287525">
        <w:rPr>
          <w:sz w:val="22"/>
          <w:szCs w:val="22"/>
        </w:rPr>
        <w:t xml:space="preserve">bude-li faktura obsahovat číslo bankovního účtu určeného k úhradě ceny předmětu plnění, které není správcem daně ve smyslu </w:t>
      </w:r>
      <w:r w:rsidRPr="00287525">
        <w:rPr>
          <w:b/>
          <w:sz w:val="22"/>
          <w:szCs w:val="22"/>
        </w:rPr>
        <w:t>ZoDPH zveřejněno jako číslo bankovního účtu, určeného pro ekonomickou činnost</w:t>
      </w:r>
      <w:r w:rsidRPr="00287525">
        <w:rPr>
          <w:sz w:val="22"/>
          <w:szCs w:val="22"/>
        </w:rPr>
        <w:t>, je kupující oprávněn uhradit fakturu na bankovní účet, zveřejněný správcem daně ve smyslu ZoDPH  jako účet, který je používán pro ekonomickou činnost.</w:t>
      </w:r>
    </w:p>
    <w:p w14:paraId="4548A4C0" w14:textId="77777777" w:rsidR="00EA500F" w:rsidRPr="00EA500F" w:rsidRDefault="00C00687" w:rsidP="00EA500F">
      <w:pPr>
        <w:numPr>
          <w:ilvl w:val="2"/>
          <w:numId w:val="29"/>
        </w:numPr>
        <w:spacing w:line="276" w:lineRule="auto"/>
        <w:jc w:val="both"/>
        <w:rPr>
          <w:sz w:val="22"/>
          <w:szCs w:val="22"/>
        </w:rPr>
      </w:pPr>
      <w:r w:rsidRPr="00287525">
        <w:rPr>
          <w:sz w:val="22"/>
          <w:szCs w:val="22"/>
        </w:rPr>
        <w:lastRenderedPageBreak/>
        <w:t xml:space="preserve">pokud ke dni uskutečnění zdanitelného plnění nebo k okamžiku poskytnutí úplaty na plnění, bude o dodavateli zveřejněna správcem daně skutečnost, že dodavatel je </w:t>
      </w:r>
      <w:r w:rsidRPr="00287525">
        <w:rPr>
          <w:b/>
          <w:sz w:val="22"/>
          <w:szCs w:val="22"/>
        </w:rPr>
        <w:t>nespolehlivým plátcem</w:t>
      </w:r>
      <w:r w:rsidRPr="00287525">
        <w:rPr>
          <w:sz w:val="22"/>
          <w:szCs w:val="22"/>
        </w:rPr>
        <w:t>, uhradí kupující daň z přidané hodnoty z přijatého zdanitelného plnění příslušnému správci daně,</w:t>
      </w:r>
    </w:p>
    <w:p w14:paraId="0EE538B0" w14:textId="77777777" w:rsidR="00B72DF5" w:rsidRDefault="00C00687" w:rsidP="00EA500F">
      <w:pPr>
        <w:numPr>
          <w:ilvl w:val="2"/>
          <w:numId w:val="29"/>
        </w:numPr>
        <w:spacing w:after="240" w:line="276" w:lineRule="auto"/>
        <w:jc w:val="both"/>
        <w:rPr>
          <w:sz w:val="22"/>
          <w:szCs w:val="22"/>
        </w:rPr>
      </w:pPr>
      <w:r w:rsidRPr="00287525">
        <w:rPr>
          <w:sz w:val="22"/>
          <w:szCs w:val="22"/>
        </w:rPr>
        <w:t xml:space="preserve">pokud ke dni uskutečnění zdanitelného plnění nebo k okamžiku poskytnutí úplaty na plnění bude zjištěna nesrovnalost v registraci bankovního účtu dodavatele určeného správcem daně pro </w:t>
      </w:r>
      <w:r w:rsidRPr="00287525">
        <w:rPr>
          <w:b/>
          <w:sz w:val="22"/>
          <w:szCs w:val="22"/>
        </w:rPr>
        <w:t>ekonomickou činnost</w:t>
      </w:r>
      <w:r w:rsidRPr="00287525">
        <w:rPr>
          <w:sz w:val="22"/>
          <w:szCs w:val="22"/>
        </w:rPr>
        <w:t>, uhradí kupující daň z přidané hodnoty z přijatého zdanitelného plnění příslušnému správci daně.</w:t>
      </w:r>
    </w:p>
    <w:p w14:paraId="0ABC70BD" w14:textId="77777777" w:rsidR="00B00220" w:rsidRDefault="00B00220" w:rsidP="00B72DF5">
      <w:pPr>
        <w:widowControl/>
        <w:numPr>
          <w:ilvl w:val="0"/>
          <w:numId w:val="29"/>
        </w:numPr>
        <w:spacing w:line="240" w:lineRule="auto"/>
        <w:jc w:val="both"/>
        <w:rPr>
          <w:b/>
          <w:color w:val="000000"/>
          <w:sz w:val="22"/>
          <w:szCs w:val="22"/>
        </w:rPr>
      </w:pPr>
      <w:r>
        <w:rPr>
          <w:b/>
          <w:color w:val="000000"/>
          <w:sz w:val="22"/>
          <w:szCs w:val="22"/>
        </w:rPr>
        <w:t>VÝCHOZÍ PODKLADY – SPOLUPŮSOBENÍ KUPUJÍCÍHO</w:t>
      </w:r>
    </w:p>
    <w:p w14:paraId="7A3DA9FF" w14:textId="77777777" w:rsidR="00B00220" w:rsidRDefault="00B00220" w:rsidP="00B00220">
      <w:pPr>
        <w:widowControl/>
        <w:spacing w:line="240" w:lineRule="auto"/>
        <w:ind w:left="360"/>
        <w:jc w:val="both"/>
        <w:rPr>
          <w:b/>
          <w:color w:val="000000"/>
          <w:sz w:val="22"/>
          <w:szCs w:val="22"/>
        </w:rPr>
      </w:pPr>
    </w:p>
    <w:p w14:paraId="2A4E6312" w14:textId="02E56E91" w:rsidR="00A324EE" w:rsidRPr="00DE3A0F" w:rsidRDefault="00B00220" w:rsidP="00DE3A0F">
      <w:pPr>
        <w:widowControl/>
        <w:numPr>
          <w:ilvl w:val="1"/>
          <w:numId w:val="29"/>
        </w:numPr>
        <w:spacing w:line="240" w:lineRule="auto"/>
        <w:ind w:left="510" w:hanging="510"/>
        <w:jc w:val="both"/>
        <w:rPr>
          <w:color w:val="000000"/>
          <w:sz w:val="22"/>
          <w:szCs w:val="22"/>
        </w:rPr>
      </w:pPr>
      <w:r w:rsidRPr="00B00220">
        <w:rPr>
          <w:color w:val="000000"/>
          <w:sz w:val="22"/>
          <w:szCs w:val="22"/>
        </w:rPr>
        <w:t xml:space="preserve">Kupující, </w:t>
      </w:r>
      <w:r>
        <w:rPr>
          <w:color w:val="000000"/>
          <w:sz w:val="22"/>
          <w:szCs w:val="22"/>
        </w:rPr>
        <w:t>v rámci spolupůsobení, předá dodavateli bezúplatně po podpisu smlouvy tyto dokumenty:</w:t>
      </w:r>
    </w:p>
    <w:p w14:paraId="1C3B6170" w14:textId="66F97159" w:rsidR="00B00220" w:rsidRPr="001E0302" w:rsidRDefault="00A324EE" w:rsidP="00A324EE">
      <w:pPr>
        <w:widowControl/>
        <w:numPr>
          <w:ilvl w:val="2"/>
          <w:numId w:val="29"/>
        </w:numPr>
        <w:spacing w:line="276" w:lineRule="auto"/>
        <w:ind w:left="567" w:hanging="567"/>
        <w:jc w:val="both"/>
        <w:rPr>
          <w:color w:val="000000"/>
          <w:sz w:val="22"/>
          <w:szCs w:val="22"/>
        </w:rPr>
      </w:pPr>
      <w:r w:rsidRPr="001E0302">
        <w:rPr>
          <w:sz w:val="22"/>
          <w:szCs w:val="22"/>
        </w:rPr>
        <w:t>dokumentaci zpracovanou Ing. Alešem Svobodou, se sídlem Karlova 933/7, 614 00 Brno, datum zpracování – 18.12.2019;</w:t>
      </w:r>
    </w:p>
    <w:p w14:paraId="2D15CC7F" w14:textId="77777777" w:rsidR="00A324EE" w:rsidRPr="001E0302" w:rsidRDefault="00A324EE" w:rsidP="00A324EE">
      <w:pPr>
        <w:widowControl/>
        <w:numPr>
          <w:ilvl w:val="2"/>
          <w:numId w:val="29"/>
        </w:numPr>
        <w:spacing w:line="276" w:lineRule="auto"/>
        <w:ind w:left="567" w:hanging="567"/>
        <w:jc w:val="both"/>
        <w:rPr>
          <w:color w:val="000000"/>
          <w:sz w:val="22"/>
          <w:szCs w:val="22"/>
        </w:rPr>
      </w:pPr>
      <w:r w:rsidRPr="001E0302">
        <w:rPr>
          <w:color w:val="000000"/>
          <w:sz w:val="22"/>
          <w:szCs w:val="22"/>
        </w:rPr>
        <w:t>název autorského dozoru – personální zastoupení a oprávnění;</w:t>
      </w:r>
    </w:p>
    <w:p w14:paraId="0A0EA6C1" w14:textId="77777777" w:rsidR="002D41F4" w:rsidRPr="0002709A" w:rsidRDefault="00165F68" w:rsidP="0014048D">
      <w:pPr>
        <w:widowControl/>
        <w:numPr>
          <w:ilvl w:val="1"/>
          <w:numId w:val="29"/>
        </w:numPr>
        <w:spacing w:before="240" w:line="276" w:lineRule="auto"/>
        <w:jc w:val="both"/>
        <w:rPr>
          <w:color w:val="000000"/>
          <w:sz w:val="22"/>
          <w:szCs w:val="22"/>
        </w:rPr>
      </w:pPr>
      <w:r w:rsidRPr="0002709A">
        <w:rPr>
          <w:color w:val="000000"/>
          <w:sz w:val="22"/>
          <w:szCs w:val="22"/>
        </w:rPr>
        <w:t>Kupující se zavazuje umožnit dodavateli přístup do místa předmětu plnění.</w:t>
      </w:r>
    </w:p>
    <w:p w14:paraId="6F1FE532" w14:textId="77777777" w:rsidR="00A324EE" w:rsidRPr="00B00220" w:rsidRDefault="00A324EE" w:rsidP="00A324EE">
      <w:pPr>
        <w:widowControl/>
        <w:spacing w:line="240" w:lineRule="auto"/>
        <w:jc w:val="both"/>
        <w:rPr>
          <w:color w:val="000000"/>
          <w:sz w:val="22"/>
          <w:szCs w:val="22"/>
        </w:rPr>
      </w:pPr>
    </w:p>
    <w:p w14:paraId="35A89A03" w14:textId="77777777" w:rsidR="002D41F4" w:rsidRPr="002D41F4" w:rsidRDefault="002D41F4" w:rsidP="00B72DF5">
      <w:pPr>
        <w:widowControl/>
        <w:numPr>
          <w:ilvl w:val="0"/>
          <w:numId w:val="29"/>
        </w:numPr>
        <w:spacing w:line="240" w:lineRule="auto"/>
        <w:jc w:val="both"/>
        <w:rPr>
          <w:b/>
          <w:color w:val="000000"/>
          <w:sz w:val="22"/>
          <w:szCs w:val="22"/>
        </w:rPr>
      </w:pPr>
      <w:r w:rsidRPr="00287525">
        <w:rPr>
          <w:b/>
          <w:sz w:val="22"/>
          <w:szCs w:val="22"/>
        </w:rPr>
        <w:t>PODMÍNKY REALIZACE PŘEDMĚTU PLNĚNÍ</w:t>
      </w:r>
    </w:p>
    <w:p w14:paraId="20293FD5" w14:textId="77777777" w:rsidR="002D41F4" w:rsidRPr="002D41F4" w:rsidRDefault="002D41F4" w:rsidP="002D41F4">
      <w:pPr>
        <w:widowControl/>
        <w:spacing w:line="240" w:lineRule="auto"/>
        <w:ind w:left="360"/>
        <w:jc w:val="both"/>
        <w:rPr>
          <w:b/>
          <w:color w:val="000000"/>
          <w:sz w:val="22"/>
          <w:szCs w:val="22"/>
        </w:rPr>
      </w:pPr>
    </w:p>
    <w:p w14:paraId="69828094" w14:textId="77777777" w:rsidR="008F3C0C" w:rsidRDefault="00D514DE" w:rsidP="008F3C0C">
      <w:pPr>
        <w:widowControl/>
        <w:numPr>
          <w:ilvl w:val="1"/>
          <w:numId w:val="29"/>
        </w:numPr>
        <w:spacing w:line="276" w:lineRule="auto"/>
        <w:ind w:left="510" w:hanging="510"/>
        <w:jc w:val="both"/>
        <w:rPr>
          <w:color w:val="000000"/>
          <w:sz w:val="22"/>
          <w:szCs w:val="22"/>
        </w:rPr>
      </w:pPr>
      <w:r>
        <w:rPr>
          <w:color w:val="000000"/>
          <w:sz w:val="22"/>
          <w:szCs w:val="22"/>
        </w:rPr>
        <w:t xml:space="preserve">Dodavatel je povinen umožnit výkon autorského dozoru v místě předmětu plnění. </w:t>
      </w:r>
    </w:p>
    <w:p w14:paraId="6E9C896E" w14:textId="77777777" w:rsidR="00914BA0" w:rsidRDefault="00914BA0" w:rsidP="005F09E4">
      <w:pPr>
        <w:widowControl/>
        <w:spacing w:line="276" w:lineRule="auto"/>
        <w:jc w:val="both"/>
        <w:rPr>
          <w:color w:val="000000"/>
          <w:sz w:val="22"/>
          <w:szCs w:val="22"/>
        </w:rPr>
      </w:pPr>
    </w:p>
    <w:p w14:paraId="517FA3BF" w14:textId="3D090FE5" w:rsidR="00914BA0" w:rsidRPr="0002709A" w:rsidRDefault="00914BA0" w:rsidP="0002709A">
      <w:pPr>
        <w:numPr>
          <w:ilvl w:val="1"/>
          <w:numId w:val="29"/>
        </w:numPr>
        <w:suppressAutoHyphens/>
        <w:spacing w:line="276" w:lineRule="auto"/>
        <w:ind w:left="510" w:hanging="510"/>
        <w:jc w:val="both"/>
      </w:pPr>
      <w:r>
        <w:rPr>
          <w:sz w:val="22"/>
          <w:szCs w:val="22"/>
        </w:rPr>
        <w:t xml:space="preserve">Dodavatel je povinen jmenovat osobu, která bude jménem dodavatele odborně řídit realizaci předmětu smlouvy </w:t>
      </w:r>
      <w:r>
        <w:rPr>
          <w:b/>
          <w:sz w:val="22"/>
          <w:szCs w:val="22"/>
        </w:rPr>
        <w:t>(odborně způsobilá osoba)</w:t>
      </w:r>
      <w:r>
        <w:rPr>
          <w:sz w:val="22"/>
          <w:szCs w:val="22"/>
        </w:rPr>
        <w:t xml:space="preserve">, a písemně kupujícímu oznámit, kdo je odborně způsobilá osoba, příp. její zástupce. </w:t>
      </w:r>
      <w:r w:rsidRPr="0002709A">
        <w:rPr>
          <w:b/>
          <w:sz w:val="22"/>
          <w:szCs w:val="22"/>
        </w:rPr>
        <w:t xml:space="preserve">Změna osoby </w:t>
      </w:r>
      <w:r w:rsidRPr="0002709A">
        <w:rPr>
          <w:sz w:val="22"/>
          <w:szCs w:val="22"/>
        </w:rPr>
        <w:t xml:space="preserve">musí být bezodkladně písemně </w:t>
      </w:r>
      <w:r w:rsidRPr="0002709A">
        <w:rPr>
          <w:b/>
          <w:sz w:val="22"/>
          <w:szCs w:val="22"/>
        </w:rPr>
        <w:t>oznámena kupujícímu</w:t>
      </w:r>
      <w:r w:rsidRPr="0002709A">
        <w:rPr>
          <w:sz w:val="22"/>
          <w:szCs w:val="22"/>
        </w:rPr>
        <w:t xml:space="preserve">. </w:t>
      </w:r>
    </w:p>
    <w:p w14:paraId="2B735A92" w14:textId="77777777" w:rsidR="00E92D79" w:rsidRDefault="00E92D79" w:rsidP="0002709A">
      <w:pPr>
        <w:suppressAutoHyphens/>
        <w:spacing w:line="276" w:lineRule="auto"/>
        <w:ind w:left="510"/>
        <w:jc w:val="both"/>
      </w:pPr>
    </w:p>
    <w:p w14:paraId="231BE937" w14:textId="11178D24" w:rsidR="00914BA0" w:rsidRDefault="00973E41" w:rsidP="00914BA0">
      <w:pPr>
        <w:widowControl/>
        <w:numPr>
          <w:ilvl w:val="1"/>
          <w:numId w:val="29"/>
        </w:numPr>
        <w:suppressAutoHyphens/>
        <w:spacing w:after="240" w:line="276" w:lineRule="auto"/>
        <w:ind w:left="510" w:hanging="510"/>
        <w:jc w:val="both"/>
      </w:pPr>
      <w:r>
        <w:rPr>
          <w:color w:val="000000"/>
          <w:sz w:val="22"/>
          <w:szCs w:val="22"/>
        </w:rPr>
        <w:t>Dodavatel</w:t>
      </w:r>
      <w:r w:rsidR="00914BA0" w:rsidRPr="00650E8B">
        <w:rPr>
          <w:color w:val="000000"/>
          <w:sz w:val="22"/>
          <w:szCs w:val="22"/>
        </w:rPr>
        <w:t xml:space="preserve"> je oprávněn provádět uvedené </w:t>
      </w:r>
      <w:r>
        <w:rPr>
          <w:color w:val="000000"/>
          <w:sz w:val="22"/>
          <w:szCs w:val="22"/>
        </w:rPr>
        <w:t xml:space="preserve">dodávky, služby a </w:t>
      </w:r>
      <w:r w:rsidR="00914BA0" w:rsidRPr="00650E8B">
        <w:rPr>
          <w:color w:val="000000"/>
          <w:sz w:val="22"/>
          <w:szCs w:val="22"/>
        </w:rPr>
        <w:t xml:space="preserve">práce s pomocí jiných poddodavatelů pouze </w:t>
      </w:r>
      <w:r w:rsidR="00914BA0">
        <w:rPr>
          <w:color w:val="000000"/>
          <w:sz w:val="22"/>
          <w:szCs w:val="22"/>
        </w:rPr>
        <w:t xml:space="preserve">ve výjimečných případech a </w:t>
      </w:r>
      <w:r w:rsidR="00914BA0" w:rsidRPr="00650E8B">
        <w:rPr>
          <w:color w:val="000000"/>
          <w:sz w:val="22"/>
          <w:szCs w:val="22"/>
        </w:rPr>
        <w:t xml:space="preserve">na základě předchozího písemného souhlasu </w:t>
      </w:r>
      <w:r>
        <w:rPr>
          <w:color w:val="000000"/>
          <w:sz w:val="22"/>
          <w:szCs w:val="22"/>
        </w:rPr>
        <w:t>kupujícího</w:t>
      </w:r>
      <w:r w:rsidR="00914BA0" w:rsidRPr="00650E8B">
        <w:rPr>
          <w:color w:val="000000"/>
          <w:sz w:val="22"/>
          <w:szCs w:val="22"/>
        </w:rPr>
        <w:t xml:space="preserve">. </w:t>
      </w:r>
    </w:p>
    <w:p w14:paraId="00CE9722" w14:textId="77777777" w:rsidR="008F3C0C" w:rsidRDefault="00973E41" w:rsidP="00914BA0">
      <w:pPr>
        <w:widowControl/>
        <w:numPr>
          <w:ilvl w:val="1"/>
          <w:numId w:val="29"/>
        </w:numPr>
        <w:spacing w:line="276" w:lineRule="auto"/>
        <w:ind w:left="510" w:hanging="510"/>
        <w:jc w:val="both"/>
        <w:rPr>
          <w:color w:val="000000"/>
          <w:sz w:val="22"/>
          <w:szCs w:val="22"/>
        </w:rPr>
      </w:pPr>
      <w:r>
        <w:rPr>
          <w:color w:val="000000"/>
          <w:sz w:val="22"/>
          <w:szCs w:val="22"/>
        </w:rPr>
        <w:t>Dodavatel</w:t>
      </w:r>
      <w:r w:rsidR="00914BA0">
        <w:rPr>
          <w:color w:val="000000"/>
          <w:sz w:val="22"/>
          <w:szCs w:val="22"/>
        </w:rPr>
        <w:t xml:space="preserve"> je povinen předat </w:t>
      </w:r>
      <w:r>
        <w:rPr>
          <w:color w:val="000000"/>
          <w:sz w:val="22"/>
          <w:szCs w:val="22"/>
        </w:rPr>
        <w:t>kupujícímu</w:t>
      </w:r>
      <w:r w:rsidR="00914BA0">
        <w:rPr>
          <w:color w:val="000000"/>
          <w:sz w:val="22"/>
          <w:szCs w:val="22"/>
        </w:rPr>
        <w:t xml:space="preserve"> do </w:t>
      </w:r>
      <w:r w:rsidR="00914BA0">
        <w:rPr>
          <w:b/>
          <w:color w:val="000000"/>
          <w:sz w:val="22"/>
          <w:szCs w:val="22"/>
        </w:rPr>
        <w:t>14 dnů</w:t>
      </w:r>
      <w:r w:rsidR="00914BA0">
        <w:rPr>
          <w:color w:val="000000"/>
          <w:sz w:val="22"/>
          <w:szCs w:val="22"/>
        </w:rPr>
        <w:t xml:space="preserve"> od zahájení </w:t>
      </w:r>
      <w:r>
        <w:rPr>
          <w:color w:val="000000"/>
          <w:sz w:val="22"/>
          <w:szCs w:val="22"/>
        </w:rPr>
        <w:t xml:space="preserve">dodávek, služeb a </w:t>
      </w:r>
      <w:r w:rsidR="00914BA0">
        <w:rPr>
          <w:color w:val="000000"/>
          <w:sz w:val="22"/>
          <w:szCs w:val="22"/>
        </w:rPr>
        <w:t xml:space="preserve">prací písemný </w:t>
      </w:r>
      <w:r w:rsidR="00914BA0" w:rsidRPr="008D7872">
        <w:rPr>
          <w:b/>
          <w:bCs/>
          <w:color w:val="000000"/>
          <w:sz w:val="22"/>
          <w:szCs w:val="22"/>
        </w:rPr>
        <w:t>seznam poddodavatelů</w:t>
      </w:r>
      <w:r w:rsidR="00914BA0">
        <w:rPr>
          <w:color w:val="000000"/>
          <w:sz w:val="22"/>
          <w:szCs w:val="22"/>
        </w:rPr>
        <w:t xml:space="preserve">, kteří se budou podílet na realizaci </w:t>
      </w:r>
      <w:r>
        <w:rPr>
          <w:color w:val="000000"/>
          <w:sz w:val="22"/>
          <w:szCs w:val="22"/>
        </w:rPr>
        <w:t>předmětu smlouvy</w:t>
      </w:r>
      <w:r w:rsidR="00914BA0">
        <w:rPr>
          <w:color w:val="000000"/>
          <w:sz w:val="22"/>
          <w:szCs w:val="22"/>
        </w:rPr>
        <w:t xml:space="preserve"> v objemu prací vyšším než </w:t>
      </w:r>
      <w:r w:rsidR="00914BA0" w:rsidRPr="008D7872">
        <w:rPr>
          <w:b/>
          <w:bCs/>
          <w:color w:val="000000"/>
          <w:sz w:val="22"/>
          <w:szCs w:val="22"/>
        </w:rPr>
        <w:t>20 %</w:t>
      </w:r>
      <w:r w:rsidR="00914BA0">
        <w:rPr>
          <w:color w:val="000000"/>
          <w:sz w:val="22"/>
          <w:szCs w:val="22"/>
        </w:rPr>
        <w:t xml:space="preserve"> celkového rozsahu </w:t>
      </w:r>
      <w:r>
        <w:rPr>
          <w:color w:val="000000"/>
          <w:sz w:val="22"/>
          <w:szCs w:val="22"/>
        </w:rPr>
        <w:t>předmětu smlouvy</w:t>
      </w:r>
      <w:r w:rsidR="00914BA0">
        <w:rPr>
          <w:color w:val="000000"/>
          <w:sz w:val="22"/>
          <w:szCs w:val="22"/>
        </w:rPr>
        <w:t xml:space="preserve"> (v poměru k celkovým nákladům </w:t>
      </w:r>
      <w:r>
        <w:rPr>
          <w:color w:val="000000"/>
          <w:sz w:val="22"/>
          <w:szCs w:val="22"/>
        </w:rPr>
        <w:t>předmětu smlouvy</w:t>
      </w:r>
      <w:r w:rsidR="00914BA0">
        <w:rPr>
          <w:color w:val="000000"/>
          <w:sz w:val="22"/>
          <w:szCs w:val="22"/>
        </w:rPr>
        <w:t xml:space="preserve">). </w:t>
      </w:r>
      <w:r w:rsidR="00914BA0" w:rsidRPr="007561A7">
        <w:rPr>
          <w:b/>
          <w:sz w:val="22"/>
          <w:szCs w:val="22"/>
        </w:rPr>
        <w:t xml:space="preserve">Každou změnu </w:t>
      </w:r>
      <w:r w:rsidR="00914BA0" w:rsidRPr="007561A7">
        <w:rPr>
          <w:sz w:val="22"/>
          <w:szCs w:val="22"/>
        </w:rPr>
        <w:t xml:space="preserve">těchto poddodavatelů je </w:t>
      </w:r>
      <w:r>
        <w:rPr>
          <w:sz w:val="22"/>
          <w:szCs w:val="22"/>
        </w:rPr>
        <w:t>dodavatel</w:t>
      </w:r>
      <w:r w:rsidR="00914BA0" w:rsidRPr="007561A7">
        <w:rPr>
          <w:sz w:val="22"/>
          <w:szCs w:val="22"/>
        </w:rPr>
        <w:t xml:space="preserve"> povinen</w:t>
      </w:r>
      <w:r w:rsidR="00914BA0" w:rsidRPr="007561A7">
        <w:rPr>
          <w:b/>
          <w:sz w:val="22"/>
          <w:szCs w:val="22"/>
        </w:rPr>
        <w:t xml:space="preserve"> neprodleně oznámit </w:t>
      </w:r>
      <w:r>
        <w:rPr>
          <w:b/>
          <w:sz w:val="22"/>
          <w:szCs w:val="22"/>
        </w:rPr>
        <w:t>kupujícímu</w:t>
      </w:r>
      <w:r w:rsidR="00914BA0" w:rsidRPr="007561A7">
        <w:rPr>
          <w:b/>
          <w:sz w:val="22"/>
          <w:szCs w:val="22"/>
        </w:rPr>
        <w:t xml:space="preserve"> </w:t>
      </w:r>
      <w:r w:rsidR="00914BA0" w:rsidRPr="007561A7">
        <w:rPr>
          <w:sz w:val="22"/>
          <w:szCs w:val="22"/>
        </w:rPr>
        <w:t>p</w:t>
      </w:r>
      <w:r w:rsidR="00914BA0">
        <w:rPr>
          <w:sz w:val="22"/>
          <w:szCs w:val="22"/>
        </w:rPr>
        <w:t>ředáním aktualizovaného seznamu</w:t>
      </w:r>
      <w:r w:rsidR="00914BA0" w:rsidRPr="007561A7">
        <w:rPr>
          <w:sz w:val="22"/>
          <w:szCs w:val="22"/>
        </w:rPr>
        <w:t>.</w:t>
      </w:r>
      <w:r w:rsidR="00914BA0">
        <w:rPr>
          <w:sz w:val="22"/>
          <w:szCs w:val="22"/>
        </w:rPr>
        <w:t xml:space="preserve"> </w:t>
      </w:r>
      <w:r>
        <w:rPr>
          <w:color w:val="000000"/>
          <w:sz w:val="22"/>
          <w:szCs w:val="22"/>
        </w:rPr>
        <w:t>Dodavatel</w:t>
      </w:r>
      <w:r w:rsidR="00914BA0" w:rsidRPr="00516C9C">
        <w:rPr>
          <w:color w:val="000000"/>
          <w:sz w:val="22"/>
          <w:szCs w:val="22"/>
        </w:rPr>
        <w:t xml:space="preserve"> odpovídá za činnost poddodavatele tak, jako by jí prováděl sám.</w:t>
      </w:r>
    </w:p>
    <w:p w14:paraId="1088B704" w14:textId="77777777" w:rsidR="008F3C0C" w:rsidRPr="008F3C0C" w:rsidRDefault="008F3C0C" w:rsidP="00973E41">
      <w:pPr>
        <w:widowControl/>
        <w:spacing w:line="276" w:lineRule="auto"/>
        <w:jc w:val="both"/>
        <w:rPr>
          <w:color w:val="000000"/>
          <w:sz w:val="22"/>
          <w:szCs w:val="22"/>
        </w:rPr>
      </w:pPr>
    </w:p>
    <w:p w14:paraId="67E1C8C1" w14:textId="54810DB3" w:rsidR="008F3C0C" w:rsidRDefault="008F3C0C" w:rsidP="008F3C0C">
      <w:pPr>
        <w:widowControl/>
        <w:numPr>
          <w:ilvl w:val="1"/>
          <w:numId w:val="29"/>
        </w:numPr>
        <w:spacing w:line="276" w:lineRule="auto"/>
        <w:ind w:left="510" w:hanging="510"/>
        <w:jc w:val="both"/>
        <w:rPr>
          <w:color w:val="000000"/>
          <w:sz w:val="22"/>
          <w:szCs w:val="22"/>
        </w:rPr>
      </w:pPr>
      <w:r w:rsidRPr="008F3C0C">
        <w:rPr>
          <w:color w:val="000000"/>
          <w:sz w:val="22"/>
          <w:szCs w:val="22"/>
        </w:rPr>
        <w:t xml:space="preserve">Dodavatel se zavazuje, že bude </w:t>
      </w:r>
      <w:r w:rsidRPr="0002709A">
        <w:rPr>
          <w:color w:val="000000"/>
          <w:sz w:val="22"/>
          <w:szCs w:val="22"/>
        </w:rPr>
        <w:t>jakékoliv práce nebo dodávky dle této smlouvy provádět prostřednictvím odborně zaškolených osob</w:t>
      </w:r>
      <w:r w:rsidRPr="008F3C0C">
        <w:rPr>
          <w:color w:val="000000"/>
          <w:sz w:val="22"/>
          <w:szCs w:val="22"/>
        </w:rPr>
        <w:t xml:space="preserve"> v souladu s technologickými postupy.</w:t>
      </w:r>
    </w:p>
    <w:p w14:paraId="5BDF7136" w14:textId="77777777" w:rsidR="008F3C0C" w:rsidRPr="008F3C0C" w:rsidRDefault="008F3C0C" w:rsidP="008F3C0C">
      <w:pPr>
        <w:widowControl/>
        <w:spacing w:line="276" w:lineRule="auto"/>
        <w:ind w:left="510"/>
        <w:jc w:val="both"/>
        <w:rPr>
          <w:color w:val="000000"/>
          <w:sz w:val="22"/>
          <w:szCs w:val="22"/>
        </w:rPr>
      </w:pPr>
    </w:p>
    <w:p w14:paraId="260705BA" w14:textId="77777777" w:rsidR="00116620" w:rsidRPr="00116620" w:rsidRDefault="00116620" w:rsidP="008F3C0C">
      <w:pPr>
        <w:widowControl/>
        <w:numPr>
          <w:ilvl w:val="1"/>
          <w:numId w:val="29"/>
        </w:numPr>
        <w:spacing w:line="276" w:lineRule="auto"/>
        <w:ind w:left="510" w:hanging="510"/>
        <w:jc w:val="both"/>
        <w:rPr>
          <w:color w:val="000000"/>
          <w:sz w:val="22"/>
          <w:szCs w:val="22"/>
        </w:rPr>
      </w:pPr>
      <w:r>
        <w:rPr>
          <w:sz w:val="22"/>
          <w:szCs w:val="22"/>
        </w:rPr>
        <w:t>Dodavatel prohlašuje, že veškeré dodané zboží je nové, nerepasované a odpovídá platným ČSN.</w:t>
      </w:r>
    </w:p>
    <w:p w14:paraId="767373A1" w14:textId="77777777" w:rsidR="00116620" w:rsidRDefault="00116620" w:rsidP="00116620">
      <w:pPr>
        <w:widowControl/>
        <w:spacing w:line="276" w:lineRule="auto"/>
        <w:ind w:left="510"/>
        <w:jc w:val="both"/>
        <w:rPr>
          <w:color w:val="000000"/>
          <w:sz w:val="22"/>
          <w:szCs w:val="22"/>
        </w:rPr>
      </w:pPr>
    </w:p>
    <w:p w14:paraId="4627D722" w14:textId="77777777" w:rsidR="008F3C0C" w:rsidRDefault="008F3C0C" w:rsidP="008F3C0C">
      <w:pPr>
        <w:widowControl/>
        <w:numPr>
          <w:ilvl w:val="1"/>
          <w:numId w:val="29"/>
        </w:numPr>
        <w:spacing w:line="276" w:lineRule="auto"/>
        <w:ind w:left="510" w:hanging="510"/>
        <w:jc w:val="both"/>
        <w:rPr>
          <w:color w:val="000000"/>
          <w:sz w:val="22"/>
          <w:szCs w:val="22"/>
        </w:rPr>
      </w:pPr>
      <w:r w:rsidRPr="008F3C0C">
        <w:rPr>
          <w:color w:val="000000"/>
          <w:sz w:val="22"/>
          <w:szCs w:val="22"/>
        </w:rPr>
        <w:t xml:space="preserve">Dodavatel nese odpovědnost za to, že v rámci provádění prací dle této smlouvy nepoužije žádný materiál, o kterém je v době užití známo, že je škodlivý, včetně materiálů, o nichž by měl dodavatel na základě svých odborných znalostí vědět, že jsou škodlivé. </w:t>
      </w:r>
    </w:p>
    <w:p w14:paraId="0174FFB5" w14:textId="77777777" w:rsidR="008F3C0C" w:rsidRPr="008F3C0C" w:rsidRDefault="008F3C0C" w:rsidP="008F3C0C">
      <w:pPr>
        <w:widowControl/>
        <w:spacing w:line="276" w:lineRule="auto"/>
        <w:ind w:left="510"/>
        <w:jc w:val="both"/>
        <w:rPr>
          <w:color w:val="000000"/>
          <w:sz w:val="22"/>
          <w:szCs w:val="22"/>
        </w:rPr>
      </w:pPr>
    </w:p>
    <w:p w14:paraId="008279C1" w14:textId="77777777" w:rsidR="008F3C0C" w:rsidRDefault="008F3C0C" w:rsidP="008F3C0C">
      <w:pPr>
        <w:widowControl/>
        <w:numPr>
          <w:ilvl w:val="1"/>
          <w:numId w:val="29"/>
        </w:numPr>
        <w:spacing w:line="276" w:lineRule="auto"/>
        <w:ind w:left="510" w:hanging="510"/>
        <w:jc w:val="both"/>
        <w:rPr>
          <w:color w:val="000000"/>
          <w:sz w:val="22"/>
          <w:szCs w:val="22"/>
        </w:rPr>
      </w:pPr>
      <w:r w:rsidRPr="008F3C0C">
        <w:rPr>
          <w:color w:val="000000"/>
          <w:sz w:val="22"/>
          <w:szCs w:val="22"/>
        </w:rPr>
        <w:t>Dodavatel se zavazuje, že při plnění předmětu smlouvy nepoužije materiály, které nemají požadovanou certifikaci či předepsaný průvodní doklad, je-li to pro jejich použití nezbytné podle příslušných předpisů.</w:t>
      </w:r>
    </w:p>
    <w:p w14:paraId="2885A108" w14:textId="77777777" w:rsidR="008F3C0C" w:rsidRPr="008F3C0C" w:rsidRDefault="008F3C0C" w:rsidP="008F3C0C">
      <w:pPr>
        <w:widowControl/>
        <w:spacing w:line="276" w:lineRule="auto"/>
        <w:ind w:left="510"/>
        <w:jc w:val="both"/>
        <w:rPr>
          <w:color w:val="000000"/>
          <w:sz w:val="22"/>
          <w:szCs w:val="22"/>
        </w:rPr>
      </w:pPr>
    </w:p>
    <w:p w14:paraId="297F6C8F" w14:textId="77777777" w:rsidR="002D41F4" w:rsidRDefault="008F3C0C" w:rsidP="008F3C0C">
      <w:pPr>
        <w:widowControl/>
        <w:numPr>
          <w:ilvl w:val="1"/>
          <w:numId w:val="29"/>
        </w:numPr>
        <w:spacing w:line="276" w:lineRule="auto"/>
        <w:ind w:left="510" w:hanging="510"/>
        <w:jc w:val="both"/>
        <w:rPr>
          <w:color w:val="000000"/>
          <w:sz w:val="22"/>
          <w:szCs w:val="22"/>
        </w:rPr>
      </w:pPr>
      <w:r w:rsidRPr="008F3C0C">
        <w:rPr>
          <w:color w:val="000000"/>
          <w:sz w:val="22"/>
          <w:szCs w:val="22"/>
        </w:rPr>
        <w:lastRenderedPageBreak/>
        <w:t xml:space="preserve">Dodavatel je povinen vést </w:t>
      </w:r>
      <w:r w:rsidRPr="00116620">
        <w:rPr>
          <w:b/>
          <w:color w:val="000000"/>
          <w:sz w:val="22"/>
          <w:szCs w:val="22"/>
        </w:rPr>
        <w:t>záznam provedených prací</w:t>
      </w:r>
      <w:r w:rsidRPr="008F3C0C">
        <w:rPr>
          <w:color w:val="000000"/>
          <w:sz w:val="22"/>
          <w:szCs w:val="22"/>
        </w:rPr>
        <w:t>, a to ode dne protokolárního převzetí pracoviště do protokolárního předání dokončeného předmětu plnění. Záznam musí být v</w:t>
      </w:r>
      <w:r w:rsidR="0078226F">
        <w:rPr>
          <w:color w:val="000000"/>
          <w:sz w:val="22"/>
          <w:szCs w:val="22"/>
        </w:rPr>
        <w:t> </w:t>
      </w:r>
      <w:r w:rsidRPr="008F3C0C">
        <w:rPr>
          <w:color w:val="000000"/>
          <w:sz w:val="22"/>
          <w:szCs w:val="22"/>
        </w:rPr>
        <w:t>pracovní době na v místě plnění trvale dostupný.</w:t>
      </w:r>
    </w:p>
    <w:p w14:paraId="1874816E" w14:textId="77777777" w:rsidR="00973E41" w:rsidRDefault="00973E41" w:rsidP="00973E41">
      <w:pPr>
        <w:widowControl/>
        <w:spacing w:line="276" w:lineRule="auto"/>
        <w:ind w:left="510"/>
        <w:jc w:val="both"/>
        <w:rPr>
          <w:color w:val="000000"/>
          <w:sz w:val="22"/>
          <w:szCs w:val="22"/>
        </w:rPr>
      </w:pPr>
    </w:p>
    <w:p w14:paraId="48962221" w14:textId="151CB51D" w:rsidR="00973E41" w:rsidRPr="00072309" w:rsidRDefault="00E121E0" w:rsidP="008F3C0C">
      <w:pPr>
        <w:widowControl/>
        <w:numPr>
          <w:ilvl w:val="1"/>
          <w:numId w:val="29"/>
        </w:numPr>
        <w:spacing w:line="276" w:lineRule="auto"/>
        <w:ind w:left="510" w:hanging="510"/>
        <w:jc w:val="both"/>
        <w:rPr>
          <w:color w:val="000000"/>
          <w:sz w:val="22"/>
          <w:szCs w:val="22"/>
        </w:rPr>
      </w:pPr>
      <w:r w:rsidRPr="00072309">
        <w:rPr>
          <w:color w:val="000000"/>
          <w:sz w:val="22"/>
          <w:szCs w:val="22"/>
        </w:rPr>
        <w:t xml:space="preserve">Dodavatel bere na vědomí, že předmět smlouvy bude </w:t>
      </w:r>
      <w:r w:rsidR="00130D69" w:rsidRPr="00072309">
        <w:rPr>
          <w:color w:val="000000"/>
          <w:sz w:val="22"/>
          <w:szCs w:val="22"/>
        </w:rPr>
        <w:t>rea</w:t>
      </w:r>
      <w:r w:rsidRPr="00072309">
        <w:rPr>
          <w:color w:val="000000"/>
          <w:sz w:val="22"/>
          <w:szCs w:val="22"/>
        </w:rPr>
        <w:t xml:space="preserve">lizován </w:t>
      </w:r>
      <w:r w:rsidRPr="00072309">
        <w:rPr>
          <w:b/>
          <w:bCs/>
          <w:color w:val="000000"/>
          <w:sz w:val="22"/>
          <w:szCs w:val="22"/>
        </w:rPr>
        <w:t>za provozu</w:t>
      </w:r>
      <w:r w:rsidRPr="00072309">
        <w:rPr>
          <w:color w:val="000000"/>
          <w:sz w:val="22"/>
          <w:szCs w:val="22"/>
        </w:rPr>
        <w:t xml:space="preserve"> </w:t>
      </w:r>
      <w:r w:rsidRPr="00072309">
        <w:rPr>
          <w:b/>
          <w:color w:val="000000"/>
          <w:sz w:val="22"/>
          <w:szCs w:val="22"/>
        </w:rPr>
        <w:t xml:space="preserve">ZŠ Vančurova </w:t>
      </w:r>
      <w:r w:rsidRPr="00072309">
        <w:rPr>
          <w:b/>
          <w:sz w:val="22"/>
          <w:szCs w:val="22"/>
        </w:rPr>
        <w:t>3423/2, 695 01, Hodonín</w:t>
      </w:r>
      <w:r w:rsidRPr="00072309">
        <w:rPr>
          <w:color w:val="000000"/>
          <w:sz w:val="22"/>
          <w:szCs w:val="22"/>
        </w:rPr>
        <w:t>. Dodavatel v průběhu realizace zavede opatření, která budou minimalizovat případná omezení tohoto provozu, zejména z hlediska přesunů a uložení stavebního materiálu, hluku, prašnosti apd. Tato opatření budou konzultována s kupujícím.</w:t>
      </w:r>
    </w:p>
    <w:p w14:paraId="42A820EB" w14:textId="77777777" w:rsidR="00090563" w:rsidRDefault="00090563" w:rsidP="00090563">
      <w:pPr>
        <w:widowControl/>
        <w:spacing w:line="276" w:lineRule="auto"/>
        <w:ind w:left="510"/>
        <w:jc w:val="both"/>
        <w:rPr>
          <w:color w:val="000000"/>
          <w:sz w:val="22"/>
          <w:szCs w:val="22"/>
        </w:rPr>
      </w:pPr>
    </w:p>
    <w:p w14:paraId="4703C01F" w14:textId="47261082" w:rsidR="00856D73" w:rsidRPr="00072309" w:rsidRDefault="00856D73" w:rsidP="00090563">
      <w:pPr>
        <w:widowControl/>
        <w:numPr>
          <w:ilvl w:val="1"/>
          <w:numId w:val="29"/>
        </w:numPr>
        <w:spacing w:line="276" w:lineRule="auto"/>
        <w:ind w:left="510" w:hanging="510"/>
        <w:jc w:val="both"/>
        <w:rPr>
          <w:color w:val="000000"/>
          <w:sz w:val="22"/>
          <w:szCs w:val="22"/>
        </w:rPr>
      </w:pPr>
      <w:r w:rsidRPr="00072309">
        <w:rPr>
          <w:color w:val="000000"/>
          <w:sz w:val="22"/>
          <w:szCs w:val="22"/>
        </w:rPr>
        <w:t>Dodavatel bere na vědomí, že při realizaci předmětu smlouvy bude v místě plnění předmětu smlouvy realizována zakázka s názvem „</w:t>
      </w:r>
      <w:r w:rsidRPr="00072309">
        <w:rPr>
          <w:b/>
          <w:sz w:val="22"/>
          <w:szCs w:val="22"/>
        </w:rPr>
        <w:t>Odborné a bezbariérové vzdělávání v nových učebnách ZŠ Vančurova Hodonín – část elektro slaboproud pro IT a konektivitu</w:t>
      </w:r>
      <w:r w:rsidRPr="00072309">
        <w:rPr>
          <w:color w:val="000000"/>
          <w:sz w:val="22"/>
          <w:szCs w:val="22"/>
        </w:rPr>
        <w:t>“, která bude probíhat současně s pracemi dodavatele prováděnými dle této smlouvy.</w:t>
      </w:r>
      <w:r w:rsidR="00632067" w:rsidRPr="00072309">
        <w:rPr>
          <w:color w:val="000000"/>
          <w:sz w:val="22"/>
          <w:szCs w:val="22"/>
        </w:rPr>
        <w:t xml:space="preserve"> </w:t>
      </w:r>
    </w:p>
    <w:p w14:paraId="75EE3C8D" w14:textId="77777777" w:rsidR="00856D73" w:rsidRPr="00072309" w:rsidRDefault="00856D73" w:rsidP="00072309">
      <w:pPr>
        <w:widowControl/>
        <w:spacing w:line="276" w:lineRule="auto"/>
        <w:ind w:left="510"/>
        <w:jc w:val="both"/>
        <w:rPr>
          <w:color w:val="000000"/>
          <w:sz w:val="22"/>
          <w:szCs w:val="22"/>
        </w:rPr>
      </w:pPr>
    </w:p>
    <w:p w14:paraId="6D232126" w14:textId="77777777" w:rsidR="000C1CF0" w:rsidRDefault="00090563" w:rsidP="000C1CF0">
      <w:pPr>
        <w:widowControl/>
        <w:numPr>
          <w:ilvl w:val="1"/>
          <w:numId w:val="29"/>
        </w:numPr>
        <w:spacing w:line="276" w:lineRule="auto"/>
        <w:ind w:left="510" w:hanging="510"/>
        <w:jc w:val="both"/>
        <w:rPr>
          <w:color w:val="000000"/>
          <w:sz w:val="22"/>
          <w:szCs w:val="22"/>
        </w:rPr>
      </w:pPr>
      <w:r w:rsidRPr="00072309">
        <w:rPr>
          <w:b/>
          <w:color w:val="000000"/>
          <w:sz w:val="22"/>
          <w:szCs w:val="22"/>
        </w:rPr>
        <w:t>Dodavatel se zavazuje poskytnout veškerou nezbytnou součinnost</w:t>
      </w:r>
      <w:r w:rsidRPr="00072309">
        <w:rPr>
          <w:color w:val="000000"/>
          <w:sz w:val="22"/>
          <w:szCs w:val="22"/>
        </w:rPr>
        <w:t xml:space="preserve"> potřebnou nejen realizaci předmětu smlouvy, ale rovněž potřebnou pro realizaci </w:t>
      </w:r>
      <w:r w:rsidR="00856D73" w:rsidRPr="00072309">
        <w:rPr>
          <w:color w:val="000000"/>
          <w:sz w:val="22"/>
          <w:szCs w:val="22"/>
        </w:rPr>
        <w:t>zakázek výše uvedených zakázek</w:t>
      </w:r>
      <w:r w:rsidRPr="00072309">
        <w:rPr>
          <w:color w:val="000000"/>
          <w:sz w:val="22"/>
          <w:szCs w:val="22"/>
        </w:rPr>
        <w:t xml:space="preserve">, </w:t>
      </w:r>
      <w:r w:rsidR="00856D73" w:rsidRPr="00072309">
        <w:rPr>
          <w:color w:val="000000"/>
          <w:sz w:val="22"/>
          <w:szCs w:val="22"/>
        </w:rPr>
        <w:t>realizovaných dodavateli</w:t>
      </w:r>
      <w:r w:rsidRPr="00072309">
        <w:rPr>
          <w:color w:val="000000"/>
          <w:sz w:val="22"/>
          <w:szCs w:val="22"/>
        </w:rPr>
        <w:t xml:space="preserve">, </w:t>
      </w:r>
      <w:r w:rsidR="00856D73" w:rsidRPr="00072309">
        <w:rPr>
          <w:color w:val="000000"/>
          <w:sz w:val="22"/>
          <w:szCs w:val="22"/>
        </w:rPr>
        <w:t>kteří vzejdou</w:t>
      </w:r>
      <w:r w:rsidRPr="00072309">
        <w:rPr>
          <w:color w:val="000000"/>
          <w:sz w:val="22"/>
          <w:szCs w:val="22"/>
        </w:rPr>
        <w:t xml:space="preserve"> ze zadávacího řízení. Po realizaci </w:t>
      </w:r>
      <w:r w:rsidR="00856D73" w:rsidRPr="00072309">
        <w:rPr>
          <w:color w:val="000000"/>
          <w:sz w:val="22"/>
          <w:szCs w:val="22"/>
        </w:rPr>
        <w:t xml:space="preserve">předmětných zadávacích </w:t>
      </w:r>
      <w:r w:rsidRPr="00072309">
        <w:rPr>
          <w:color w:val="000000"/>
          <w:sz w:val="22"/>
          <w:szCs w:val="22"/>
        </w:rPr>
        <w:t>řízení, bude kupující informovat dodavatele o osobě dodavatele dodávky a montáže mobiliáře</w:t>
      </w:r>
      <w:r w:rsidR="00856D73" w:rsidRPr="00072309">
        <w:rPr>
          <w:color w:val="000000"/>
          <w:sz w:val="22"/>
          <w:szCs w:val="22"/>
        </w:rPr>
        <w:t xml:space="preserve"> a o osobě realizující část elektro slaboproud pro IT a kontektivitu</w:t>
      </w:r>
      <w:r w:rsidRPr="00072309">
        <w:rPr>
          <w:color w:val="000000"/>
          <w:sz w:val="22"/>
          <w:szCs w:val="22"/>
        </w:rPr>
        <w:t>.</w:t>
      </w:r>
    </w:p>
    <w:p w14:paraId="75E53517" w14:textId="77777777" w:rsidR="000C1CF0" w:rsidRDefault="000C1CF0" w:rsidP="000C1CF0">
      <w:pPr>
        <w:pStyle w:val="Odstavecseseznamem"/>
        <w:rPr>
          <w:sz w:val="22"/>
          <w:szCs w:val="22"/>
        </w:rPr>
      </w:pPr>
    </w:p>
    <w:p w14:paraId="585FD55F" w14:textId="23FAD1A2" w:rsidR="000C1CF0" w:rsidRPr="000C1CF0" w:rsidRDefault="000C1CF0" w:rsidP="000C1CF0">
      <w:pPr>
        <w:widowControl/>
        <w:numPr>
          <w:ilvl w:val="1"/>
          <w:numId w:val="29"/>
        </w:numPr>
        <w:spacing w:line="276" w:lineRule="auto"/>
        <w:ind w:left="510" w:hanging="510"/>
        <w:jc w:val="both"/>
        <w:rPr>
          <w:color w:val="000000"/>
          <w:sz w:val="22"/>
          <w:szCs w:val="22"/>
        </w:rPr>
      </w:pPr>
      <w:r w:rsidRPr="000C1CF0">
        <w:rPr>
          <w:sz w:val="22"/>
          <w:szCs w:val="22"/>
        </w:rPr>
        <w:t xml:space="preserve">Povinností </w:t>
      </w:r>
      <w:r>
        <w:rPr>
          <w:sz w:val="22"/>
          <w:szCs w:val="22"/>
        </w:rPr>
        <w:t>dodavatele</w:t>
      </w:r>
      <w:r w:rsidRPr="000C1CF0">
        <w:rPr>
          <w:sz w:val="22"/>
          <w:szCs w:val="22"/>
        </w:rPr>
        <w:t xml:space="preserve"> je dbát na důsledné zajištění bezpečnosti a ochrany zdraví při práci v</w:t>
      </w:r>
      <w:r w:rsidR="00297345">
        <w:rPr>
          <w:sz w:val="22"/>
          <w:szCs w:val="22"/>
        </w:rPr>
        <w:t> </w:t>
      </w:r>
      <w:r w:rsidRPr="000C1CF0">
        <w:rPr>
          <w:sz w:val="22"/>
          <w:szCs w:val="22"/>
        </w:rPr>
        <w:t>souladu s platnými právními předpisy, zejména zákoníkem práce,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zákonem č. 133/1985 Sb., o požární ochraně, ve znění pozdějších předpisů a prováděcími předpisy, hygienickými předpisy, bezpečnostními opatřeními na ochranu lidí a majetku.</w:t>
      </w:r>
    </w:p>
    <w:p w14:paraId="1771E9B3" w14:textId="77777777" w:rsidR="000C1CF0" w:rsidRDefault="000C1CF0" w:rsidP="000C1CF0">
      <w:pPr>
        <w:pStyle w:val="Odstavecseseznamem"/>
        <w:rPr>
          <w:color w:val="000000"/>
          <w:sz w:val="22"/>
          <w:szCs w:val="22"/>
        </w:rPr>
      </w:pPr>
    </w:p>
    <w:p w14:paraId="2DC964E1" w14:textId="1421CA51" w:rsidR="000C1CF0" w:rsidRPr="00CE48ED" w:rsidRDefault="000C1CF0" w:rsidP="000C1CF0">
      <w:pPr>
        <w:numPr>
          <w:ilvl w:val="1"/>
          <w:numId w:val="29"/>
        </w:numPr>
        <w:tabs>
          <w:tab w:val="left" w:pos="567"/>
        </w:tabs>
        <w:spacing w:after="240" w:line="276" w:lineRule="auto"/>
        <w:ind w:left="426"/>
        <w:jc w:val="both"/>
        <w:rPr>
          <w:sz w:val="22"/>
          <w:szCs w:val="22"/>
        </w:rPr>
      </w:pPr>
      <w:r>
        <w:rPr>
          <w:sz w:val="22"/>
        </w:rPr>
        <w:t>Dodavatel</w:t>
      </w:r>
      <w:r w:rsidRPr="00CE48ED">
        <w:rPr>
          <w:sz w:val="22"/>
        </w:rPr>
        <w:t xml:space="preserve"> se zavazuje zajistit dodržování pracovněprávních předpisů, zejména zákona č. 262/2006 Sb., zákoník práce, ve znění pozdějších předpisů (se zvláštním zřetelem na regulaci odměňování, pracovní doby, doby odpočinku mezi směnami apod.), zákona č. 435/2004 Sb., o zaměstnanosti, ve znění pozdějších předpisů (se zvláštním zřetelem na regulaci zaměstnávání cizinců), vůči všem osobám, které se na plnění předmětu Smlouvy podílejí, a to bez ohledu na to, zda jsou práce na předmětu Smlouvy prováděny bezprostředně </w:t>
      </w:r>
      <w:r>
        <w:rPr>
          <w:sz w:val="22"/>
        </w:rPr>
        <w:t>Dodavatelem</w:t>
      </w:r>
      <w:r w:rsidRPr="00CE48ED">
        <w:rPr>
          <w:sz w:val="22"/>
        </w:rPr>
        <w:t xml:space="preserve"> či jeho poddodavateli. </w:t>
      </w:r>
      <w:r>
        <w:rPr>
          <w:sz w:val="22"/>
        </w:rPr>
        <w:t>Dodavatel</w:t>
      </w:r>
      <w:r w:rsidRPr="00CE48ED">
        <w:rPr>
          <w:sz w:val="22"/>
        </w:rPr>
        <w:t xml:space="preserve"> je povinen zajistit rovnost a spravedlivé a důstojné zacházení se všemi jeho zaměstnanci i osobami vykonávajícími práce na základě dohod o pracích konaných mimo pracovní poměr, včetně spravedlivého a rovného odměňování v práci a vyloučení diskriminace zaměstnanců jakéhokoli druhu. </w:t>
      </w:r>
      <w:r>
        <w:rPr>
          <w:sz w:val="22"/>
        </w:rPr>
        <w:t>Kupující</w:t>
      </w:r>
      <w:r w:rsidRPr="00CE48ED">
        <w:rPr>
          <w:sz w:val="22"/>
        </w:rPr>
        <w:t xml:space="preserve"> je oprávněn vyžádat si od </w:t>
      </w:r>
      <w:r>
        <w:rPr>
          <w:sz w:val="22"/>
        </w:rPr>
        <w:t>Dodavatele</w:t>
      </w:r>
      <w:r w:rsidRPr="00CE48ED">
        <w:rPr>
          <w:sz w:val="22"/>
        </w:rPr>
        <w:t xml:space="preserve"> jakékoli informace a dokumenty, které dokládají splnění povinností dle tohoto odstavce ze strany </w:t>
      </w:r>
      <w:r>
        <w:rPr>
          <w:sz w:val="22"/>
        </w:rPr>
        <w:t>Dodavatele</w:t>
      </w:r>
      <w:r w:rsidRPr="00CE48ED">
        <w:rPr>
          <w:sz w:val="22"/>
        </w:rPr>
        <w:t xml:space="preserve">. </w:t>
      </w:r>
      <w:r>
        <w:rPr>
          <w:sz w:val="22"/>
        </w:rPr>
        <w:t xml:space="preserve">Dodavatel </w:t>
      </w:r>
      <w:r w:rsidRPr="00CE48ED">
        <w:rPr>
          <w:sz w:val="22"/>
        </w:rPr>
        <w:t xml:space="preserve">je povinen výzvě </w:t>
      </w:r>
      <w:r>
        <w:rPr>
          <w:sz w:val="22"/>
        </w:rPr>
        <w:t>Kupujícího</w:t>
      </w:r>
      <w:r w:rsidRPr="00CE48ED">
        <w:rPr>
          <w:sz w:val="22"/>
        </w:rPr>
        <w:t xml:space="preserve"> vyhovět a předložit mu požadované informace nebo dokumenty do 5 dnů ode dne obdržení takové výzvy. </w:t>
      </w:r>
    </w:p>
    <w:p w14:paraId="351A392B" w14:textId="77777777" w:rsidR="005052D8" w:rsidRPr="005052D8" w:rsidRDefault="000C1CF0" w:rsidP="000C1CF0">
      <w:pPr>
        <w:numPr>
          <w:ilvl w:val="1"/>
          <w:numId w:val="29"/>
        </w:numPr>
        <w:tabs>
          <w:tab w:val="left" w:pos="567"/>
        </w:tabs>
        <w:spacing w:after="240" w:line="276" w:lineRule="auto"/>
        <w:ind w:left="284" w:hanging="284"/>
        <w:jc w:val="both"/>
        <w:rPr>
          <w:sz w:val="22"/>
          <w:szCs w:val="22"/>
        </w:rPr>
      </w:pPr>
      <w:r>
        <w:rPr>
          <w:sz w:val="22"/>
        </w:rPr>
        <w:t>Dodavatel</w:t>
      </w:r>
      <w:r w:rsidRPr="00B7332E">
        <w:rPr>
          <w:sz w:val="22"/>
        </w:rPr>
        <w:t xml:space="preserve"> nese odpovědnost původce odpadů, zavazuje se nezpůsobovat únik toxických či jiných škodlivých látek v souvislosti s prováděním díla. </w:t>
      </w:r>
      <w:r>
        <w:rPr>
          <w:sz w:val="22"/>
        </w:rPr>
        <w:t>Dodavatel</w:t>
      </w:r>
      <w:r w:rsidRPr="00B7332E">
        <w:rPr>
          <w:sz w:val="22"/>
        </w:rPr>
        <w:t xml:space="preserve"> se zavazuje, že v průběhu provádění stavebních prací učiní opatření, která jsou nezbytná k ochraně životního prostředí. </w:t>
      </w:r>
    </w:p>
    <w:p w14:paraId="285FFC90" w14:textId="4A100375" w:rsidR="00B07018" w:rsidRPr="000C1CF0" w:rsidRDefault="000C1CF0" w:rsidP="005052D8">
      <w:pPr>
        <w:tabs>
          <w:tab w:val="left" w:pos="567"/>
        </w:tabs>
        <w:spacing w:after="240" w:line="276" w:lineRule="auto"/>
        <w:ind w:left="284"/>
        <w:jc w:val="both"/>
        <w:rPr>
          <w:sz w:val="22"/>
          <w:szCs w:val="22"/>
        </w:rPr>
      </w:pPr>
      <w:bookmarkStart w:id="2" w:name="_GoBack"/>
      <w:bookmarkEnd w:id="2"/>
      <w:r>
        <w:rPr>
          <w:sz w:val="22"/>
        </w:rPr>
        <w:t>Dodavatel</w:t>
      </w:r>
      <w:r w:rsidRPr="00B7332E">
        <w:rPr>
          <w:sz w:val="22"/>
        </w:rPr>
        <w:t xml:space="preserve"> se tedy zavazuje zejména zabránit nadměrnému znečišťování ovzduší a půdy imisemi pocházejícími z výstavby; není-li možné imisím zabránit. </w:t>
      </w:r>
      <w:r>
        <w:rPr>
          <w:sz w:val="22"/>
        </w:rPr>
        <w:t>Dodavatel</w:t>
      </w:r>
      <w:r w:rsidRPr="00B7332E">
        <w:rPr>
          <w:sz w:val="22"/>
        </w:rPr>
        <w:t xml:space="preserve"> se zavazuje vyvinout maximální úsilí k jejich eliminaci. </w:t>
      </w:r>
      <w:r>
        <w:rPr>
          <w:sz w:val="22"/>
        </w:rPr>
        <w:t>Kupující</w:t>
      </w:r>
      <w:r w:rsidRPr="00B7332E">
        <w:rPr>
          <w:sz w:val="22"/>
        </w:rPr>
        <w:t xml:space="preserve"> je oprávněn vyžádat si od </w:t>
      </w:r>
      <w:r>
        <w:rPr>
          <w:sz w:val="22"/>
        </w:rPr>
        <w:t>Dodavatel</w:t>
      </w:r>
      <w:r w:rsidRPr="00B7332E">
        <w:rPr>
          <w:sz w:val="22"/>
        </w:rPr>
        <w:t xml:space="preserve"> jakékoli informace </w:t>
      </w:r>
      <w:r w:rsidRPr="00B7332E">
        <w:rPr>
          <w:sz w:val="22"/>
        </w:rPr>
        <w:lastRenderedPageBreak/>
        <w:t xml:space="preserve">a dokumenty, které dokládají splnění povinností dle tohoto odstavce ze strany </w:t>
      </w:r>
      <w:r>
        <w:rPr>
          <w:sz w:val="22"/>
        </w:rPr>
        <w:t>Dodavatele</w:t>
      </w:r>
      <w:r w:rsidRPr="00B7332E">
        <w:rPr>
          <w:sz w:val="22"/>
        </w:rPr>
        <w:t xml:space="preserve">. </w:t>
      </w:r>
      <w:r>
        <w:rPr>
          <w:sz w:val="22"/>
        </w:rPr>
        <w:t>Dodavatel</w:t>
      </w:r>
      <w:r w:rsidRPr="00B7332E">
        <w:rPr>
          <w:sz w:val="22"/>
        </w:rPr>
        <w:t xml:space="preserve"> je povinen výzvě </w:t>
      </w:r>
      <w:r>
        <w:rPr>
          <w:sz w:val="22"/>
        </w:rPr>
        <w:t xml:space="preserve">Kupujícího </w:t>
      </w:r>
      <w:r w:rsidRPr="00B7332E">
        <w:rPr>
          <w:sz w:val="22"/>
        </w:rPr>
        <w:t>vyhovět a předložit mu požadované informace nebo dokumenty do 5 dnů ode dne obdržení ta</w:t>
      </w:r>
      <w:r>
        <w:rPr>
          <w:sz w:val="22"/>
        </w:rPr>
        <w:t>kové výzvy</w:t>
      </w:r>
      <w:r>
        <w:rPr>
          <w:sz w:val="22"/>
          <w:szCs w:val="22"/>
        </w:rPr>
        <w:t>.</w:t>
      </w:r>
    </w:p>
    <w:p w14:paraId="0F6C2038" w14:textId="77777777" w:rsidR="00B72DF5" w:rsidRPr="00332AF5" w:rsidRDefault="00B72DF5" w:rsidP="000C1CF0">
      <w:pPr>
        <w:widowControl/>
        <w:numPr>
          <w:ilvl w:val="0"/>
          <w:numId w:val="29"/>
        </w:numPr>
        <w:spacing w:line="240" w:lineRule="auto"/>
        <w:jc w:val="both"/>
        <w:rPr>
          <w:b/>
          <w:color w:val="000000"/>
          <w:sz w:val="22"/>
          <w:szCs w:val="22"/>
        </w:rPr>
      </w:pPr>
      <w:r w:rsidRPr="00332AF5">
        <w:rPr>
          <w:b/>
          <w:color w:val="000000"/>
          <w:sz w:val="22"/>
          <w:szCs w:val="22"/>
        </w:rPr>
        <w:t>PŘEDÁNÍ A PŘEVZETÍ PŘEDMĚTU SMLOUVY</w:t>
      </w:r>
    </w:p>
    <w:p w14:paraId="421CAE61" w14:textId="77777777" w:rsidR="00B72DF5" w:rsidRPr="00332AF5" w:rsidRDefault="00B72DF5" w:rsidP="00B72DF5">
      <w:pPr>
        <w:spacing w:line="240" w:lineRule="auto"/>
        <w:jc w:val="both"/>
        <w:outlineLvl w:val="0"/>
        <w:rPr>
          <w:b/>
          <w:color w:val="000000"/>
          <w:sz w:val="22"/>
          <w:szCs w:val="22"/>
        </w:rPr>
      </w:pPr>
    </w:p>
    <w:p w14:paraId="615A9541" w14:textId="77777777" w:rsidR="00B72DF5" w:rsidRPr="00332AF5" w:rsidRDefault="00B72DF5" w:rsidP="000C1CF0">
      <w:pPr>
        <w:numPr>
          <w:ilvl w:val="1"/>
          <w:numId w:val="29"/>
        </w:numPr>
        <w:spacing w:after="240" w:line="276" w:lineRule="auto"/>
        <w:ind w:left="567" w:hanging="567"/>
        <w:jc w:val="both"/>
        <w:rPr>
          <w:sz w:val="22"/>
          <w:szCs w:val="22"/>
        </w:rPr>
      </w:pPr>
      <w:r w:rsidRPr="00332AF5">
        <w:rPr>
          <w:b/>
          <w:sz w:val="22"/>
          <w:szCs w:val="22"/>
        </w:rPr>
        <w:t>Dodavatel</w:t>
      </w:r>
      <w:r w:rsidRPr="00332AF5">
        <w:rPr>
          <w:sz w:val="22"/>
          <w:szCs w:val="22"/>
        </w:rPr>
        <w:t xml:space="preserve"> splní svou povinnost dodat předmět smlouvy jeho řádným a včasným </w:t>
      </w:r>
      <w:r w:rsidRPr="00332AF5">
        <w:rPr>
          <w:b/>
          <w:sz w:val="22"/>
          <w:szCs w:val="22"/>
        </w:rPr>
        <w:t>dokončením a předáním kupujícímu jako celku a odstraněním všech vad a nedodělků</w:t>
      </w:r>
      <w:r w:rsidRPr="00332AF5">
        <w:rPr>
          <w:sz w:val="22"/>
          <w:szCs w:val="22"/>
        </w:rPr>
        <w:t xml:space="preserve"> zjištěných v rámci přejímacího řízení v termínu uvedeném v čl. </w:t>
      </w:r>
      <w:r w:rsidR="0003142D">
        <w:rPr>
          <w:sz w:val="22"/>
          <w:szCs w:val="22"/>
        </w:rPr>
        <w:t>4</w:t>
      </w:r>
      <w:r w:rsidRPr="00332AF5">
        <w:rPr>
          <w:sz w:val="22"/>
          <w:szCs w:val="22"/>
        </w:rPr>
        <w:t xml:space="preserve"> této smlouvy. </w:t>
      </w:r>
    </w:p>
    <w:p w14:paraId="6B1CCC88" w14:textId="77777777" w:rsidR="00C62AD7" w:rsidRPr="00C62AD7" w:rsidRDefault="00C62AD7" w:rsidP="000C1CF0">
      <w:pPr>
        <w:numPr>
          <w:ilvl w:val="1"/>
          <w:numId w:val="29"/>
        </w:numPr>
        <w:spacing w:after="240" w:line="276" w:lineRule="auto"/>
        <w:ind w:left="510" w:hanging="510"/>
        <w:jc w:val="both"/>
        <w:rPr>
          <w:sz w:val="22"/>
          <w:szCs w:val="22"/>
        </w:rPr>
      </w:pPr>
      <w:r>
        <w:rPr>
          <w:sz w:val="22"/>
          <w:szCs w:val="22"/>
        </w:rPr>
        <w:t>Kupující</w:t>
      </w:r>
      <w:r w:rsidRPr="00C62AD7">
        <w:rPr>
          <w:sz w:val="22"/>
          <w:szCs w:val="22"/>
        </w:rPr>
        <w:t xml:space="preserve"> nemá právo odmítnout převzetí </w:t>
      </w:r>
      <w:r>
        <w:rPr>
          <w:sz w:val="22"/>
          <w:szCs w:val="22"/>
        </w:rPr>
        <w:t>předmětu smlouvy</w:t>
      </w:r>
      <w:r w:rsidRPr="00C62AD7">
        <w:rPr>
          <w:sz w:val="22"/>
          <w:szCs w:val="22"/>
        </w:rPr>
        <w:t xml:space="preserve"> pro ojedinělé drobné vady, které samy o sobě ani ve spojení s jinými nebrání užívání </w:t>
      </w:r>
      <w:r>
        <w:rPr>
          <w:sz w:val="22"/>
          <w:szCs w:val="22"/>
        </w:rPr>
        <w:t>předmětu smlouvy</w:t>
      </w:r>
      <w:r w:rsidRPr="00C62AD7">
        <w:rPr>
          <w:sz w:val="22"/>
          <w:szCs w:val="22"/>
        </w:rPr>
        <w:t xml:space="preserve"> funkčně nebo esteticky, ani jeho užívání podstatným způsobem neomezují. </w:t>
      </w:r>
    </w:p>
    <w:p w14:paraId="4ADF6927" w14:textId="77777777" w:rsidR="00C62AD7" w:rsidRPr="00C62AD7" w:rsidRDefault="00C62AD7" w:rsidP="000C1CF0">
      <w:pPr>
        <w:numPr>
          <w:ilvl w:val="1"/>
          <w:numId w:val="29"/>
        </w:numPr>
        <w:spacing w:after="240" w:line="276" w:lineRule="auto"/>
        <w:ind w:left="510" w:hanging="510"/>
        <w:jc w:val="both"/>
        <w:rPr>
          <w:sz w:val="22"/>
          <w:szCs w:val="22"/>
        </w:rPr>
      </w:pPr>
      <w:r>
        <w:rPr>
          <w:sz w:val="22"/>
          <w:szCs w:val="22"/>
        </w:rPr>
        <w:t>Kupující</w:t>
      </w:r>
      <w:r w:rsidRPr="00C62AD7">
        <w:rPr>
          <w:sz w:val="22"/>
          <w:szCs w:val="22"/>
        </w:rPr>
        <w:t xml:space="preserve"> se zavazuje zorganizovat předání a převzetí </w:t>
      </w:r>
      <w:r>
        <w:rPr>
          <w:sz w:val="22"/>
          <w:szCs w:val="22"/>
        </w:rPr>
        <w:t>předmětu smlouvy</w:t>
      </w:r>
      <w:r w:rsidRPr="00C62AD7">
        <w:rPr>
          <w:sz w:val="22"/>
          <w:szCs w:val="22"/>
        </w:rPr>
        <w:t>.</w:t>
      </w:r>
    </w:p>
    <w:p w14:paraId="77D1DECC" w14:textId="77777777" w:rsidR="00B72DF5" w:rsidRPr="00C62AD7" w:rsidRDefault="00B72DF5" w:rsidP="000C1CF0">
      <w:pPr>
        <w:numPr>
          <w:ilvl w:val="1"/>
          <w:numId w:val="29"/>
        </w:numPr>
        <w:spacing w:after="240" w:line="276" w:lineRule="auto"/>
        <w:ind w:left="567" w:hanging="567"/>
        <w:jc w:val="both"/>
        <w:rPr>
          <w:sz w:val="22"/>
          <w:szCs w:val="22"/>
        </w:rPr>
      </w:pPr>
      <w:r w:rsidRPr="00332AF5">
        <w:rPr>
          <w:b/>
          <w:sz w:val="22"/>
          <w:szCs w:val="22"/>
        </w:rPr>
        <w:t>P</w:t>
      </w:r>
      <w:r w:rsidRPr="00C62AD7">
        <w:rPr>
          <w:b/>
          <w:sz w:val="22"/>
          <w:szCs w:val="22"/>
        </w:rPr>
        <w:t>řejímací řízení je ukončeno</w:t>
      </w:r>
      <w:r w:rsidRPr="00C62AD7">
        <w:rPr>
          <w:sz w:val="22"/>
          <w:szCs w:val="22"/>
        </w:rPr>
        <w:t xml:space="preserve"> a podpisem protokolu o předání a převzetí předmětu smlouvy jako celku kupujícím. </w:t>
      </w:r>
    </w:p>
    <w:p w14:paraId="495D2BF3" w14:textId="4DEC8E12" w:rsidR="0006436E" w:rsidRPr="0006436E" w:rsidRDefault="00B72DF5" w:rsidP="000C1CF0">
      <w:pPr>
        <w:numPr>
          <w:ilvl w:val="1"/>
          <w:numId w:val="29"/>
        </w:numPr>
        <w:spacing w:after="240" w:line="276" w:lineRule="auto"/>
        <w:ind w:left="567" w:hanging="567"/>
        <w:jc w:val="both"/>
        <w:rPr>
          <w:sz w:val="22"/>
          <w:szCs w:val="22"/>
        </w:rPr>
      </w:pPr>
      <w:r w:rsidRPr="00332AF5">
        <w:rPr>
          <w:b/>
          <w:sz w:val="22"/>
          <w:szCs w:val="22"/>
        </w:rPr>
        <w:t xml:space="preserve">K přejímce předmětu smlouvy </w:t>
      </w:r>
      <w:r w:rsidRPr="00F57F7A">
        <w:rPr>
          <w:sz w:val="22"/>
          <w:szCs w:val="22"/>
        </w:rPr>
        <w:t xml:space="preserve">je dodavatel povinen kupujícímu </w:t>
      </w:r>
      <w:r w:rsidR="009502FE" w:rsidRPr="00F57F7A">
        <w:rPr>
          <w:sz w:val="22"/>
          <w:szCs w:val="22"/>
        </w:rPr>
        <w:t>předat</w:t>
      </w:r>
      <w:r w:rsidR="009502FE">
        <w:rPr>
          <w:b/>
          <w:sz w:val="22"/>
          <w:szCs w:val="22"/>
        </w:rPr>
        <w:t xml:space="preserve"> základní provozní dokumentaci k instalovanému systému (popis, nastavení, </w:t>
      </w:r>
      <w:r w:rsidR="0006436E">
        <w:rPr>
          <w:b/>
          <w:sz w:val="22"/>
          <w:szCs w:val="22"/>
        </w:rPr>
        <w:t xml:space="preserve">přístupová hesla, </w:t>
      </w:r>
      <w:r w:rsidR="009502FE">
        <w:rPr>
          <w:b/>
          <w:sz w:val="22"/>
          <w:szCs w:val="22"/>
        </w:rPr>
        <w:t>aj.)</w:t>
      </w:r>
      <w:r w:rsidR="0006436E">
        <w:rPr>
          <w:b/>
          <w:sz w:val="22"/>
          <w:szCs w:val="22"/>
        </w:rPr>
        <w:t xml:space="preserve"> </w:t>
      </w:r>
      <w:r w:rsidR="0006436E" w:rsidRPr="00164EAC">
        <w:rPr>
          <w:sz w:val="22"/>
          <w:szCs w:val="22"/>
        </w:rPr>
        <w:t xml:space="preserve">včetně doložení dokladů o ověření parametrů standardu konektivity dodaného řešení, dle </w:t>
      </w:r>
      <w:r w:rsidR="0006436E" w:rsidRPr="00164EAC">
        <w:rPr>
          <w:b/>
          <w:bCs/>
          <w:sz w:val="22"/>
          <w:szCs w:val="22"/>
        </w:rPr>
        <w:t>přílohy č. 2 této smlouvy</w:t>
      </w:r>
      <w:r w:rsidR="00313968">
        <w:rPr>
          <w:b/>
          <w:bCs/>
          <w:sz w:val="22"/>
          <w:szCs w:val="22"/>
        </w:rPr>
        <w:t>.</w:t>
      </w:r>
    </w:p>
    <w:p w14:paraId="166BDC3A" w14:textId="77777777" w:rsidR="00B72DF5" w:rsidRPr="005268C1" w:rsidRDefault="00B72DF5" w:rsidP="000C1CF0">
      <w:pPr>
        <w:numPr>
          <w:ilvl w:val="1"/>
          <w:numId w:val="29"/>
        </w:numPr>
        <w:spacing w:after="240" w:line="276" w:lineRule="auto"/>
        <w:ind w:left="567" w:hanging="567"/>
        <w:jc w:val="both"/>
        <w:rPr>
          <w:sz w:val="22"/>
          <w:szCs w:val="22"/>
        </w:rPr>
      </w:pPr>
      <w:r w:rsidRPr="005268C1">
        <w:rPr>
          <w:b/>
          <w:sz w:val="22"/>
          <w:szCs w:val="22"/>
        </w:rPr>
        <w:t>Nedoloží-li</w:t>
      </w:r>
      <w:r w:rsidRPr="005268C1">
        <w:rPr>
          <w:sz w:val="22"/>
          <w:szCs w:val="22"/>
        </w:rPr>
        <w:t xml:space="preserve"> dodavatel sjednané doklady, </w:t>
      </w:r>
      <w:r w:rsidRPr="005268C1">
        <w:rPr>
          <w:b/>
          <w:sz w:val="22"/>
          <w:szCs w:val="22"/>
        </w:rPr>
        <w:t>nepovažuje se předmět smlouvy za dokončený</w:t>
      </w:r>
      <w:r w:rsidRPr="005268C1">
        <w:rPr>
          <w:sz w:val="22"/>
          <w:szCs w:val="22"/>
        </w:rPr>
        <w:t xml:space="preserve"> a</w:t>
      </w:r>
      <w:r w:rsidR="002E52AD">
        <w:rPr>
          <w:sz w:val="22"/>
          <w:szCs w:val="22"/>
        </w:rPr>
        <w:t> </w:t>
      </w:r>
      <w:r w:rsidRPr="005268C1">
        <w:rPr>
          <w:sz w:val="22"/>
          <w:szCs w:val="22"/>
        </w:rPr>
        <w:t>schopný předání.</w:t>
      </w:r>
    </w:p>
    <w:p w14:paraId="42EC5378" w14:textId="77777777" w:rsidR="00B72DF5" w:rsidRPr="003E5226" w:rsidRDefault="00B72DF5" w:rsidP="000C1CF0">
      <w:pPr>
        <w:widowControl/>
        <w:numPr>
          <w:ilvl w:val="0"/>
          <w:numId w:val="29"/>
        </w:numPr>
        <w:spacing w:line="240" w:lineRule="auto"/>
        <w:jc w:val="both"/>
        <w:rPr>
          <w:b/>
          <w:color w:val="000000"/>
          <w:sz w:val="22"/>
          <w:szCs w:val="22"/>
        </w:rPr>
      </w:pPr>
      <w:r w:rsidRPr="003E5226">
        <w:rPr>
          <w:b/>
          <w:color w:val="000000"/>
          <w:sz w:val="22"/>
          <w:szCs w:val="22"/>
        </w:rPr>
        <w:t>VLASTNICKÁ PRÁVA A NEBEZPEČÍ ŠKODY</w:t>
      </w:r>
    </w:p>
    <w:p w14:paraId="7F4AF77C" w14:textId="77777777" w:rsidR="00B72DF5" w:rsidRPr="003E5226" w:rsidRDefault="00B72DF5" w:rsidP="00B72DF5">
      <w:pPr>
        <w:widowControl/>
        <w:spacing w:line="240" w:lineRule="auto"/>
        <w:ind w:left="360"/>
        <w:jc w:val="both"/>
        <w:rPr>
          <w:sz w:val="22"/>
          <w:szCs w:val="22"/>
        </w:rPr>
      </w:pPr>
    </w:p>
    <w:p w14:paraId="7A054887" w14:textId="77777777" w:rsidR="00B72DF5" w:rsidRPr="003E5226" w:rsidRDefault="00B72DF5" w:rsidP="000C1CF0">
      <w:pPr>
        <w:numPr>
          <w:ilvl w:val="1"/>
          <w:numId w:val="29"/>
        </w:numPr>
        <w:spacing w:after="240" w:line="276" w:lineRule="auto"/>
        <w:ind w:left="567" w:hanging="567"/>
        <w:jc w:val="both"/>
        <w:rPr>
          <w:b/>
          <w:color w:val="000000"/>
          <w:sz w:val="22"/>
          <w:szCs w:val="22"/>
        </w:rPr>
      </w:pPr>
      <w:r w:rsidRPr="003E5226">
        <w:rPr>
          <w:b/>
          <w:sz w:val="22"/>
          <w:szCs w:val="22"/>
        </w:rPr>
        <w:t>Dodavatel nese nebezpečí škody</w:t>
      </w:r>
      <w:r w:rsidRPr="003E5226">
        <w:rPr>
          <w:sz w:val="22"/>
          <w:szCs w:val="22"/>
        </w:rPr>
        <w:t xml:space="preserve"> na předmětu smlouvy až do doby protokolárního předání a</w:t>
      </w:r>
      <w:r w:rsidR="002E52AD">
        <w:rPr>
          <w:sz w:val="22"/>
          <w:szCs w:val="22"/>
        </w:rPr>
        <w:t> </w:t>
      </w:r>
      <w:r w:rsidRPr="003E5226">
        <w:rPr>
          <w:sz w:val="22"/>
          <w:szCs w:val="22"/>
        </w:rPr>
        <w:t>převzetí předmětu smlouvy jako celku kupujícím. Tímto okamžikem se kupující stává vlastníkem předmětu smlouvy.</w:t>
      </w:r>
    </w:p>
    <w:p w14:paraId="37BC663E" w14:textId="77777777" w:rsidR="00B72DF5" w:rsidRPr="003E5226" w:rsidRDefault="00B72DF5" w:rsidP="000C1CF0">
      <w:pPr>
        <w:widowControl/>
        <w:numPr>
          <w:ilvl w:val="0"/>
          <w:numId w:val="29"/>
        </w:numPr>
        <w:spacing w:line="240" w:lineRule="auto"/>
        <w:jc w:val="both"/>
        <w:rPr>
          <w:b/>
          <w:color w:val="000000"/>
          <w:sz w:val="22"/>
          <w:szCs w:val="22"/>
        </w:rPr>
      </w:pPr>
      <w:r w:rsidRPr="003E5226">
        <w:rPr>
          <w:b/>
          <w:color w:val="000000"/>
          <w:sz w:val="22"/>
          <w:szCs w:val="22"/>
        </w:rPr>
        <w:t>ZÁRUKA A ODPOVĚDNOST ZA VADY</w:t>
      </w:r>
    </w:p>
    <w:p w14:paraId="51AB3476" w14:textId="77777777" w:rsidR="00B72DF5" w:rsidRPr="005268C1" w:rsidRDefault="00B72DF5" w:rsidP="00B72DF5">
      <w:pPr>
        <w:spacing w:line="240" w:lineRule="auto"/>
        <w:jc w:val="both"/>
        <w:outlineLvl w:val="0"/>
        <w:rPr>
          <w:b/>
          <w:color w:val="000000"/>
          <w:sz w:val="22"/>
          <w:szCs w:val="22"/>
        </w:rPr>
      </w:pPr>
    </w:p>
    <w:p w14:paraId="300867D6" w14:textId="77777777" w:rsidR="00B72DF5" w:rsidRPr="005268C1" w:rsidRDefault="00B72DF5" w:rsidP="000C1CF0">
      <w:pPr>
        <w:numPr>
          <w:ilvl w:val="1"/>
          <w:numId w:val="29"/>
        </w:numPr>
        <w:spacing w:after="240" w:line="276" w:lineRule="auto"/>
        <w:ind w:left="567" w:hanging="567"/>
        <w:jc w:val="both"/>
        <w:rPr>
          <w:sz w:val="22"/>
          <w:szCs w:val="22"/>
        </w:rPr>
      </w:pPr>
      <w:bookmarkStart w:id="3" w:name="_Ref372784714"/>
      <w:r w:rsidRPr="005268C1">
        <w:rPr>
          <w:b/>
          <w:sz w:val="22"/>
          <w:szCs w:val="22"/>
        </w:rPr>
        <w:t>Dodavatel</w:t>
      </w:r>
      <w:r w:rsidRPr="005268C1">
        <w:rPr>
          <w:sz w:val="22"/>
          <w:szCs w:val="22"/>
        </w:rPr>
        <w:t xml:space="preserve"> poskytuje kupujícímu záruku, že veškeré dodané zboží, zařízení a materiály, provedené montážní práce a poskytnuté služby budou prosty jakýchkoliv vad. Dodavatel prohlašuje, že dodaný předmět smlouvy bude funkční minimálně po dobu trvání záruční doby. </w:t>
      </w:r>
    </w:p>
    <w:p w14:paraId="4D8455D5" w14:textId="77777777" w:rsidR="00B72DF5" w:rsidRPr="005268C1" w:rsidRDefault="00B72DF5" w:rsidP="000C1CF0">
      <w:pPr>
        <w:numPr>
          <w:ilvl w:val="1"/>
          <w:numId w:val="29"/>
        </w:numPr>
        <w:spacing w:after="240" w:line="276" w:lineRule="auto"/>
        <w:ind w:left="567" w:hanging="567"/>
        <w:jc w:val="both"/>
        <w:rPr>
          <w:sz w:val="22"/>
          <w:szCs w:val="22"/>
        </w:rPr>
      </w:pPr>
      <w:r w:rsidRPr="005268C1">
        <w:rPr>
          <w:b/>
          <w:sz w:val="22"/>
          <w:szCs w:val="22"/>
        </w:rPr>
        <w:t>Předmět smlouvy má vady</w:t>
      </w:r>
      <w:r w:rsidRPr="005268C1">
        <w:rPr>
          <w:sz w:val="22"/>
          <w:szCs w:val="22"/>
        </w:rPr>
        <w:t>, jestliže jeho provedení neodpovídá výsledku určenému ve</w:t>
      </w:r>
      <w:r w:rsidR="002E52AD">
        <w:rPr>
          <w:sz w:val="22"/>
          <w:szCs w:val="22"/>
        </w:rPr>
        <w:t> </w:t>
      </w:r>
      <w:r w:rsidRPr="005268C1">
        <w:rPr>
          <w:sz w:val="22"/>
          <w:szCs w:val="22"/>
        </w:rPr>
        <w:t>smlouvě včetně jejích příloh, jež jsou nedílnou součástí smlouvy, popř. má takové vlastnosti, které mít nesmí nebo má takové vlastnosti, které brání řádnému a efektivnímu užívání předmětu smlouvy k účelu, ke kterému je určen, a to ať už se jedná o vady zjevné či skryté.</w:t>
      </w:r>
    </w:p>
    <w:p w14:paraId="68DDA518" w14:textId="77777777" w:rsidR="005268C1" w:rsidRPr="00E24216" w:rsidRDefault="00B72DF5" w:rsidP="000C1CF0">
      <w:pPr>
        <w:numPr>
          <w:ilvl w:val="1"/>
          <w:numId w:val="29"/>
        </w:numPr>
        <w:spacing w:after="240" w:line="276" w:lineRule="auto"/>
        <w:ind w:left="510" w:hanging="510"/>
        <w:jc w:val="both"/>
        <w:rPr>
          <w:sz w:val="22"/>
          <w:szCs w:val="22"/>
        </w:rPr>
      </w:pPr>
      <w:bookmarkStart w:id="4" w:name="_Ref320796570"/>
      <w:r w:rsidRPr="00E24216">
        <w:rPr>
          <w:b/>
          <w:sz w:val="22"/>
          <w:szCs w:val="22"/>
        </w:rPr>
        <w:t>Záruční doba na předmět smlouvy</w:t>
      </w:r>
      <w:r w:rsidRPr="00E24216">
        <w:rPr>
          <w:sz w:val="22"/>
          <w:szCs w:val="22"/>
        </w:rPr>
        <w:t xml:space="preserve"> </w:t>
      </w:r>
      <w:r w:rsidRPr="00E24216">
        <w:rPr>
          <w:b/>
          <w:sz w:val="22"/>
          <w:szCs w:val="22"/>
        </w:rPr>
        <w:t>jako celek</w:t>
      </w:r>
      <w:r w:rsidRPr="00E24216">
        <w:rPr>
          <w:sz w:val="22"/>
          <w:szCs w:val="22"/>
        </w:rPr>
        <w:t xml:space="preserve"> začíná běžet ode dne podpisu protokolu o</w:t>
      </w:r>
      <w:r w:rsidR="002E52AD">
        <w:rPr>
          <w:sz w:val="22"/>
          <w:szCs w:val="22"/>
        </w:rPr>
        <w:t> </w:t>
      </w:r>
      <w:r w:rsidRPr="00E24216">
        <w:rPr>
          <w:sz w:val="22"/>
          <w:szCs w:val="22"/>
        </w:rPr>
        <w:t>předání a převzetí předmětu smlouvy, a uplyne</w:t>
      </w:r>
      <w:r w:rsidR="0006436E">
        <w:rPr>
          <w:sz w:val="22"/>
          <w:szCs w:val="22"/>
        </w:rPr>
        <w:t xml:space="preserve"> v termínech stanovených </w:t>
      </w:r>
      <w:r w:rsidR="0006436E" w:rsidRPr="0006436E">
        <w:rPr>
          <w:sz w:val="22"/>
          <w:szCs w:val="22"/>
        </w:rPr>
        <w:t>v příloze č. 1 této smlouvy – Technická specifikace a soupis dodávek</w:t>
      </w:r>
      <w:r w:rsidR="0006436E">
        <w:rPr>
          <w:sz w:val="22"/>
          <w:szCs w:val="22"/>
        </w:rPr>
        <w:t>, min. však za 24 měsíců ode dne převzetí předmětu smlouvy.</w:t>
      </w:r>
    </w:p>
    <w:bookmarkEnd w:id="4"/>
    <w:p w14:paraId="75FB0046" w14:textId="7654FA7B" w:rsidR="001E0302" w:rsidRPr="005052D8" w:rsidRDefault="00B72DF5" w:rsidP="005052D8">
      <w:pPr>
        <w:numPr>
          <w:ilvl w:val="1"/>
          <w:numId w:val="29"/>
        </w:numPr>
        <w:spacing w:after="240" w:line="276" w:lineRule="auto"/>
        <w:ind w:left="510" w:hanging="510"/>
        <w:jc w:val="both"/>
        <w:rPr>
          <w:sz w:val="22"/>
          <w:szCs w:val="22"/>
        </w:rPr>
      </w:pPr>
      <w:r w:rsidRPr="005268C1">
        <w:rPr>
          <w:sz w:val="22"/>
          <w:szCs w:val="22"/>
        </w:rPr>
        <w:t>Záruční doba neběží po dobu, po kterou nemůže kupující předmět smlouvy užívat pro vady, za</w:t>
      </w:r>
      <w:r w:rsidR="002E52AD">
        <w:rPr>
          <w:sz w:val="22"/>
          <w:szCs w:val="22"/>
        </w:rPr>
        <w:t> </w:t>
      </w:r>
      <w:r w:rsidRPr="005268C1">
        <w:rPr>
          <w:sz w:val="22"/>
          <w:szCs w:val="22"/>
        </w:rPr>
        <w:t>které odpovídá dodavatel.</w:t>
      </w:r>
      <w:bookmarkEnd w:id="3"/>
    </w:p>
    <w:p w14:paraId="2CB4EB33" w14:textId="77777777" w:rsidR="00B72DF5" w:rsidRPr="00E24216" w:rsidRDefault="00B72DF5" w:rsidP="000C1CF0">
      <w:pPr>
        <w:widowControl/>
        <w:numPr>
          <w:ilvl w:val="0"/>
          <w:numId w:val="29"/>
        </w:numPr>
        <w:spacing w:line="240" w:lineRule="auto"/>
        <w:jc w:val="both"/>
        <w:rPr>
          <w:b/>
          <w:color w:val="000000"/>
          <w:sz w:val="22"/>
          <w:szCs w:val="22"/>
        </w:rPr>
      </w:pPr>
      <w:r w:rsidRPr="00E24216">
        <w:rPr>
          <w:b/>
          <w:color w:val="000000"/>
          <w:sz w:val="22"/>
          <w:szCs w:val="22"/>
        </w:rPr>
        <w:lastRenderedPageBreak/>
        <w:t>REKLAMACE</w:t>
      </w:r>
    </w:p>
    <w:p w14:paraId="33AFCB29" w14:textId="77777777" w:rsidR="00B72DF5" w:rsidRPr="00D94D04" w:rsidRDefault="00B72DF5" w:rsidP="00B72DF5">
      <w:pPr>
        <w:spacing w:line="240" w:lineRule="auto"/>
        <w:jc w:val="both"/>
        <w:outlineLvl w:val="0"/>
        <w:rPr>
          <w:b/>
          <w:color w:val="000000"/>
          <w:sz w:val="22"/>
          <w:szCs w:val="22"/>
          <w:highlight w:val="yellow"/>
        </w:rPr>
      </w:pPr>
    </w:p>
    <w:p w14:paraId="7A11B03E" w14:textId="77777777" w:rsidR="00B72DF5" w:rsidRDefault="00B72DF5" w:rsidP="000C1CF0">
      <w:pPr>
        <w:numPr>
          <w:ilvl w:val="1"/>
          <w:numId w:val="29"/>
        </w:numPr>
        <w:spacing w:after="240" w:line="276" w:lineRule="auto"/>
        <w:ind w:left="567" w:hanging="567"/>
        <w:jc w:val="both"/>
        <w:rPr>
          <w:sz w:val="22"/>
          <w:szCs w:val="22"/>
        </w:rPr>
      </w:pPr>
      <w:r w:rsidRPr="00E24216">
        <w:rPr>
          <w:b/>
          <w:sz w:val="22"/>
          <w:szCs w:val="22"/>
        </w:rPr>
        <w:t>Jestliže</w:t>
      </w:r>
      <w:r w:rsidRPr="00E24216">
        <w:rPr>
          <w:sz w:val="22"/>
          <w:szCs w:val="22"/>
        </w:rPr>
        <w:t xml:space="preserve"> kupující zjistí během záruční doby jakékoli vady předmětu smlouvy, sdělí zjištěné vady bez zbytečného odkladu písemně dodavateli (reklamace). </w:t>
      </w:r>
      <w:r w:rsidRPr="00E24216">
        <w:rPr>
          <w:b/>
          <w:sz w:val="22"/>
          <w:szCs w:val="22"/>
        </w:rPr>
        <w:t>Reklamaci lze uplatnit do posledního dne záruční doby</w:t>
      </w:r>
      <w:r w:rsidRPr="00E24216">
        <w:rPr>
          <w:sz w:val="22"/>
          <w:szCs w:val="22"/>
        </w:rPr>
        <w:t>, přičemž i reklamace odeslaná kupujícím v poslední den záruční doby se považuje za včas uplatněnou.</w:t>
      </w:r>
    </w:p>
    <w:p w14:paraId="13A33E40" w14:textId="6B6F6AA3" w:rsidR="006D1F42" w:rsidRPr="00F343CE" w:rsidRDefault="006D1F42" w:rsidP="00E226BD">
      <w:pPr>
        <w:numPr>
          <w:ilvl w:val="1"/>
          <w:numId w:val="29"/>
        </w:numPr>
        <w:spacing w:after="240" w:line="276" w:lineRule="auto"/>
        <w:ind w:left="567" w:hanging="567"/>
        <w:jc w:val="both"/>
        <w:rPr>
          <w:sz w:val="22"/>
          <w:szCs w:val="22"/>
        </w:rPr>
      </w:pPr>
      <w:r w:rsidRPr="00F343CE">
        <w:rPr>
          <w:sz w:val="22"/>
          <w:szCs w:val="22"/>
        </w:rPr>
        <w:t>Dodavatel potvrdí kupujícímu formou e-mailu, datovou zprávou do datové schránky nebo písemně či telefonicky přijetí reklamace</w:t>
      </w:r>
      <w:r w:rsidR="00DD75F4" w:rsidRPr="00F343CE">
        <w:rPr>
          <w:sz w:val="22"/>
          <w:szCs w:val="22"/>
        </w:rPr>
        <w:t xml:space="preserve">, </w:t>
      </w:r>
      <w:r w:rsidRPr="00F343CE">
        <w:rPr>
          <w:sz w:val="22"/>
          <w:szCs w:val="22"/>
        </w:rPr>
        <w:t>a</w:t>
      </w:r>
      <w:r w:rsidRPr="00F343CE">
        <w:rPr>
          <w:b/>
          <w:sz w:val="22"/>
          <w:szCs w:val="22"/>
        </w:rPr>
        <w:t xml:space="preserve"> do </w:t>
      </w:r>
      <w:r w:rsidR="0002709A" w:rsidRPr="00F343CE">
        <w:rPr>
          <w:b/>
          <w:sz w:val="22"/>
          <w:szCs w:val="22"/>
        </w:rPr>
        <w:t>3 dnů</w:t>
      </w:r>
      <w:r w:rsidR="0002709A" w:rsidRPr="00F343CE">
        <w:rPr>
          <w:sz w:val="22"/>
          <w:szCs w:val="22"/>
        </w:rPr>
        <w:t xml:space="preserve"> </w:t>
      </w:r>
      <w:r w:rsidRPr="00F343CE">
        <w:rPr>
          <w:sz w:val="22"/>
          <w:szCs w:val="22"/>
        </w:rPr>
        <w:t xml:space="preserve">od </w:t>
      </w:r>
      <w:r w:rsidR="00DD75F4" w:rsidRPr="00F343CE">
        <w:rPr>
          <w:sz w:val="22"/>
          <w:szCs w:val="22"/>
        </w:rPr>
        <w:t>potvrzení přijetí reklamace</w:t>
      </w:r>
      <w:r w:rsidRPr="00F343CE">
        <w:rPr>
          <w:sz w:val="22"/>
          <w:szCs w:val="22"/>
        </w:rPr>
        <w:t xml:space="preserve"> začne s</w:t>
      </w:r>
      <w:r w:rsidR="00312116" w:rsidRPr="00F343CE">
        <w:rPr>
          <w:sz w:val="22"/>
          <w:szCs w:val="22"/>
        </w:rPr>
        <w:t> diagnostikou a následným</w:t>
      </w:r>
      <w:r w:rsidRPr="00F343CE">
        <w:rPr>
          <w:sz w:val="22"/>
          <w:szCs w:val="22"/>
        </w:rPr>
        <w:t> </w:t>
      </w:r>
      <w:r w:rsidRPr="00F343CE">
        <w:rPr>
          <w:b/>
          <w:sz w:val="22"/>
          <w:szCs w:val="22"/>
        </w:rPr>
        <w:t>odstraňováním vad</w:t>
      </w:r>
      <w:r w:rsidRPr="00F343CE">
        <w:rPr>
          <w:sz w:val="22"/>
          <w:szCs w:val="22"/>
        </w:rPr>
        <w:t xml:space="preserve">, nedohodnou-li se smluvní strany písemně jinak. </w:t>
      </w:r>
      <w:r w:rsidR="00CB6E52" w:rsidRPr="00F343CE">
        <w:rPr>
          <w:sz w:val="22"/>
          <w:szCs w:val="22"/>
        </w:rPr>
        <w:t>D</w:t>
      </w:r>
      <w:r w:rsidRPr="00F343CE">
        <w:rPr>
          <w:sz w:val="22"/>
          <w:szCs w:val="22"/>
        </w:rPr>
        <w:t xml:space="preserve">odavatel </w:t>
      </w:r>
      <w:r w:rsidR="00CB6E52" w:rsidRPr="00F343CE">
        <w:rPr>
          <w:sz w:val="22"/>
          <w:szCs w:val="22"/>
        </w:rPr>
        <w:t>je povinen vadu</w:t>
      </w:r>
      <w:r w:rsidRPr="00F343CE">
        <w:rPr>
          <w:b/>
          <w:sz w:val="22"/>
          <w:szCs w:val="22"/>
        </w:rPr>
        <w:t xml:space="preserve"> odstranit</w:t>
      </w:r>
      <w:r w:rsidR="00CB6E52" w:rsidRPr="00F343CE">
        <w:rPr>
          <w:b/>
          <w:sz w:val="22"/>
          <w:szCs w:val="22"/>
        </w:rPr>
        <w:t xml:space="preserve"> ve lhůtě 48 hodin od zahájení odstraňování vad</w:t>
      </w:r>
      <w:r w:rsidRPr="00F343CE">
        <w:rPr>
          <w:sz w:val="22"/>
          <w:szCs w:val="22"/>
        </w:rPr>
        <w:t xml:space="preserve">, nebude-li dohodnuto jinak, a to buď opravou, nebo výměnou vadných částí zařízení za části nové. Odstranění vad bude provedeno </w:t>
      </w:r>
      <w:r w:rsidRPr="00F343CE">
        <w:rPr>
          <w:b/>
          <w:sz w:val="22"/>
          <w:szCs w:val="22"/>
        </w:rPr>
        <w:t>na vlastní náklady dodavatele</w:t>
      </w:r>
      <w:r w:rsidRPr="00F343CE">
        <w:rPr>
          <w:sz w:val="22"/>
          <w:szCs w:val="22"/>
        </w:rPr>
        <w:t xml:space="preserve">. </w:t>
      </w:r>
      <w:r w:rsidR="00E02108" w:rsidRPr="00F343CE">
        <w:rPr>
          <w:sz w:val="22"/>
          <w:szCs w:val="22"/>
        </w:rPr>
        <w:t xml:space="preserve"> Po opravě nebo výměně vadné části zařízení za část novou, se dodavatel zavazuje, že otestuje příslušnou opravenou nebo novou část zařízení a</w:t>
      </w:r>
      <w:r w:rsidR="002E52AD" w:rsidRPr="00F343CE">
        <w:rPr>
          <w:sz w:val="22"/>
          <w:szCs w:val="22"/>
        </w:rPr>
        <w:t> </w:t>
      </w:r>
      <w:r w:rsidR="00E02108" w:rsidRPr="00F343CE">
        <w:rPr>
          <w:sz w:val="22"/>
          <w:szCs w:val="22"/>
        </w:rPr>
        <w:t>ověří dokončení opravy.</w:t>
      </w:r>
    </w:p>
    <w:p w14:paraId="7897DD50" w14:textId="77777777" w:rsidR="00B72DF5" w:rsidRPr="006D1F42" w:rsidRDefault="00B72DF5" w:rsidP="000C1CF0">
      <w:pPr>
        <w:numPr>
          <w:ilvl w:val="1"/>
          <w:numId w:val="29"/>
        </w:numPr>
        <w:spacing w:after="240" w:line="276" w:lineRule="auto"/>
        <w:ind w:left="567" w:hanging="567"/>
        <w:jc w:val="both"/>
        <w:rPr>
          <w:sz w:val="22"/>
          <w:szCs w:val="22"/>
        </w:rPr>
      </w:pPr>
      <w:r w:rsidRPr="006D1F42">
        <w:rPr>
          <w:sz w:val="22"/>
          <w:szCs w:val="22"/>
        </w:rPr>
        <w:t xml:space="preserve">O </w:t>
      </w:r>
      <w:r w:rsidRPr="006D1F42">
        <w:rPr>
          <w:b/>
          <w:sz w:val="22"/>
          <w:szCs w:val="22"/>
        </w:rPr>
        <w:t>odstranění</w:t>
      </w:r>
      <w:r w:rsidRPr="006D1F42">
        <w:rPr>
          <w:sz w:val="22"/>
          <w:szCs w:val="22"/>
        </w:rPr>
        <w:t xml:space="preserve"> reklamované vady sepíší smluvní strany</w:t>
      </w:r>
      <w:r w:rsidRPr="006D1F42">
        <w:rPr>
          <w:b/>
          <w:sz w:val="22"/>
          <w:szCs w:val="22"/>
        </w:rPr>
        <w:t xml:space="preserve"> protokol</w:t>
      </w:r>
      <w:r w:rsidRPr="006D1F42">
        <w:rPr>
          <w:sz w:val="22"/>
          <w:szCs w:val="22"/>
        </w:rPr>
        <w:t>.</w:t>
      </w:r>
    </w:p>
    <w:p w14:paraId="551C3EB1" w14:textId="1799E744" w:rsidR="00C565B7" w:rsidRPr="00F343CE" w:rsidRDefault="00C565B7" w:rsidP="00E226BD">
      <w:pPr>
        <w:numPr>
          <w:ilvl w:val="1"/>
          <w:numId w:val="29"/>
        </w:numPr>
        <w:spacing w:after="240" w:line="276" w:lineRule="auto"/>
        <w:ind w:left="567" w:hanging="567"/>
        <w:jc w:val="both"/>
        <w:rPr>
          <w:sz w:val="22"/>
          <w:szCs w:val="22"/>
        </w:rPr>
      </w:pPr>
      <w:r w:rsidRPr="00F343CE">
        <w:rPr>
          <w:sz w:val="22"/>
          <w:szCs w:val="22"/>
        </w:rPr>
        <w:t xml:space="preserve">Dodavatel bere na vědomí, že </w:t>
      </w:r>
      <w:r w:rsidR="00312116" w:rsidRPr="00F343CE">
        <w:rPr>
          <w:sz w:val="22"/>
          <w:szCs w:val="22"/>
        </w:rPr>
        <w:t>výměna vadné</w:t>
      </w:r>
      <w:r w:rsidRPr="00F343CE">
        <w:rPr>
          <w:sz w:val="22"/>
          <w:szCs w:val="22"/>
        </w:rPr>
        <w:t xml:space="preserve"> části </w:t>
      </w:r>
      <w:r w:rsidR="00312116" w:rsidRPr="00F343CE">
        <w:rPr>
          <w:sz w:val="22"/>
          <w:szCs w:val="22"/>
        </w:rPr>
        <w:t>zařízení</w:t>
      </w:r>
      <w:r w:rsidRPr="00F343CE">
        <w:rPr>
          <w:sz w:val="22"/>
          <w:szCs w:val="22"/>
        </w:rPr>
        <w:t xml:space="preserve"> za</w:t>
      </w:r>
      <w:r w:rsidR="00312116" w:rsidRPr="00F343CE">
        <w:rPr>
          <w:sz w:val="22"/>
          <w:szCs w:val="22"/>
        </w:rPr>
        <w:t xml:space="preserve"> novou,</w:t>
      </w:r>
      <w:r w:rsidRPr="00F343CE">
        <w:rPr>
          <w:sz w:val="22"/>
          <w:szCs w:val="22"/>
        </w:rPr>
        <w:t xml:space="preserve"> funkční a bezvadnou část </w:t>
      </w:r>
      <w:r w:rsidR="00312116" w:rsidRPr="00F343CE">
        <w:rPr>
          <w:sz w:val="22"/>
          <w:szCs w:val="22"/>
        </w:rPr>
        <w:t xml:space="preserve">zařízení </w:t>
      </w:r>
      <w:r w:rsidRPr="00F343CE">
        <w:rPr>
          <w:sz w:val="22"/>
          <w:szCs w:val="22"/>
        </w:rPr>
        <w:t xml:space="preserve">může být provedena kupujícím, a to v souladu s předchozím zaškolením kupujícího, vždy však pouze na základě předchozí dohody smluvních stran. </w:t>
      </w:r>
      <w:r w:rsidR="00312116" w:rsidRPr="00F343CE">
        <w:rPr>
          <w:sz w:val="22"/>
          <w:szCs w:val="22"/>
        </w:rPr>
        <w:t xml:space="preserve">Dodavatel se v tomto případě zavazuje provést diagnostiku vadné části a odeslat kupujícímu novou část zařízení, a to </w:t>
      </w:r>
      <w:r w:rsidR="00312116" w:rsidRPr="00F343CE">
        <w:rPr>
          <w:b/>
          <w:sz w:val="22"/>
          <w:szCs w:val="22"/>
        </w:rPr>
        <w:t>do</w:t>
      </w:r>
      <w:r w:rsidR="00312116" w:rsidRPr="00F343CE">
        <w:rPr>
          <w:sz w:val="22"/>
          <w:szCs w:val="22"/>
        </w:rPr>
        <w:t xml:space="preserve"> </w:t>
      </w:r>
      <w:r w:rsidR="0002709A" w:rsidRPr="00F343CE">
        <w:rPr>
          <w:b/>
          <w:sz w:val="22"/>
          <w:szCs w:val="22"/>
        </w:rPr>
        <w:t>3 dnů</w:t>
      </w:r>
      <w:r w:rsidR="00312116" w:rsidRPr="00F343CE">
        <w:rPr>
          <w:b/>
          <w:sz w:val="22"/>
          <w:szCs w:val="22"/>
        </w:rPr>
        <w:t xml:space="preserve"> </w:t>
      </w:r>
      <w:r w:rsidR="00312116" w:rsidRPr="00F343CE">
        <w:rPr>
          <w:sz w:val="22"/>
          <w:szCs w:val="22"/>
        </w:rPr>
        <w:t xml:space="preserve">od potvrzení přijetí reklamace. </w:t>
      </w:r>
      <w:r w:rsidRPr="00F343CE">
        <w:rPr>
          <w:sz w:val="22"/>
          <w:szCs w:val="22"/>
        </w:rPr>
        <w:t>Dodavatel bere na</w:t>
      </w:r>
      <w:r w:rsidR="000F5074" w:rsidRPr="00F343CE">
        <w:rPr>
          <w:sz w:val="22"/>
          <w:szCs w:val="22"/>
        </w:rPr>
        <w:t xml:space="preserve"> </w:t>
      </w:r>
      <w:r w:rsidRPr="00F343CE">
        <w:rPr>
          <w:sz w:val="22"/>
          <w:szCs w:val="22"/>
        </w:rPr>
        <w:t>vědomí, že tyto skutečnosti nemají vliv na jím poskytnutou záruku a na práva kupujícího z vadného plnění.</w:t>
      </w:r>
    </w:p>
    <w:p w14:paraId="7E57C84A" w14:textId="0CAEF5B1" w:rsidR="00072309" w:rsidRPr="00DE3A0F" w:rsidRDefault="00B72DF5" w:rsidP="000C1CF0">
      <w:pPr>
        <w:numPr>
          <w:ilvl w:val="1"/>
          <w:numId w:val="29"/>
        </w:numPr>
        <w:spacing w:after="240" w:line="276" w:lineRule="auto"/>
        <w:ind w:left="567" w:hanging="567"/>
        <w:jc w:val="both"/>
        <w:rPr>
          <w:sz w:val="22"/>
          <w:szCs w:val="22"/>
        </w:rPr>
      </w:pPr>
      <w:r w:rsidRPr="00E24216">
        <w:rPr>
          <w:b/>
          <w:sz w:val="22"/>
          <w:szCs w:val="22"/>
        </w:rPr>
        <w:t xml:space="preserve">V případě, že </w:t>
      </w:r>
      <w:r w:rsidRPr="00E24216">
        <w:rPr>
          <w:sz w:val="22"/>
          <w:szCs w:val="22"/>
        </w:rPr>
        <w:t xml:space="preserve">dodavatel do </w:t>
      </w:r>
      <w:r w:rsidRPr="00E24216">
        <w:rPr>
          <w:b/>
          <w:sz w:val="22"/>
          <w:szCs w:val="22"/>
        </w:rPr>
        <w:t>3 pracovních dnů</w:t>
      </w:r>
      <w:r w:rsidRPr="00E24216">
        <w:rPr>
          <w:sz w:val="22"/>
          <w:szCs w:val="22"/>
        </w:rPr>
        <w:t xml:space="preserve"> nezahájí odstraňování vad a tyto v</w:t>
      </w:r>
      <w:r w:rsidR="002E52AD">
        <w:rPr>
          <w:sz w:val="22"/>
          <w:szCs w:val="22"/>
        </w:rPr>
        <w:t> </w:t>
      </w:r>
      <w:r w:rsidRPr="00E24216">
        <w:rPr>
          <w:sz w:val="22"/>
          <w:szCs w:val="22"/>
        </w:rPr>
        <w:t xml:space="preserve">dohodnutých lhůtách neodstraní, je kupující oprávněn vadu po předchozím oznámení dodavateli odstranit sám nebo ji </w:t>
      </w:r>
      <w:r w:rsidRPr="00E24216">
        <w:rPr>
          <w:b/>
          <w:sz w:val="22"/>
          <w:szCs w:val="22"/>
        </w:rPr>
        <w:t>nechat odstranit, a to na náklady dodavatele</w:t>
      </w:r>
      <w:r w:rsidRPr="00E24216">
        <w:rPr>
          <w:sz w:val="22"/>
          <w:szCs w:val="22"/>
        </w:rPr>
        <w:t>, aniž by tím omezil svá práva, která mu přísluší na základě záruky a dodavatel je povinen nahradit k</w:t>
      </w:r>
      <w:r w:rsidR="00DE3A0F">
        <w:rPr>
          <w:sz w:val="22"/>
          <w:szCs w:val="22"/>
        </w:rPr>
        <w:t>upujícímu náklady s tím spojené.</w:t>
      </w:r>
    </w:p>
    <w:p w14:paraId="439D9631" w14:textId="77777777" w:rsidR="00B72DF5" w:rsidRPr="00E24216" w:rsidRDefault="00B72DF5" w:rsidP="000C1CF0">
      <w:pPr>
        <w:widowControl/>
        <w:numPr>
          <w:ilvl w:val="0"/>
          <w:numId w:val="29"/>
        </w:numPr>
        <w:spacing w:line="240" w:lineRule="auto"/>
        <w:jc w:val="both"/>
        <w:rPr>
          <w:b/>
          <w:color w:val="000000"/>
          <w:sz w:val="22"/>
          <w:szCs w:val="22"/>
        </w:rPr>
      </w:pPr>
      <w:r w:rsidRPr="00E24216">
        <w:rPr>
          <w:b/>
          <w:color w:val="000000"/>
          <w:sz w:val="22"/>
          <w:szCs w:val="22"/>
        </w:rPr>
        <w:t>SMLUVNÍ SANKCE</w:t>
      </w:r>
    </w:p>
    <w:p w14:paraId="0F97BBC8" w14:textId="77777777" w:rsidR="00B72DF5" w:rsidRPr="00E24216" w:rsidRDefault="00B72DF5" w:rsidP="00B72DF5">
      <w:pPr>
        <w:spacing w:line="240" w:lineRule="auto"/>
        <w:jc w:val="both"/>
        <w:outlineLvl w:val="0"/>
        <w:rPr>
          <w:b/>
          <w:color w:val="000000"/>
          <w:sz w:val="22"/>
          <w:szCs w:val="22"/>
        </w:rPr>
      </w:pPr>
    </w:p>
    <w:p w14:paraId="4B0BA34C" w14:textId="77777777" w:rsidR="006D1F42" w:rsidRPr="007B1D58" w:rsidRDefault="00340B15" w:rsidP="000C1CF0">
      <w:pPr>
        <w:numPr>
          <w:ilvl w:val="1"/>
          <w:numId w:val="29"/>
        </w:numPr>
        <w:spacing w:after="240" w:line="276" w:lineRule="auto"/>
        <w:ind w:left="567" w:hanging="567"/>
        <w:jc w:val="both"/>
        <w:rPr>
          <w:sz w:val="22"/>
          <w:szCs w:val="22"/>
        </w:rPr>
      </w:pPr>
      <w:bookmarkStart w:id="5" w:name="_Ref319912830"/>
      <w:r>
        <w:rPr>
          <w:b/>
          <w:sz w:val="22"/>
          <w:szCs w:val="22"/>
        </w:rPr>
        <w:t>Dodavatel</w:t>
      </w:r>
      <w:r w:rsidR="006D1F42" w:rsidRPr="007B1D58">
        <w:rPr>
          <w:sz w:val="22"/>
          <w:szCs w:val="22"/>
        </w:rPr>
        <w:t xml:space="preserve"> zaplatí </w:t>
      </w:r>
      <w:r>
        <w:rPr>
          <w:sz w:val="22"/>
          <w:szCs w:val="22"/>
        </w:rPr>
        <w:t>kupujícímu</w:t>
      </w:r>
      <w:r w:rsidR="006D1F42" w:rsidRPr="007B1D58">
        <w:rPr>
          <w:sz w:val="22"/>
          <w:szCs w:val="22"/>
        </w:rPr>
        <w:t xml:space="preserve"> smluvní pokutu ve výši </w:t>
      </w:r>
      <w:r w:rsidR="00C31AB4">
        <w:rPr>
          <w:b/>
          <w:sz w:val="22"/>
          <w:szCs w:val="22"/>
        </w:rPr>
        <w:t>0,2 %</w:t>
      </w:r>
      <w:r w:rsidR="006D1F42">
        <w:rPr>
          <w:b/>
          <w:sz w:val="22"/>
          <w:szCs w:val="22"/>
        </w:rPr>
        <w:t xml:space="preserve"> </w:t>
      </w:r>
      <w:r w:rsidR="00C31AB4">
        <w:rPr>
          <w:b/>
          <w:sz w:val="22"/>
          <w:szCs w:val="22"/>
        </w:rPr>
        <w:t>z kupní ceny</w:t>
      </w:r>
      <w:r w:rsidR="006D1F42" w:rsidRPr="007B1D58">
        <w:rPr>
          <w:sz w:val="22"/>
          <w:szCs w:val="22"/>
        </w:rPr>
        <w:t xml:space="preserve"> za každý započatý kalendářní den </w:t>
      </w:r>
      <w:r w:rsidR="006D1F42" w:rsidRPr="007B1D58">
        <w:rPr>
          <w:b/>
          <w:sz w:val="22"/>
          <w:szCs w:val="22"/>
        </w:rPr>
        <w:t xml:space="preserve">prodlení s předáním </w:t>
      </w:r>
      <w:r>
        <w:rPr>
          <w:b/>
          <w:sz w:val="22"/>
          <w:szCs w:val="22"/>
        </w:rPr>
        <w:t>předmětu smlouvy</w:t>
      </w:r>
      <w:r w:rsidR="006D1F42" w:rsidRPr="007B1D58">
        <w:rPr>
          <w:sz w:val="22"/>
          <w:szCs w:val="22"/>
        </w:rPr>
        <w:t xml:space="preserve"> oproti termínu dokončení </w:t>
      </w:r>
      <w:r w:rsidR="00C31AB4">
        <w:rPr>
          <w:sz w:val="22"/>
          <w:szCs w:val="22"/>
        </w:rPr>
        <w:t>předmětu smlouvy</w:t>
      </w:r>
      <w:r w:rsidR="006D1F42" w:rsidRPr="007B1D58">
        <w:rPr>
          <w:sz w:val="22"/>
          <w:szCs w:val="22"/>
        </w:rPr>
        <w:t xml:space="preserve">.  </w:t>
      </w:r>
    </w:p>
    <w:p w14:paraId="18848AEE" w14:textId="77777777" w:rsidR="006D1F42" w:rsidRPr="0002709A" w:rsidRDefault="00CB6E52" w:rsidP="000C1CF0">
      <w:pPr>
        <w:numPr>
          <w:ilvl w:val="1"/>
          <w:numId w:val="29"/>
        </w:numPr>
        <w:spacing w:after="240" w:line="276" w:lineRule="auto"/>
        <w:ind w:left="567" w:hanging="567"/>
        <w:jc w:val="both"/>
        <w:rPr>
          <w:sz w:val="22"/>
          <w:szCs w:val="22"/>
        </w:rPr>
      </w:pPr>
      <w:r>
        <w:rPr>
          <w:b/>
          <w:sz w:val="22"/>
          <w:szCs w:val="22"/>
        </w:rPr>
        <w:t>Dodavatel</w:t>
      </w:r>
      <w:r w:rsidRPr="007B1D58">
        <w:rPr>
          <w:sz w:val="22"/>
          <w:szCs w:val="22"/>
        </w:rPr>
        <w:t xml:space="preserve"> </w:t>
      </w:r>
      <w:r w:rsidR="006D1F42" w:rsidRPr="007B1D58">
        <w:rPr>
          <w:sz w:val="22"/>
          <w:szCs w:val="22"/>
        </w:rPr>
        <w:t xml:space="preserve">zaplatí </w:t>
      </w:r>
      <w:r>
        <w:rPr>
          <w:sz w:val="22"/>
          <w:szCs w:val="22"/>
        </w:rPr>
        <w:t>kupujícímu</w:t>
      </w:r>
      <w:r w:rsidRPr="007B1D58">
        <w:rPr>
          <w:sz w:val="22"/>
          <w:szCs w:val="22"/>
        </w:rPr>
        <w:t xml:space="preserve"> </w:t>
      </w:r>
      <w:r w:rsidR="006D1F42" w:rsidRPr="007B1D58">
        <w:rPr>
          <w:sz w:val="22"/>
          <w:szCs w:val="22"/>
        </w:rPr>
        <w:t xml:space="preserve">smluvní pokutu za </w:t>
      </w:r>
      <w:r w:rsidR="006D1F42" w:rsidRPr="007B1D58">
        <w:rPr>
          <w:b/>
          <w:sz w:val="22"/>
          <w:szCs w:val="22"/>
        </w:rPr>
        <w:t>prodlení s</w:t>
      </w:r>
      <w:r w:rsidR="00CB532A">
        <w:rPr>
          <w:b/>
          <w:sz w:val="22"/>
          <w:szCs w:val="22"/>
        </w:rPr>
        <w:t xml:space="preserve"> </w:t>
      </w:r>
      <w:r w:rsidR="006D1F42" w:rsidRPr="007B1D58">
        <w:rPr>
          <w:b/>
          <w:sz w:val="22"/>
          <w:szCs w:val="22"/>
        </w:rPr>
        <w:t>odstraňováním vad</w:t>
      </w:r>
      <w:r w:rsidR="006D1F42" w:rsidRPr="007B1D58">
        <w:rPr>
          <w:sz w:val="22"/>
          <w:szCs w:val="22"/>
        </w:rPr>
        <w:t xml:space="preserve"> a nedodělků zjištěných v rámci přejímacího řízení ve výši</w:t>
      </w:r>
      <w:r w:rsidR="00340B15">
        <w:rPr>
          <w:sz w:val="22"/>
          <w:szCs w:val="22"/>
        </w:rPr>
        <w:t xml:space="preserve"> </w:t>
      </w:r>
      <w:r w:rsidR="00C31AB4">
        <w:rPr>
          <w:b/>
          <w:sz w:val="22"/>
          <w:szCs w:val="22"/>
        </w:rPr>
        <w:t>1</w:t>
      </w:r>
      <w:r w:rsidR="006D1F42" w:rsidRPr="007B1D58">
        <w:rPr>
          <w:b/>
          <w:sz w:val="22"/>
          <w:szCs w:val="22"/>
        </w:rPr>
        <w:t>.</w:t>
      </w:r>
      <w:r w:rsidR="006D1F42">
        <w:rPr>
          <w:b/>
          <w:sz w:val="22"/>
          <w:szCs w:val="22"/>
        </w:rPr>
        <w:t xml:space="preserve">000 </w:t>
      </w:r>
      <w:r w:rsidR="006D1F42" w:rsidRPr="007B1D58">
        <w:rPr>
          <w:b/>
          <w:sz w:val="22"/>
          <w:szCs w:val="22"/>
        </w:rPr>
        <w:t xml:space="preserve">Kč </w:t>
      </w:r>
      <w:r w:rsidR="006D1F42" w:rsidRPr="007B1D58">
        <w:rPr>
          <w:sz w:val="22"/>
          <w:szCs w:val="22"/>
        </w:rPr>
        <w:t xml:space="preserve">za každou vadu a započatý kalendářní den prodlení s </w:t>
      </w:r>
      <w:r w:rsidR="006D1F42" w:rsidRPr="0002709A">
        <w:rPr>
          <w:sz w:val="22"/>
          <w:szCs w:val="22"/>
        </w:rPr>
        <w:t xml:space="preserve">odstraněním vady. </w:t>
      </w:r>
    </w:p>
    <w:p w14:paraId="2FD28AA7" w14:textId="77777777" w:rsidR="006D1F42" w:rsidRPr="0002709A" w:rsidRDefault="00CB6E52" w:rsidP="000C1CF0">
      <w:pPr>
        <w:numPr>
          <w:ilvl w:val="1"/>
          <w:numId w:val="29"/>
        </w:numPr>
        <w:spacing w:after="240" w:line="276" w:lineRule="auto"/>
        <w:ind w:left="567" w:hanging="567"/>
        <w:jc w:val="both"/>
        <w:rPr>
          <w:sz w:val="22"/>
          <w:szCs w:val="22"/>
        </w:rPr>
      </w:pPr>
      <w:r w:rsidRPr="0002709A">
        <w:rPr>
          <w:b/>
          <w:sz w:val="22"/>
          <w:szCs w:val="22"/>
        </w:rPr>
        <w:t>Dodavatel</w:t>
      </w:r>
      <w:r w:rsidRPr="0002709A">
        <w:rPr>
          <w:sz w:val="22"/>
          <w:szCs w:val="22"/>
        </w:rPr>
        <w:t xml:space="preserve"> </w:t>
      </w:r>
      <w:r w:rsidR="006D1F42" w:rsidRPr="0002709A">
        <w:rPr>
          <w:sz w:val="22"/>
          <w:szCs w:val="22"/>
        </w:rPr>
        <w:t xml:space="preserve">zaplatí </w:t>
      </w:r>
      <w:r w:rsidRPr="0002709A">
        <w:rPr>
          <w:sz w:val="22"/>
          <w:szCs w:val="22"/>
        </w:rPr>
        <w:t xml:space="preserve">kupujícímu </w:t>
      </w:r>
      <w:r w:rsidR="006D1F42" w:rsidRPr="0002709A">
        <w:rPr>
          <w:sz w:val="22"/>
          <w:szCs w:val="22"/>
        </w:rPr>
        <w:t xml:space="preserve">smluvní pokutu za </w:t>
      </w:r>
      <w:r w:rsidR="006D1F42" w:rsidRPr="0002709A">
        <w:rPr>
          <w:b/>
          <w:sz w:val="22"/>
          <w:szCs w:val="22"/>
        </w:rPr>
        <w:t>prodlení s</w:t>
      </w:r>
      <w:r w:rsidR="00CB532A" w:rsidRPr="0002709A">
        <w:rPr>
          <w:b/>
          <w:sz w:val="22"/>
          <w:szCs w:val="22"/>
        </w:rPr>
        <w:t xml:space="preserve"> diagnostikou a </w:t>
      </w:r>
      <w:r w:rsidR="006D1F42" w:rsidRPr="0002709A">
        <w:rPr>
          <w:b/>
          <w:sz w:val="22"/>
          <w:szCs w:val="22"/>
        </w:rPr>
        <w:t>termínem nastoupení k odstranění reklamovaných vad</w:t>
      </w:r>
      <w:r w:rsidR="006D1F42" w:rsidRPr="0002709A">
        <w:rPr>
          <w:sz w:val="22"/>
          <w:szCs w:val="22"/>
        </w:rPr>
        <w:t xml:space="preserve"> v záruční době ve výši </w:t>
      </w:r>
      <w:r w:rsidR="00C31AB4" w:rsidRPr="0002709A">
        <w:rPr>
          <w:b/>
          <w:sz w:val="22"/>
          <w:szCs w:val="22"/>
        </w:rPr>
        <w:t>1</w:t>
      </w:r>
      <w:r w:rsidR="006D1F42" w:rsidRPr="0002709A">
        <w:rPr>
          <w:b/>
          <w:sz w:val="22"/>
          <w:szCs w:val="22"/>
        </w:rPr>
        <w:t>.000 Kč</w:t>
      </w:r>
      <w:r w:rsidR="006D1F42" w:rsidRPr="0002709A">
        <w:rPr>
          <w:sz w:val="22"/>
          <w:szCs w:val="22"/>
        </w:rPr>
        <w:t xml:space="preserve"> za každou jednotlivou vadu a kalendářní den prodlení. </w:t>
      </w:r>
    </w:p>
    <w:p w14:paraId="3B1DF95E" w14:textId="77777777" w:rsidR="006D1F42" w:rsidRDefault="00CB6E52" w:rsidP="000C1CF0">
      <w:pPr>
        <w:numPr>
          <w:ilvl w:val="1"/>
          <w:numId w:val="29"/>
        </w:numPr>
        <w:spacing w:after="240" w:line="276" w:lineRule="auto"/>
        <w:ind w:left="567" w:hanging="567"/>
        <w:jc w:val="both"/>
        <w:rPr>
          <w:sz w:val="22"/>
          <w:szCs w:val="22"/>
        </w:rPr>
      </w:pPr>
      <w:r>
        <w:rPr>
          <w:b/>
          <w:sz w:val="22"/>
          <w:szCs w:val="22"/>
        </w:rPr>
        <w:t>Dodavatel</w:t>
      </w:r>
      <w:r w:rsidRPr="007B1D58">
        <w:rPr>
          <w:sz w:val="22"/>
          <w:szCs w:val="22"/>
        </w:rPr>
        <w:t xml:space="preserve"> </w:t>
      </w:r>
      <w:r w:rsidR="006D1F42" w:rsidRPr="007B1D58">
        <w:rPr>
          <w:sz w:val="22"/>
          <w:szCs w:val="22"/>
        </w:rPr>
        <w:t xml:space="preserve">zaplatí </w:t>
      </w:r>
      <w:r>
        <w:rPr>
          <w:sz w:val="22"/>
          <w:szCs w:val="22"/>
        </w:rPr>
        <w:t>kupujícímu</w:t>
      </w:r>
      <w:r w:rsidRPr="007B1D58">
        <w:rPr>
          <w:sz w:val="22"/>
          <w:szCs w:val="22"/>
        </w:rPr>
        <w:t xml:space="preserve"> </w:t>
      </w:r>
      <w:r w:rsidR="006D1F42" w:rsidRPr="007B1D58">
        <w:rPr>
          <w:sz w:val="22"/>
          <w:szCs w:val="22"/>
        </w:rPr>
        <w:t xml:space="preserve">smluvní pokutu za </w:t>
      </w:r>
      <w:r w:rsidR="006D1F42" w:rsidRPr="007B1D58">
        <w:rPr>
          <w:b/>
          <w:sz w:val="22"/>
          <w:szCs w:val="22"/>
        </w:rPr>
        <w:t xml:space="preserve">prodlení s odstraněním reklamované vady </w:t>
      </w:r>
      <w:r w:rsidR="006D1F42" w:rsidRPr="007B1D58">
        <w:rPr>
          <w:sz w:val="22"/>
          <w:szCs w:val="22"/>
        </w:rPr>
        <w:t xml:space="preserve">dle odst. ve výši </w:t>
      </w:r>
      <w:r w:rsidR="00C31AB4">
        <w:rPr>
          <w:b/>
          <w:sz w:val="22"/>
          <w:szCs w:val="22"/>
        </w:rPr>
        <w:t>3</w:t>
      </w:r>
      <w:r w:rsidR="006D1F42">
        <w:rPr>
          <w:b/>
          <w:sz w:val="22"/>
          <w:szCs w:val="22"/>
        </w:rPr>
        <w:t xml:space="preserve">.000 </w:t>
      </w:r>
      <w:r w:rsidR="006D1F42" w:rsidRPr="007B1D58">
        <w:rPr>
          <w:b/>
          <w:sz w:val="22"/>
          <w:szCs w:val="22"/>
        </w:rPr>
        <w:t>Kč</w:t>
      </w:r>
      <w:r w:rsidR="006D1F42" w:rsidRPr="007B1D58">
        <w:rPr>
          <w:sz w:val="22"/>
          <w:szCs w:val="22"/>
        </w:rPr>
        <w:t xml:space="preserve"> za každou jednotlivou vadu a započatý kalendářní den prodlení od dohodnutého termínu odstranění vady. </w:t>
      </w:r>
    </w:p>
    <w:p w14:paraId="07F456AE" w14:textId="77777777" w:rsidR="00C31AB4" w:rsidRDefault="00C31AB4" w:rsidP="000C1CF0">
      <w:pPr>
        <w:numPr>
          <w:ilvl w:val="1"/>
          <w:numId w:val="29"/>
        </w:numPr>
        <w:spacing w:after="240" w:line="276" w:lineRule="auto"/>
        <w:ind w:left="567" w:hanging="567"/>
        <w:jc w:val="both"/>
        <w:rPr>
          <w:sz w:val="22"/>
          <w:szCs w:val="22"/>
        </w:rPr>
      </w:pPr>
      <w:r>
        <w:rPr>
          <w:b/>
          <w:sz w:val="22"/>
          <w:szCs w:val="22"/>
        </w:rPr>
        <w:t>Dodavatel</w:t>
      </w:r>
      <w:r>
        <w:rPr>
          <w:sz w:val="22"/>
          <w:szCs w:val="22"/>
        </w:rPr>
        <w:t xml:space="preserve"> zaplatí kupujícímu smluvní pokutu za </w:t>
      </w:r>
      <w:r>
        <w:rPr>
          <w:b/>
          <w:sz w:val="22"/>
          <w:szCs w:val="22"/>
        </w:rPr>
        <w:t>včas nevyklizené místo plnění</w:t>
      </w:r>
      <w:r>
        <w:rPr>
          <w:sz w:val="22"/>
          <w:szCs w:val="22"/>
        </w:rPr>
        <w:t xml:space="preserve"> ve výši </w:t>
      </w:r>
      <w:r>
        <w:rPr>
          <w:b/>
          <w:sz w:val="22"/>
          <w:szCs w:val="22"/>
        </w:rPr>
        <w:t>0,05 % z kupní ceny</w:t>
      </w:r>
      <w:r w:rsidRPr="007561A7">
        <w:rPr>
          <w:sz w:val="22"/>
          <w:szCs w:val="22"/>
        </w:rPr>
        <w:t xml:space="preserve"> </w:t>
      </w:r>
      <w:r>
        <w:rPr>
          <w:sz w:val="22"/>
          <w:szCs w:val="22"/>
        </w:rPr>
        <w:t>za každý započatý kalendářní den prodlení.</w:t>
      </w:r>
    </w:p>
    <w:p w14:paraId="686CAE6B" w14:textId="1E034DFE" w:rsidR="004F11A3" w:rsidRDefault="004F11A3" w:rsidP="000C1CF0">
      <w:pPr>
        <w:numPr>
          <w:ilvl w:val="1"/>
          <w:numId w:val="29"/>
        </w:numPr>
        <w:spacing w:after="240" w:line="276" w:lineRule="auto"/>
        <w:ind w:left="567" w:hanging="567"/>
        <w:jc w:val="both"/>
        <w:rPr>
          <w:sz w:val="22"/>
          <w:szCs w:val="22"/>
        </w:rPr>
      </w:pPr>
      <w:r>
        <w:rPr>
          <w:sz w:val="22"/>
          <w:szCs w:val="22"/>
        </w:rPr>
        <w:t xml:space="preserve">Dodavatel zaplatí kupujícímu smluvní pokutu v případě opětovného předložení </w:t>
      </w:r>
      <w:r w:rsidR="00F343CE">
        <w:rPr>
          <w:sz w:val="22"/>
          <w:szCs w:val="22"/>
        </w:rPr>
        <w:t xml:space="preserve">soupisu </w:t>
      </w:r>
      <w:r w:rsidR="00F343CE">
        <w:rPr>
          <w:sz w:val="22"/>
          <w:szCs w:val="22"/>
        </w:rPr>
        <w:lastRenderedPageBreak/>
        <w:t xml:space="preserve">konkrétních </w:t>
      </w:r>
      <w:r>
        <w:rPr>
          <w:sz w:val="22"/>
          <w:szCs w:val="22"/>
        </w:rPr>
        <w:t>výrobk</w:t>
      </w:r>
      <w:r w:rsidR="00F343CE">
        <w:rPr>
          <w:sz w:val="22"/>
          <w:szCs w:val="22"/>
        </w:rPr>
        <w:t>ů (produktů)</w:t>
      </w:r>
      <w:r>
        <w:rPr>
          <w:sz w:val="22"/>
          <w:szCs w:val="22"/>
        </w:rPr>
        <w:t xml:space="preserve"> dle čl. 3.3 této smlouvy, který nebude splňovat technickou specifikaci a to ve výši </w:t>
      </w:r>
      <w:r w:rsidR="00F343CE">
        <w:rPr>
          <w:sz w:val="22"/>
          <w:szCs w:val="22"/>
        </w:rPr>
        <w:t>5</w:t>
      </w:r>
      <w:r>
        <w:rPr>
          <w:sz w:val="22"/>
          <w:szCs w:val="22"/>
        </w:rPr>
        <w:t xml:space="preserve"> 000,- Kč za každý takový předložený </w:t>
      </w:r>
      <w:r w:rsidR="00F343CE">
        <w:rPr>
          <w:sz w:val="22"/>
          <w:szCs w:val="22"/>
        </w:rPr>
        <w:t xml:space="preserve">soupis konkrétních výrobků (produktů) </w:t>
      </w:r>
      <w:r>
        <w:rPr>
          <w:sz w:val="22"/>
          <w:szCs w:val="22"/>
        </w:rPr>
        <w:t xml:space="preserve">a za každý kalendářní den prodlení.  </w:t>
      </w:r>
    </w:p>
    <w:p w14:paraId="06809F68" w14:textId="30342831" w:rsidR="0045527C" w:rsidRDefault="0045527C" w:rsidP="000C1CF0">
      <w:pPr>
        <w:numPr>
          <w:ilvl w:val="1"/>
          <w:numId w:val="29"/>
        </w:numPr>
        <w:spacing w:after="240" w:line="276" w:lineRule="auto"/>
        <w:ind w:left="567" w:hanging="567"/>
        <w:jc w:val="both"/>
        <w:rPr>
          <w:sz w:val="22"/>
          <w:szCs w:val="22"/>
        </w:rPr>
      </w:pPr>
      <w:r>
        <w:rPr>
          <w:sz w:val="22"/>
          <w:szCs w:val="22"/>
        </w:rPr>
        <w:t xml:space="preserve">V případě, že dodavatel </w:t>
      </w:r>
      <w:r w:rsidRPr="00274AEA">
        <w:rPr>
          <w:b/>
          <w:bCs/>
          <w:sz w:val="22"/>
          <w:szCs w:val="22"/>
        </w:rPr>
        <w:t xml:space="preserve">realizuje </w:t>
      </w:r>
      <w:r>
        <w:rPr>
          <w:b/>
          <w:bCs/>
          <w:sz w:val="22"/>
          <w:szCs w:val="22"/>
        </w:rPr>
        <w:t>předmět smlouvy</w:t>
      </w:r>
      <w:r w:rsidRPr="00274AEA">
        <w:rPr>
          <w:b/>
          <w:bCs/>
          <w:sz w:val="22"/>
          <w:szCs w:val="22"/>
        </w:rPr>
        <w:t xml:space="preserve"> v</w:t>
      </w:r>
      <w:r>
        <w:rPr>
          <w:b/>
          <w:sz w:val="22"/>
          <w:szCs w:val="22"/>
        </w:rPr>
        <w:t xml:space="preserve"> rozporu se </w:t>
      </w:r>
      <w:r w:rsidRPr="00274AEA">
        <w:rPr>
          <w:bCs/>
          <w:sz w:val="22"/>
          <w:szCs w:val="22"/>
        </w:rPr>
        <w:t xml:space="preserve">zadávacími podmínkami veřejné zakázky, dokumentací, </w:t>
      </w:r>
      <w:r w:rsidRPr="00593492">
        <w:rPr>
          <w:bCs/>
          <w:color w:val="000000"/>
          <w:sz w:val="22"/>
          <w:szCs w:val="22"/>
        </w:rPr>
        <w:t>podmínkami dotačního programu IROP,</w:t>
      </w:r>
      <w:r>
        <w:rPr>
          <w:sz w:val="22"/>
          <w:szCs w:val="22"/>
        </w:rPr>
        <w:t xml:space="preserve"> zaplatí dodavatel kupujícímu smluvní pokutu ve výši </w:t>
      </w:r>
      <w:r w:rsidRPr="00274AEA">
        <w:rPr>
          <w:b/>
          <w:sz w:val="22"/>
          <w:szCs w:val="22"/>
        </w:rPr>
        <w:t>5.000,-</w:t>
      </w:r>
      <w:r>
        <w:rPr>
          <w:b/>
          <w:sz w:val="22"/>
          <w:szCs w:val="22"/>
        </w:rPr>
        <w:t xml:space="preserve"> </w:t>
      </w:r>
      <w:r w:rsidRPr="00274AEA">
        <w:rPr>
          <w:b/>
          <w:sz w:val="22"/>
          <w:szCs w:val="22"/>
        </w:rPr>
        <w:t>Kč</w:t>
      </w:r>
      <w:r>
        <w:rPr>
          <w:b/>
          <w:color w:val="FF0000"/>
          <w:sz w:val="22"/>
          <w:szCs w:val="22"/>
        </w:rPr>
        <w:t xml:space="preserve"> </w:t>
      </w:r>
      <w:r w:rsidRPr="00274AEA">
        <w:rPr>
          <w:bCs/>
          <w:sz w:val="22"/>
          <w:szCs w:val="22"/>
        </w:rPr>
        <w:t>za</w:t>
      </w:r>
      <w:r>
        <w:rPr>
          <w:bCs/>
          <w:sz w:val="22"/>
          <w:szCs w:val="22"/>
        </w:rPr>
        <w:t> </w:t>
      </w:r>
      <w:r w:rsidRPr="00274AEA">
        <w:rPr>
          <w:bCs/>
          <w:sz w:val="22"/>
          <w:szCs w:val="22"/>
        </w:rPr>
        <w:t>každý případ.</w:t>
      </w:r>
      <w:r>
        <w:rPr>
          <w:sz w:val="22"/>
          <w:szCs w:val="22"/>
        </w:rPr>
        <w:t xml:space="preserve"> Toto ustanovení se netýká postupu při změně díla dle této smlouvy.</w:t>
      </w:r>
    </w:p>
    <w:p w14:paraId="4C4CB4EF" w14:textId="6BC8BA9F" w:rsidR="00600AD4" w:rsidRPr="00C31AB4" w:rsidRDefault="00600AD4" w:rsidP="000C1CF0">
      <w:pPr>
        <w:numPr>
          <w:ilvl w:val="1"/>
          <w:numId w:val="29"/>
        </w:numPr>
        <w:spacing w:after="240" w:line="276" w:lineRule="auto"/>
        <w:ind w:left="567" w:hanging="567"/>
        <w:jc w:val="both"/>
        <w:rPr>
          <w:sz w:val="22"/>
          <w:szCs w:val="22"/>
        </w:rPr>
      </w:pPr>
      <w:r>
        <w:rPr>
          <w:sz w:val="22"/>
          <w:szCs w:val="22"/>
        </w:rPr>
        <w:t xml:space="preserve">Za porušení povinností zhotovitele vyplývajících z čl. 8.14, 8.15, má kupující právo požadovat smluvní pokutu ve výši 5.000 ,- Kč za každé jednotlivé porušení. </w:t>
      </w:r>
    </w:p>
    <w:p w14:paraId="579BDCC5" w14:textId="77777777" w:rsidR="00956072" w:rsidRPr="009A0302" w:rsidRDefault="00956072" w:rsidP="000C1CF0">
      <w:pPr>
        <w:numPr>
          <w:ilvl w:val="1"/>
          <w:numId w:val="29"/>
        </w:numPr>
        <w:spacing w:after="240" w:line="276" w:lineRule="auto"/>
        <w:ind w:left="567" w:hanging="567"/>
        <w:jc w:val="both"/>
        <w:rPr>
          <w:sz w:val="22"/>
          <w:szCs w:val="22"/>
        </w:rPr>
      </w:pPr>
      <w:r>
        <w:rPr>
          <w:b/>
          <w:color w:val="000000"/>
          <w:sz w:val="22"/>
          <w:szCs w:val="22"/>
        </w:rPr>
        <w:t xml:space="preserve">Kupující </w:t>
      </w:r>
      <w:r w:rsidRPr="00956072">
        <w:rPr>
          <w:color w:val="000000"/>
          <w:sz w:val="22"/>
          <w:szCs w:val="22"/>
        </w:rPr>
        <w:t xml:space="preserve">zaplatí dodavateli smluvní pokutu za prodlení s úhradou faktury ve výši </w:t>
      </w:r>
      <w:r w:rsidRPr="00956072">
        <w:rPr>
          <w:b/>
          <w:color w:val="000000"/>
          <w:sz w:val="22"/>
          <w:szCs w:val="22"/>
        </w:rPr>
        <w:t>0,015 %</w:t>
      </w:r>
      <w:r w:rsidRPr="00956072">
        <w:rPr>
          <w:color w:val="000000"/>
          <w:sz w:val="22"/>
          <w:szCs w:val="22"/>
        </w:rPr>
        <w:t xml:space="preserve"> z dlužné částky za každý den prodlení.</w:t>
      </w:r>
    </w:p>
    <w:bookmarkEnd w:id="5"/>
    <w:p w14:paraId="1171541A" w14:textId="77777777" w:rsidR="00B72DF5" w:rsidRPr="009A0302" w:rsidRDefault="00B72DF5" w:rsidP="000C1CF0">
      <w:pPr>
        <w:numPr>
          <w:ilvl w:val="1"/>
          <w:numId w:val="29"/>
        </w:numPr>
        <w:spacing w:after="240" w:line="276" w:lineRule="auto"/>
        <w:ind w:left="567" w:hanging="567"/>
        <w:jc w:val="both"/>
        <w:rPr>
          <w:sz w:val="22"/>
          <w:szCs w:val="22"/>
        </w:rPr>
      </w:pPr>
      <w:r w:rsidRPr="009A0302">
        <w:rPr>
          <w:sz w:val="22"/>
          <w:szCs w:val="22"/>
        </w:rPr>
        <w:t>Smluvní strany sjednávají splatnost smluvních pokut na </w:t>
      </w:r>
      <w:r w:rsidRPr="009A0302">
        <w:rPr>
          <w:b/>
          <w:sz w:val="22"/>
          <w:szCs w:val="22"/>
        </w:rPr>
        <w:t xml:space="preserve">14 kalendářních dnů </w:t>
      </w:r>
      <w:r w:rsidRPr="009A0302">
        <w:rPr>
          <w:sz w:val="22"/>
          <w:szCs w:val="22"/>
        </w:rPr>
        <w:t>ode dne doručení jejich vyúčtování.</w:t>
      </w:r>
    </w:p>
    <w:p w14:paraId="43B41774" w14:textId="77777777" w:rsidR="0045527C" w:rsidRPr="00116620" w:rsidRDefault="00B72DF5" w:rsidP="000C1CF0">
      <w:pPr>
        <w:numPr>
          <w:ilvl w:val="1"/>
          <w:numId w:val="29"/>
        </w:numPr>
        <w:spacing w:after="240" w:line="276" w:lineRule="auto"/>
        <w:ind w:left="567" w:hanging="567"/>
        <w:jc w:val="both"/>
        <w:rPr>
          <w:b/>
          <w:sz w:val="22"/>
          <w:szCs w:val="22"/>
        </w:rPr>
      </w:pPr>
      <w:r w:rsidRPr="009A0302">
        <w:rPr>
          <w:b/>
          <w:sz w:val="22"/>
          <w:szCs w:val="22"/>
        </w:rPr>
        <w:t>Zaplacením</w:t>
      </w:r>
      <w:r w:rsidRPr="009A0302">
        <w:rPr>
          <w:sz w:val="22"/>
          <w:szCs w:val="22"/>
        </w:rPr>
        <w:t xml:space="preserve"> jakékoli </w:t>
      </w:r>
      <w:r w:rsidR="00BD5576">
        <w:rPr>
          <w:sz w:val="22"/>
          <w:szCs w:val="22"/>
        </w:rPr>
        <w:t>smluvní pokuty dle této smlouvy</w:t>
      </w:r>
      <w:r w:rsidRPr="009A0302">
        <w:rPr>
          <w:sz w:val="22"/>
          <w:szCs w:val="22"/>
        </w:rPr>
        <w:t xml:space="preserve"> </w:t>
      </w:r>
      <w:r w:rsidRPr="00116620">
        <w:rPr>
          <w:b/>
          <w:sz w:val="22"/>
          <w:szCs w:val="22"/>
        </w:rPr>
        <w:t>není dotčeno právo oprávněné strany na náhradu škody.</w:t>
      </w:r>
    </w:p>
    <w:p w14:paraId="6EF484D8" w14:textId="77777777" w:rsidR="00B72DF5" w:rsidRPr="009A0302" w:rsidRDefault="00B72DF5" w:rsidP="000C1CF0">
      <w:pPr>
        <w:numPr>
          <w:ilvl w:val="0"/>
          <w:numId w:val="29"/>
        </w:numPr>
        <w:spacing w:after="240" w:line="276" w:lineRule="auto"/>
        <w:jc w:val="both"/>
        <w:rPr>
          <w:b/>
          <w:sz w:val="22"/>
          <w:szCs w:val="22"/>
        </w:rPr>
      </w:pPr>
      <w:r w:rsidRPr="009A0302">
        <w:rPr>
          <w:b/>
          <w:sz w:val="22"/>
          <w:szCs w:val="22"/>
        </w:rPr>
        <w:t>PROHLÁŠENÍ SMLUVNÍCH STRAN</w:t>
      </w:r>
    </w:p>
    <w:p w14:paraId="35994C27" w14:textId="77777777" w:rsidR="00B72DF5" w:rsidRPr="009A0302" w:rsidRDefault="009A0302" w:rsidP="000C1CF0">
      <w:pPr>
        <w:pStyle w:val="Odstavecseseznamem"/>
        <w:numPr>
          <w:ilvl w:val="1"/>
          <w:numId w:val="29"/>
        </w:numPr>
        <w:spacing w:after="200" w:line="276" w:lineRule="auto"/>
        <w:ind w:left="567" w:hanging="567"/>
        <w:jc w:val="both"/>
        <w:rPr>
          <w:sz w:val="22"/>
        </w:rPr>
      </w:pPr>
      <w:r w:rsidRPr="009A0302">
        <w:rPr>
          <w:sz w:val="22"/>
        </w:rPr>
        <w:t>Dodavatel</w:t>
      </w:r>
      <w:r w:rsidR="00B72DF5" w:rsidRPr="009A0302">
        <w:rPr>
          <w:sz w:val="22"/>
        </w:rPr>
        <w:t xml:space="preserve"> prohlašuje, že vůči němu není ke dni podpisu této smlouvy zahájeno insolvenční řízení ani prohlášen konkurs na jeho majetek, ani mu není známa žádná skutečnost, pro kterou by mohlo být takové řízení zahájeno.</w:t>
      </w:r>
    </w:p>
    <w:p w14:paraId="550B4D68" w14:textId="77777777" w:rsidR="00B72DF5" w:rsidRPr="009A0302" w:rsidRDefault="00B72DF5" w:rsidP="00B72DF5">
      <w:pPr>
        <w:pStyle w:val="Odstavecseseznamem"/>
        <w:spacing w:after="200" w:line="276" w:lineRule="auto"/>
        <w:ind w:left="567"/>
        <w:jc w:val="both"/>
        <w:rPr>
          <w:sz w:val="22"/>
        </w:rPr>
      </w:pPr>
    </w:p>
    <w:p w14:paraId="2DA5756F" w14:textId="77777777" w:rsidR="00B72DF5" w:rsidRPr="009A0302" w:rsidRDefault="009A0302" w:rsidP="000C1CF0">
      <w:pPr>
        <w:pStyle w:val="Odstavecseseznamem"/>
        <w:numPr>
          <w:ilvl w:val="1"/>
          <w:numId w:val="29"/>
        </w:numPr>
        <w:spacing w:after="200" w:line="276" w:lineRule="auto"/>
        <w:ind w:left="567" w:hanging="567"/>
        <w:jc w:val="both"/>
        <w:rPr>
          <w:sz w:val="22"/>
        </w:rPr>
      </w:pPr>
      <w:r w:rsidRPr="009A0302">
        <w:rPr>
          <w:sz w:val="22"/>
        </w:rPr>
        <w:t>Dodavatel</w:t>
      </w:r>
      <w:r w:rsidR="00B72DF5" w:rsidRPr="009A0302">
        <w:rPr>
          <w:sz w:val="22"/>
        </w:rPr>
        <w:t xml:space="preserve"> dále prohlašuje, že žádným soudem, rozhodcem či správním orgánem není vedeno řízení, jehož předmětem by byl předmět smlouvy, ani mu nejsou známy žádné skutečnosti, pro které by soudní, rozhodčí či správní řízení mohlo být zahájeno.</w:t>
      </w:r>
    </w:p>
    <w:p w14:paraId="3F96F752" w14:textId="77777777" w:rsidR="00B72DF5" w:rsidRPr="009A0302" w:rsidRDefault="00B72DF5" w:rsidP="00B72DF5">
      <w:pPr>
        <w:pStyle w:val="Odstavecseseznamem"/>
        <w:spacing w:after="200" w:line="276" w:lineRule="auto"/>
        <w:ind w:left="567"/>
        <w:jc w:val="both"/>
        <w:rPr>
          <w:sz w:val="22"/>
        </w:rPr>
      </w:pPr>
    </w:p>
    <w:p w14:paraId="1D9AD005" w14:textId="77777777" w:rsidR="00B72DF5" w:rsidRPr="00D06C8C" w:rsidRDefault="00B72DF5" w:rsidP="000C1CF0">
      <w:pPr>
        <w:pStyle w:val="Odstavecseseznamem"/>
        <w:numPr>
          <w:ilvl w:val="1"/>
          <w:numId w:val="29"/>
        </w:numPr>
        <w:spacing w:after="200" w:line="276" w:lineRule="auto"/>
        <w:ind w:left="567" w:hanging="567"/>
        <w:jc w:val="both"/>
        <w:rPr>
          <w:sz w:val="22"/>
        </w:rPr>
      </w:pPr>
      <w:r w:rsidRPr="009A0302">
        <w:rPr>
          <w:sz w:val="22"/>
        </w:rPr>
        <w:t>Veškerá prohlášení učiněná smluvními stranami v této smlouvě jsou úplná a pravdivá. V případě nepravdivosti či neúplnosti kteréhokoliv prohlášení některé smluvní strany se tato smluvní strana zavazuje uhradit druhé smluvní straně náhradu škody, která jí neúplností či</w:t>
      </w:r>
      <w:r w:rsidR="00C16E3A">
        <w:rPr>
          <w:sz w:val="22"/>
        </w:rPr>
        <w:t> </w:t>
      </w:r>
      <w:r w:rsidRPr="00D06C8C">
        <w:rPr>
          <w:sz w:val="22"/>
        </w:rPr>
        <w:t>nepravdivostí prohlášení vznikla.</w:t>
      </w:r>
    </w:p>
    <w:p w14:paraId="572B1161" w14:textId="77777777" w:rsidR="00B72DF5" w:rsidRPr="00D06C8C" w:rsidRDefault="00B72DF5" w:rsidP="000C1CF0">
      <w:pPr>
        <w:widowControl/>
        <w:numPr>
          <w:ilvl w:val="0"/>
          <w:numId w:val="29"/>
        </w:numPr>
        <w:spacing w:line="240" w:lineRule="auto"/>
        <w:jc w:val="both"/>
        <w:rPr>
          <w:b/>
          <w:color w:val="000000"/>
          <w:sz w:val="22"/>
          <w:szCs w:val="22"/>
        </w:rPr>
      </w:pPr>
      <w:r w:rsidRPr="00D06C8C">
        <w:rPr>
          <w:b/>
          <w:sz w:val="22"/>
          <w:szCs w:val="22"/>
        </w:rPr>
        <w:t>ZÁNIK</w:t>
      </w:r>
      <w:r w:rsidRPr="00D06C8C">
        <w:rPr>
          <w:b/>
          <w:color w:val="000000"/>
          <w:sz w:val="22"/>
          <w:szCs w:val="22"/>
        </w:rPr>
        <w:t xml:space="preserve"> SMLOUVY</w:t>
      </w:r>
    </w:p>
    <w:p w14:paraId="2A468D9B" w14:textId="77777777" w:rsidR="00B72DF5" w:rsidRPr="00D06C8C" w:rsidRDefault="00B72DF5" w:rsidP="00B72DF5">
      <w:pPr>
        <w:spacing w:line="240" w:lineRule="auto"/>
        <w:jc w:val="both"/>
        <w:outlineLvl w:val="0"/>
        <w:rPr>
          <w:b/>
          <w:color w:val="000000"/>
          <w:sz w:val="22"/>
          <w:szCs w:val="22"/>
        </w:rPr>
      </w:pPr>
    </w:p>
    <w:p w14:paraId="6FB34534" w14:textId="77777777" w:rsidR="00B72DF5" w:rsidRPr="00D06C8C" w:rsidRDefault="00B72DF5" w:rsidP="000C1CF0">
      <w:pPr>
        <w:numPr>
          <w:ilvl w:val="1"/>
          <w:numId w:val="29"/>
        </w:numPr>
        <w:spacing w:after="240" w:line="276" w:lineRule="auto"/>
        <w:ind w:left="567" w:hanging="567"/>
        <w:jc w:val="both"/>
        <w:rPr>
          <w:sz w:val="22"/>
          <w:szCs w:val="22"/>
        </w:rPr>
      </w:pPr>
      <w:r w:rsidRPr="00D06C8C">
        <w:rPr>
          <w:sz w:val="22"/>
          <w:szCs w:val="22"/>
        </w:rPr>
        <w:t xml:space="preserve">Tato </w:t>
      </w:r>
      <w:r w:rsidRPr="00D06C8C">
        <w:rPr>
          <w:b/>
          <w:sz w:val="22"/>
          <w:szCs w:val="22"/>
        </w:rPr>
        <w:t>smlouva zanikne splněním závazku</w:t>
      </w:r>
      <w:r w:rsidRPr="00D06C8C">
        <w:rPr>
          <w:sz w:val="22"/>
          <w:szCs w:val="22"/>
        </w:rPr>
        <w:t xml:space="preserve"> nebo </w:t>
      </w:r>
      <w:r w:rsidRPr="00D06C8C">
        <w:rPr>
          <w:b/>
          <w:sz w:val="22"/>
          <w:szCs w:val="22"/>
        </w:rPr>
        <w:t>odstoupením od smlouvy</w:t>
      </w:r>
      <w:r w:rsidRPr="00D06C8C">
        <w:rPr>
          <w:sz w:val="22"/>
          <w:szCs w:val="22"/>
        </w:rPr>
        <w:t xml:space="preserve">. Dále může tato smlouva zaniknout </w:t>
      </w:r>
      <w:r w:rsidRPr="00D06C8C">
        <w:rPr>
          <w:b/>
          <w:sz w:val="22"/>
          <w:szCs w:val="22"/>
        </w:rPr>
        <w:t>dohodou</w:t>
      </w:r>
      <w:r w:rsidRPr="00D06C8C">
        <w:rPr>
          <w:sz w:val="22"/>
          <w:szCs w:val="22"/>
        </w:rPr>
        <w:t xml:space="preserve"> smluvních stran. Návrh na zánik smlouvy dohodou je oprávněna vystavit kterákoliv ze smluvních stran.</w:t>
      </w:r>
    </w:p>
    <w:p w14:paraId="4B72CA2F" w14:textId="77777777" w:rsidR="00B72DF5" w:rsidRPr="00D06C8C" w:rsidRDefault="00B72DF5" w:rsidP="000C1CF0">
      <w:pPr>
        <w:numPr>
          <w:ilvl w:val="1"/>
          <w:numId w:val="29"/>
        </w:numPr>
        <w:spacing w:line="276" w:lineRule="auto"/>
        <w:ind w:left="567" w:hanging="567"/>
        <w:jc w:val="both"/>
        <w:rPr>
          <w:sz w:val="22"/>
          <w:szCs w:val="22"/>
        </w:rPr>
      </w:pPr>
      <w:r w:rsidRPr="00D06C8C">
        <w:rPr>
          <w:b/>
          <w:sz w:val="22"/>
          <w:szCs w:val="22"/>
        </w:rPr>
        <w:t>Za podstatné porušení smlouvy</w:t>
      </w:r>
      <w:r w:rsidRPr="00D06C8C">
        <w:rPr>
          <w:sz w:val="22"/>
          <w:szCs w:val="22"/>
        </w:rPr>
        <w:t xml:space="preserve"> opravňující </w:t>
      </w:r>
      <w:r w:rsidRPr="00D06C8C">
        <w:rPr>
          <w:b/>
          <w:sz w:val="22"/>
          <w:szCs w:val="22"/>
        </w:rPr>
        <w:t>kupujícího</w:t>
      </w:r>
      <w:r w:rsidRPr="00D06C8C">
        <w:rPr>
          <w:sz w:val="22"/>
          <w:szCs w:val="22"/>
        </w:rPr>
        <w:t xml:space="preserve"> odstoupit od smlouvy </w:t>
      </w:r>
      <w:r w:rsidRPr="00D06C8C">
        <w:rPr>
          <w:b/>
          <w:sz w:val="22"/>
          <w:szCs w:val="22"/>
        </w:rPr>
        <w:t>je</w:t>
      </w:r>
      <w:r w:rsidR="002E52AD">
        <w:rPr>
          <w:b/>
          <w:sz w:val="22"/>
          <w:szCs w:val="22"/>
        </w:rPr>
        <w:t> </w:t>
      </w:r>
      <w:r w:rsidRPr="00D06C8C">
        <w:rPr>
          <w:b/>
          <w:sz w:val="22"/>
          <w:szCs w:val="22"/>
        </w:rPr>
        <w:t>považováno zejména</w:t>
      </w:r>
      <w:r w:rsidRPr="00D06C8C">
        <w:rPr>
          <w:sz w:val="22"/>
          <w:szCs w:val="22"/>
        </w:rPr>
        <w:t>:</w:t>
      </w:r>
    </w:p>
    <w:p w14:paraId="0DC3554E" w14:textId="216AA35B" w:rsidR="00B72DF5" w:rsidRPr="0002709A" w:rsidRDefault="00B72DF5" w:rsidP="000C1CF0">
      <w:pPr>
        <w:numPr>
          <w:ilvl w:val="2"/>
          <w:numId w:val="29"/>
        </w:numPr>
        <w:spacing w:line="276" w:lineRule="auto"/>
        <w:ind w:left="709" w:hanging="709"/>
        <w:jc w:val="both"/>
        <w:rPr>
          <w:sz w:val="22"/>
          <w:szCs w:val="22"/>
        </w:rPr>
      </w:pPr>
      <w:r w:rsidRPr="0002709A">
        <w:rPr>
          <w:b/>
          <w:sz w:val="22"/>
          <w:szCs w:val="22"/>
        </w:rPr>
        <w:t>prodlení</w:t>
      </w:r>
      <w:r w:rsidRPr="0002709A">
        <w:rPr>
          <w:sz w:val="22"/>
          <w:szCs w:val="22"/>
        </w:rPr>
        <w:t xml:space="preserve"> dodavatele </w:t>
      </w:r>
      <w:r w:rsidRPr="0002709A">
        <w:rPr>
          <w:b/>
          <w:sz w:val="22"/>
          <w:szCs w:val="22"/>
        </w:rPr>
        <w:t xml:space="preserve">se zahájením či </w:t>
      </w:r>
      <w:r w:rsidR="0002709A" w:rsidRPr="0002709A">
        <w:rPr>
          <w:b/>
          <w:sz w:val="22"/>
          <w:szCs w:val="22"/>
        </w:rPr>
        <w:t xml:space="preserve">ukončením </w:t>
      </w:r>
      <w:r w:rsidRPr="0002709A">
        <w:rPr>
          <w:b/>
          <w:sz w:val="22"/>
          <w:szCs w:val="22"/>
        </w:rPr>
        <w:t>realizace</w:t>
      </w:r>
      <w:r w:rsidRPr="0002709A">
        <w:rPr>
          <w:sz w:val="22"/>
          <w:szCs w:val="22"/>
        </w:rPr>
        <w:t xml:space="preserve"> předmětu smlouvy delší než </w:t>
      </w:r>
      <w:r w:rsidRPr="0002709A">
        <w:rPr>
          <w:b/>
          <w:sz w:val="22"/>
          <w:szCs w:val="22"/>
        </w:rPr>
        <w:t>3</w:t>
      </w:r>
      <w:r w:rsidR="002E52AD" w:rsidRPr="0002709A">
        <w:rPr>
          <w:b/>
          <w:sz w:val="22"/>
          <w:szCs w:val="22"/>
        </w:rPr>
        <w:t> </w:t>
      </w:r>
      <w:r w:rsidRPr="0002709A">
        <w:rPr>
          <w:b/>
          <w:sz w:val="22"/>
          <w:szCs w:val="22"/>
        </w:rPr>
        <w:t>kalendářní dny</w:t>
      </w:r>
      <w:r w:rsidR="0002709A" w:rsidRPr="0002709A">
        <w:rPr>
          <w:b/>
          <w:sz w:val="22"/>
          <w:szCs w:val="22"/>
        </w:rPr>
        <w:t xml:space="preserve"> s výjimkou případů, kdy prodlení vzniklo v důsledku okolností, které zavinil kupující</w:t>
      </w:r>
      <w:r w:rsidRPr="0002709A">
        <w:rPr>
          <w:sz w:val="22"/>
          <w:szCs w:val="22"/>
        </w:rPr>
        <w:t>;</w:t>
      </w:r>
    </w:p>
    <w:p w14:paraId="19AC37DA" w14:textId="77777777" w:rsidR="00B72DF5" w:rsidRPr="00D06C8C" w:rsidRDefault="00B72DF5" w:rsidP="000C1CF0">
      <w:pPr>
        <w:numPr>
          <w:ilvl w:val="2"/>
          <w:numId w:val="29"/>
        </w:numPr>
        <w:spacing w:line="276" w:lineRule="auto"/>
        <w:ind w:left="709" w:hanging="709"/>
        <w:jc w:val="both"/>
        <w:rPr>
          <w:sz w:val="22"/>
          <w:szCs w:val="22"/>
        </w:rPr>
      </w:pPr>
      <w:r w:rsidRPr="00D06C8C">
        <w:rPr>
          <w:sz w:val="22"/>
          <w:szCs w:val="22"/>
        </w:rPr>
        <w:t xml:space="preserve">případy, kdy dodavatel </w:t>
      </w:r>
      <w:r w:rsidRPr="00D06C8C">
        <w:rPr>
          <w:b/>
          <w:sz w:val="22"/>
          <w:szCs w:val="22"/>
        </w:rPr>
        <w:t>realizuje předmět smlouvy v rozporu s pokyny kupujícího</w:t>
      </w:r>
      <w:r w:rsidRPr="00D06C8C">
        <w:rPr>
          <w:sz w:val="22"/>
          <w:szCs w:val="22"/>
        </w:rPr>
        <w:t xml:space="preserve"> a</w:t>
      </w:r>
      <w:r w:rsidR="002E52AD">
        <w:rPr>
          <w:sz w:val="22"/>
          <w:szCs w:val="22"/>
        </w:rPr>
        <w:t> </w:t>
      </w:r>
      <w:r w:rsidRPr="00D06C8C">
        <w:rPr>
          <w:sz w:val="22"/>
          <w:szCs w:val="22"/>
        </w:rPr>
        <w:t>dodavatel přes písemnou výzvu kupujícího nedostatky neodstraní;</w:t>
      </w:r>
    </w:p>
    <w:p w14:paraId="7EE7679B" w14:textId="77777777" w:rsidR="00B72DF5" w:rsidRPr="00D06C8C" w:rsidRDefault="00B72DF5" w:rsidP="000C1CF0">
      <w:pPr>
        <w:numPr>
          <w:ilvl w:val="2"/>
          <w:numId w:val="29"/>
        </w:numPr>
        <w:spacing w:line="276" w:lineRule="auto"/>
        <w:ind w:left="709" w:hanging="709"/>
        <w:jc w:val="both"/>
        <w:rPr>
          <w:sz w:val="22"/>
          <w:szCs w:val="22"/>
        </w:rPr>
      </w:pPr>
      <w:r w:rsidRPr="00D06C8C">
        <w:rPr>
          <w:sz w:val="22"/>
          <w:szCs w:val="22"/>
        </w:rPr>
        <w:t>neposkytnutí</w:t>
      </w:r>
      <w:r w:rsidRPr="00D06C8C">
        <w:rPr>
          <w:b/>
          <w:sz w:val="22"/>
          <w:szCs w:val="22"/>
        </w:rPr>
        <w:t xml:space="preserve"> náležité součinnosti</w:t>
      </w:r>
      <w:r w:rsidRPr="00D06C8C">
        <w:rPr>
          <w:sz w:val="22"/>
          <w:szCs w:val="22"/>
        </w:rPr>
        <w:t xml:space="preserve"> </w:t>
      </w:r>
      <w:r w:rsidR="00D06C8C" w:rsidRPr="00D06C8C">
        <w:rPr>
          <w:sz w:val="22"/>
          <w:szCs w:val="22"/>
        </w:rPr>
        <w:t xml:space="preserve">kupujícímu </w:t>
      </w:r>
      <w:r w:rsidRPr="00D06C8C">
        <w:rPr>
          <w:sz w:val="22"/>
          <w:szCs w:val="22"/>
        </w:rPr>
        <w:t>i přes písemné upozornění;</w:t>
      </w:r>
    </w:p>
    <w:p w14:paraId="0E7E951B" w14:textId="77777777" w:rsidR="00B72DF5" w:rsidRPr="00D06C8C" w:rsidRDefault="00B72DF5" w:rsidP="000C1CF0">
      <w:pPr>
        <w:numPr>
          <w:ilvl w:val="2"/>
          <w:numId w:val="29"/>
        </w:numPr>
        <w:spacing w:after="240" w:line="276" w:lineRule="auto"/>
        <w:ind w:left="709" w:hanging="709"/>
        <w:jc w:val="both"/>
        <w:rPr>
          <w:sz w:val="22"/>
          <w:szCs w:val="22"/>
        </w:rPr>
      </w:pPr>
      <w:r w:rsidRPr="00D06C8C">
        <w:rPr>
          <w:sz w:val="22"/>
          <w:szCs w:val="22"/>
        </w:rPr>
        <w:t xml:space="preserve">byl-li podán </w:t>
      </w:r>
      <w:r w:rsidRPr="00D06C8C">
        <w:rPr>
          <w:b/>
          <w:sz w:val="22"/>
          <w:szCs w:val="22"/>
        </w:rPr>
        <w:t>insolvenční návrh</w:t>
      </w:r>
      <w:r w:rsidRPr="00D06C8C">
        <w:rPr>
          <w:sz w:val="22"/>
          <w:szCs w:val="22"/>
        </w:rPr>
        <w:t xml:space="preserve"> na zahájení insolvenčního řízení vůči majetku dodavatele, nebo </w:t>
      </w:r>
      <w:r w:rsidRPr="00D06C8C">
        <w:rPr>
          <w:sz w:val="22"/>
          <w:szCs w:val="22"/>
        </w:rPr>
        <w:lastRenderedPageBreak/>
        <w:t>probíhá-li insolvenční řízení v němž je řešen úpadek nebo hrozící úpadek dodavatele, a dále likvidace podniku nebo prodej podniku dodavatele.</w:t>
      </w:r>
    </w:p>
    <w:p w14:paraId="292AE096" w14:textId="77777777" w:rsidR="00B72DF5" w:rsidRPr="00D06C8C" w:rsidRDefault="00B72DF5" w:rsidP="000C1CF0">
      <w:pPr>
        <w:numPr>
          <w:ilvl w:val="1"/>
          <w:numId w:val="29"/>
        </w:numPr>
        <w:spacing w:line="276" w:lineRule="auto"/>
        <w:ind w:left="567" w:hanging="567"/>
        <w:jc w:val="both"/>
        <w:rPr>
          <w:sz w:val="22"/>
          <w:szCs w:val="22"/>
        </w:rPr>
      </w:pPr>
      <w:r w:rsidRPr="00D06C8C">
        <w:rPr>
          <w:b/>
          <w:sz w:val="22"/>
          <w:szCs w:val="22"/>
        </w:rPr>
        <w:t>Podstatným porušením smlouvy</w:t>
      </w:r>
      <w:r w:rsidRPr="00D06C8C">
        <w:rPr>
          <w:sz w:val="22"/>
          <w:szCs w:val="22"/>
        </w:rPr>
        <w:t xml:space="preserve"> opravňujícím </w:t>
      </w:r>
      <w:r w:rsidRPr="00D06C8C">
        <w:rPr>
          <w:b/>
          <w:sz w:val="22"/>
          <w:szCs w:val="22"/>
        </w:rPr>
        <w:t>dodavatele</w:t>
      </w:r>
      <w:r w:rsidRPr="00D06C8C">
        <w:rPr>
          <w:sz w:val="22"/>
          <w:szCs w:val="22"/>
        </w:rPr>
        <w:t xml:space="preserve"> odstoupit od smlouvy je:</w:t>
      </w:r>
    </w:p>
    <w:p w14:paraId="6CF6A1AC" w14:textId="77777777" w:rsidR="00B72DF5" w:rsidRPr="00D06C8C" w:rsidRDefault="00B72DF5" w:rsidP="000C1CF0">
      <w:pPr>
        <w:numPr>
          <w:ilvl w:val="2"/>
          <w:numId w:val="29"/>
        </w:numPr>
        <w:spacing w:after="240" w:line="276" w:lineRule="auto"/>
        <w:ind w:left="709" w:hanging="709"/>
        <w:jc w:val="both"/>
        <w:rPr>
          <w:sz w:val="22"/>
          <w:szCs w:val="22"/>
        </w:rPr>
      </w:pPr>
      <w:r w:rsidRPr="00D06C8C">
        <w:rPr>
          <w:sz w:val="22"/>
          <w:szCs w:val="22"/>
        </w:rPr>
        <w:t>prodlení</w:t>
      </w:r>
      <w:r w:rsidRPr="00D06C8C">
        <w:rPr>
          <w:b/>
          <w:sz w:val="22"/>
          <w:szCs w:val="22"/>
        </w:rPr>
        <w:t xml:space="preserve"> </w:t>
      </w:r>
      <w:r w:rsidRPr="00D06C8C">
        <w:rPr>
          <w:sz w:val="22"/>
          <w:szCs w:val="22"/>
        </w:rPr>
        <w:t xml:space="preserve">kupujícího </w:t>
      </w:r>
      <w:r w:rsidRPr="00D06C8C">
        <w:rPr>
          <w:b/>
          <w:sz w:val="22"/>
          <w:szCs w:val="22"/>
        </w:rPr>
        <w:t>s platbami dle platebního režimu</w:t>
      </w:r>
      <w:r w:rsidRPr="00D06C8C">
        <w:rPr>
          <w:sz w:val="22"/>
          <w:szCs w:val="22"/>
        </w:rPr>
        <w:t xml:space="preserve"> dohodnutého v této smlouvě delší jak </w:t>
      </w:r>
      <w:r w:rsidRPr="00D06C8C">
        <w:rPr>
          <w:b/>
          <w:sz w:val="22"/>
          <w:szCs w:val="22"/>
        </w:rPr>
        <w:t>30 dní</w:t>
      </w:r>
      <w:r w:rsidRPr="00D06C8C">
        <w:rPr>
          <w:sz w:val="22"/>
          <w:szCs w:val="22"/>
        </w:rPr>
        <w:t xml:space="preserve"> (počítáno ode dne jejich splatnosti);</w:t>
      </w:r>
    </w:p>
    <w:p w14:paraId="4CA532C1" w14:textId="77777777" w:rsidR="00B72DF5" w:rsidRPr="00D06C8C" w:rsidRDefault="00B72DF5" w:rsidP="000C1CF0">
      <w:pPr>
        <w:numPr>
          <w:ilvl w:val="1"/>
          <w:numId w:val="29"/>
        </w:numPr>
        <w:spacing w:after="240" w:line="276" w:lineRule="auto"/>
        <w:ind w:left="567" w:hanging="567"/>
        <w:jc w:val="both"/>
        <w:rPr>
          <w:sz w:val="22"/>
          <w:szCs w:val="22"/>
        </w:rPr>
      </w:pPr>
      <w:r w:rsidRPr="00D06C8C">
        <w:rPr>
          <w:b/>
          <w:sz w:val="22"/>
          <w:szCs w:val="22"/>
        </w:rPr>
        <w:t>Kupující</w:t>
      </w:r>
      <w:r w:rsidRPr="00D06C8C">
        <w:rPr>
          <w:sz w:val="22"/>
          <w:szCs w:val="22"/>
        </w:rPr>
        <w:t xml:space="preserve"> je oprávněn odstoupit od smlouvy, pokud při realizaci předmětu smlouvy </w:t>
      </w:r>
      <w:r w:rsidRPr="00D06C8C">
        <w:rPr>
          <w:b/>
          <w:sz w:val="22"/>
          <w:szCs w:val="22"/>
        </w:rPr>
        <w:t>dodavatel opakovaně</w:t>
      </w:r>
      <w:r w:rsidRPr="00D06C8C">
        <w:rPr>
          <w:sz w:val="22"/>
          <w:szCs w:val="22"/>
        </w:rPr>
        <w:t xml:space="preserve"> (tj. více než 2x) </w:t>
      </w:r>
      <w:r w:rsidRPr="00D06C8C">
        <w:rPr>
          <w:b/>
          <w:sz w:val="22"/>
          <w:szCs w:val="22"/>
        </w:rPr>
        <w:t>porušuje své povinnosti</w:t>
      </w:r>
      <w:r w:rsidRPr="00D06C8C">
        <w:rPr>
          <w:sz w:val="22"/>
          <w:szCs w:val="22"/>
        </w:rPr>
        <w:t xml:space="preserve"> dané touto smlouvou, právními či technickými předpisy. </w:t>
      </w:r>
    </w:p>
    <w:p w14:paraId="7898E5E9" w14:textId="77777777" w:rsidR="00B72DF5" w:rsidRPr="00D06C8C" w:rsidRDefault="00B72DF5" w:rsidP="000C1CF0">
      <w:pPr>
        <w:numPr>
          <w:ilvl w:val="1"/>
          <w:numId w:val="29"/>
        </w:numPr>
        <w:spacing w:line="276" w:lineRule="auto"/>
        <w:ind w:left="567" w:hanging="567"/>
        <w:jc w:val="both"/>
        <w:rPr>
          <w:sz w:val="22"/>
          <w:szCs w:val="22"/>
        </w:rPr>
      </w:pPr>
      <w:r w:rsidRPr="00D06C8C">
        <w:rPr>
          <w:b/>
          <w:sz w:val="22"/>
          <w:szCs w:val="22"/>
        </w:rPr>
        <w:t>Důsledky odstoupení</w:t>
      </w:r>
      <w:r w:rsidRPr="00D06C8C">
        <w:rPr>
          <w:sz w:val="22"/>
          <w:szCs w:val="22"/>
        </w:rPr>
        <w:t xml:space="preserve"> od smlouvy:</w:t>
      </w:r>
    </w:p>
    <w:p w14:paraId="1CB906A5" w14:textId="77777777" w:rsidR="00B72DF5" w:rsidRPr="00D06C8C" w:rsidRDefault="00B72DF5" w:rsidP="000C1CF0">
      <w:pPr>
        <w:numPr>
          <w:ilvl w:val="2"/>
          <w:numId w:val="29"/>
        </w:numPr>
        <w:spacing w:line="276" w:lineRule="auto"/>
        <w:ind w:left="709" w:hanging="709"/>
        <w:jc w:val="both"/>
        <w:rPr>
          <w:sz w:val="22"/>
          <w:szCs w:val="22"/>
        </w:rPr>
      </w:pPr>
      <w:r w:rsidRPr="00D06C8C">
        <w:rPr>
          <w:b/>
          <w:sz w:val="22"/>
          <w:szCs w:val="22"/>
        </w:rPr>
        <w:t>Smlouva</w:t>
      </w:r>
      <w:r w:rsidRPr="00D06C8C">
        <w:rPr>
          <w:sz w:val="22"/>
          <w:szCs w:val="22"/>
        </w:rPr>
        <w:t xml:space="preserve"> zaniká odstoupením od smlouvy, tj. doručením projevu vůle o odstoupení druhému účastníkovi. Odstoupení od smlouvy se však nedotýká nároku na náhradu škody a smluvních pokut;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0140AA1B" w14:textId="77777777" w:rsidR="00B72DF5" w:rsidRPr="00D06C8C" w:rsidRDefault="00B72DF5" w:rsidP="000C1CF0">
      <w:pPr>
        <w:numPr>
          <w:ilvl w:val="2"/>
          <w:numId w:val="29"/>
        </w:numPr>
        <w:spacing w:line="276" w:lineRule="auto"/>
        <w:ind w:left="567" w:hanging="567"/>
        <w:jc w:val="both"/>
        <w:rPr>
          <w:sz w:val="22"/>
          <w:szCs w:val="22"/>
        </w:rPr>
      </w:pPr>
      <w:r w:rsidRPr="00D06C8C">
        <w:rPr>
          <w:b/>
          <w:sz w:val="22"/>
          <w:szCs w:val="22"/>
        </w:rPr>
        <w:t>Dodavatelovy závazky</w:t>
      </w:r>
      <w:r w:rsidRPr="00D06C8C">
        <w:rPr>
          <w:sz w:val="22"/>
          <w:szCs w:val="22"/>
        </w:rPr>
        <w:t xml:space="preserve">, pokud jde o jakost, odstraňování vad a nedodělků, a také záruky za jakost prací, které byly dodavatelem provedeny do doby jakéhokoliv odstoupení od smlouvy, </w:t>
      </w:r>
      <w:r w:rsidRPr="00D06C8C">
        <w:rPr>
          <w:b/>
          <w:sz w:val="22"/>
          <w:szCs w:val="22"/>
        </w:rPr>
        <w:t>platí i po takovém odstoupení</w:t>
      </w:r>
      <w:r w:rsidRPr="00D06C8C">
        <w:rPr>
          <w:sz w:val="22"/>
          <w:szCs w:val="22"/>
        </w:rPr>
        <w:t>, a to pro tu část předmětu smlouvy, kterou dodavatel do takového odstoupení realizoval.</w:t>
      </w:r>
    </w:p>
    <w:p w14:paraId="28CA9032" w14:textId="77777777" w:rsidR="00CB6E52" w:rsidRDefault="00B72DF5" w:rsidP="000C1CF0">
      <w:pPr>
        <w:numPr>
          <w:ilvl w:val="2"/>
          <w:numId w:val="29"/>
        </w:numPr>
        <w:spacing w:line="276" w:lineRule="auto"/>
        <w:ind w:left="567" w:hanging="567"/>
        <w:jc w:val="both"/>
        <w:rPr>
          <w:sz w:val="22"/>
          <w:szCs w:val="22"/>
        </w:rPr>
      </w:pPr>
      <w:r w:rsidRPr="00D06C8C">
        <w:rPr>
          <w:b/>
          <w:sz w:val="22"/>
          <w:szCs w:val="22"/>
        </w:rPr>
        <w:t>Odstoupí</w:t>
      </w:r>
      <w:r w:rsidRPr="00D06C8C">
        <w:rPr>
          <w:sz w:val="22"/>
          <w:szCs w:val="22"/>
        </w:rPr>
        <w:t xml:space="preserve">-li některá ze stran od této smlouvy na základě ujednání z této smlouvy vyplývajících, smluvní strany provedou vzájemné </w:t>
      </w:r>
      <w:r w:rsidRPr="00D06C8C">
        <w:rPr>
          <w:b/>
          <w:sz w:val="22"/>
          <w:szCs w:val="22"/>
        </w:rPr>
        <w:t>vypořádání svých závazků</w:t>
      </w:r>
      <w:r w:rsidRPr="00D06C8C">
        <w:rPr>
          <w:sz w:val="22"/>
          <w:szCs w:val="22"/>
        </w:rPr>
        <w:t xml:space="preserve"> z předmětné smlouvy a uhradí si dosud poskytnutá plnění.</w:t>
      </w:r>
    </w:p>
    <w:p w14:paraId="7E0AA574" w14:textId="77777777" w:rsidR="00116620" w:rsidRPr="002A64AB" w:rsidRDefault="00116620" w:rsidP="00116620">
      <w:pPr>
        <w:spacing w:line="276" w:lineRule="auto"/>
        <w:ind w:left="567"/>
        <w:jc w:val="both"/>
        <w:rPr>
          <w:sz w:val="22"/>
          <w:szCs w:val="22"/>
        </w:rPr>
      </w:pPr>
    </w:p>
    <w:p w14:paraId="797A4FEE" w14:textId="77777777" w:rsidR="00B72DF5" w:rsidRPr="00205622" w:rsidRDefault="00B72DF5" w:rsidP="000C1CF0">
      <w:pPr>
        <w:widowControl/>
        <w:numPr>
          <w:ilvl w:val="0"/>
          <w:numId w:val="29"/>
        </w:numPr>
        <w:spacing w:line="240" w:lineRule="auto"/>
        <w:jc w:val="both"/>
        <w:rPr>
          <w:b/>
          <w:color w:val="000000"/>
          <w:sz w:val="22"/>
          <w:szCs w:val="22"/>
        </w:rPr>
      </w:pPr>
      <w:r w:rsidRPr="00205622">
        <w:rPr>
          <w:b/>
          <w:color w:val="000000"/>
          <w:sz w:val="22"/>
          <w:szCs w:val="22"/>
        </w:rPr>
        <w:t>OSTATNÍ UJEDNÁNÍ</w:t>
      </w:r>
    </w:p>
    <w:p w14:paraId="64595E8F" w14:textId="77777777" w:rsidR="00B72DF5" w:rsidRPr="00205622" w:rsidRDefault="00B72DF5" w:rsidP="00B72DF5">
      <w:pPr>
        <w:spacing w:line="240" w:lineRule="auto"/>
        <w:jc w:val="both"/>
        <w:outlineLvl w:val="0"/>
        <w:rPr>
          <w:b/>
          <w:color w:val="000000"/>
          <w:sz w:val="22"/>
          <w:szCs w:val="22"/>
        </w:rPr>
      </w:pPr>
    </w:p>
    <w:p w14:paraId="538D92F4" w14:textId="77777777" w:rsidR="00B72DF5" w:rsidRPr="00205622" w:rsidRDefault="00B72DF5" w:rsidP="000C1CF0">
      <w:pPr>
        <w:numPr>
          <w:ilvl w:val="1"/>
          <w:numId w:val="29"/>
        </w:numPr>
        <w:spacing w:after="240" w:line="276" w:lineRule="auto"/>
        <w:ind w:left="567" w:hanging="567"/>
        <w:jc w:val="both"/>
        <w:rPr>
          <w:sz w:val="22"/>
          <w:szCs w:val="22"/>
        </w:rPr>
      </w:pPr>
      <w:r w:rsidRPr="00205622">
        <w:rPr>
          <w:sz w:val="22"/>
          <w:szCs w:val="22"/>
        </w:rPr>
        <w:t xml:space="preserve">Tato smlouva </w:t>
      </w:r>
      <w:r w:rsidRPr="00205622">
        <w:rPr>
          <w:b/>
          <w:sz w:val="22"/>
          <w:szCs w:val="22"/>
        </w:rPr>
        <w:t>nabývá platnosti</w:t>
      </w:r>
      <w:r w:rsidRPr="00205622">
        <w:rPr>
          <w:sz w:val="22"/>
          <w:szCs w:val="22"/>
        </w:rPr>
        <w:t xml:space="preserve"> dnem uzavření smlouvy, tj dnem podpisu obou smluvních stran, nebo osobami jimi zmocněnými. Tato smlouva nabývá účinnosti </w:t>
      </w:r>
      <w:r w:rsidRPr="00205622">
        <w:rPr>
          <w:b/>
          <w:sz w:val="22"/>
          <w:szCs w:val="22"/>
        </w:rPr>
        <w:t>dnem jejího uveřejnění v Registru</w:t>
      </w:r>
      <w:r w:rsidRPr="00205622">
        <w:rPr>
          <w:sz w:val="22"/>
          <w:szCs w:val="22"/>
        </w:rPr>
        <w:t xml:space="preserve"> smluv. Tato smlouva</w:t>
      </w:r>
      <w:r w:rsidRPr="00205622">
        <w:rPr>
          <w:b/>
          <w:sz w:val="22"/>
          <w:szCs w:val="22"/>
        </w:rPr>
        <w:t xml:space="preserve"> </w:t>
      </w:r>
      <w:r w:rsidRPr="00205622">
        <w:rPr>
          <w:sz w:val="22"/>
          <w:szCs w:val="22"/>
        </w:rPr>
        <w:t>bude uveřejněna kupujícím prostřednictvím Registru smluv vedeném Ministerstvem vnitra a na profilu zadavatele v souladu se zákonem č.</w:t>
      </w:r>
      <w:r w:rsidR="00C16E3A">
        <w:rPr>
          <w:sz w:val="22"/>
          <w:szCs w:val="22"/>
        </w:rPr>
        <w:t> </w:t>
      </w:r>
      <w:r w:rsidRPr="00205622">
        <w:rPr>
          <w:sz w:val="22"/>
          <w:szCs w:val="22"/>
        </w:rPr>
        <w:t>134/2016 Sb., o zadávání veřejných zakázek.</w:t>
      </w:r>
    </w:p>
    <w:p w14:paraId="794B6FE8" w14:textId="77777777" w:rsidR="00B72DF5" w:rsidRPr="00205622" w:rsidRDefault="00B72DF5" w:rsidP="000C1CF0">
      <w:pPr>
        <w:numPr>
          <w:ilvl w:val="1"/>
          <w:numId w:val="29"/>
        </w:numPr>
        <w:spacing w:after="240" w:line="276" w:lineRule="auto"/>
        <w:ind w:left="567" w:hanging="567"/>
        <w:jc w:val="both"/>
        <w:rPr>
          <w:sz w:val="22"/>
          <w:szCs w:val="22"/>
        </w:rPr>
      </w:pPr>
      <w:r w:rsidRPr="00205622">
        <w:rPr>
          <w:sz w:val="22"/>
          <w:szCs w:val="22"/>
        </w:rPr>
        <w:t xml:space="preserve">Tato smlouva může být měněna nebo doplňována pouze </w:t>
      </w:r>
      <w:r w:rsidRPr="00205622">
        <w:rPr>
          <w:b/>
          <w:sz w:val="22"/>
          <w:szCs w:val="22"/>
        </w:rPr>
        <w:t>písemnými číslovanými dodatky</w:t>
      </w:r>
      <w:r w:rsidRPr="00205622">
        <w:rPr>
          <w:sz w:val="22"/>
          <w:szCs w:val="22"/>
        </w:rPr>
        <w:t xml:space="preserve"> podepsanými oprávněnými zástupci obou smluvních stran.</w:t>
      </w:r>
    </w:p>
    <w:p w14:paraId="5E110C3E" w14:textId="77777777" w:rsidR="0045527C" w:rsidRDefault="00B72DF5" w:rsidP="000C1CF0">
      <w:pPr>
        <w:numPr>
          <w:ilvl w:val="1"/>
          <w:numId w:val="29"/>
        </w:numPr>
        <w:spacing w:after="240" w:line="276" w:lineRule="auto"/>
        <w:ind w:left="567" w:hanging="567"/>
        <w:jc w:val="both"/>
        <w:rPr>
          <w:sz w:val="22"/>
          <w:szCs w:val="22"/>
        </w:rPr>
      </w:pPr>
      <w:r w:rsidRPr="00205622">
        <w:rPr>
          <w:sz w:val="22"/>
          <w:szCs w:val="22"/>
        </w:rPr>
        <w:t>Ve věcech neupravených touto smlouvou se smluvní strany zavazují postupovat dle z.</w:t>
      </w:r>
      <w:r w:rsidR="002E52AD">
        <w:rPr>
          <w:sz w:val="22"/>
          <w:szCs w:val="22"/>
        </w:rPr>
        <w:t> </w:t>
      </w:r>
      <w:r w:rsidRPr="00205622">
        <w:rPr>
          <w:sz w:val="22"/>
          <w:szCs w:val="22"/>
        </w:rPr>
        <w:t>č.</w:t>
      </w:r>
      <w:r w:rsidR="002E52AD">
        <w:rPr>
          <w:sz w:val="22"/>
          <w:szCs w:val="22"/>
        </w:rPr>
        <w:t> </w:t>
      </w:r>
      <w:r w:rsidRPr="00205622">
        <w:rPr>
          <w:sz w:val="22"/>
          <w:szCs w:val="22"/>
        </w:rPr>
        <w:t>89/2012 Sb., občanského zákoník</w:t>
      </w:r>
      <w:r w:rsidR="0045527C">
        <w:rPr>
          <w:sz w:val="22"/>
          <w:szCs w:val="22"/>
        </w:rPr>
        <w:t>u, ve znění pozdějších předpisů.</w:t>
      </w:r>
    </w:p>
    <w:p w14:paraId="4F0F9531" w14:textId="77777777" w:rsidR="0045527C" w:rsidRPr="0045527C" w:rsidRDefault="0045527C" w:rsidP="000C1CF0">
      <w:pPr>
        <w:numPr>
          <w:ilvl w:val="1"/>
          <w:numId w:val="29"/>
        </w:numPr>
        <w:spacing w:after="240" w:line="276" w:lineRule="auto"/>
        <w:ind w:left="567" w:hanging="567"/>
        <w:jc w:val="both"/>
        <w:rPr>
          <w:sz w:val="22"/>
          <w:szCs w:val="22"/>
        </w:rPr>
      </w:pPr>
      <w:r>
        <w:rPr>
          <w:sz w:val="22"/>
          <w:szCs w:val="22"/>
        </w:rPr>
        <w:t>Dodavatel</w:t>
      </w:r>
      <w:r w:rsidRPr="0045527C">
        <w:rPr>
          <w:sz w:val="22"/>
          <w:szCs w:val="22"/>
        </w:rPr>
        <w:t xml:space="preserve">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w:t>
      </w:r>
      <w:r>
        <w:rPr>
          <w:sz w:val="22"/>
          <w:szCs w:val="22"/>
        </w:rPr>
        <w:t>dodavatel</w:t>
      </w:r>
      <w:r w:rsidRPr="0045527C">
        <w:rPr>
          <w:sz w:val="22"/>
          <w:szCs w:val="22"/>
        </w:rPr>
        <w:t xml:space="preserve"> je povinen poskytnout požadované informace a dokumentaci zaměstnancům nebo zmocněncům pověřených orgánů a vytvořit výše uvedeným orgánům podmínky k provedení kontroly vztahující se k předmětu díla a poskytnout jim součinnost.</w:t>
      </w:r>
    </w:p>
    <w:p w14:paraId="23DB5D82" w14:textId="77777777" w:rsidR="00B72DF5" w:rsidRPr="0045527C" w:rsidRDefault="00B72DF5" w:rsidP="000C1CF0">
      <w:pPr>
        <w:numPr>
          <w:ilvl w:val="1"/>
          <w:numId w:val="29"/>
        </w:numPr>
        <w:spacing w:after="240" w:line="276" w:lineRule="auto"/>
        <w:ind w:left="567" w:hanging="567"/>
        <w:jc w:val="both"/>
        <w:rPr>
          <w:sz w:val="22"/>
          <w:szCs w:val="22"/>
        </w:rPr>
      </w:pPr>
      <w:r w:rsidRPr="00205622">
        <w:t xml:space="preserve">Smlouva se </w:t>
      </w:r>
      <w:r w:rsidRPr="00205622">
        <w:rPr>
          <w:sz w:val="22"/>
        </w:rPr>
        <w:t xml:space="preserve">vyhotovuje </w:t>
      </w:r>
      <w:r w:rsidR="0045527C">
        <w:rPr>
          <w:sz w:val="22"/>
          <w:szCs w:val="22"/>
        </w:rPr>
        <w:t xml:space="preserve">ve </w:t>
      </w:r>
      <w:r w:rsidR="0045527C">
        <w:rPr>
          <w:b/>
          <w:sz w:val="22"/>
          <w:szCs w:val="22"/>
        </w:rPr>
        <w:t>4 výtiscích</w:t>
      </w:r>
      <w:r w:rsidR="0045527C">
        <w:rPr>
          <w:sz w:val="22"/>
          <w:szCs w:val="22"/>
        </w:rPr>
        <w:t xml:space="preserve"> s platností originálu</w:t>
      </w:r>
      <w:r w:rsidRPr="00205622">
        <w:rPr>
          <w:sz w:val="22"/>
        </w:rPr>
        <w:t xml:space="preserve">, z nichž kupující obdrží </w:t>
      </w:r>
      <w:r w:rsidR="0045527C">
        <w:rPr>
          <w:sz w:val="22"/>
        </w:rPr>
        <w:t>3</w:t>
      </w:r>
      <w:r w:rsidR="0078226F">
        <w:rPr>
          <w:sz w:val="22"/>
        </w:rPr>
        <w:t> </w:t>
      </w:r>
      <w:r w:rsidRPr="00205622">
        <w:rPr>
          <w:sz w:val="22"/>
        </w:rPr>
        <w:t>vyhotovení a dodavatel obdrží 1 vyhotovení.</w:t>
      </w:r>
    </w:p>
    <w:p w14:paraId="3B497DC9" w14:textId="508376B0" w:rsidR="0078226F" w:rsidRPr="008C4495" w:rsidRDefault="0045527C" w:rsidP="000C1CF0">
      <w:pPr>
        <w:pStyle w:val="Styl11"/>
        <w:numPr>
          <w:ilvl w:val="1"/>
          <w:numId w:val="29"/>
        </w:numPr>
        <w:ind w:left="567" w:hanging="567"/>
        <w:rPr>
          <w:rFonts w:ascii="Times New Roman" w:hAnsi="Times New Roman" w:cs="Times New Roman"/>
          <w:sz w:val="22"/>
          <w:szCs w:val="22"/>
        </w:rPr>
      </w:pPr>
      <w:r w:rsidRPr="00723CB3">
        <w:rPr>
          <w:rFonts w:ascii="Times New Roman" w:hAnsi="Times New Roman" w:cs="Times New Roman"/>
          <w:sz w:val="22"/>
          <w:szCs w:val="22"/>
        </w:rPr>
        <w:t>Nedílnou součástí této smlouvy jsou níže uvedené přílohy:</w:t>
      </w:r>
    </w:p>
    <w:p w14:paraId="598EF205" w14:textId="77777777" w:rsidR="008903D9" w:rsidRDefault="008903D9" w:rsidP="00DB45B1">
      <w:pPr>
        <w:pStyle w:val="Odstavecseseznamem"/>
        <w:spacing w:line="276" w:lineRule="auto"/>
        <w:ind w:left="0"/>
        <w:contextualSpacing w:val="0"/>
        <w:rPr>
          <w:b/>
          <w:sz w:val="22"/>
          <w:szCs w:val="22"/>
        </w:rPr>
      </w:pPr>
    </w:p>
    <w:p w14:paraId="5BE78BF9" w14:textId="77777777" w:rsidR="008903D9" w:rsidRDefault="008903D9" w:rsidP="00DB45B1">
      <w:pPr>
        <w:pStyle w:val="Odstavecseseznamem"/>
        <w:spacing w:line="276" w:lineRule="auto"/>
        <w:ind w:left="0"/>
        <w:contextualSpacing w:val="0"/>
        <w:rPr>
          <w:b/>
          <w:sz w:val="22"/>
          <w:szCs w:val="22"/>
        </w:rPr>
      </w:pPr>
    </w:p>
    <w:p w14:paraId="0D6B6635" w14:textId="0F725564" w:rsidR="0045527C" w:rsidRPr="002725CC" w:rsidRDefault="0045527C" w:rsidP="006E219B">
      <w:pPr>
        <w:pStyle w:val="Odstavecseseznamem"/>
        <w:spacing w:line="276" w:lineRule="auto"/>
        <w:ind w:left="0"/>
        <w:contextualSpacing w:val="0"/>
        <w:jc w:val="both"/>
        <w:rPr>
          <w:b/>
          <w:sz w:val="22"/>
          <w:szCs w:val="22"/>
        </w:rPr>
      </w:pPr>
      <w:r w:rsidRPr="002725CC">
        <w:rPr>
          <w:b/>
          <w:sz w:val="22"/>
          <w:szCs w:val="22"/>
        </w:rPr>
        <w:t xml:space="preserve">Příloha č. 1 – </w:t>
      </w:r>
      <w:r w:rsidR="00D70939">
        <w:rPr>
          <w:b/>
          <w:sz w:val="22"/>
          <w:szCs w:val="22"/>
        </w:rPr>
        <w:t>S</w:t>
      </w:r>
      <w:r w:rsidRPr="002725CC">
        <w:rPr>
          <w:b/>
          <w:sz w:val="22"/>
          <w:szCs w:val="22"/>
        </w:rPr>
        <w:t xml:space="preserve">oupis dodávek </w:t>
      </w:r>
    </w:p>
    <w:p w14:paraId="355830BC" w14:textId="60AD3E1C" w:rsidR="00090563" w:rsidRDefault="0045527C" w:rsidP="006E219B">
      <w:pPr>
        <w:jc w:val="both"/>
        <w:rPr>
          <w:sz w:val="22"/>
          <w:szCs w:val="22"/>
        </w:rPr>
      </w:pPr>
      <w:r w:rsidRPr="00313968">
        <w:rPr>
          <w:b/>
          <w:sz w:val="22"/>
          <w:szCs w:val="22"/>
        </w:rPr>
        <w:t xml:space="preserve">Příloha č. 2 – </w:t>
      </w:r>
      <w:r w:rsidR="00313968" w:rsidRPr="00313968">
        <w:rPr>
          <w:b/>
          <w:sz w:val="22"/>
          <w:szCs w:val="22"/>
        </w:rPr>
        <w:t>IROP – Prokázání a kontrola naplnění standardu konektivity ve výzvách IROP (infrastruktura základních a středních škol</w:t>
      </w:r>
      <w:r w:rsidR="00C3642D">
        <w:rPr>
          <w:b/>
          <w:sz w:val="22"/>
          <w:szCs w:val="22"/>
        </w:rPr>
        <w:t>)</w:t>
      </w:r>
    </w:p>
    <w:p w14:paraId="41BF2833" w14:textId="77777777" w:rsidR="00313968" w:rsidRPr="00D94D04" w:rsidRDefault="00313968" w:rsidP="00313968">
      <w:pPr>
        <w:rPr>
          <w:rFonts w:ascii="Arial" w:hAnsi="Arial" w:cs="Arial"/>
          <w:bCs/>
          <w:szCs w:val="22"/>
        </w:rPr>
      </w:pPr>
    </w:p>
    <w:p w14:paraId="135262A8" w14:textId="77777777" w:rsidR="00B72DF5" w:rsidRPr="00D94D04" w:rsidRDefault="00B72DF5" w:rsidP="002E52AD">
      <w:pPr>
        <w:pBdr>
          <w:top w:val="single" w:sz="6" w:space="1" w:color="auto"/>
          <w:left w:val="single" w:sz="6" w:space="1" w:color="auto"/>
          <w:bottom w:val="single" w:sz="6" w:space="3" w:color="auto"/>
          <w:right w:val="single" w:sz="6" w:space="1" w:color="auto"/>
        </w:pBdr>
        <w:spacing w:line="240" w:lineRule="auto"/>
        <w:jc w:val="both"/>
        <w:rPr>
          <w:b/>
          <w:sz w:val="22"/>
          <w:szCs w:val="22"/>
        </w:rPr>
      </w:pPr>
      <w:r w:rsidRPr="00D94D04">
        <w:rPr>
          <w:b/>
          <w:sz w:val="22"/>
          <w:szCs w:val="22"/>
        </w:rPr>
        <w:t>Doložka dle § 41 zákona č. 128/2000 Sb., o obcích, ve znění pozdějších předpisů</w:t>
      </w:r>
    </w:p>
    <w:p w14:paraId="5A9F9003" w14:textId="77777777" w:rsidR="00B72DF5" w:rsidRPr="00D94D04" w:rsidRDefault="00B72DF5" w:rsidP="002E52AD">
      <w:pPr>
        <w:pBdr>
          <w:top w:val="single" w:sz="6" w:space="1" w:color="auto"/>
          <w:left w:val="single" w:sz="6" w:space="1" w:color="auto"/>
          <w:bottom w:val="single" w:sz="6" w:space="3" w:color="auto"/>
          <w:right w:val="single" w:sz="6" w:space="1" w:color="auto"/>
        </w:pBdr>
        <w:spacing w:line="240" w:lineRule="auto"/>
        <w:jc w:val="both"/>
        <w:rPr>
          <w:sz w:val="22"/>
          <w:szCs w:val="22"/>
        </w:rPr>
      </w:pPr>
      <w:r w:rsidRPr="00D94D04">
        <w:rPr>
          <w:sz w:val="22"/>
          <w:szCs w:val="22"/>
        </w:rPr>
        <w:t>Rozhodnuto orgánem Města:</w:t>
      </w:r>
      <w:r w:rsidRPr="00D94D04">
        <w:rPr>
          <w:sz w:val="22"/>
          <w:szCs w:val="22"/>
        </w:rPr>
        <w:tab/>
        <w:t xml:space="preserve">    Rada Města Hodonín</w:t>
      </w:r>
    </w:p>
    <w:p w14:paraId="366499C8" w14:textId="77777777" w:rsidR="00B72DF5" w:rsidRPr="00D94D04" w:rsidRDefault="00B72DF5" w:rsidP="002E52AD">
      <w:pPr>
        <w:pBdr>
          <w:top w:val="single" w:sz="6" w:space="1" w:color="auto"/>
          <w:left w:val="single" w:sz="6" w:space="1" w:color="auto"/>
          <w:bottom w:val="single" w:sz="6" w:space="3" w:color="auto"/>
          <w:right w:val="single" w:sz="6" w:space="1" w:color="auto"/>
        </w:pBdr>
        <w:spacing w:line="240" w:lineRule="auto"/>
        <w:jc w:val="both"/>
        <w:rPr>
          <w:sz w:val="22"/>
          <w:szCs w:val="22"/>
        </w:rPr>
      </w:pPr>
      <w:r w:rsidRPr="00D94D04">
        <w:rPr>
          <w:i/>
          <w:sz w:val="22"/>
          <w:szCs w:val="22"/>
        </w:rPr>
        <w:t>Datum a číslo usnesení:               …………………</w:t>
      </w:r>
    </w:p>
    <w:p w14:paraId="76B41A55" w14:textId="77777777" w:rsidR="00B7692D" w:rsidRDefault="00B7692D" w:rsidP="002E52AD">
      <w:pPr>
        <w:spacing w:line="240" w:lineRule="auto"/>
        <w:jc w:val="both"/>
        <w:rPr>
          <w:sz w:val="22"/>
          <w:szCs w:val="22"/>
        </w:rPr>
      </w:pPr>
    </w:p>
    <w:p w14:paraId="5CF1A759" w14:textId="77777777" w:rsidR="008903D9" w:rsidRDefault="008903D9" w:rsidP="002E52AD">
      <w:pPr>
        <w:spacing w:line="240" w:lineRule="auto"/>
        <w:jc w:val="both"/>
        <w:rPr>
          <w:sz w:val="22"/>
          <w:szCs w:val="22"/>
        </w:rPr>
      </w:pPr>
    </w:p>
    <w:p w14:paraId="766313BB" w14:textId="77777777" w:rsidR="00B72DF5" w:rsidRPr="00D94D04" w:rsidRDefault="00B72DF5" w:rsidP="002E52AD">
      <w:pPr>
        <w:spacing w:line="240" w:lineRule="auto"/>
        <w:jc w:val="both"/>
        <w:rPr>
          <w:b/>
          <w:sz w:val="22"/>
          <w:szCs w:val="22"/>
        </w:rPr>
      </w:pPr>
      <w:r w:rsidRPr="00D94D04">
        <w:rPr>
          <w:sz w:val="22"/>
          <w:szCs w:val="22"/>
        </w:rPr>
        <w:t xml:space="preserve">V Hodoníně dne: </w:t>
      </w:r>
      <w:r w:rsidRPr="00D94D04">
        <w:rPr>
          <w:sz w:val="22"/>
          <w:szCs w:val="22"/>
        </w:rPr>
        <w:tab/>
      </w:r>
      <w:r w:rsidRPr="00D94D04">
        <w:rPr>
          <w:sz w:val="22"/>
          <w:szCs w:val="22"/>
        </w:rPr>
        <w:tab/>
      </w:r>
      <w:r w:rsidRPr="00D94D04">
        <w:rPr>
          <w:sz w:val="22"/>
          <w:szCs w:val="22"/>
        </w:rPr>
        <w:tab/>
      </w:r>
      <w:r w:rsidRPr="00D94D04">
        <w:rPr>
          <w:sz w:val="22"/>
          <w:szCs w:val="22"/>
        </w:rPr>
        <w:tab/>
      </w:r>
      <w:r w:rsidRPr="00D94D04">
        <w:rPr>
          <w:sz w:val="22"/>
          <w:szCs w:val="22"/>
        </w:rPr>
        <w:tab/>
        <w:t>V ……………. dne ……………….</w:t>
      </w:r>
    </w:p>
    <w:p w14:paraId="51F8D9A7" w14:textId="77777777" w:rsidR="00B72DF5" w:rsidRPr="00D94D04" w:rsidRDefault="00B72DF5" w:rsidP="002E52AD">
      <w:pPr>
        <w:spacing w:line="240" w:lineRule="auto"/>
        <w:jc w:val="both"/>
        <w:rPr>
          <w:b/>
          <w:sz w:val="22"/>
          <w:szCs w:val="22"/>
        </w:rPr>
      </w:pPr>
    </w:p>
    <w:p w14:paraId="52C2CB16" w14:textId="77777777" w:rsidR="00B72DF5" w:rsidRPr="00D94D04" w:rsidRDefault="00B72DF5" w:rsidP="002E52AD">
      <w:pPr>
        <w:spacing w:line="240" w:lineRule="auto"/>
        <w:jc w:val="both"/>
        <w:rPr>
          <w:b/>
          <w:sz w:val="22"/>
          <w:szCs w:val="22"/>
        </w:rPr>
      </w:pPr>
      <w:r w:rsidRPr="00D94D04">
        <w:rPr>
          <w:b/>
          <w:sz w:val="22"/>
          <w:szCs w:val="22"/>
        </w:rPr>
        <w:t xml:space="preserve">Kupující: </w:t>
      </w:r>
      <w:r w:rsidRPr="00D94D04">
        <w:rPr>
          <w:b/>
          <w:sz w:val="22"/>
          <w:szCs w:val="22"/>
        </w:rPr>
        <w:tab/>
      </w:r>
      <w:r w:rsidRPr="00D94D04">
        <w:rPr>
          <w:b/>
          <w:sz w:val="22"/>
          <w:szCs w:val="22"/>
        </w:rPr>
        <w:tab/>
      </w:r>
      <w:r w:rsidRPr="00D94D04">
        <w:rPr>
          <w:b/>
          <w:sz w:val="22"/>
          <w:szCs w:val="22"/>
        </w:rPr>
        <w:tab/>
      </w:r>
      <w:r w:rsidRPr="00D94D04">
        <w:rPr>
          <w:b/>
          <w:sz w:val="22"/>
          <w:szCs w:val="22"/>
        </w:rPr>
        <w:tab/>
      </w:r>
      <w:r w:rsidRPr="00D94D04">
        <w:rPr>
          <w:b/>
          <w:sz w:val="22"/>
          <w:szCs w:val="22"/>
        </w:rPr>
        <w:tab/>
      </w:r>
      <w:r w:rsidRPr="00D94D04">
        <w:rPr>
          <w:b/>
          <w:sz w:val="22"/>
          <w:szCs w:val="22"/>
        </w:rPr>
        <w:tab/>
        <w:t>Dodavatel:</w:t>
      </w:r>
    </w:p>
    <w:p w14:paraId="15F5E8A8" w14:textId="77777777" w:rsidR="00B72DF5" w:rsidRDefault="00B72DF5" w:rsidP="002E52AD">
      <w:pPr>
        <w:spacing w:line="240" w:lineRule="auto"/>
        <w:jc w:val="both"/>
        <w:rPr>
          <w:sz w:val="22"/>
          <w:szCs w:val="22"/>
        </w:rPr>
      </w:pPr>
    </w:p>
    <w:p w14:paraId="15EB2A75" w14:textId="77777777" w:rsidR="00E83C3E" w:rsidRDefault="00E83C3E" w:rsidP="002E52AD">
      <w:pPr>
        <w:spacing w:line="240" w:lineRule="auto"/>
        <w:jc w:val="both"/>
        <w:rPr>
          <w:sz w:val="22"/>
          <w:szCs w:val="22"/>
        </w:rPr>
      </w:pPr>
    </w:p>
    <w:p w14:paraId="79C89188" w14:textId="77777777" w:rsidR="00B7692D" w:rsidRPr="00D94D04" w:rsidRDefault="00B7692D" w:rsidP="002E52AD">
      <w:pPr>
        <w:spacing w:line="240" w:lineRule="auto"/>
        <w:jc w:val="both"/>
        <w:rPr>
          <w:sz w:val="22"/>
          <w:szCs w:val="22"/>
        </w:rPr>
      </w:pPr>
    </w:p>
    <w:p w14:paraId="1E84161B" w14:textId="77777777" w:rsidR="00B72DF5" w:rsidRPr="00D94D04" w:rsidRDefault="00B72DF5" w:rsidP="002E52AD">
      <w:pPr>
        <w:spacing w:line="240" w:lineRule="auto"/>
        <w:jc w:val="both"/>
        <w:rPr>
          <w:sz w:val="22"/>
          <w:szCs w:val="22"/>
        </w:rPr>
      </w:pPr>
      <w:r w:rsidRPr="00D94D04">
        <w:rPr>
          <w:sz w:val="22"/>
          <w:szCs w:val="22"/>
        </w:rPr>
        <w:t>………………………………………</w:t>
      </w:r>
      <w:r w:rsidRPr="00D94D04">
        <w:rPr>
          <w:sz w:val="22"/>
          <w:szCs w:val="22"/>
        </w:rPr>
        <w:tab/>
      </w:r>
      <w:r w:rsidRPr="00D94D04">
        <w:rPr>
          <w:sz w:val="22"/>
          <w:szCs w:val="22"/>
        </w:rPr>
        <w:tab/>
      </w:r>
      <w:r w:rsidRPr="00D94D04">
        <w:rPr>
          <w:sz w:val="22"/>
          <w:szCs w:val="22"/>
        </w:rPr>
        <w:tab/>
        <w:t>…………………………………………</w:t>
      </w:r>
    </w:p>
    <w:p w14:paraId="4C50BB7C" w14:textId="77777777" w:rsidR="00AA47E5" w:rsidRPr="00205622" w:rsidRDefault="00B72DF5" w:rsidP="002E52AD">
      <w:pPr>
        <w:spacing w:line="240" w:lineRule="auto"/>
        <w:jc w:val="both"/>
        <w:rPr>
          <w:sz w:val="22"/>
          <w:szCs w:val="22"/>
        </w:rPr>
      </w:pPr>
      <w:r w:rsidRPr="00D94D04">
        <w:rPr>
          <w:sz w:val="22"/>
          <w:szCs w:val="22"/>
        </w:rPr>
        <w:t xml:space="preserve">Libor Střecha, starosta města Hodonína </w:t>
      </w:r>
    </w:p>
    <w:sectPr w:rsidR="00AA47E5" w:rsidRPr="00205622" w:rsidSect="009E5117">
      <w:headerReference w:type="default" r:id="rId8"/>
      <w:footerReference w:type="default" r:id="rId9"/>
      <w:headerReference w:type="first" r:id="rId10"/>
      <w:footerReference w:type="first" r:id="rId11"/>
      <w:footnotePr>
        <w:numRestart w:val="eachPage"/>
      </w:footnotePr>
      <w:endnotePr>
        <w:numFmt w:val="decimal"/>
        <w:numStart w:val="0"/>
      </w:endnotePr>
      <w:pgSz w:w="11911" w:h="16832"/>
      <w:pgMar w:top="719" w:right="1440" w:bottom="1106" w:left="1457" w:header="180" w:footer="537"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BEB41" w16cex:dateUtc="2021-10-21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D460D3" w16cid:durableId="251BEB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6FB19" w14:textId="77777777" w:rsidR="00B0684E" w:rsidRDefault="00B0684E">
      <w:r>
        <w:separator/>
      </w:r>
    </w:p>
  </w:endnote>
  <w:endnote w:type="continuationSeparator" w:id="0">
    <w:p w14:paraId="7A3714C9" w14:textId="77777777" w:rsidR="00B0684E" w:rsidRDefault="00B0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4E82A" w14:textId="77777777" w:rsidR="00F87A62" w:rsidRPr="00546F59" w:rsidRDefault="00F87A62" w:rsidP="00075460">
    <w:pPr>
      <w:pStyle w:val="Zpat"/>
      <w:jc w:val="center"/>
      <w:rPr>
        <w:rFonts w:ascii="Arial Narrow" w:hAnsi="Arial Narrow"/>
        <w:sz w:val="20"/>
      </w:rPr>
    </w:pPr>
    <w:r w:rsidRPr="00546F59">
      <w:rPr>
        <w:rStyle w:val="slostrnky"/>
        <w:rFonts w:ascii="Arial Narrow" w:hAnsi="Arial Narrow"/>
        <w:sz w:val="20"/>
      </w:rPr>
      <w:fldChar w:fldCharType="begin"/>
    </w:r>
    <w:r w:rsidRPr="00546F59">
      <w:rPr>
        <w:rStyle w:val="slostrnky"/>
        <w:rFonts w:ascii="Arial Narrow" w:hAnsi="Arial Narrow"/>
        <w:sz w:val="20"/>
      </w:rPr>
      <w:instrText xml:space="preserve"> PAGE </w:instrText>
    </w:r>
    <w:r w:rsidRPr="00546F59">
      <w:rPr>
        <w:rStyle w:val="slostrnky"/>
        <w:rFonts w:ascii="Arial Narrow" w:hAnsi="Arial Narrow"/>
        <w:sz w:val="20"/>
      </w:rPr>
      <w:fldChar w:fldCharType="separate"/>
    </w:r>
    <w:r w:rsidR="005052D8">
      <w:rPr>
        <w:rStyle w:val="slostrnky"/>
        <w:rFonts w:ascii="Arial Narrow" w:hAnsi="Arial Narrow"/>
        <w:sz w:val="20"/>
      </w:rPr>
      <w:t>9</w:t>
    </w:r>
    <w:r w:rsidRPr="00546F59">
      <w:rPr>
        <w:rStyle w:val="slostrnky"/>
        <w:rFonts w:ascii="Arial Narrow" w:hAnsi="Arial Narrow"/>
        <w:sz w:val="20"/>
      </w:rPr>
      <w:fldChar w:fldCharType="end"/>
    </w:r>
    <w:r w:rsidRPr="00546F59">
      <w:rPr>
        <w:rStyle w:val="slostrnky"/>
        <w:rFonts w:ascii="Arial Narrow" w:hAnsi="Arial Narrow"/>
        <w:sz w:val="20"/>
      </w:rPr>
      <w:t>/</w:t>
    </w:r>
    <w:r w:rsidRPr="00546F59">
      <w:rPr>
        <w:rStyle w:val="slostrnky"/>
        <w:rFonts w:ascii="Arial Narrow" w:hAnsi="Arial Narrow"/>
        <w:sz w:val="20"/>
      </w:rPr>
      <w:fldChar w:fldCharType="begin"/>
    </w:r>
    <w:r w:rsidRPr="00546F59">
      <w:rPr>
        <w:rStyle w:val="slostrnky"/>
        <w:rFonts w:ascii="Arial Narrow" w:hAnsi="Arial Narrow"/>
        <w:sz w:val="20"/>
      </w:rPr>
      <w:instrText xml:space="preserve"> NUMPAGES </w:instrText>
    </w:r>
    <w:r w:rsidRPr="00546F59">
      <w:rPr>
        <w:rStyle w:val="slostrnky"/>
        <w:rFonts w:ascii="Arial Narrow" w:hAnsi="Arial Narrow"/>
        <w:sz w:val="20"/>
      </w:rPr>
      <w:fldChar w:fldCharType="separate"/>
    </w:r>
    <w:r w:rsidR="005052D8">
      <w:rPr>
        <w:rStyle w:val="slostrnky"/>
        <w:rFonts w:ascii="Arial Narrow" w:hAnsi="Arial Narrow"/>
        <w:sz w:val="20"/>
      </w:rPr>
      <w:t>12</w:t>
    </w:r>
    <w:r w:rsidRPr="00546F59">
      <w:rPr>
        <w:rStyle w:val="slostrnky"/>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A17DE" w14:textId="77777777" w:rsidR="009E5117" w:rsidRDefault="009E5117">
    <w:pPr>
      <w:pStyle w:val="Zpat"/>
      <w:jc w:val="center"/>
    </w:pPr>
  </w:p>
  <w:p w14:paraId="75C26A93" w14:textId="77777777" w:rsidR="009E5117" w:rsidRPr="00546F59" w:rsidRDefault="009E5117" w:rsidP="009E5117">
    <w:pPr>
      <w:pStyle w:val="Zpat"/>
      <w:jc w:val="center"/>
      <w:rPr>
        <w:rFonts w:ascii="Arial Narrow" w:hAnsi="Arial Narrow"/>
        <w:sz w:val="20"/>
      </w:rPr>
    </w:pPr>
    <w:r w:rsidRPr="00546F59">
      <w:rPr>
        <w:rStyle w:val="slostrnky"/>
        <w:rFonts w:ascii="Arial Narrow" w:hAnsi="Arial Narrow"/>
        <w:sz w:val="20"/>
      </w:rPr>
      <w:fldChar w:fldCharType="begin"/>
    </w:r>
    <w:r w:rsidRPr="00546F59">
      <w:rPr>
        <w:rStyle w:val="slostrnky"/>
        <w:rFonts w:ascii="Arial Narrow" w:hAnsi="Arial Narrow"/>
        <w:sz w:val="20"/>
      </w:rPr>
      <w:instrText xml:space="preserve"> PAGE </w:instrText>
    </w:r>
    <w:r w:rsidRPr="00546F59">
      <w:rPr>
        <w:rStyle w:val="slostrnky"/>
        <w:rFonts w:ascii="Arial Narrow" w:hAnsi="Arial Narrow"/>
        <w:sz w:val="20"/>
      </w:rPr>
      <w:fldChar w:fldCharType="separate"/>
    </w:r>
    <w:r w:rsidR="005052D8">
      <w:rPr>
        <w:rStyle w:val="slostrnky"/>
        <w:rFonts w:ascii="Arial Narrow" w:hAnsi="Arial Narrow"/>
        <w:sz w:val="20"/>
      </w:rPr>
      <w:t>1</w:t>
    </w:r>
    <w:r w:rsidRPr="00546F59">
      <w:rPr>
        <w:rStyle w:val="slostrnky"/>
        <w:rFonts w:ascii="Arial Narrow" w:hAnsi="Arial Narrow"/>
        <w:sz w:val="20"/>
      </w:rPr>
      <w:fldChar w:fldCharType="end"/>
    </w:r>
    <w:r w:rsidRPr="00546F59">
      <w:rPr>
        <w:rStyle w:val="slostrnky"/>
        <w:rFonts w:ascii="Arial Narrow" w:hAnsi="Arial Narrow"/>
        <w:sz w:val="20"/>
      </w:rPr>
      <w:t>/</w:t>
    </w:r>
    <w:r w:rsidRPr="00546F59">
      <w:rPr>
        <w:rStyle w:val="slostrnky"/>
        <w:rFonts w:ascii="Arial Narrow" w:hAnsi="Arial Narrow"/>
        <w:sz w:val="20"/>
      </w:rPr>
      <w:fldChar w:fldCharType="begin"/>
    </w:r>
    <w:r w:rsidRPr="00546F59">
      <w:rPr>
        <w:rStyle w:val="slostrnky"/>
        <w:rFonts w:ascii="Arial Narrow" w:hAnsi="Arial Narrow"/>
        <w:sz w:val="20"/>
      </w:rPr>
      <w:instrText xml:space="preserve"> NUMPAGES </w:instrText>
    </w:r>
    <w:r w:rsidRPr="00546F59">
      <w:rPr>
        <w:rStyle w:val="slostrnky"/>
        <w:rFonts w:ascii="Arial Narrow" w:hAnsi="Arial Narrow"/>
        <w:sz w:val="20"/>
      </w:rPr>
      <w:fldChar w:fldCharType="separate"/>
    </w:r>
    <w:r w:rsidR="005052D8">
      <w:rPr>
        <w:rStyle w:val="slostrnky"/>
        <w:rFonts w:ascii="Arial Narrow" w:hAnsi="Arial Narrow"/>
        <w:sz w:val="20"/>
      </w:rPr>
      <w:t>12</w:t>
    </w:r>
    <w:r w:rsidRPr="00546F59">
      <w:rPr>
        <w:rStyle w:val="slostrnky"/>
        <w:rFonts w:ascii="Arial Narrow" w:hAnsi="Arial Narrow"/>
        <w:sz w:val="20"/>
      </w:rPr>
      <w:fldChar w:fldCharType="end"/>
    </w:r>
  </w:p>
  <w:p w14:paraId="3E7F7BD1" w14:textId="77777777" w:rsidR="00C0529F" w:rsidRDefault="00C0529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7A603" w14:textId="77777777" w:rsidR="00B0684E" w:rsidRDefault="00B0684E">
      <w:r>
        <w:separator/>
      </w:r>
    </w:p>
  </w:footnote>
  <w:footnote w:type="continuationSeparator" w:id="0">
    <w:p w14:paraId="161E9150" w14:textId="77777777" w:rsidR="00B0684E" w:rsidRDefault="00B06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3C269" w14:textId="77777777" w:rsidR="00EE30C2" w:rsidRDefault="00EE30C2" w:rsidP="00EE30C2">
    <w:pPr>
      <w:pStyle w:val="Zhlav"/>
      <w:rPr>
        <w:sz w:val="16"/>
        <w:szCs w:val="16"/>
      </w:rPr>
    </w:pPr>
  </w:p>
  <w:p w14:paraId="00A5F6BD" w14:textId="77777777" w:rsidR="00EE30C2" w:rsidRDefault="00EE30C2" w:rsidP="00EE30C2">
    <w:pPr>
      <w:pStyle w:val="Zhlav"/>
      <w:rPr>
        <w:sz w:val="16"/>
        <w:szCs w:val="16"/>
      </w:rPr>
    </w:pPr>
  </w:p>
  <w:p w14:paraId="79F753CC" w14:textId="77777777" w:rsidR="00EE30C2" w:rsidRPr="00BE2DB4" w:rsidRDefault="00EE30C2" w:rsidP="00EE30C2">
    <w:pPr>
      <w:pStyle w:val="Zhlav"/>
      <w:rPr>
        <w:rFonts w:ascii="Arial Narrow" w:hAnsi="Arial Narrow"/>
      </w:rPr>
    </w:pPr>
    <w:r>
      <w:rPr>
        <w:rFonts w:ascii="Arial Narrow" w:hAnsi="Arial Narrow"/>
      </w:rPr>
      <w:tab/>
    </w:r>
    <w:r>
      <w:rPr>
        <w:rFonts w:ascii="Arial Narrow" w:hAnsi="Arial Narrow"/>
      </w:rPr>
      <w:tab/>
    </w:r>
  </w:p>
  <w:p w14:paraId="2056C095" w14:textId="77777777" w:rsidR="00EE30C2" w:rsidRDefault="00EE30C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A308" w14:textId="77777777" w:rsidR="00293120" w:rsidRDefault="00293120" w:rsidP="00293120">
    <w:pPr>
      <w:pStyle w:val="Zhlav"/>
      <w:tabs>
        <w:tab w:val="left" w:pos="1785"/>
        <w:tab w:val="right" w:pos="9014"/>
      </w:tabs>
      <w:rPr>
        <w:sz w:val="20"/>
        <w:u w:val="single"/>
      </w:rPr>
    </w:pPr>
  </w:p>
  <w:p w14:paraId="2D9D2CD2" w14:textId="79C7ABB8" w:rsidR="00293120" w:rsidRDefault="00210A70" w:rsidP="00293120">
    <w:pPr>
      <w:pStyle w:val="Zhlav"/>
      <w:tabs>
        <w:tab w:val="left" w:pos="1785"/>
        <w:tab w:val="right" w:pos="9014"/>
      </w:tabs>
      <w:rPr>
        <w:sz w:val="20"/>
        <w:u w:val="single"/>
      </w:rPr>
    </w:pPr>
    <w:r>
      <w:rPr>
        <w:sz w:val="20"/>
        <w:u w:val="single"/>
      </w:rPr>
      <w:drawing>
        <wp:anchor distT="0" distB="0" distL="114300" distR="114300" simplePos="0" relativeHeight="251657216" behindDoc="1" locked="0" layoutInCell="1" allowOverlap="1" wp14:anchorId="7059C835" wp14:editId="4ED6A784">
          <wp:simplePos x="0" y="0"/>
          <wp:positionH relativeFrom="margin">
            <wp:posOffset>-1270</wp:posOffset>
          </wp:positionH>
          <wp:positionV relativeFrom="margin">
            <wp:posOffset>-1363980</wp:posOffset>
          </wp:positionV>
          <wp:extent cx="5724525" cy="590550"/>
          <wp:effectExtent l="0" t="0" r="9525"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590550"/>
                  </a:xfrm>
                  <a:prstGeom prst="rect">
                    <a:avLst/>
                  </a:prstGeom>
                  <a:noFill/>
                </pic:spPr>
              </pic:pic>
            </a:graphicData>
          </a:graphic>
          <wp14:sizeRelH relativeFrom="page">
            <wp14:pctWidth>0</wp14:pctWidth>
          </wp14:sizeRelH>
          <wp14:sizeRelV relativeFrom="page">
            <wp14:pctHeight>0</wp14:pctHeight>
          </wp14:sizeRelV>
        </wp:anchor>
      </w:drawing>
    </w:r>
  </w:p>
  <w:p w14:paraId="01CD2FA3" w14:textId="77777777" w:rsidR="00293120" w:rsidRDefault="00293120" w:rsidP="00293120">
    <w:pPr>
      <w:pStyle w:val="Zhlav"/>
      <w:tabs>
        <w:tab w:val="left" w:pos="1785"/>
        <w:tab w:val="right" w:pos="9014"/>
      </w:tabs>
      <w:rPr>
        <w:sz w:val="20"/>
        <w:u w:val="single"/>
      </w:rPr>
    </w:pPr>
  </w:p>
  <w:p w14:paraId="37A92E4C" w14:textId="77777777" w:rsidR="00293120" w:rsidRDefault="00293120" w:rsidP="00293120">
    <w:pPr>
      <w:pStyle w:val="Zhlav"/>
      <w:tabs>
        <w:tab w:val="left" w:pos="1785"/>
        <w:tab w:val="right" w:pos="9014"/>
      </w:tabs>
      <w:rPr>
        <w:sz w:val="20"/>
        <w:u w:val="single"/>
      </w:rPr>
    </w:pPr>
  </w:p>
  <w:p w14:paraId="7061E849" w14:textId="77777777" w:rsidR="00293120" w:rsidRDefault="00293120" w:rsidP="00293120">
    <w:pPr>
      <w:pStyle w:val="Zhlav"/>
      <w:tabs>
        <w:tab w:val="left" w:pos="1785"/>
        <w:tab w:val="right" w:pos="9014"/>
      </w:tabs>
      <w:rPr>
        <w:sz w:val="20"/>
        <w:u w:val="single"/>
      </w:rPr>
    </w:pPr>
  </w:p>
  <w:p w14:paraId="77191EB8" w14:textId="77777777" w:rsidR="00293120" w:rsidRDefault="00293120" w:rsidP="00293120">
    <w:pPr>
      <w:pStyle w:val="Zhlav"/>
      <w:tabs>
        <w:tab w:val="left" w:pos="1785"/>
        <w:tab w:val="right" w:pos="9014"/>
      </w:tabs>
      <w:rPr>
        <w:sz w:val="20"/>
        <w:u w:val="single"/>
      </w:rPr>
    </w:pPr>
  </w:p>
  <w:p w14:paraId="19BC6FC2" w14:textId="77777777" w:rsidR="00293120" w:rsidRDefault="00293120" w:rsidP="00293120">
    <w:pPr>
      <w:pStyle w:val="Zhlav"/>
      <w:rPr>
        <w:rFonts w:ascii="Arial Narrow" w:hAnsi="Arial Narrow" w:cs="Arial Narrow"/>
        <w:sz w:val="20"/>
      </w:rPr>
    </w:pPr>
  </w:p>
  <w:p w14:paraId="6D182324" w14:textId="60A2FEF7" w:rsidR="00293120" w:rsidRDefault="00210A70" w:rsidP="00383885">
    <w:pPr>
      <w:pStyle w:val="Zhlav"/>
      <w:ind w:firstLine="3540"/>
      <w:jc w:val="center"/>
    </w:pPr>
    <w:r>
      <w:rPr>
        <w:sz w:val="20"/>
        <w:u w:val="single"/>
      </w:rPr>
      <w:drawing>
        <wp:anchor distT="0" distB="0" distL="114935" distR="114935" simplePos="0" relativeHeight="251658240" behindDoc="0" locked="0" layoutInCell="1" allowOverlap="1" wp14:anchorId="3F6287A0" wp14:editId="7DF525EC">
          <wp:simplePos x="0" y="0"/>
          <wp:positionH relativeFrom="column">
            <wp:posOffset>-27940</wp:posOffset>
          </wp:positionH>
          <wp:positionV relativeFrom="paragraph">
            <wp:posOffset>-151765</wp:posOffset>
          </wp:positionV>
          <wp:extent cx="1123950" cy="483870"/>
          <wp:effectExtent l="0" t="0" r="0" b="0"/>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l="-72" t="-166" r="-72" b="-166"/>
                  <a:stretch>
                    <a:fillRect/>
                  </a:stretch>
                </pic:blipFill>
                <pic:spPr bwMode="auto">
                  <a:xfrm>
                    <a:off x="0" y="0"/>
                    <a:ext cx="1123950" cy="48387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00293120">
      <w:rPr>
        <w:sz w:val="20"/>
        <w:u w:val="single"/>
      </w:rPr>
      <w:t>Číslo smlouvy: SD/2020/</w:t>
    </w:r>
    <w:r w:rsidR="00A97D9B">
      <w:rPr>
        <w:sz w:val="20"/>
        <w:u w:val="single"/>
      </w:rPr>
      <w:t xml:space="preserve">           </w:t>
    </w:r>
    <w:r w:rsidR="00293120">
      <w:rPr>
        <w:sz w:val="20"/>
        <w:u w:val="single"/>
      </w:rPr>
      <w:t xml:space="preserve">/150 </w:t>
    </w:r>
  </w:p>
  <w:p w14:paraId="3FA089BB" w14:textId="77777777" w:rsidR="00293120" w:rsidRDefault="0029312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54F"/>
    <w:multiLevelType w:val="singleLevel"/>
    <w:tmpl w:val="B574AF8A"/>
    <w:lvl w:ilvl="0">
      <w:start w:val="1"/>
      <w:numFmt w:val="bullet"/>
      <w:lvlText w:val=""/>
      <w:lvlJc w:val="left"/>
      <w:pPr>
        <w:tabs>
          <w:tab w:val="num" w:pos="360"/>
        </w:tabs>
        <w:ind w:left="283" w:hanging="283"/>
      </w:pPr>
      <w:rPr>
        <w:rFonts w:ascii="Symbol" w:hAnsi="Symbol" w:hint="default"/>
        <w:sz w:val="20"/>
      </w:rPr>
    </w:lvl>
  </w:abstractNum>
  <w:abstractNum w:abstractNumId="1" w15:restartNumberingAfterBreak="0">
    <w:nsid w:val="01DB4B01"/>
    <w:multiLevelType w:val="singleLevel"/>
    <w:tmpl w:val="2F821434"/>
    <w:lvl w:ilvl="0">
      <w:start w:val="1"/>
      <w:numFmt w:val="bullet"/>
      <w:lvlText w:val="-"/>
      <w:lvlJc w:val="left"/>
      <w:pPr>
        <w:tabs>
          <w:tab w:val="num" w:pos="2344"/>
        </w:tabs>
        <w:ind w:left="2344" w:hanging="360"/>
      </w:pPr>
      <w:rPr>
        <w:rFonts w:hint="default"/>
      </w:rPr>
    </w:lvl>
  </w:abstractNum>
  <w:abstractNum w:abstractNumId="2"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 w15:restartNumberingAfterBreak="0">
    <w:nsid w:val="08AE30F7"/>
    <w:multiLevelType w:val="multilevel"/>
    <w:tmpl w:val="582E34CA"/>
    <w:lvl w:ilvl="0">
      <w:start w:val="5"/>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4" w15:restartNumberingAfterBreak="0">
    <w:nsid w:val="0FCA6C67"/>
    <w:multiLevelType w:val="singleLevel"/>
    <w:tmpl w:val="03C84B46"/>
    <w:lvl w:ilvl="0">
      <w:start w:val="1"/>
      <w:numFmt w:val="bullet"/>
      <w:lvlText w:val=""/>
      <w:lvlJc w:val="left"/>
      <w:pPr>
        <w:tabs>
          <w:tab w:val="num" w:pos="360"/>
        </w:tabs>
        <w:ind w:left="283" w:hanging="283"/>
      </w:pPr>
      <w:rPr>
        <w:rFonts w:ascii="Symbol" w:hAnsi="Symbol" w:hint="default"/>
        <w:sz w:val="20"/>
      </w:rPr>
    </w:lvl>
  </w:abstractNum>
  <w:abstractNum w:abstractNumId="5" w15:restartNumberingAfterBreak="0">
    <w:nsid w:val="1F7875DD"/>
    <w:multiLevelType w:val="singleLevel"/>
    <w:tmpl w:val="D04C8642"/>
    <w:lvl w:ilvl="0">
      <w:start w:val="1"/>
      <w:numFmt w:val="bullet"/>
      <w:lvlText w:val=""/>
      <w:lvlJc w:val="left"/>
      <w:pPr>
        <w:tabs>
          <w:tab w:val="num" w:pos="360"/>
        </w:tabs>
        <w:ind w:left="283" w:hanging="283"/>
      </w:pPr>
      <w:rPr>
        <w:rFonts w:ascii="Symbol" w:hAnsi="Symbol" w:hint="default"/>
        <w:sz w:val="20"/>
      </w:rPr>
    </w:lvl>
  </w:abstractNum>
  <w:abstractNum w:abstractNumId="6" w15:restartNumberingAfterBreak="0">
    <w:nsid w:val="254A37CD"/>
    <w:multiLevelType w:val="multilevel"/>
    <w:tmpl w:val="3364FBB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05366A"/>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8" w15:restartNumberingAfterBreak="0">
    <w:nsid w:val="2BB86131"/>
    <w:multiLevelType w:val="hybridMultilevel"/>
    <w:tmpl w:val="7F348E56"/>
    <w:lvl w:ilvl="0" w:tplc="E266F05C">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9"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1386E25"/>
    <w:multiLevelType w:val="multilevel"/>
    <w:tmpl w:val="0094A4E8"/>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B63D43"/>
    <w:multiLevelType w:val="multilevel"/>
    <w:tmpl w:val="EF8C5F5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27E5124"/>
    <w:multiLevelType w:val="singleLevel"/>
    <w:tmpl w:val="92C4EAEA"/>
    <w:lvl w:ilvl="0">
      <w:start w:val="1"/>
      <w:numFmt w:val="bullet"/>
      <w:lvlText w:val=""/>
      <w:lvlJc w:val="left"/>
      <w:pPr>
        <w:tabs>
          <w:tab w:val="num" w:pos="360"/>
        </w:tabs>
        <w:ind w:left="283" w:hanging="283"/>
      </w:pPr>
      <w:rPr>
        <w:rFonts w:ascii="Symbol" w:hAnsi="Symbol" w:hint="default"/>
        <w:sz w:val="20"/>
      </w:rPr>
    </w:lvl>
  </w:abstractNum>
  <w:abstractNum w:abstractNumId="13" w15:restartNumberingAfterBreak="0">
    <w:nsid w:val="33F61FB9"/>
    <w:multiLevelType w:val="singleLevel"/>
    <w:tmpl w:val="2F842334"/>
    <w:lvl w:ilvl="0">
      <w:start w:val="1"/>
      <w:numFmt w:val="bullet"/>
      <w:lvlText w:val=""/>
      <w:lvlJc w:val="left"/>
      <w:pPr>
        <w:tabs>
          <w:tab w:val="num" w:pos="360"/>
        </w:tabs>
        <w:ind w:left="283" w:hanging="283"/>
      </w:pPr>
      <w:rPr>
        <w:rFonts w:ascii="Symbol" w:hAnsi="Symbol" w:hint="default"/>
        <w:sz w:val="20"/>
      </w:rPr>
    </w:lvl>
  </w:abstractNum>
  <w:abstractNum w:abstractNumId="14" w15:restartNumberingAfterBreak="0">
    <w:nsid w:val="37AB5E62"/>
    <w:multiLevelType w:val="singleLevel"/>
    <w:tmpl w:val="1B38BCF2"/>
    <w:lvl w:ilvl="0">
      <w:start w:val="1"/>
      <w:numFmt w:val="bullet"/>
      <w:lvlText w:val=""/>
      <w:lvlJc w:val="left"/>
      <w:pPr>
        <w:tabs>
          <w:tab w:val="num" w:pos="360"/>
        </w:tabs>
        <w:ind w:left="283" w:hanging="283"/>
      </w:pPr>
      <w:rPr>
        <w:rFonts w:ascii="Symbol" w:hAnsi="Symbol" w:hint="default"/>
        <w:sz w:val="20"/>
      </w:rPr>
    </w:lvl>
  </w:abstractNum>
  <w:abstractNum w:abstractNumId="15" w15:restartNumberingAfterBreak="0">
    <w:nsid w:val="37B738AF"/>
    <w:multiLevelType w:val="multilevel"/>
    <w:tmpl w:val="DF8474B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93A1504"/>
    <w:multiLevelType w:val="singleLevel"/>
    <w:tmpl w:val="ECE25250"/>
    <w:lvl w:ilvl="0">
      <w:start w:val="1"/>
      <w:numFmt w:val="bullet"/>
      <w:lvlText w:val=""/>
      <w:lvlJc w:val="left"/>
      <w:pPr>
        <w:tabs>
          <w:tab w:val="num" w:pos="360"/>
        </w:tabs>
        <w:ind w:left="283" w:hanging="283"/>
      </w:pPr>
      <w:rPr>
        <w:rFonts w:ascii="Symbol" w:hAnsi="Symbol" w:hint="default"/>
        <w:sz w:val="20"/>
      </w:rPr>
    </w:lvl>
  </w:abstractNum>
  <w:abstractNum w:abstractNumId="17" w15:restartNumberingAfterBreak="0">
    <w:nsid w:val="3C595079"/>
    <w:multiLevelType w:val="singleLevel"/>
    <w:tmpl w:val="B6F09142"/>
    <w:lvl w:ilvl="0">
      <w:start w:val="1"/>
      <w:numFmt w:val="bullet"/>
      <w:lvlText w:val=""/>
      <w:lvlJc w:val="left"/>
      <w:pPr>
        <w:tabs>
          <w:tab w:val="num" w:pos="360"/>
        </w:tabs>
        <w:ind w:left="283" w:hanging="283"/>
      </w:pPr>
      <w:rPr>
        <w:rFonts w:ascii="Symbol" w:hAnsi="Symbol" w:hint="default"/>
        <w:sz w:val="20"/>
      </w:rPr>
    </w:lvl>
  </w:abstractNum>
  <w:abstractNum w:abstractNumId="18" w15:restartNumberingAfterBreak="0">
    <w:nsid w:val="3F444F0D"/>
    <w:multiLevelType w:val="multilevel"/>
    <w:tmpl w:val="3E1E5B72"/>
    <w:lvl w:ilvl="0">
      <w:start w:val="15"/>
      <w:numFmt w:val="decimal"/>
      <w:lvlText w:val="%1."/>
      <w:lvlJc w:val="left"/>
      <w:pPr>
        <w:tabs>
          <w:tab w:val="num" w:pos="360"/>
        </w:tabs>
        <w:ind w:left="360" w:hanging="360"/>
      </w:pPr>
      <w:rPr>
        <w:rFonts w:hint="default"/>
        <w:b/>
        <w:i w:val="0"/>
      </w:rPr>
    </w:lvl>
    <w:lvl w:ilvl="1">
      <w:start w:val="8"/>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8604A49"/>
    <w:multiLevelType w:val="multilevel"/>
    <w:tmpl w:val="E2B25A20"/>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b/>
        <w:sz w:val="20"/>
        <w:szCs w:val="20"/>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0"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21" w15:restartNumberingAfterBreak="0">
    <w:nsid w:val="54AC016E"/>
    <w:multiLevelType w:val="multilevel"/>
    <w:tmpl w:val="3364FBB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DFE31D6"/>
    <w:multiLevelType w:val="multilevel"/>
    <w:tmpl w:val="1A966E5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23" w15:restartNumberingAfterBreak="0">
    <w:nsid w:val="61C75129"/>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24" w15:restartNumberingAfterBreak="0">
    <w:nsid w:val="6F2952BD"/>
    <w:multiLevelType w:val="multilevel"/>
    <w:tmpl w:val="6C4634E2"/>
    <w:lvl w:ilvl="0">
      <w:start w:val="3"/>
      <w:numFmt w:val="decimal"/>
      <w:lvlText w:val="%1."/>
      <w:lvlJc w:val="left"/>
      <w:pPr>
        <w:ind w:left="360" w:hanging="360"/>
      </w:pPr>
      <w:rPr>
        <w:rFonts w:hint="default"/>
        <w:b/>
        <w:color w:val="auto"/>
      </w:rPr>
    </w:lvl>
    <w:lvl w:ilvl="1">
      <w:start w:val="1"/>
      <w:numFmt w:val="decimal"/>
      <w:pStyle w:val="Styl2"/>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b w:val="0"/>
        <w:i w:val="0"/>
        <w:color w:val="auto"/>
        <w:sz w:val="22"/>
        <w:szCs w:val="22"/>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5" w15:restartNumberingAfterBreak="0">
    <w:nsid w:val="6F880B52"/>
    <w:multiLevelType w:val="multilevel"/>
    <w:tmpl w:val="0094A4E8"/>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8" w15:restartNumberingAfterBreak="0">
    <w:nsid w:val="7FFA015D"/>
    <w:multiLevelType w:val="hybridMultilevel"/>
    <w:tmpl w:val="F4888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2"/>
  </w:num>
  <w:num w:numId="4">
    <w:abstractNumId w:val="7"/>
  </w:num>
  <w:num w:numId="5">
    <w:abstractNumId w:val="13"/>
  </w:num>
  <w:num w:numId="6">
    <w:abstractNumId w:val="5"/>
  </w:num>
  <w:num w:numId="7">
    <w:abstractNumId w:val="11"/>
  </w:num>
  <w:num w:numId="8">
    <w:abstractNumId w:val="1"/>
  </w:num>
  <w:num w:numId="9">
    <w:abstractNumId w:val="4"/>
  </w:num>
  <w:num w:numId="10">
    <w:abstractNumId w:val="14"/>
  </w:num>
  <w:num w:numId="11">
    <w:abstractNumId w:val="17"/>
  </w:num>
  <w:num w:numId="12">
    <w:abstractNumId w:val="18"/>
  </w:num>
  <w:num w:numId="13">
    <w:abstractNumId w:val="16"/>
  </w:num>
  <w:num w:numId="14">
    <w:abstractNumId w:val="2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1"/>
  </w:num>
  <w:num w:numId="18">
    <w:abstractNumId w:val="28"/>
  </w:num>
  <w:num w:numId="19">
    <w:abstractNumId w:val="15"/>
  </w:num>
  <w:num w:numId="20">
    <w:abstractNumId w:val="8"/>
  </w:num>
  <w:num w:numId="21">
    <w:abstractNumId w:val="9"/>
  </w:num>
  <w:num w:numId="22">
    <w:abstractNumId w:val="19"/>
  </w:num>
  <w:num w:numId="23">
    <w:abstractNumId w:val="27"/>
  </w:num>
  <w:num w:numId="24">
    <w:abstractNumId w:val="26"/>
  </w:num>
  <w:num w:numId="25">
    <w:abstractNumId w:val="2"/>
  </w:num>
  <w:num w:numId="26">
    <w:abstractNumId w:val="2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BCE"/>
    <w:rsid w:val="00000B98"/>
    <w:rsid w:val="00000F44"/>
    <w:rsid w:val="00011A12"/>
    <w:rsid w:val="0001412E"/>
    <w:rsid w:val="000146A3"/>
    <w:rsid w:val="00014BE3"/>
    <w:rsid w:val="00017C78"/>
    <w:rsid w:val="00023107"/>
    <w:rsid w:val="000243FD"/>
    <w:rsid w:val="000244DF"/>
    <w:rsid w:val="0002709A"/>
    <w:rsid w:val="00027B8A"/>
    <w:rsid w:val="00027CF0"/>
    <w:rsid w:val="0003142D"/>
    <w:rsid w:val="00032BDA"/>
    <w:rsid w:val="0003652D"/>
    <w:rsid w:val="00041CAB"/>
    <w:rsid w:val="00043543"/>
    <w:rsid w:val="00044C6E"/>
    <w:rsid w:val="00046C58"/>
    <w:rsid w:val="00052826"/>
    <w:rsid w:val="00054465"/>
    <w:rsid w:val="000552C5"/>
    <w:rsid w:val="0005566D"/>
    <w:rsid w:val="00055CE4"/>
    <w:rsid w:val="000607D5"/>
    <w:rsid w:val="00060E85"/>
    <w:rsid w:val="00063977"/>
    <w:rsid w:val="0006433D"/>
    <w:rsid w:val="0006436E"/>
    <w:rsid w:val="000647F7"/>
    <w:rsid w:val="00071A19"/>
    <w:rsid w:val="00072309"/>
    <w:rsid w:val="00072E8D"/>
    <w:rsid w:val="0007523E"/>
    <w:rsid w:val="00075460"/>
    <w:rsid w:val="00075CB8"/>
    <w:rsid w:val="00081E12"/>
    <w:rsid w:val="00082078"/>
    <w:rsid w:val="0008793E"/>
    <w:rsid w:val="00087F7C"/>
    <w:rsid w:val="00090563"/>
    <w:rsid w:val="00091444"/>
    <w:rsid w:val="00091F9F"/>
    <w:rsid w:val="00094C0E"/>
    <w:rsid w:val="000A0479"/>
    <w:rsid w:val="000A59D0"/>
    <w:rsid w:val="000B1545"/>
    <w:rsid w:val="000B1904"/>
    <w:rsid w:val="000B206D"/>
    <w:rsid w:val="000B3068"/>
    <w:rsid w:val="000B7858"/>
    <w:rsid w:val="000C1CF0"/>
    <w:rsid w:val="000C315A"/>
    <w:rsid w:val="000C6D0B"/>
    <w:rsid w:val="000C77B0"/>
    <w:rsid w:val="000D2AD2"/>
    <w:rsid w:val="000D3849"/>
    <w:rsid w:val="000E1114"/>
    <w:rsid w:val="000E4761"/>
    <w:rsid w:val="000F41A7"/>
    <w:rsid w:val="000F5074"/>
    <w:rsid w:val="000F620C"/>
    <w:rsid w:val="000F6ABB"/>
    <w:rsid w:val="00101100"/>
    <w:rsid w:val="00103101"/>
    <w:rsid w:val="00103898"/>
    <w:rsid w:val="001039B6"/>
    <w:rsid w:val="00105D49"/>
    <w:rsid w:val="00110689"/>
    <w:rsid w:val="00110AD5"/>
    <w:rsid w:val="001114CC"/>
    <w:rsid w:val="001149C9"/>
    <w:rsid w:val="00115A2B"/>
    <w:rsid w:val="00116620"/>
    <w:rsid w:val="001224B7"/>
    <w:rsid w:val="00125B60"/>
    <w:rsid w:val="00126EF8"/>
    <w:rsid w:val="0012715B"/>
    <w:rsid w:val="001308CE"/>
    <w:rsid w:val="00130D69"/>
    <w:rsid w:val="00132910"/>
    <w:rsid w:val="0013786B"/>
    <w:rsid w:val="0014048D"/>
    <w:rsid w:val="00140FD9"/>
    <w:rsid w:val="00141A23"/>
    <w:rsid w:val="00147A90"/>
    <w:rsid w:val="00151A5C"/>
    <w:rsid w:val="001529DD"/>
    <w:rsid w:val="0015488B"/>
    <w:rsid w:val="00160EC2"/>
    <w:rsid w:val="00162455"/>
    <w:rsid w:val="00162788"/>
    <w:rsid w:val="00165F68"/>
    <w:rsid w:val="0016726C"/>
    <w:rsid w:val="0017148D"/>
    <w:rsid w:val="00172F68"/>
    <w:rsid w:val="001760CB"/>
    <w:rsid w:val="00176572"/>
    <w:rsid w:val="00176674"/>
    <w:rsid w:val="00181235"/>
    <w:rsid w:val="00191765"/>
    <w:rsid w:val="001929E1"/>
    <w:rsid w:val="00193E86"/>
    <w:rsid w:val="0019505D"/>
    <w:rsid w:val="001974BA"/>
    <w:rsid w:val="00197538"/>
    <w:rsid w:val="001A0F9F"/>
    <w:rsid w:val="001A4E71"/>
    <w:rsid w:val="001A7D2C"/>
    <w:rsid w:val="001B0CEE"/>
    <w:rsid w:val="001B1756"/>
    <w:rsid w:val="001B4BBE"/>
    <w:rsid w:val="001B6BAB"/>
    <w:rsid w:val="001C0574"/>
    <w:rsid w:val="001C0BBB"/>
    <w:rsid w:val="001C3CF1"/>
    <w:rsid w:val="001C4210"/>
    <w:rsid w:val="001C4EC5"/>
    <w:rsid w:val="001C6EF5"/>
    <w:rsid w:val="001C7732"/>
    <w:rsid w:val="001D1620"/>
    <w:rsid w:val="001E0302"/>
    <w:rsid w:val="001E0BDE"/>
    <w:rsid w:val="001E0D03"/>
    <w:rsid w:val="001E3948"/>
    <w:rsid w:val="001F1522"/>
    <w:rsid w:val="001F3F36"/>
    <w:rsid w:val="001F51CE"/>
    <w:rsid w:val="00201754"/>
    <w:rsid w:val="002050D8"/>
    <w:rsid w:val="00205622"/>
    <w:rsid w:val="00205CC1"/>
    <w:rsid w:val="00205FA0"/>
    <w:rsid w:val="00210A70"/>
    <w:rsid w:val="0021147E"/>
    <w:rsid w:val="0021208D"/>
    <w:rsid w:val="002133CE"/>
    <w:rsid w:val="00216B98"/>
    <w:rsid w:val="00216EA3"/>
    <w:rsid w:val="00217417"/>
    <w:rsid w:val="002209B4"/>
    <w:rsid w:val="00231BEA"/>
    <w:rsid w:val="00231F11"/>
    <w:rsid w:val="002322B8"/>
    <w:rsid w:val="00234789"/>
    <w:rsid w:val="00241A5D"/>
    <w:rsid w:val="00242CB9"/>
    <w:rsid w:val="00243133"/>
    <w:rsid w:val="00243DED"/>
    <w:rsid w:val="0024777E"/>
    <w:rsid w:val="00254DF1"/>
    <w:rsid w:val="002567E3"/>
    <w:rsid w:val="00256C91"/>
    <w:rsid w:val="00260793"/>
    <w:rsid w:val="00263295"/>
    <w:rsid w:val="0026748A"/>
    <w:rsid w:val="002725CC"/>
    <w:rsid w:val="002737C6"/>
    <w:rsid w:val="00276A2A"/>
    <w:rsid w:val="00277524"/>
    <w:rsid w:val="00293120"/>
    <w:rsid w:val="00293795"/>
    <w:rsid w:val="00296E34"/>
    <w:rsid w:val="00297345"/>
    <w:rsid w:val="002A07B1"/>
    <w:rsid w:val="002A39A5"/>
    <w:rsid w:val="002A48E2"/>
    <w:rsid w:val="002A4B67"/>
    <w:rsid w:val="002A5DC3"/>
    <w:rsid w:val="002A64AB"/>
    <w:rsid w:val="002A7DBC"/>
    <w:rsid w:val="002B0FDB"/>
    <w:rsid w:val="002B2D9A"/>
    <w:rsid w:val="002C13CC"/>
    <w:rsid w:val="002C22F3"/>
    <w:rsid w:val="002C37E4"/>
    <w:rsid w:val="002C666F"/>
    <w:rsid w:val="002D10CA"/>
    <w:rsid w:val="002D1487"/>
    <w:rsid w:val="002D1B1D"/>
    <w:rsid w:val="002D41F4"/>
    <w:rsid w:val="002D4A0D"/>
    <w:rsid w:val="002D4C85"/>
    <w:rsid w:val="002E1BEE"/>
    <w:rsid w:val="002E52AD"/>
    <w:rsid w:val="002E5803"/>
    <w:rsid w:val="002E5D17"/>
    <w:rsid w:val="002F38A2"/>
    <w:rsid w:val="002F41C8"/>
    <w:rsid w:val="002F7057"/>
    <w:rsid w:val="00300246"/>
    <w:rsid w:val="00300EA8"/>
    <w:rsid w:val="003017EA"/>
    <w:rsid w:val="003065E9"/>
    <w:rsid w:val="00306DB0"/>
    <w:rsid w:val="00306FF3"/>
    <w:rsid w:val="00307142"/>
    <w:rsid w:val="003077A5"/>
    <w:rsid w:val="0031084E"/>
    <w:rsid w:val="00311681"/>
    <w:rsid w:val="00312116"/>
    <w:rsid w:val="00312934"/>
    <w:rsid w:val="0031327E"/>
    <w:rsid w:val="00313968"/>
    <w:rsid w:val="003153FA"/>
    <w:rsid w:val="00316D83"/>
    <w:rsid w:val="0032050E"/>
    <w:rsid w:val="0032253A"/>
    <w:rsid w:val="00324D67"/>
    <w:rsid w:val="00330B72"/>
    <w:rsid w:val="00332425"/>
    <w:rsid w:val="00332AF5"/>
    <w:rsid w:val="00332AF9"/>
    <w:rsid w:val="00334E03"/>
    <w:rsid w:val="00335460"/>
    <w:rsid w:val="00337576"/>
    <w:rsid w:val="00337EE2"/>
    <w:rsid w:val="00340B15"/>
    <w:rsid w:val="00340F83"/>
    <w:rsid w:val="0034640C"/>
    <w:rsid w:val="0034694D"/>
    <w:rsid w:val="00346D1D"/>
    <w:rsid w:val="00351496"/>
    <w:rsid w:val="00352B19"/>
    <w:rsid w:val="00357738"/>
    <w:rsid w:val="003616A6"/>
    <w:rsid w:val="00361811"/>
    <w:rsid w:val="00361F68"/>
    <w:rsid w:val="00364B54"/>
    <w:rsid w:val="00366890"/>
    <w:rsid w:val="00366C9E"/>
    <w:rsid w:val="00371F44"/>
    <w:rsid w:val="003754FF"/>
    <w:rsid w:val="00377E70"/>
    <w:rsid w:val="00381A78"/>
    <w:rsid w:val="00383885"/>
    <w:rsid w:val="003848ED"/>
    <w:rsid w:val="00385385"/>
    <w:rsid w:val="003876D8"/>
    <w:rsid w:val="0039074E"/>
    <w:rsid w:val="003909A9"/>
    <w:rsid w:val="00394507"/>
    <w:rsid w:val="003968E0"/>
    <w:rsid w:val="003A0655"/>
    <w:rsid w:val="003A080B"/>
    <w:rsid w:val="003A0BBF"/>
    <w:rsid w:val="003A5468"/>
    <w:rsid w:val="003A75BB"/>
    <w:rsid w:val="003A7940"/>
    <w:rsid w:val="003A7A0C"/>
    <w:rsid w:val="003B022F"/>
    <w:rsid w:val="003B42F5"/>
    <w:rsid w:val="003B56F3"/>
    <w:rsid w:val="003B63CA"/>
    <w:rsid w:val="003C0FEF"/>
    <w:rsid w:val="003C1D71"/>
    <w:rsid w:val="003C4DDD"/>
    <w:rsid w:val="003D3FEC"/>
    <w:rsid w:val="003D57A7"/>
    <w:rsid w:val="003D6A35"/>
    <w:rsid w:val="003E1FDF"/>
    <w:rsid w:val="003E2F40"/>
    <w:rsid w:val="003E4176"/>
    <w:rsid w:val="003E5226"/>
    <w:rsid w:val="003E71A8"/>
    <w:rsid w:val="003E7F97"/>
    <w:rsid w:val="003F0982"/>
    <w:rsid w:val="003F14BE"/>
    <w:rsid w:val="003F24E7"/>
    <w:rsid w:val="003F32A8"/>
    <w:rsid w:val="003F36B4"/>
    <w:rsid w:val="003F42DE"/>
    <w:rsid w:val="003F54B7"/>
    <w:rsid w:val="00402232"/>
    <w:rsid w:val="0040312D"/>
    <w:rsid w:val="0040337C"/>
    <w:rsid w:val="0040539C"/>
    <w:rsid w:val="004066C0"/>
    <w:rsid w:val="0041167C"/>
    <w:rsid w:val="0041363E"/>
    <w:rsid w:val="00413868"/>
    <w:rsid w:val="004161A6"/>
    <w:rsid w:val="004161D0"/>
    <w:rsid w:val="00416E09"/>
    <w:rsid w:val="00421DE4"/>
    <w:rsid w:val="00421FF2"/>
    <w:rsid w:val="00422E67"/>
    <w:rsid w:val="00427D6B"/>
    <w:rsid w:val="004302F1"/>
    <w:rsid w:val="00433D95"/>
    <w:rsid w:val="00440C63"/>
    <w:rsid w:val="00443AFA"/>
    <w:rsid w:val="00443DF8"/>
    <w:rsid w:val="00445B93"/>
    <w:rsid w:val="00445BFF"/>
    <w:rsid w:val="00453529"/>
    <w:rsid w:val="0045468E"/>
    <w:rsid w:val="0045527C"/>
    <w:rsid w:val="004565BA"/>
    <w:rsid w:val="00457C7C"/>
    <w:rsid w:val="004608C6"/>
    <w:rsid w:val="00461424"/>
    <w:rsid w:val="004630FA"/>
    <w:rsid w:val="00463643"/>
    <w:rsid w:val="004719CC"/>
    <w:rsid w:val="0047200F"/>
    <w:rsid w:val="0047589F"/>
    <w:rsid w:val="0047710B"/>
    <w:rsid w:val="004774F5"/>
    <w:rsid w:val="004778CE"/>
    <w:rsid w:val="004847AB"/>
    <w:rsid w:val="004849F3"/>
    <w:rsid w:val="00485200"/>
    <w:rsid w:val="004864A4"/>
    <w:rsid w:val="004871F3"/>
    <w:rsid w:val="00490EBB"/>
    <w:rsid w:val="004949C1"/>
    <w:rsid w:val="00494BB8"/>
    <w:rsid w:val="00495D49"/>
    <w:rsid w:val="004A1825"/>
    <w:rsid w:val="004A2508"/>
    <w:rsid w:val="004A71DD"/>
    <w:rsid w:val="004A7646"/>
    <w:rsid w:val="004B074B"/>
    <w:rsid w:val="004B14AF"/>
    <w:rsid w:val="004B1B5D"/>
    <w:rsid w:val="004B4879"/>
    <w:rsid w:val="004B7176"/>
    <w:rsid w:val="004C22EC"/>
    <w:rsid w:val="004C36ED"/>
    <w:rsid w:val="004C47DB"/>
    <w:rsid w:val="004C4B66"/>
    <w:rsid w:val="004C7468"/>
    <w:rsid w:val="004C75ED"/>
    <w:rsid w:val="004D0F3C"/>
    <w:rsid w:val="004D16E4"/>
    <w:rsid w:val="004D3BE2"/>
    <w:rsid w:val="004D6738"/>
    <w:rsid w:val="004E3E2B"/>
    <w:rsid w:val="004E5949"/>
    <w:rsid w:val="004E7F1B"/>
    <w:rsid w:val="004F02F7"/>
    <w:rsid w:val="004F07F8"/>
    <w:rsid w:val="004F11A3"/>
    <w:rsid w:val="004F29F9"/>
    <w:rsid w:val="004F4EC7"/>
    <w:rsid w:val="004F5583"/>
    <w:rsid w:val="004F5F0A"/>
    <w:rsid w:val="00500912"/>
    <w:rsid w:val="00501F38"/>
    <w:rsid w:val="005036D1"/>
    <w:rsid w:val="005052D8"/>
    <w:rsid w:val="00506728"/>
    <w:rsid w:val="00510E29"/>
    <w:rsid w:val="005112F9"/>
    <w:rsid w:val="005126CB"/>
    <w:rsid w:val="00512DDA"/>
    <w:rsid w:val="0051342C"/>
    <w:rsid w:val="0051348D"/>
    <w:rsid w:val="005141B7"/>
    <w:rsid w:val="0051788D"/>
    <w:rsid w:val="00517C1B"/>
    <w:rsid w:val="00524493"/>
    <w:rsid w:val="00525477"/>
    <w:rsid w:val="00525DE0"/>
    <w:rsid w:val="005268C1"/>
    <w:rsid w:val="005327AE"/>
    <w:rsid w:val="0053648A"/>
    <w:rsid w:val="00545116"/>
    <w:rsid w:val="00546A86"/>
    <w:rsid w:val="00546F59"/>
    <w:rsid w:val="00555EB8"/>
    <w:rsid w:val="00556B17"/>
    <w:rsid w:val="00562EA0"/>
    <w:rsid w:val="00567D7B"/>
    <w:rsid w:val="00570EC6"/>
    <w:rsid w:val="00573F2B"/>
    <w:rsid w:val="00575FDC"/>
    <w:rsid w:val="00576535"/>
    <w:rsid w:val="00577263"/>
    <w:rsid w:val="00577650"/>
    <w:rsid w:val="0058011D"/>
    <w:rsid w:val="0058337F"/>
    <w:rsid w:val="00583E4F"/>
    <w:rsid w:val="00584D4F"/>
    <w:rsid w:val="005850A1"/>
    <w:rsid w:val="00585CF9"/>
    <w:rsid w:val="005912C0"/>
    <w:rsid w:val="005A39E1"/>
    <w:rsid w:val="005A62C2"/>
    <w:rsid w:val="005A69B2"/>
    <w:rsid w:val="005A6AF4"/>
    <w:rsid w:val="005B1C4A"/>
    <w:rsid w:val="005B3D37"/>
    <w:rsid w:val="005B3F1F"/>
    <w:rsid w:val="005B4B9E"/>
    <w:rsid w:val="005B4C9E"/>
    <w:rsid w:val="005B585D"/>
    <w:rsid w:val="005B6384"/>
    <w:rsid w:val="005B7E87"/>
    <w:rsid w:val="005C6474"/>
    <w:rsid w:val="005D29FA"/>
    <w:rsid w:val="005D2A66"/>
    <w:rsid w:val="005D3C9C"/>
    <w:rsid w:val="005D5992"/>
    <w:rsid w:val="005D5D8F"/>
    <w:rsid w:val="005E031A"/>
    <w:rsid w:val="005E3A25"/>
    <w:rsid w:val="005E478A"/>
    <w:rsid w:val="005F09E4"/>
    <w:rsid w:val="005F2C38"/>
    <w:rsid w:val="005F59EC"/>
    <w:rsid w:val="005F6513"/>
    <w:rsid w:val="005F7DDD"/>
    <w:rsid w:val="005F7E90"/>
    <w:rsid w:val="00600AD4"/>
    <w:rsid w:val="006036DF"/>
    <w:rsid w:val="0060385F"/>
    <w:rsid w:val="006040C6"/>
    <w:rsid w:val="006056B8"/>
    <w:rsid w:val="00606888"/>
    <w:rsid w:val="00610AA0"/>
    <w:rsid w:val="00611218"/>
    <w:rsid w:val="0061215F"/>
    <w:rsid w:val="00614D5D"/>
    <w:rsid w:val="0061539F"/>
    <w:rsid w:val="00616BAD"/>
    <w:rsid w:val="00620F42"/>
    <w:rsid w:val="00621219"/>
    <w:rsid w:val="00626B7A"/>
    <w:rsid w:val="00631337"/>
    <w:rsid w:val="00631E32"/>
    <w:rsid w:val="00632067"/>
    <w:rsid w:val="006355B5"/>
    <w:rsid w:val="006372C7"/>
    <w:rsid w:val="006404AD"/>
    <w:rsid w:val="00640631"/>
    <w:rsid w:val="00641F1C"/>
    <w:rsid w:val="00642C68"/>
    <w:rsid w:val="00643B79"/>
    <w:rsid w:val="00644617"/>
    <w:rsid w:val="00647932"/>
    <w:rsid w:val="00647E5B"/>
    <w:rsid w:val="006508A7"/>
    <w:rsid w:val="00651587"/>
    <w:rsid w:val="00653776"/>
    <w:rsid w:val="0065520B"/>
    <w:rsid w:val="00662610"/>
    <w:rsid w:val="006626C0"/>
    <w:rsid w:val="006649F6"/>
    <w:rsid w:val="00666D6F"/>
    <w:rsid w:val="00670274"/>
    <w:rsid w:val="006716AD"/>
    <w:rsid w:val="00671EE9"/>
    <w:rsid w:val="006776C3"/>
    <w:rsid w:val="006807E0"/>
    <w:rsid w:val="0068314A"/>
    <w:rsid w:val="006831D3"/>
    <w:rsid w:val="00683509"/>
    <w:rsid w:val="006840EC"/>
    <w:rsid w:val="006858EC"/>
    <w:rsid w:val="00686BED"/>
    <w:rsid w:val="0068715A"/>
    <w:rsid w:val="0068790F"/>
    <w:rsid w:val="0069396C"/>
    <w:rsid w:val="006946D8"/>
    <w:rsid w:val="0069592D"/>
    <w:rsid w:val="00696B21"/>
    <w:rsid w:val="006A1959"/>
    <w:rsid w:val="006A4169"/>
    <w:rsid w:val="006A4D67"/>
    <w:rsid w:val="006A7119"/>
    <w:rsid w:val="006B0F7E"/>
    <w:rsid w:val="006B174F"/>
    <w:rsid w:val="006B2941"/>
    <w:rsid w:val="006B53A5"/>
    <w:rsid w:val="006B5DEA"/>
    <w:rsid w:val="006B5F8B"/>
    <w:rsid w:val="006C2EA7"/>
    <w:rsid w:val="006D0540"/>
    <w:rsid w:val="006D1F42"/>
    <w:rsid w:val="006D618F"/>
    <w:rsid w:val="006D7979"/>
    <w:rsid w:val="006D7ADF"/>
    <w:rsid w:val="006E19C5"/>
    <w:rsid w:val="006E219B"/>
    <w:rsid w:val="006E4854"/>
    <w:rsid w:val="006E4BCB"/>
    <w:rsid w:val="006E51EA"/>
    <w:rsid w:val="006E60E8"/>
    <w:rsid w:val="006E769C"/>
    <w:rsid w:val="006F02F8"/>
    <w:rsid w:val="006F28F1"/>
    <w:rsid w:val="006F30F3"/>
    <w:rsid w:val="006F388F"/>
    <w:rsid w:val="006F3E32"/>
    <w:rsid w:val="006F4F85"/>
    <w:rsid w:val="006F515E"/>
    <w:rsid w:val="006F66FF"/>
    <w:rsid w:val="00701EF6"/>
    <w:rsid w:val="00703383"/>
    <w:rsid w:val="007041C5"/>
    <w:rsid w:val="00704D22"/>
    <w:rsid w:val="00711B96"/>
    <w:rsid w:val="00713E47"/>
    <w:rsid w:val="007216CD"/>
    <w:rsid w:val="00722513"/>
    <w:rsid w:val="007241B4"/>
    <w:rsid w:val="00727D48"/>
    <w:rsid w:val="00734C3F"/>
    <w:rsid w:val="00735ECC"/>
    <w:rsid w:val="00736897"/>
    <w:rsid w:val="007413E8"/>
    <w:rsid w:val="00744209"/>
    <w:rsid w:val="007468AA"/>
    <w:rsid w:val="0075091B"/>
    <w:rsid w:val="00751C87"/>
    <w:rsid w:val="007530A5"/>
    <w:rsid w:val="007538C0"/>
    <w:rsid w:val="00753EFE"/>
    <w:rsid w:val="00754229"/>
    <w:rsid w:val="00756A9D"/>
    <w:rsid w:val="00760AA6"/>
    <w:rsid w:val="00761E23"/>
    <w:rsid w:val="0076283C"/>
    <w:rsid w:val="007628C9"/>
    <w:rsid w:val="0076309A"/>
    <w:rsid w:val="00763110"/>
    <w:rsid w:val="0076495C"/>
    <w:rsid w:val="0076522E"/>
    <w:rsid w:val="00766E6C"/>
    <w:rsid w:val="00770BBD"/>
    <w:rsid w:val="00772BEF"/>
    <w:rsid w:val="00773958"/>
    <w:rsid w:val="007808A9"/>
    <w:rsid w:val="00781CC2"/>
    <w:rsid w:val="0078226F"/>
    <w:rsid w:val="00782972"/>
    <w:rsid w:val="00783BE7"/>
    <w:rsid w:val="00786E06"/>
    <w:rsid w:val="00787C08"/>
    <w:rsid w:val="00790CB9"/>
    <w:rsid w:val="00791057"/>
    <w:rsid w:val="00793F46"/>
    <w:rsid w:val="007943B7"/>
    <w:rsid w:val="00794FDA"/>
    <w:rsid w:val="007956FA"/>
    <w:rsid w:val="00795D65"/>
    <w:rsid w:val="007A067F"/>
    <w:rsid w:val="007B13B0"/>
    <w:rsid w:val="007B1438"/>
    <w:rsid w:val="007B1B1B"/>
    <w:rsid w:val="007B3E2F"/>
    <w:rsid w:val="007B4727"/>
    <w:rsid w:val="007B530C"/>
    <w:rsid w:val="007B677E"/>
    <w:rsid w:val="007C223A"/>
    <w:rsid w:val="007C3757"/>
    <w:rsid w:val="007C3850"/>
    <w:rsid w:val="007C5A69"/>
    <w:rsid w:val="007D0BA7"/>
    <w:rsid w:val="007D2122"/>
    <w:rsid w:val="007D225B"/>
    <w:rsid w:val="007E2CD5"/>
    <w:rsid w:val="007E32F3"/>
    <w:rsid w:val="007E4662"/>
    <w:rsid w:val="007E7979"/>
    <w:rsid w:val="007F177E"/>
    <w:rsid w:val="007F2CE8"/>
    <w:rsid w:val="007F5037"/>
    <w:rsid w:val="007F5330"/>
    <w:rsid w:val="0080089A"/>
    <w:rsid w:val="00802E44"/>
    <w:rsid w:val="008037A4"/>
    <w:rsid w:val="008042D4"/>
    <w:rsid w:val="00804C2B"/>
    <w:rsid w:val="00805CC5"/>
    <w:rsid w:val="008069CE"/>
    <w:rsid w:val="00810E4B"/>
    <w:rsid w:val="0081398C"/>
    <w:rsid w:val="00814AC0"/>
    <w:rsid w:val="00817532"/>
    <w:rsid w:val="008227BE"/>
    <w:rsid w:val="008231D3"/>
    <w:rsid w:val="00824328"/>
    <w:rsid w:val="00824B34"/>
    <w:rsid w:val="008271CE"/>
    <w:rsid w:val="00830219"/>
    <w:rsid w:val="008314B8"/>
    <w:rsid w:val="00835A8F"/>
    <w:rsid w:val="00836816"/>
    <w:rsid w:val="00837ADF"/>
    <w:rsid w:val="00837F06"/>
    <w:rsid w:val="0084213E"/>
    <w:rsid w:val="0084733F"/>
    <w:rsid w:val="00851170"/>
    <w:rsid w:val="008537A7"/>
    <w:rsid w:val="008548A1"/>
    <w:rsid w:val="00854C70"/>
    <w:rsid w:val="00854CDE"/>
    <w:rsid w:val="00855F1F"/>
    <w:rsid w:val="00856D73"/>
    <w:rsid w:val="00860DF3"/>
    <w:rsid w:val="00862C06"/>
    <w:rsid w:val="00863D61"/>
    <w:rsid w:val="00871771"/>
    <w:rsid w:val="00874307"/>
    <w:rsid w:val="0087550B"/>
    <w:rsid w:val="0087633D"/>
    <w:rsid w:val="00886ED3"/>
    <w:rsid w:val="008878AE"/>
    <w:rsid w:val="00890129"/>
    <w:rsid w:val="008903D9"/>
    <w:rsid w:val="008912A1"/>
    <w:rsid w:val="00893E1E"/>
    <w:rsid w:val="0089729F"/>
    <w:rsid w:val="00897981"/>
    <w:rsid w:val="00897ACB"/>
    <w:rsid w:val="008A0958"/>
    <w:rsid w:val="008A2327"/>
    <w:rsid w:val="008A6381"/>
    <w:rsid w:val="008A6825"/>
    <w:rsid w:val="008A6FDB"/>
    <w:rsid w:val="008B5E35"/>
    <w:rsid w:val="008B66B3"/>
    <w:rsid w:val="008C3DFF"/>
    <w:rsid w:val="008C4495"/>
    <w:rsid w:val="008C4855"/>
    <w:rsid w:val="008D286F"/>
    <w:rsid w:val="008D3834"/>
    <w:rsid w:val="008D4F99"/>
    <w:rsid w:val="008D7461"/>
    <w:rsid w:val="008D79F2"/>
    <w:rsid w:val="008D7CCA"/>
    <w:rsid w:val="008E0201"/>
    <w:rsid w:val="008E623E"/>
    <w:rsid w:val="008E62FD"/>
    <w:rsid w:val="008E6BEC"/>
    <w:rsid w:val="008E6F16"/>
    <w:rsid w:val="008E7D3F"/>
    <w:rsid w:val="008F2E18"/>
    <w:rsid w:val="008F3C0C"/>
    <w:rsid w:val="008F688F"/>
    <w:rsid w:val="0090180D"/>
    <w:rsid w:val="00911DD4"/>
    <w:rsid w:val="00912C08"/>
    <w:rsid w:val="0091453A"/>
    <w:rsid w:val="00914BA0"/>
    <w:rsid w:val="00915BE2"/>
    <w:rsid w:val="00920569"/>
    <w:rsid w:val="00922F1C"/>
    <w:rsid w:val="009236D9"/>
    <w:rsid w:val="00923B6A"/>
    <w:rsid w:val="0092411E"/>
    <w:rsid w:val="00925EE6"/>
    <w:rsid w:val="009263C9"/>
    <w:rsid w:val="0093162E"/>
    <w:rsid w:val="0093609D"/>
    <w:rsid w:val="00937A3F"/>
    <w:rsid w:val="00942D4C"/>
    <w:rsid w:val="009454AB"/>
    <w:rsid w:val="009502FE"/>
    <w:rsid w:val="0095203F"/>
    <w:rsid w:val="00955AD2"/>
    <w:rsid w:val="00956072"/>
    <w:rsid w:val="00963263"/>
    <w:rsid w:val="00963A73"/>
    <w:rsid w:val="009642FB"/>
    <w:rsid w:val="00964E95"/>
    <w:rsid w:val="00970061"/>
    <w:rsid w:val="0097173E"/>
    <w:rsid w:val="00971A5F"/>
    <w:rsid w:val="00971D43"/>
    <w:rsid w:val="00973AF6"/>
    <w:rsid w:val="00973E41"/>
    <w:rsid w:val="00975106"/>
    <w:rsid w:val="0097535A"/>
    <w:rsid w:val="00980600"/>
    <w:rsid w:val="00980F5E"/>
    <w:rsid w:val="00981342"/>
    <w:rsid w:val="00986EEE"/>
    <w:rsid w:val="00987024"/>
    <w:rsid w:val="0099018B"/>
    <w:rsid w:val="009902F3"/>
    <w:rsid w:val="0099302F"/>
    <w:rsid w:val="009A0302"/>
    <w:rsid w:val="009A27CE"/>
    <w:rsid w:val="009A3E37"/>
    <w:rsid w:val="009A4050"/>
    <w:rsid w:val="009B0309"/>
    <w:rsid w:val="009B0F75"/>
    <w:rsid w:val="009B137C"/>
    <w:rsid w:val="009B33FC"/>
    <w:rsid w:val="009C02BC"/>
    <w:rsid w:val="009C04DE"/>
    <w:rsid w:val="009C05CA"/>
    <w:rsid w:val="009C1B60"/>
    <w:rsid w:val="009C232F"/>
    <w:rsid w:val="009C5FAF"/>
    <w:rsid w:val="009C6A1C"/>
    <w:rsid w:val="009D0EE1"/>
    <w:rsid w:val="009D2037"/>
    <w:rsid w:val="009D2E29"/>
    <w:rsid w:val="009D7B28"/>
    <w:rsid w:val="009D7F87"/>
    <w:rsid w:val="009E1F12"/>
    <w:rsid w:val="009E38F2"/>
    <w:rsid w:val="009E4613"/>
    <w:rsid w:val="009E4ADF"/>
    <w:rsid w:val="009E5117"/>
    <w:rsid w:val="009E6F5A"/>
    <w:rsid w:val="009F01F6"/>
    <w:rsid w:val="009F26D7"/>
    <w:rsid w:val="009F2F23"/>
    <w:rsid w:val="009F37AD"/>
    <w:rsid w:val="00A0006A"/>
    <w:rsid w:val="00A00BDD"/>
    <w:rsid w:val="00A01125"/>
    <w:rsid w:val="00A05790"/>
    <w:rsid w:val="00A05CB9"/>
    <w:rsid w:val="00A06D18"/>
    <w:rsid w:val="00A077C2"/>
    <w:rsid w:val="00A101ED"/>
    <w:rsid w:val="00A121BA"/>
    <w:rsid w:val="00A15BD2"/>
    <w:rsid w:val="00A16E9E"/>
    <w:rsid w:val="00A20B5A"/>
    <w:rsid w:val="00A223E5"/>
    <w:rsid w:val="00A255A6"/>
    <w:rsid w:val="00A256C2"/>
    <w:rsid w:val="00A26451"/>
    <w:rsid w:val="00A27DFE"/>
    <w:rsid w:val="00A3062E"/>
    <w:rsid w:val="00A324D9"/>
    <w:rsid w:val="00A324EE"/>
    <w:rsid w:val="00A33E67"/>
    <w:rsid w:val="00A35163"/>
    <w:rsid w:val="00A374CB"/>
    <w:rsid w:val="00A3776A"/>
    <w:rsid w:val="00A37D54"/>
    <w:rsid w:val="00A5414B"/>
    <w:rsid w:val="00A55E31"/>
    <w:rsid w:val="00A55F0E"/>
    <w:rsid w:val="00A6189A"/>
    <w:rsid w:val="00A6559D"/>
    <w:rsid w:val="00A65FF7"/>
    <w:rsid w:val="00A672B9"/>
    <w:rsid w:val="00A679BC"/>
    <w:rsid w:val="00A67E33"/>
    <w:rsid w:val="00A70121"/>
    <w:rsid w:val="00A71792"/>
    <w:rsid w:val="00A72773"/>
    <w:rsid w:val="00A74687"/>
    <w:rsid w:val="00A75178"/>
    <w:rsid w:val="00A758F3"/>
    <w:rsid w:val="00A80FCF"/>
    <w:rsid w:val="00A8254C"/>
    <w:rsid w:val="00A83C45"/>
    <w:rsid w:val="00A83E9D"/>
    <w:rsid w:val="00A84D27"/>
    <w:rsid w:val="00A85B9B"/>
    <w:rsid w:val="00A8656E"/>
    <w:rsid w:val="00A87D1A"/>
    <w:rsid w:val="00A94617"/>
    <w:rsid w:val="00A94EF8"/>
    <w:rsid w:val="00A956D8"/>
    <w:rsid w:val="00A95BDA"/>
    <w:rsid w:val="00A97D9B"/>
    <w:rsid w:val="00AA0ED4"/>
    <w:rsid w:val="00AA3B6E"/>
    <w:rsid w:val="00AA47E5"/>
    <w:rsid w:val="00AA720F"/>
    <w:rsid w:val="00AB6218"/>
    <w:rsid w:val="00AC12F9"/>
    <w:rsid w:val="00AC13D6"/>
    <w:rsid w:val="00AC26BA"/>
    <w:rsid w:val="00AC2BC2"/>
    <w:rsid w:val="00AD0244"/>
    <w:rsid w:val="00AD1D5A"/>
    <w:rsid w:val="00AD3622"/>
    <w:rsid w:val="00AD4614"/>
    <w:rsid w:val="00AD5F02"/>
    <w:rsid w:val="00AD7AC9"/>
    <w:rsid w:val="00AE031E"/>
    <w:rsid w:val="00AE14E4"/>
    <w:rsid w:val="00AE2693"/>
    <w:rsid w:val="00AF2425"/>
    <w:rsid w:val="00AF4008"/>
    <w:rsid w:val="00AF46DE"/>
    <w:rsid w:val="00B00220"/>
    <w:rsid w:val="00B01992"/>
    <w:rsid w:val="00B03C7C"/>
    <w:rsid w:val="00B0684E"/>
    <w:rsid w:val="00B07018"/>
    <w:rsid w:val="00B10675"/>
    <w:rsid w:val="00B13115"/>
    <w:rsid w:val="00B14710"/>
    <w:rsid w:val="00B20675"/>
    <w:rsid w:val="00B2068D"/>
    <w:rsid w:val="00B207FE"/>
    <w:rsid w:val="00B2126E"/>
    <w:rsid w:val="00B21AEB"/>
    <w:rsid w:val="00B22D5B"/>
    <w:rsid w:val="00B24076"/>
    <w:rsid w:val="00B25F3C"/>
    <w:rsid w:val="00B26E5B"/>
    <w:rsid w:val="00B307CC"/>
    <w:rsid w:val="00B30E0D"/>
    <w:rsid w:val="00B31330"/>
    <w:rsid w:val="00B32127"/>
    <w:rsid w:val="00B33F37"/>
    <w:rsid w:val="00B34D77"/>
    <w:rsid w:val="00B35F62"/>
    <w:rsid w:val="00B37F67"/>
    <w:rsid w:val="00B432DE"/>
    <w:rsid w:val="00B43B08"/>
    <w:rsid w:val="00B458E6"/>
    <w:rsid w:val="00B51ACC"/>
    <w:rsid w:val="00B620A5"/>
    <w:rsid w:val="00B63C00"/>
    <w:rsid w:val="00B67B19"/>
    <w:rsid w:val="00B70CDA"/>
    <w:rsid w:val="00B719FA"/>
    <w:rsid w:val="00B72C88"/>
    <w:rsid w:val="00B72DF5"/>
    <w:rsid w:val="00B7692D"/>
    <w:rsid w:val="00B81520"/>
    <w:rsid w:val="00B867E9"/>
    <w:rsid w:val="00B8785F"/>
    <w:rsid w:val="00B87A48"/>
    <w:rsid w:val="00B87AF4"/>
    <w:rsid w:val="00B9071D"/>
    <w:rsid w:val="00B91FF0"/>
    <w:rsid w:val="00BA151E"/>
    <w:rsid w:val="00BA1B04"/>
    <w:rsid w:val="00BA3940"/>
    <w:rsid w:val="00BA4E2A"/>
    <w:rsid w:val="00BA5A38"/>
    <w:rsid w:val="00BA6753"/>
    <w:rsid w:val="00BA6C40"/>
    <w:rsid w:val="00BA6E3E"/>
    <w:rsid w:val="00BB6A87"/>
    <w:rsid w:val="00BB6EDD"/>
    <w:rsid w:val="00BC006D"/>
    <w:rsid w:val="00BC21A6"/>
    <w:rsid w:val="00BC234A"/>
    <w:rsid w:val="00BC266B"/>
    <w:rsid w:val="00BC2852"/>
    <w:rsid w:val="00BC77DB"/>
    <w:rsid w:val="00BD20F5"/>
    <w:rsid w:val="00BD4406"/>
    <w:rsid w:val="00BD5576"/>
    <w:rsid w:val="00BD787C"/>
    <w:rsid w:val="00BE08BE"/>
    <w:rsid w:val="00BE3C1C"/>
    <w:rsid w:val="00BE7EFE"/>
    <w:rsid w:val="00BF13D7"/>
    <w:rsid w:val="00BF2F3A"/>
    <w:rsid w:val="00BF41DB"/>
    <w:rsid w:val="00BF5D6A"/>
    <w:rsid w:val="00C001D5"/>
    <w:rsid w:val="00C00687"/>
    <w:rsid w:val="00C0135A"/>
    <w:rsid w:val="00C04600"/>
    <w:rsid w:val="00C0529F"/>
    <w:rsid w:val="00C07DFE"/>
    <w:rsid w:val="00C112E8"/>
    <w:rsid w:val="00C127C6"/>
    <w:rsid w:val="00C141E3"/>
    <w:rsid w:val="00C16E3A"/>
    <w:rsid w:val="00C17F44"/>
    <w:rsid w:val="00C2604E"/>
    <w:rsid w:val="00C26975"/>
    <w:rsid w:val="00C31AB4"/>
    <w:rsid w:val="00C344DC"/>
    <w:rsid w:val="00C3642D"/>
    <w:rsid w:val="00C3738C"/>
    <w:rsid w:val="00C3782B"/>
    <w:rsid w:val="00C4082F"/>
    <w:rsid w:val="00C413EA"/>
    <w:rsid w:val="00C41952"/>
    <w:rsid w:val="00C425A3"/>
    <w:rsid w:val="00C430D4"/>
    <w:rsid w:val="00C43B73"/>
    <w:rsid w:val="00C47D24"/>
    <w:rsid w:val="00C5442D"/>
    <w:rsid w:val="00C56542"/>
    <w:rsid w:val="00C565B7"/>
    <w:rsid w:val="00C600D2"/>
    <w:rsid w:val="00C6026D"/>
    <w:rsid w:val="00C62AD7"/>
    <w:rsid w:val="00C62E3A"/>
    <w:rsid w:val="00C638A8"/>
    <w:rsid w:val="00C6394D"/>
    <w:rsid w:val="00C65C13"/>
    <w:rsid w:val="00C66773"/>
    <w:rsid w:val="00C739E9"/>
    <w:rsid w:val="00C7509A"/>
    <w:rsid w:val="00C7671A"/>
    <w:rsid w:val="00C8176A"/>
    <w:rsid w:val="00C82B88"/>
    <w:rsid w:val="00C84975"/>
    <w:rsid w:val="00C84D4C"/>
    <w:rsid w:val="00C84E88"/>
    <w:rsid w:val="00C90541"/>
    <w:rsid w:val="00C91179"/>
    <w:rsid w:val="00C96A55"/>
    <w:rsid w:val="00C96BF3"/>
    <w:rsid w:val="00CA20CA"/>
    <w:rsid w:val="00CA4FCD"/>
    <w:rsid w:val="00CA790C"/>
    <w:rsid w:val="00CB28EC"/>
    <w:rsid w:val="00CB2B42"/>
    <w:rsid w:val="00CB2C83"/>
    <w:rsid w:val="00CB3DDA"/>
    <w:rsid w:val="00CB4A2A"/>
    <w:rsid w:val="00CB532A"/>
    <w:rsid w:val="00CB6E52"/>
    <w:rsid w:val="00CB79AC"/>
    <w:rsid w:val="00CC0F1D"/>
    <w:rsid w:val="00CC6260"/>
    <w:rsid w:val="00CC64EA"/>
    <w:rsid w:val="00CC7B89"/>
    <w:rsid w:val="00CD06F9"/>
    <w:rsid w:val="00CD117A"/>
    <w:rsid w:val="00CD20D3"/>
    <w:rsid w:val="00CD427A"/>
    <w:rsid w:val="00CD5650"/>
    <w:rsid w:val="00CD7A8C"/>
    <w:rsid w:val="00CE28CB"/>
    <w:rsid w:val="00CE3268"/>
    <w:rsid w:val="00CE708B"/>
    <w:rsid w:val="00CF1EA5"/>
    <w:rsid w:val="00CF386F"/>
    <w:rsid w:val="00CF4552"/>
    <w:rsid w:val="00CF4623"/>
    <w:rsid w:val="00CF4B73"/>
    <w:rsid w:val="00D0183A"/>
    <w:rsid w:val="00D02731"/>
    <w:rsid w:val="00D047FD"/>
    <w:rsid w:val="00D06C8C"/>
    <w:rsid w:val="00D07DD0"/>
    <w:rsid w:val="00D1014E"/>
    <w:rsid w:val="00D134B0"/>
    <w:rsid w:val="00D14082"/>
    <w:rsid w:val="00D1705E"/>
    <w:rsid w:val="00D21696"/>
    <w:rsid w:val="00D2207D"/>
    <w:rsid w:val="00D2369F"/>
    <w:rsid w:val="00D26319"/>
    <w:rsid w:val="00D2644E"/>
    <w:rsid w:val="00D31B44"/>
    <w:rsid w:val="00D32942"/>
    <w:rsid w:val="00D341CC"/>
    <w:rsid w:val="00D35E3F"/>
    <w:rsid w:val="00D4220B"/>
    <w:rsid w:val="00D424D4"/>
    <w:rsid w:val="00D42652"/>
    <w:rsid w:val="00D4575D"/>
    <w:rsid w:val="00D45CE9"/>
    <w:rsid w:val="00D46C52"/>
    <w:rsid w:val="00D475E0"/>
    <w:rsid w:val="00D47F91"/>
    <w:rsid w:val="00D514DE"/>
    <w:rsid w:val="00D54115"/>
    <w:rsid w:val="00D57C0A"/>
    <w:rsid w:val="00D61390"/>
    <w:rsid w:val="00D63344"/>
    <w:rsid w:val="00D65101"/>
    <w:rsid w:val="00D6558B"/>
    <w:rsid w:val="00D65A3A"/>
    <w:rsid w:val="00D706D2"/>
    <w:rsid w:val="00D70939"/>
    <w:rsid w:val="00D72CF5"/>
    <w:rsid w:val="00D72D92"/>
    <w:rsid w:val="00D84C70"/>
    <w:rsid w:val="00D850F0"/>
    <w:rsid w:val="00D86863"/>
    <w:rsid w:val="00D875BA"/>
    <w:rsid w:val="00D92D5B"/>
    <w:rsid w:val="00D938F0"/>
    <w:rsid w:val="00D93BE1"/>
    <w:rsid w:val="00D94592"/>
    <w:rsid w:val="00D94D04"/>
    <w:rsid w:val="00D96369"/>
    <w:rsid w:val="00D970EC"/>
    <w:rsid w:val="00D97486"/>
    <w:rsid w:val="00D979A3"/>
    <w:rsid w:val="00D97FEA"/>
    <w:rsid w:val="00DA380A"/>
    <w:rsid w:val="00DA64F4"/>
    <w:rsid w:val="00DB03A2"/>
    <w:rsid w:val="00DB14D2"/>
    <w:rsid w:val="00DB45B1"/>
    <w:rsid w:val="00DB6782"/>
    <w:rsid w:val="00DC17DF"/>
    <w:rsid w:val="00DC2F7D"/>
    <w:rsid w:val="00DC333B"/>
    <w:rsid w:val="00DC595A"/>
    <w:rsid w:val="00DC6A64"/>
    <w:rsid w:val="00DD09A4"/>
    <w:rsid w:val="00DD0D44"/>
    <w:rsid w:val="00DD3D42"/>
    <w:rsid w:val="00DD75F4"/>
    <w:rsid w:val="00DE19BE"/>
    <w:rsid w:val="00DE3A0F"/>
    <w:rsid w:val="00DE7913"/>
    <w:rsid w:val="00DF1D7E"/>
    <w:rsid w:val="00DF2892"/>
    <w:rsid w:val="00DF37F5"/>
    <w:rsid w:val="00E0186B"/>
    <w:rsid w:val="00E02108"/>
    <w:rsid w:val="00E05129"/>
    <w:rsid w:val="00E05E87"/>
    <w:rsid w:val="00E11027"/>
    <w:rsid w:val="00E121E0"/>
    <w:rsid w:val="00E1704A"/>
    <w:rsid w:val="00E17B37"/>
    <w:rsid w:val="00E2068F"/>
    <w:rsid w:val="00E21DF4"/>
    <w:rsid w:val="00E226BD"/>
    <w:rsid w:val="00E22EA8"/>
    <w:rsid w:val="00E24014"/>
    <w:rsid w:val="00E241F3"/>
    <w:rsid w:val="00E24216"/>
    <w:rsid w:val="00E24348"/>
    <w:rsid w:val="00E24C27"/>
    <w:rsid w:val="00E25EC8"/>
    <w:rsid w:val="00E32F66"/>
    <w:rsid w:val="00E3385B"/>
    <w:rsid w:val="00E34419"/>
    <w:rsid w:val="00E36BCE"/>
    <w:rsid w:val="00E408CA"/>
    <w:rsid w:val="00E43D72"/>
    <w:rsid w:val="00E47182"/>
    <w:rsid w:val="00E50928"/>
    <w:rsid w:val="00E510D5"/>
    <w:rsid w:val="00E51A9B"/>
    <w:rsid w:val="00E51F25"/>
    <w:rsid w:val="00E5679A"/>
    <w:rsid w:val="00E57E6F"/>
    <w:rsid w:val="00E62819"/>
    <w:rsid w:val="00E703E5"/>
    <w:rsid w:val="00E71352"/>
    <w:rsid w:val="00E74740"/>
    <w:rsid w:val="00E76E36"/>
    <w:rsid w:val="00E83B19"/>
    <w:rsid w:val="00E83C3E"/>
    <w:rsid w:val="00E83CC5"/>
    <w:rsid w:val="00E856DF"/>
    <w:rsid w:val="00E86AA9"/>
    <w:rsid w:val="00E87B34"/>
    <w:rsid w:val="00E9017F"/>
    <w:rsid w:val="00E90B76"/>
    <w:rsid w:val="00E92D79"/>
    <w:rsid w:val="00E9495A"/>
    <w:rsid w:val="00E96FD1"/>
    <w:rsid w:val="00EA0ED5"/>
    <w:rsid w:val="00EA3DE5"/>
    <w:rsid w:val="00EA4234"/>
    <w:rsid w:val="00EA500F"/>
    <w:rsid w:val="00EA5BD7"/>
    <w:rsid w:val="00EB20D7"/>
    <w:rsid w:val="00EB2661"/>
    <w:rsid w:val="00EB5159"/>
    <w:rsid w:val="00EB561D"/>
    <w:rsid w:val="00EB6FF4"/>
    <w:rsid w:val="00EC2662"/>
    <w:rsid w:val="00EC3BA1"/>
    <w:rsid w:val="00EC3F17"/>
    <w:rsid w:val="00EC49DA"/>
    <w:rsid w:val="00EC5398"/>
    <w:rsid w:val="00EC5B25"/>
    <w:rsid w:val="00EC61F1"/>
    <w:rsid w:val="00EC6749"/>
    <w:rsid w:val="00ED007F"/>
    <w:rsid w:val="00ED275B"/>
    <w:rsid w:val="00ED5206"/>
    <w:rsid w:val="00ED5B9E"/>
    <w:rsid w:val="00ED6804"/>
    <w:rsid w:val="00ED73B0"/>
    <w:rsid w:val="00EE30C2"/>
    <w:rsid w:val="00EE452C"/>
    <w:rsid w:val="00EE4D2C"/>
    <w:rsid w:val="00EE5552"/>
    <w:rsid w:val="00EE5A3D"/>
    <w:rsid w:val="00EE655C"/>
    <w:rsid w:val="00EE6C3C"/>
    <w:rsid w:val="00EE702C"/>
    <w:rsid w:val="00EE7D45"/>
    <w:rsid w:val="00EF1B2E"/>
    <w:rsid w:val="00EF1BD1"/>
    <w:rsid w:val="00EF6280"/>
    <w:rsid w:val="00F02C7F"/>
    <w:rsid w:val="00F036F0"/>
    <w:rsid w:val="00F12CB8"/>
    <w:rsid w:val="00F150A7"/>
    <w:rsid w:val="00F24745"/>
    <w:rsid w:val="00F26DB0"/>
    <w:rsid w:val="00F32DCC"/>
    <w:rsid w:val="00F343CE"/>
    <w:rsid w:val="00F40299"/>
    <w:rsid w:val="00F42548"/>
    <w:rsid w:val="00F44086"/>
    <w:rsid w:val="00F448A0"/>
    <w:rsid w:val="00F44A31"/>
    <w:rsid w:val="00F4535F"/>
    <w:rsid w:val="00F45FC6"/>
    <w:rsid w:val="00F501D8"/>
    <w:rsid w:val="00F511B4"/>
    <w:rsid w:val="00F5159C"/>
    <w:rsid w:val="00F526A6"/>
    <w:rsid w:val="00F5360F"/>
    <w:rsid w:val="00F57F7A"/>
    <w:rsid w:val="00F63903"/>
    <w:rsid w:val="00F65555"/>
    <w:rsid w:val="00F66C1D"/>
    <w:rsid w:val="00F70358"/>
    <w:rsid w:val="00F7183C"/>
    <w:rsid w:val="00F72774"/>
    <w:rsid w:val="00F75DB1"/>
    <w:rsid w:val="00F83901"/>
    <w:rsid w:val="00F8434A"/>
    <w:rsid w:val="00F87A62"/>
    <w:rsid w:val="00F90966"/>
    <w:rsid w:val="00F90C93"/>
    <w:rsid w:val="00F91A51"/>
    <w:rsid w:val="00F96335"/>
    <w:rsid w:val="00FA092B"/>
    <w:rsid w:val="00FA148C"/>
    <w:rsid w:val="00FA59F6"/>
    <w:rsid w:val="00FA5D29"/>
    <w:rsid w:val="00FA7236"/>
    <w:rsid w:val="00FB02FC"/>
    <w:rsid w:val="00FB1B44"/>
    <w:rsid w:val="00FB7D2E"/>
    <w:rsid w:val="00FC2462"/>
    <w:rsid w:val="00FC3185"/>
    <w:rsid w:val="00FC37B9"/>
    <w:rsid w:val="00FC39AC"/>
    <w:rsid w:val="00FC4C96"/>
    <w:rsid w:val="00FC6137"/>
    <w:rsid w:val="00FD061F"/>
    <w:rsid w:val="00FD0E15"/>
    <w:rsid w:val="00FD71A9"/>
    <w:rsid w:val="00FD764D"/>
    <w:rsid w:val="00FE0595"/>
    <w:rsid w:val="00FE61BC"/>
    <w:rsid w:val="00FF1693"/>
    <w:rsid w:val="00FF2899"/>
    <w:rsid w:val="00FF5F23"/>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61D8A2"/>
  <w15:chartTrackingRefBased/>
  <w15:docId w15:val="{9B0E8184-B1A1-46E0-A060-5AD6D44A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6BCE"/>
    <w:pPr>
      <w:widowControl w:val="0"/>
      <w:spacing w:line="288" w:lineRule="auto"/>
    </w:pPr>
    <w:rPr>
      <w:noProof/>
      <w:sz w:val="24"/>
    </w:rPr>
  </w:style>
  <w:style w:type="paragraph" w:styleId="Nadpis2">
    <w:name w:val="heading 2"/>
    <w:basedOn w:val="Normln"/>
    <w:next w:val="Normln"/>
    <w:link w:val="Nadpis2Char"/>
    <w:semiHidden/>
    <w:unhideWhenUsed/>
    <w:qFormat/>
    <w:rsid w:val="00293120"/>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6BCE"/>
    <w:pPr>
      <w:jc w:val="both"/>
    </w:pPr>
  </w:style>
  <w:style w:type="paragraph" w:customStyle="1" w:styleId="Zkladntext0">
    <w:name w:val="Základní text~"/>
    <w:basedOn w:val="Normln"/>
    <w:rsid w:val="00E36BCE"/>
    <w:rPr>
      <w:noProof w:val="0"/>
    </w:rPr>
  </w:style>
  <w:style w:type="paragraph" w:customStyle="1" w:styleId="Zkladntext1">
    <w:name w:val="Základní text~~"/>
    <w:basedOn w:val="Normln"/>
    <w:rsid w:val="00E36BCE"/>
  </w:style>
  <w:style w:type="paragraph" w:styleId="Rozloendokumentu">
    <w:name w:val="Document Map"/>
    <w:aliases w:val="Rozvržení dokumentu"/>
    <w:basedOn w:val="Normln"/>
    <w:semiHidden/>
    <w:rsid w:val="00D850F0"/>
    <w:pPr>
      <w:shd w:val="clear" w:color="auto" w:fill="000080"/>
    </w:pPr>
    <w:rPr>
      <w:rFonts w:ascii="Tahoma" w:hAnsi="Tahoma" w:cs="Tahoma"/>
      <w:sz w:val="20"/>
    </w:rPr>
  </w:style>
  <w:style w:type="paragraph" w:styleId="Textbubliny">
    <w:name w:val="Balloon Text"/>
    <w:basedOn w:val="Normln"/>
    <w:semiHidden/>
    <w:rsid w:val="00D850F0"/>
    <w:rPr>
      <w:rFonts w:ascii="Tahoma" w:hAnsi="Tahoma" w:cs="Tahoma"/>
      <w:sz w:val="16"/>
      <w:szCs w:val="16"/>
    </w:rPr>
  </w:style>
  <w:style w:type="character" w:styleId="Odkaznakoment">
    <w:name w:val="annotation reference"/>
    <w:uiPriority w:val="99"/>
    <w:semiHidden/>
    <w:rsid w:val="00D850F0"/>
    <w:rPr>
      <w:sz w:val="16"/>
      <w:szCs w:val="16"/>
    </w:rPr>
  </w:style>
  <w:style w:type="paragraph" w:styleId="Textkomente">
    <w:name w:val="annotation text"/>
    <w:basedOn w:val="Normln"/>
    <w:link w:val="TextkomenteChar"/>
    <w:uiPriority w:val="99"/>
    <w:semiHidden/>
    <w:rsid w:val="00D850F0"/>
    <w:rPr>
      <w:sz w:val="20"/>
    </w:rPr>
  </w:style>
  <w:style w:type="paragraph" w:styleId="Pedmtkomente">
    <w:name w:val="annotation subject"/>
    <w:basedOn w:val="Textkomente"/>
    <w:next w:val="Textkomente"/>
    <w:semiHidden/>
    <w:rsid w:val="00D850F0"/>
    <w:rPr>
      <w:b/>
      <w:bCs/>
    </w:rPr>
  </w:style>
  <w:style w:type="paragraph" w:styleId="Zkladntextodsazen">
    <w:name w:val="Body Text Indent"/>
    <w:basedOn w:val="Normln"/>
    <w:rsid w:val="009E4613"/>
    <w:pPr>
      <w:spacing w:after="120"/>
      <w:ind w:left="283"/>
    </w:pPr>
  </w:style>
  <w:style w:type="paragraph" w:styleId="Zhlav">
    <w:name w:val="header"/>
    <w:basedOn w:val="Normln"/>
    <w:link w:val="ZhlavChar"/>
    <w:rsid w:val="00075460"/>
    <w:pPr>
      <w:tabs>
        <w:tab w:val="center" w:pos="4536"/>
        <w:tab w:val="right" w:pos="9072"/>
      </w:tabs>
    </w:pPr>
  </w:style>
  <w:style w:type="paragraph" w:styleId="Zpat">
    <w:name w:val="footer"/>
    <w:basedOn w:val="Normln"/>
    <w:link w:val="ZpatChar"/>
    <w:uiPriority w:val="99"/>
    <w:rsid w:val="00075460"/>
    <w:pPr>
      <w:tabs>
        <w:tab w:val="center" w:pos="4536"/>
        <w:tab w:val="right" w:pos="9072"/>
      </w:tabs>
    </w:pPr>
  </w:style>
  <w:style w:type="character" w:styleId="slostrnky">
    <w:name w:val="page number"/>
    <w:basedOn w:val="Standardnpsmoodstavce"/>
    <w:rsid w:val="00075460"/>
  </w:style>
  <w:style w:type="paragraph" w:customStyle="1" w:styleId="Import16">
    <w:name w:val="Import 16"/>
    <w:rsid w:val="003F54B7"/>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Odstavecseseznamem">
    <w:name w:val="List Paragraph"/>
    <w:aliases w:val="Odstavec_muj"/>
    <w:basedOn w:val="Normln"/>
    <w:link w:val="OdstavecseseznamemChar"/>
    <w:uiPriority w:val="34"/>
    <w:qFormat/>
    <w:rsid w:val="00DF37F5"/>
    <w:pPr>
      <w:widowControl/>
      <w:spacing w:line="240" w:lineRule="auto"/>
      <w:ind w:left="720"/>
      <w:contextualSpacing/>
    </w:pPr>
    <w:rPr>
      <w:noProof w:val="0"/>
      <w:szCs w:val="24"/>
    </w:rPr>
  </w:style>
  <w:style w:type="character" w:customStyle="1" w:styleId="ZpatChar">
    <w:name w:val="Zápatí Char"/>
    <w:link w:val="Zpat"/>
    <w:uiPriority w:val="99"/>
    <w:rsid w:val="00546F59"/>
    <w:rPr>
      <w:noProof/>
      <w:sz w:val="24"/>
    </w:rPr>
  </w:style>
  <w:style w:type="paragraph" w:styleId="Zkladntextodsazen3">
    <w:name w:val="Body Text Indent 3"/>
    <w:basedOn w:val="Normln"/>
    <w:link w:val="Zkladntextodsazen3Char"/>
    <w:rsid w:val="00256C91"/>
    <w:pPr>
      <w:spacing w:after="120"/>
      <w:ind w:left="283"/>
    </w:pPr>
    <w:rPr>
      <w:sz w:val="16"/>
      <w:szCs w:val="16"/>
    </w:rPr>
  </w:style>
  <w:style w:type="character" w:customStyle="1" w:styleId="Zkladntextodsazen3Char">
    <w:name w:val="Základní text odsazený 3 Char"/>
    <w:link w:val="Zkladntextodsazen3"/>
    <w:rsid w:val="00256C91"/>
    <w:rPr>
      <w:noProof/>
      <w:sz w:val="16"/>
      <w:szCs w:val="16"/>
    </w:rPr>
  </w:style>
  <w:style w:type="paragraph" w:customStyle="1" w:styleId="Import0">
    <w:name w:val="Import 0"/>
    <w:rsid w:val="00256C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lang w:val="en-US"/>
    </w:rPr>
  </w:style>
  <w:style w:type="character" w:customStyle="1" w:styleId="Zvraznn">
    <w:name w:val="Zvýraznění"/>
    <w:aliases w:val="Emphasis"/>
    <w:uiPriority w:val="20"/>
    <w:qFormat/>
    <w:rsid w:val="00D32942"/>
    <w:rPr>
      <w:b/>
      <w:bCs/>
      <w:i w:val="0"/>
      <w:iCs w:val="0"/>
    </w:rPr>
  </w:style>
  <w:style w:type="character" w:customStyle="1" w:styleId="st1">
    <w:name w:val="st1"/>
    <w:rsid w:val="00D32942"/>
  </w:style>
  <w:style w:type="paragraph" w:customStyle="1" w:styleId="Default">
    <w:name w:val="Default"/>
    <w:rsid w:val="00D32942"/>
    <w:pPr>
      <w:autoSpaceDE w:val="0"/>
      <w:autoSpaceDN w:val="0"/>
      <w:adjustRightInd w:val="0"/>
    </w:pPr>
    <w:rPr>
      <w:rFonts w:eastAsia="Calibri"/>
      <w:color w:val="000000"/>
      <w:sz w:val="24"/>
      <w:szCs w:val="24"/>
      <w:lang w:eastAsia="en-US"/>
    </w:rPr>
  </w:style>
  <w:style w:type="character" w:styleId="Hypertextovodkaz">
    <w:name w:val="Hyperlink"/>
    <w:rsid w:val="00D02731"/>
    <w:rPr>
      <w:color w:val="0000FF"/>
      <w:u w:val="single"/>
    </w:rPr>
  </w:style>
  <w:style w:type="paragraph" w:customStyle="1" w:styleId="Text">
    <w:name w:val="Text"/>
    <w:rsid w:val="00D02731"/>
    <w:pPr>
      <w:widowControl w:val="0"/>
      <w:suppressAutoHyphens/>
      <w:overflowPunct w:val="0"/>
      <w:autoSpaceDE w:val="0"/>
      <w:jc w:val="both"/>
      <w:textAlignment w:val="baseline"/>
    </w:pPr>
    <w:rPr>
      <w:rFonts w:eastAsia="Arial"/>
      <w:kern w:val="1"/>
      <w:sz w:val="24"/>
      <w:lang w:eastAsia="ar-SA"/>
    </w:rPr>
  </w:style>
  <w:style w:type="character" w:customStyle="1" w:styleId="ZhlavChar">
    <w:name w:val="Záhlaví Char"/>
    <w:link w:val="Zhlav"/>
    <w:rsid w:val="007B1B1B"/>
    <w:rPr>
      <w:noProof/>
      <w:sz w:val="24"/>
    </w:rPr>
  </w:style>
  <w:style w:type="character" w:customStyle="1" w:styleId="OdstavecseseznamemChar">
    <w:name w:val="Odstavec se seznamem Char"/>
    <w:aliases w:val="Odstavec_muj Char"/>
    <w:link w:val="Odstavecseseznamem"/>
    <w:uiPriority w:val="34"/>
    <w:rsid w:val="009D7F87"/>
    <w:rPr>
      <w:sz w:val="24"/>
      <w:szCs w:val="24"/>
    </w:rPr>
  </w:style>
  <w:style w:type="paragraph" w:styleId="Obsah5">
    <w:name w:val="toc 5"/>
    <w:basedOn w:val="Normln"/>
    <w:next w:val="Normln"/>
    <w:autoRedefine/>
    <w:rsid w:val="0040337C"/>
    <w:pPr>
      <w:widowControl/>
      <w:spacing w:line="240" w:lineRule="auto"/>
      <w:ind w:left="600"/>
    </w:pPr>
    <w:rPr>
      <w:noProof w:val="0"/>
      <w:sz w:val="20"/>
      <w:szCs w:val="24"/>
      <w:lang w:val="de-DE"/>
    </w:rPr>
  </w:style>
  <w:style w:type="character" w:customStyle="1" w:styleId="TextkomenteChar">
    <w:name w:val="Text komentáře Char"/>
    <w:link w:val="Textkomente"/>
    <w:uiPriority w:val="99"/>
    <w:semiHidden/>
    <w:rsid w:val="00F32DCC"/>
    <w:rPr>
      <w:noProof/>
    </w:rPr>
  </w:style>
  <w:style w:type="paragraph" w:styleId="Zkladntext2">
    <w:name w:val="Body Text 2"/>
    <w:basedOn w:val="Normln"/>
    <w:link w:val="Zkladntext2Char"/>
    <w:rsid w:val="004F02F7"/>
    <w:pPr>
      <w:spacing w:after="120" w:line="480" w:lineRule="auto"/>
    </w:pPr>
  </w:style>
  <w:style w:type="character" w:customStyle="1" w:styleId="Zkladntext2Char">
    <w:name w:val="Základní text 2 Char"/>
    <w:link w:val="Zkladntext2"/>
    <w:rsid w:val="004F02F7"/>
    <w:rPr>
      <w:noProof/>
      <w:sz w:val="24"/>
    </w:rPr>
  </w:style>
  <w:style w:type="paragraph" w:styleId="Textvbloku">
    <w:name w:val="Block Text"/>
    <w:basedOn w:val="Normln"/>
    <w:rsid w:val="004F02F7"/>
    <w:pPr>
      <w:spacing w:line="240" w:lineRule="auto"/>
      <w:ind w:right="-92"/>
      <w:jc w:val="both"/>
    </w:pPr>
    <w:rPr>
      <w:noProof w:val="0"/>
    </w:rPr>
  </w:style>
  <w:style w:type="paragraph" w:customStyle="1" w:styleId="Odsazen">
    <w:name w:val="Odsazený"/>
    <w:basedOn w:val="Normln"/>
    <w:rsid w:val="004F02F7"/>
    <w:pPr>
      <w:spacing w:after="60" w:line="240" w:lineRule="auto"/>
      <w:ind w:left="851"/>
      <w:jc w:val="both"/>
    </w:pPr>
    <w:rPr>
      <w:noProof w:val="0"/>
      <w:snapToGrid w:val="0"/>
      <w:sz w:val="22"/>
    </w:rPr>
  </w:style>
  <w:style w:type="paragraph" w:customStyle="1" w:styleId="BodyTextIndent21">
    <w:name w:val="Body Text Indent 21"/>
    <w:basedOn w:val="Normln"/>
    <w:rsid w:val="00621219"/>
    <w:pPr>
      <w:spacing w:line="240" w:lineRule="auto"/>
      <w:ind w:left="851"/>
      <w:jc w:val="both"/>
    </w:pPr>
    <w:rPr>
      <w:noProof w:val="0"/>
      <w:snapToGrid w:val="0"/>
    </w:rPr>
  </w:style>
  <w:style w:type="character" w:customStyle="1" w:styleId="ZkladntextChar">
    <w:name w:val="Základní text Char"/>
    <w:link w:val="Zkladntext"/>
    <w:rsid w:val="00A5414B"/>
    <w:rPr>
      <w:noProof/>
      <w:sz w:val="24"/>
    </w:rPr>
  </w:style>
  <w:style w:type="table" w:styleId="Mkatabulky">
    <w:name w:val="Table Grid"/>
    <w:basedOn w:val="Normlntabulka"/>
    <w:rsid w:val="00B45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
    <w:name w:val="Styl2"/>
    <w:basedOn w:val="Nadpis2"/>
    <w:link w:val="Styl2Char"/>
    <w:qFormat/>
    <w:rsid w:val="00293120"/>
    <w:pPr>
      <w:keepNext w:val="0"/>
      <w:widowControl/>
      <w:numPr>
        <w:ilvl w:val="1"/>
        <w:numId w:val="31"/>
      </w:numPr>
      <w:suppressAutoHyphens/>
      <w:spacing w:before="120" w:after="120" w:line="276" w:lineRule="auto"/>
      <w:ind w:left="567" w:hanging="567"/>
      <w:jc w:val="both"/>
    </w:pPr>
    <w:rPr>
      <w:rFonts w:ascii="Times New Roman" w:eastAsia="Calibri" w:hAnsi="Times New Roman"/>
      <w:i w:val="0"/>
      <w:iCs w:val="0"/>
      <w:noProof w:val="0"/>
      <w:sz w:val="22"/>
      <w:szCs w:val="22"/>
      <w:lang w:eastAsia="en-US"/>
    </w:rPr>
  </w:style>
  <w:style w:type="character" w:customStyle="1" w:styleId="Styl2Char">
    <w:name w:val="Styl2 Char"/>
    <w:link w:val="Styl2"/>
    <w:rsid w:val="00293120"/>
    <w:rPr>
      <w:rFonts w:eastAsia="Calibri"/>
      <w:b/>
      <w:bCs/>
      <w:sz w:val="22"/>
      <w:szCs w:val="22"/>
      <w:lang w:eastAsia="en-US"/>
    </w:rPr>
  </w:style>
  <w:style w:type="character" w:customStyle="1" w:styleId="Nadpis2Char">
    <w:name w:val="Nadpis 2 Char"/>
    <w:link w:val="Nadpis2"/>
    <w:semiHidden/>
    <w:rsid w:val="00293120"/>
    <w:rPr>
      <w:rFonts w:ascii="Calibri Light" w:eastAsia="Times New Roman" w:hAnsi="Calibri Light" w:cs="Times New Roman"/>
      <w:b/>
      <w:bCs/>
      <w:i/>
      <w:iCs/>
      <w:noProof/>
      <w:sz w:val="28"/>
      <w:szCs w:val="28"/>
    </w:rPr>
  </w:style>
  <w:style w:type="paragraph" w:customStyle="1" w:styleId="Styl11">
    <w:name w:val="Styl 1.1."/>
    <w:basedOn w:val="Normln"/>
    <w:link w:val="Styl11Char"/>
    <w:uiPriority w:val="99"/>
    <w:qFormat/>
    <w:rsid w:val="0045527C"/>
    <w:pPr>
      <w:widowControl/>
      <w:spacing w:before="120" w:after="120" w:line="276" w:lineRule="auto"/>
      <w:ind w:left="574" w:hanging="432"/>
      <w:jc w:val="both"/>
    </w:pPr>
    <w:rPr>
      <w:rFonts w:ascii="Arial" w:hAnsi="Arial" w:cs="Arial"/>
      <w:noProof w:val="0"/>
      <w:sz w:val="20"/>
      <w:lang w:eastAsia="en-US"/>
    </w:rPr>
  </w:style>
  <w:style w:type="character" w:customStyle="1" w:styleId="Styl11Char">
    <w:name w:val="Styl 1.1. Char"/>
    <w:link w:val="Styl11"/>
    <w:uiPriority w:val="99"/>
    <w:rsid w:val="0045527C"/>
    <w:rPr>
      <w:rFonts w:ascii="Arial" w:hAnsi="Arial" w:cs="Arial"/>
      <w:lang w:eastAsia="en-US"/>
    </w:rPr>
  </w:style>
  <w:style w:type="paragraph" w:styleId="Revize">
    <w:name w:val="Revision"/>
    <w:hidden/>
    <w:uiPriority w:val="99"/>
    <w:semiHidden/>
    <w:rsid w:val="0014048D"/>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1217">
      <w:bodyDiv w:val="1"/>
      <w:marLeft w:val="0"/>
      <w:marRight w:val="0"/>
      <w:marTop w:val="0"/>
      <w:marBottom w:val="0"/>
      <w:divBdr>
        <w:top w:val="none" w:sz="0" w:space="0" w:color="auto"/>
        <w:left w:val="none" w:sz="0" w:space="0" w:color="auto"/>
        <w:bottom w:val="none" w:sz="0" w:space="0" w:color="auto"/>
        <w:right w:val="none" w:sz="0" w:space="0" w:color="auto"/>
      </w:divBdr>
    </w:div>
    <w:div w:id="352076020">
      <w:bodyDiv w:val="1"/>
      <w:marLeft w:val="0"/>
      <w:marRight w:val="0"/>
      <w:marTop w:val="0"/>
      <w:marBottom w:val="0"/>
      <w:divBdr>
        <w:top w:val="none" w:sz="0" w:space="0" w:color="auto"/>
        <w:left w:val="none" w:sz="0" w:space="0" w:color="auto"/>
        <w:bottom w:val="none" w:sz="0" w:space="0" w:color="auto"/>
        <w:right w:val="none" w:sz="0" w:space="0" w:color="auto"/>
      </w:divBdr>
    </w:div>
    <w:div w:id="1109660515">
      <w:bodyDiv w:val="1"/>
      <w:marLeft w:val="0"/>
      <w:marRight w:val="0"/>
      <w:marTop w:val="0"/>
      <w:marBottom w:val="0"/>
      <w:divBdr>
        <w:top w:val="none" w:sz="0" w:space="0" w:color="auto"/>
        <w:left w:val="none" w:sz="0" w:space="0" w:color="auto"/>
        <w:bottom w:val="none" w:sz="0" w:space="0" w:color="auto"/>
        <w:right w:val="none" w:sz="0" w:space="0" w:color="auto"/>
      </w:divBdr>
    </w:div>
    <w:div w:id="1264922032">
      <w:bodyDiv w:val="1"/>
      <w:marLeft w:val="0"/>
      <w:marRight w:val="0"/>
      <w:marTop w:val="0"/>
      <w:marBottom w:val="0"/>
      <w:divBdr>
        <w:top w:val="none" w:sz="0" w:space="0" w:color="auto"/>
        <w:left w:val="none" w:sz="0" w:space="0" w:color="auto"/>
        <w:bottom w:val="none" w:sz="0" w:space="0" w:color="auto"/>
        <w:right w:val="none" w:sz="0" w:space="0" w:color="auto"/>
      </w:divBdr>
    </w:div>
    <w:div w:id="1599632457">
      <w:bodyDiv w:val="1"/>
      <w:marLeft w:val="0"/>
      <w:marRight w:val="0"/>
      <w:marTop w:val="0"/>
      <w:marBottom w:val="0"/>
      <w:divBdr>
        <w:top w:val="none" w:sz="0" w:space="0" w:color="auto"/>
        <w:left w:val="none" w:sz="0" w:space="0" w:color="auto"/>
        <w:bottom w:val="none" w:sz="0" w:space="0" w:color="auto"/>
        <w:right w:val="none" w:sz="0" w:space="0" w:color="auto"/>
      </w:divBdr>
    </w:div>
    <w:div w:id="1692494057">
      <w:bodyDiv w:val="1"/>
      <w:marLeft w:val="0"/>
      <w:marRight w:val="0"/>
      <w:marTop w:val="0"/>
      <w:marBottom w:val="0"/>
      <w:divBdr>
        <w:top w:val="none" w:sz="0" w:space="0" w:color="auto"/>
        <w:left w:val="none" w:sz="0" w:space="0" w:color="auto"/>
        <w:bottom w:val="none" w:sz="0" w:space="0" w:color="auto"/>
        <w:right w:val="none" w:sz="0" w:space="0" w:color="auto"/>
      </w:divBdr>
    </w:div>
    <w:div w:id="1749693413">
      <w:bodyDiv w:val="1"/>
      <w:marLeft w:val="0"/>
      <w:marRight w:val="0"/>
      <w:marTop w:val="0"/>
      <w:marBottom w:val="0"/>
      <w:divBdr>
        <w:top w:val="none" w:sz="0" w:space="0" w:color="auto"/>
        <w:left w:val="none" w:sz="0" w:space="0" w:color="auto"/>
        <w:bottom w:val="none" w:sz="0" w:space="0" w:color="auto"/>
        <w:right w:val="none" w:sz="0" w:space="0" w:color="auto"/>
      </w:divBdr>
    </w:div>
    <w:div w:id="189931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60A31-64D0-47EA-97E1-284EEF52B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4553</Words>
  <Characters>26869</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SMLOUVA O DÍLO č</vt:lpstr>
    </vt:vector>
  </TitlesOfParts>
  <Company>Město Hodonín</Company>
  <LinksUpToDate>false</LinksUpToDate>
  <CharactersWithSpaces>31360</CharactersWithSpaces>
  <SharedDoc>false</SharedDoc>
  <HLinks>
    <vt:vector size="6" baseType="variant">
      <vt:variant>
        <vt:i4>7602279</vt:i4>
      </vt:variant>
      <vt:variant>
        <vt:i4>0</vt:i4>
      </vt:variant>
      <vt:variant>
        <vt:i4>0</vt:i4>
      </vt:variant>
      <vt:variant>
        <vt:i4>5</vt:i4>
      </vt:variant>
      <vt:variant>
        <vt:lpwstr>http://www.standardkonektivity.cz/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Petra Šimíková</dc:creator>
  <cp:keywords/>
  <cp:lastModifiedBy>Drábek Petr</cp:lastModifiedBy>
  <cp:revision>6</cp:revision>
  <cp:lastPrinted>2020-08-13T11:07:00Z</cp:lastPrinted>
  <dcterms:created xsi:type="dcterms:W3CDTF">2021-10-22T08:47:00Z</dcterms:created>
  <dcterms:modified xsi:type="dcterms:W3CDTF">2021-11-02T14:17:00Z</dcterms:modified>
</cp:coreProperties>
</file>