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C850BD">
        <w:rPr>
          <w:b/>
          <w:i/>
        </w:rPr>
        <w:t>5</w:t>
      </w:r>
    </w:p>
    <w:p w:rsidR="00BB6111" w:rsidRPr="009922A6" w:rsidRDefault="00BB6111" w:rsidP="00BB6111">
      <w:pPr>
        <w:spacing w:after="0"/>
        <w:rPr>
          <w:b/>
          <w:i/>
        </w:rPr>
      </w:pPr>
    </w:p>
    <w:p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:rsidR="005304A6" w:rsidRPr="00053DE5" w:rsidRDefault="00053DE5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SPOLEČENSKY ODPOVĚDNÉ PLNĚNÍ</w:t>
      </w:r>
    </w:p>
    <w:p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850BD" w:rsidRPr="00F33CF0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0BD" w:rsidRPr="00F33CF0" w:rsidRDefault="00C850BD" w:rsidP="00C850B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D" w:rsidRPr="004A786A" w:rsidRDefault="00C850BD" w:rsidP="00C850B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Obec Údlice</w:t>
            </w:r>
            <w:r w:rsidRPr="004A786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6E6BB8">
              <w:rPr>
                <w:rFonts w:asciiTheme="minorHAnsi" w:hAnsiTheme="minorHAnsi" w:cstheme="minorHAnsi"/>
                <w:sz w:val="22"/>
                <w:szCs w:val="22"/>
              </w:rPr>
              <w:t>Náměstí 12, 434 41 Údlice</w:t>
            </w:r>
          </w:p>
          <w:p w:rsidR="00C850BD" w:rsidRPr="004A786A" w:rsidRDefault="00C850BD" w:rsidP="00C850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786A">
              <w:rPr>
                <w:rFonts w:asciiTheme="minorHAnsi" w:hAnsiTheme="minorHAnsi" w:cstheme="minorHAnsi"/>
              </w:rPr>
              <w:t xml:space="preserve">IČ: </w:t>
            </w:r>
            <w:r>
              <w:rPr>
                <w:rFonts w:cstheme="minorHAnsi"/>
              </w:rPr>
              <w:t>00262153</w:t>
            </w:r>
          </w:p>
        </w:tc>
      </w:tr>
      <w:tr w:rsidR="00C850BD" w:rsidRPr="00D73E8E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0BD" w:rsidRDefault="00C850BD" w:rsidP="00C850B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D" w:rsidRPr="00D73E8E" w:rsidRDefault="00C850BD" w:rsidP="00C850BD">
            <w:pPr>
              <w:spacing w:after="0" w:line="240" w:lineRule="auto"/>
              <w:rPr>
                <w:b/>
                <w:color w:val="000000"/>
              </w:rPr>
            </w:pPr>
            <w:r w:rsidRPr="00052EDE">
              <w:rPr>
                <w:rFonts w:cs="Calibri"/>
              </w:rPr>
              <w:t xml:space="preserve">Ing. </w:t>
            </w:r>
            <w:r>
              <w:rPr>
                <w:rFonts w:cs="Calibri"/>
              </w:rPr>
              <w:t>Miloš Pavlík, starosta</w:t>
            </w:r>
          </w:p>
        </w:tc>
      </w:tr>
      <w:tr w:rsidR="00C850BD" w:rsidRPr="00047FD1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0BD" w:rsidRPr="00F33CF0" w:rsidRDefault="00C850BD" w:rsidP="00C850BD">
            <w:pPr>
              <w:spacing w:after="0" w:line="240" w:lineRule="auto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Název zakázky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D" w:rsidRPr="006E6BB8" w:rsidRDefault="00C850BD" w:rsidP="00C850BD">
            <w:pPr>
              <w:spacing w:after="0" w:line="240" w:lineRule="auto"/>
              <w:jc w:val="both"/>
              <w:rPr>
                <w:rFonts w:cs="Calibri"/>
              </w:rPr>
            </w:pPr>
            <w:r w:rsidRPr="006E6BB8">
              <w:t>Vybudování nového chodníku a přechodu pro chodce vč. rekonstrukce stávajícího chodníku v ulici Jirkovská, obec Údlice</w:t>
            </w:r>
            <w:r w:rsidR="00426763">
              <w:t xml:space="preserve"> (opakované řízení)</w:t>
            </w:r>
            <w:bookmarkStart w:id="0" w:name="_GoBack"/>
            <w:bookmarkEnd w:id="0"/>
          </w:p>
        </w:tc>
      </w:tr>
    </w:tbl>
    <w:p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Pr="00F33CF0" w:rsidRDefault="00D21BF7" w:rsidP="000C05B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 xml:space="preserve">účastníka </w:t>
            </w:r>
            <w:r w:rsidR="000C05B2">
              <w:rPr>
                <w:rFonts w:cs="Calibri"/>
                <w:b/>
              </w:rPr>
              <w:t>výběrové</w:t>
            </w:r>
            <w:r w:rsidR="00D31962">
              <w:rPr>
                <w:rFonts w:cs="Calibri"/>
                <w:b/>
              </w:rPr>
              <w:t>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0C05B2" w:rsidRDefault="000C05B2" w:rsidP="00E073F4">
            <w:pPr>
              <w:spacing w:after="0"/>
              <w:rPr>
                <w:rFonts w:cs="Calibri"/>
                <w:highlight w:val="yellow"/>
              </w:rPr>
            </w:pPr>
            <w:r w:rsidRPr="000C05B2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0C05B2" w:rsidRDefault="000C05B2" w:rsidP="00E073F4">
            <w:pPr>
              <w:spacing w:after="0"/>
              <w:rPr>
                <w:color w:val="000000"/>
                <w:highlight w:val="yellow"/>
              </w:rPr>
            </w:pPr>
            <w:r w:rsidRPr="000C05B2">
              <w:rPr>
                <w:color w:val="000000"/>
                <w:highlight w:val="yellow"/>
              </w:rPr>
              <w:t>…</w:t>
            </w:r>
          </w:p>
        </w:tc>
      </w:tr>
      <w:tr w:rsidR="00D21BF7" w:rsidRPr="00D73E8E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0C05B2" w:rsidRDefault="000C05B2" w:rsidP="00E073F4">
            <w:pPr>
              <w:spacing w:after="0"/>
              <w:rPr>
                <w:color w:val="000000"/>
                <w:highlight w:val="yellow"/>
              </w:rPr>
            </w:pPr>
            <w:r w:rsidRPr="000C05B2">
              <w:rPr>
                <w:color w:val="000000"/>
                <w:highlight w:val="yellow"/>
              </w:rPr>
              <w:t>…</w:t>
            </w:r>
          </w:p>
        </w:tc>
      </w:tr>
      <w:tr w:rsidR="00D21BF7" w:rsidRPr="00A809C2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Pr="000C05B2" w:rsidRDefault="00D21BF7" w:rsidP="00D31962">
            <w:pPr>
              <w:spacing w:after="0"/>
              <w:rPr>
                <w:rFonts w:cs="Calibri"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0C05B2">
              <w:rPr>
                <w:rFonts w:cs="Calibri"/>
                <w:b/>
              </w:rPr>
              <w:t>účastníka VŘ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0C05B2" w:rsidRDefault="000C05B2" w:rsidP="00E073F4">
            <w:pPr>
              <w:pStyle w:val="Nadpis2"/>
              <w:spacing w:before="0" w:after="0"/>
              <w:jc w:val="both"/>
              <w:rPr>
                <w:rFonts w:ascii="Calibri" w:hAnsi="Calibri" w:cs="Calibri"/>
                <w:b w:val="0"/>
                <w:i w:val="0"/>
                <w:iCs w:val="0"/>
                <w:color w:val="000000"/>
                <w:sz w:val="24"/>
                <w:szCs w:val="24"/>
                <w:highlight w:val="yellow"/>
              </w:rPr>
            </w:pPr>
            <w:r w:rsidRPr="000C05B2">
              <w:rPr>
                <w:rFonts w:ascii="Calibri" w:hAnsi="Calibri" w:cs="Calibri"/>
                <w:b w:val="0"/>
                <w:i w:val="0"/>
                <w:iCs w:val="0"/>
                <w:color w:val="000000"/>
                <w:sz w:val="24"/>
                <w:szCs w:val="24"/>
                <w:highlight w:val="yellow"/>
              </w:rPr>
              <w:t>…</w:t>
            </w:r>
          </w:p>
        </w:tc>
      </w:tr>
    </w:tbl>
    <w:p w:rsidR="00BB6111" w:rsidRDefault="00BB6111" w:rsidP="00BB6111">
      <w:pPr>
        <w:spacing w:after="0"/>
        <w:jc w:val="center"/>
        <w:rPr>
          <w:rFonts w:cs="Calibri"/>
        </w:rPr>
      </w:pPr>
    </w:p>
    <w:p w:rsidR="00D21BF7" w:rsidRPr="00053DE5" w:rsidRDefault="00053DE5" w:rsidP="00053DE5">
      <w:pPr>
        <w:widowControl w:val="0"/>
        <w:spacing w:after="0" w:line="240" w:lineRule="auto"/>
        <w:jc w:val="both"/>
        <w:rPr>
          <w:rFonts w:asciiTheme="minorHAnsi" w:eastAsia="Lucida Sans Unicode" w:hAnsiTheme="minorHAnsi" w:cstheme="minorHAnsi"/>
          <w:kern w:val="1"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F20E1A" w:rsidRPr="00053DE5">
        <w:rPr>
          <w:rFonts w:asciiTheme="minorHAnsi" w:eastAsia="Lucida Sans Unicode" w:hAnsiTheme="minorHAnsi" w:cstheme="minorHAnsi"/>
          <w:kern w:val="1"/>
          <w:lang w:eastAsia="cs-CZ"/>
        </w:rPr>
        <w:t>zadávacího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 xml:space="preserve">že v případě </w:t>
      </w:r>
      <w:r w:rsidRPr="00053DE5">
        <w:rPr>
          <w:rFonts w:asciiTheme="minorHAnsi" w:eastAsia="Times New Roman" w:hAnsiTheme="minorHAnsi" w:cstheme="minorHAnsi"/>
          <w:lang w:eastAsia="cs-CZ"/>
        </w:rPr>
        <w:t>realizace veřejné zakázky v rámci společensky odpovědného plnění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:</w:t>
      </w:r>
    </w:p>
    <w:p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053DE5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</w:t>
      </w:r>
      <w:r w:rsidRPr="00053DE5">
        <w:rPr>
          <w:rFonts w:asciiTheme="minorHAnsi" w:eastAsia="Times New Roman" w:hAnsiTheme="minorHAnsi" w:cstheme="minorHAnsi"/>
          <w:lang w:eastAsia="cs-CZ"/>
        </w:rPr>
        <w:t>ajistí</w:t>
      </w:r>
      <w:r>
        <w:rPr>
          <w:rFonts w:asciiTheme="minorHAnsi" w:eastAsia="Times New Roman" w:hAnsiTheme="minorHAnsi" w:cstheme="minorHAnsi"/>
          <w:lang w:eastAsia="cs-CZ"/>
        </w:rPr>
        <w:t>m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dodržování veškerých právních předpisů České republiky s důrazem na legální zaměstnávání, důstojné pracovní podmínky, spravedlivé odměňování a dodržování bezpečnosti a ochrany zdraví při práci pro všechny osoby, které se budou na realizaci veřejné zakázky podílet (tj. i pro své poddodavatele)</w:t>
      </w:r>
      <w:r>
        <w:rPr>
          <w:rFonts w:asciiTheme="minorHAnsi" w:eastAsia="Times New Roman" w:hAnsiTheme="minorHAnsi" w:cstheme="minorHAnsi"/>
          <w:lang w:eastAsia="cs-CZ"/>
        </w:rPr>
        <w:t>,</w:t>
      </w:r>
    </w:p>
    <w:p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:rsidR="00053DE5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053DE5">
        <w:rPr>
          <w:rFonts w:asciiTheme="minorHAnsi" w:eastAsia="Times New Roman" w:hAnsiTheme="minorHAnsi" w:cstheme="minorHAnsi"/>
          <w:lang w:eastAsia="cs-CZ"/>
        </w:rPr>
        <w:t>svým poddodavatelům zajistí</w:t>
      </w:r>
      <w:r>
        <w:rPr>
          <w:rFonts w:asciiTheme="minorHAnsi" w:eastAsia="Times New Roman" w:hAnsiTheme="minorHAnsi" w:cstheme="minorHAnsi"/>
          <w:lang w:eastAsia="cs-CZ"/>
        </w:rPr>
        <w:t>m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úroveň smluvních podmínek srovnatelnou s podmínkami uvedenými v návrhu smlouvy o dílo, který je </w:t>
      </w:r>
      <w:r w:rsidR="00FD7F95">
        <w:rPr>
          <w:rFonts w:asciiTheme="minorHAnsi" w:eastAsia="Times New Roman" w:hAnsiTheme="minorHAnsi" w:cstheme="minorHAnsi"/>
          <w:lang w:eastAsia="cs-CZ"/>
        </w:rPr>
        <w:t xml:space="preserve">součástí </w:t>
      </w:r>
      <w:r w:rsidRPr="00053DE5">
        <w:rPr>
          <w:rFonts w:asciiTheme="minorHAnsi" w:eastAsia="Times New Roman" w:hAnsiTheme="minorHAnsi" w:cstheme="minorHAnsi"/>
          <w:lang w:eastAsia="cs-CZ"/>
        </w:rPr>
        <w:t>zadávací</w:t>
      </w:r>
      <w:r>
        <w:rPr>
          <w:rFonts w:asciiTheme="minorHAnsi" w:eastAsia="Times New Roman" w:hAnsiTheme="minorHAnsi" w:cstheme="minorHAnsi"/>
          <w:lang w:eastAsia="cs-CZ"/>
        </w:rPr>
        <w:t>ch podmínek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k veřejné zakázce v rozsahu výše smluvních pokut a délky záruční doby; uvedené smluvní podmínky se považují za srovnatelné, bude-li výše smluvních pokut a délka záruční doby shodná se smlouvou na veřejnou zakázku</w:t>
      </w:r>
      <w:r>
        <w:rPr>
          <w:rFonts w:asciiTheme="minorHAnsi" w:eastAsia="Times New Roman" w:hAnsiTheme="minorHAnsi" w:cstheme="minorHAnsi"/>
          <w:lang w:eastAsia="cs-CZ"/>
        </w:rPr>
        <w:t>,</w:t>
      </w:r>
    </w:p>
    <w:p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:rsidR="00455789" w:rsidRPr="00053DE5" w:rsidRDefault="00053DE5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53DE5">
        <w:rPr>
          <w:rFonts w:asciiTheme="minorHAnsi" w:hAnsiTheme="minorHAnsi" w:cstheme="minorHAnsi"/>
        </w:rPr>
        <w:t>zajistí</w:t>
      </w:r>
      <w:r>
        <w:rPr>
          <w:rFonts w:asciiTheme="minorHAnsi" w:hAnsiTheme="minorHAnsi" w:cstheme="minorHAnsi"/>
        </w:rPr>
        <w:t>m</w:t>
      </w:r>
      <w:r w:rsidRPr="00053DE5">
        <w:rPr>
          <w:rFonts w:asciiTheme="minorHAnsi" w:hAnsiTheme="minorHAnsi" w:cstheme="minorHAnsi"/>
        </w:rPr>
        <w:t xml:space="preserve"> řádné a včasné uhrazení svých finančních závazků vůči svým poddodavatelům, kdy za řádné a včasné se považuje vždy plné uhrazení poddodavatelem vystavených faktur za plnění poskytnutá k plnění veřejné zakázky ve lhůtě splatnosti u</w:t>
      </w:r>
      <w:r>
        <w:rPr>
          <w:rFonts w:asciiTheme="minorHAnsi" w:hAnsiTheme="minorHAnsi" w:cstheme="minorHAnsi"/>
        </w:rPr>
        <w:t>vedené na faktuře poddodavatele.</w:t>
      </w:r>
    </w:p>
    <w:p w:rsidR="00E57A82" w:rsidRDefault="00E57A82" w:rsidP="00D21BF7">
      <w:pPr>
        <w:spacing w:after="0" w:line="240" w:lineRule="auto"/>
        <w:jc w:val="both"/>
        <w:rPr>
          <w:rFonts w:cs="Calibri"/>
        </w:rPr>
      </w:pPr>
    </w:p>
    <w:p w:rsidR="00D21BF7" w:rsidRDefault="00D21BF7" w:rsidP="00D21BF7">
      <w:pPr>
        <w:spacing w:after="0" w:line="240" w:lineRule="auto"/>
        <w:jc w:val="both"/>
        <w:rPr>
          <w:rFonts w:cs="Calibri"/>
        </w:rPr>
      </w:pPr>
    </w:p>
    <w:p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>V ……………………. dne …………………………….</w:t>
      </w:r>
    </w:p>
    <w:p w:rsidR="00BB6111" w:rsidRPr="00F520F9" w:rsidRDefault="00BB6111" w:rsidP="00BB6111">
      <w:pPr>
        <w:spacing w:after="0"/>
        <w:jc w:val="both"/>
        <w:rPr>
          <w:rFonts w:cs="Calibri"/>
        </w:rPr>
      </w:pPr>
    </w:p>
    <w:p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>oprávněné osoby podepisovat za uchazeče</w:t>
      </w:r>
    </w:p>
    <w:sectPr w:rsidR="005730BF" w:rsidRPr="00D21BF7" w:rsidSect="00F52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8F" w:rsidRDefault="0061218F" w:rsidP="00406E89">
      <w:pPr>
        <w:spacing w:after="0" w:line="240" w:lineRule="auto"/>
      </w:pPr>
      <w:r>
        <w:separator/>
      </w:r>
    </w:p>
  </w:endnote>
  <w:endnote w:type="continuationSeparator" w:id="0">
    <w:p w:rsidR="0061218F" w:rsidRDefault="0061218F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8F" w:rsidRDefault="0061218F" w:rsidP="00406E89">
      <w:pPr>
        <w:spacing w:after="0" w:line="240" w:lineRule="auto"/>
      </w:pPr>
      <w:r>
        <w:separator/>
      </w:r>
    </w:p>
  </w:footnote>
  <w:footnote w:type="continuationSeparator" w:id="0">
    <w:p w:rsidR="0061218F" w:rsidRDefault="0061218F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88"/>
    <w:rsid w:val="00047FD1"/>
    <w:rsid w:val="00053DE5"/>
    <w:rsid w:val="000C05B2"/>
    <w:rsid w:val="00127955"/>
    <w:rsid w:val="001565FE"/>
    <w:rsid w:val="0016665E"/>
    <w:rsid w:val="001730DD"/>
    <w:rsid w:val="00176D8B"/>
    <w:rsid w:val="00182B08"/>
    <w:rsid w:val="00185FF4"/>
    <w:rsid w:val="00192BCD"/>
    <w:rsid w:val="001A3257"/>
    <w:rsid w:val="001C0356"/>
    <w:rsid w:val="001C38CA"/>
    <w:rsid w:val="001C4FC9"/>
    <w:rsid w:val="00222151"/>
    <w:rsid w:val="0023064D"/>
    <w:rsid w:val="00231090"/>
    <w:rsid w:val="00233528"/>
    <w:rsid w:val="00250B39"/>
    <w:rsid w:val="00273EAB"/>
    <w:rsid w:val="00280232"/>
    <w:rsid w:val="002852F4"/>
    <w:rsid w:val="002F72A0"/>
    <w:rsid w:val="00362438"/>
    <w:rsid w:val="003B66A8"/>
    <w:rsid w:val="003B735C"/>
    <w:rsid w:val="003E005A"/>
    <w:rsid w:val="003E67CB"/>
    <w:rsid w:val="00406E89"/>
    <w:rsid w:val="00422B78"/>
    <w:rsid w:val="00426763"/>
    <w:rsid w:val="004338A6"/>
    <w:rsid w:val="00455789"/>
    <w:rsid w:val="00465337"/>
    <w:rsid w:val="004D1B69"/>
    <w:rsid w:val="004D6382"/>
    <w:rsid w:val="004F2A0D"/>
    <w:rsid w:val="00504EBA"/>
    <w:rsid w:val="00510A4D"/>
    <w:rsid w:val="005304A6"/>
    <w:rsid w:val="00547188"/>
    <w:rsid w:val="0055232D"/>
    <w:rsid w:val="0055365A"/>
    <w:rsid w:val="005730BF"/>
    <w:rsid w:val="005A5259"/>
    <w:rsid w:val="005A6725"/>
    <w:rsid w:val="005E0492"/>
    <w:rsid w:val="005F1137"/>
    <w:rsid w:val="005F16C1"/>
    <w:rsid w:val="0061218F"/>
    <w:rsid w:val="0063489F"/>
    <w:rsid w:val="006567E3"/>
    <w:rsid w:val="00670D3E"/>
    <w:rsid w:val="00687080"/>
    <w:rsid w:val="006D0D1F"/>
    <w:rsid w:val="006D456E"/>
    <w:rsid w:val="006D7A99"/>
    <w:rsid w:val="007059C6"/>
    <w:rsid w:val="00723ADF"/>
    <w:rsid w:val="007714E3"/>
    <w:rsid w:val="007A4A1A"/>
    <w:rsid w:val="007B2E41"/>
    <w:rsid w:val="007D20DB"/>
    <w:rsid w:val="007E1366"/>
    <w:rsid w:val="007F26D1"/>
    <w:rsid w:val="00827F2D"/>
    <w:rsid w:val="00847635"/>
    <w:rsid w:val="008F4837"/>
    <w:rsid w:val="0090577D"/>
    <w:rsid w:val="009268BE"/>
    <w:rsid w:val="00950562"/>
    <w:rsid w:val="00957B23"/>
    <w:rsid w:val="009764B4"/>
    <w:rsid w:val="00995AC1"/>
    <w:rsid w:val="009B2393"/>
    <w:rsid w:val="009C56FB"/>
    <w:rsid w:val="009E2B15"/>
    <w:rsid w:val="00A308F5"/>
    <w:rsid w:val="00A841A7"/>
    <w:rsid w:val="00A90331"/>
    <w:rsid w:val="00AA2249"/>
    <w:rsid w:val="00AB1A34"/>
    <w:rsid w:val="00AC0F40"/>
    <w:rsid w:val="00AE353A"/>
    <w:rsid w:val="00B00923"/>
    <w:rsid w:val="00B23575"/>
    <w:rsid w:val="00B26A1D"/>
    <w:rsid w:val="00B6398A"/>
    <w:rsid w:val="00B837AA"/>
    <w:rsid w:val="00BA2C9F"/>
    <w:rsid w:val="00BB6111"/>
    <w:rsid w:val="00BE4E64"/>
    <w:rsid w:val="00BF5C06"/>
    <w:rsid w:val="00C10408"/>
    <w:rsid w:val="00C36066"/>
    <w:rsid w:val="00C611D5"/>
    <w:rsid w:val="00C635D7"/>
    <w:rsid w:val="00C850BD"/>
    <w:rsid w:val="00CA37AD"/>
    <w:rsid w:val="00CC1EF3"/>
    <w:rsid w:val="00CD1290"/>
    <w:rsid w:val="00CE42C1"/>
    <w:rsid w:val="00D21BF7"/>
    <w:rsid w:val="00D31962"/>
    <w:rsid w:val="00D4207F"/>
    <w:rsid w:val="00D51A5B"/>
    <w:rsid w:val="00D55ACB"/>
    <w:rsid w:val="00D70577"/>
    <w:rsid w:val="00D7774F"/>
    <w:rsid w:val="00D77798"/>
    <w:rsid w:val="00E073F4"/>
    <w:rsid w:val="00E35468"/>
    <w:rsid w:val="00E40498"/>
    <w:rsid w:val="00E57A82"/>
    <w:rsid w:val="00EA6B69"/>
    <w:rsid w:val="00ED14E2"/>
    <w:rsid w:val="00ED407A"/>
    <w:rsid w:val="00EE489A"/>
    <w:rsid w:val="00EF18A2"/>
    <w:rsid w:val="00EF1CEE"/>
    <w:rsid w:val="00EF57FB"/>
    <w:rsid w:val="00F06558"/>
    <w:rsid w:val="00F20E1A"/>
    <w:rsid w:val="00F4280B"/>
    <w:rsid w:val="00F5227E"/>
    <w:rsid w:val="00F640DE"/>
    <w:rsid w:val="00F74953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Tomáš Kočí</cp:lastModifiedBy>
  <cp:revision>21</cp:revision>
  <cp:lastPrinted>2014-08-07T06:19:00Z</cp:lastPrinted>
  <dcterms:created xsi:type="dcterms:W3CDTF">2017-05-02T12:21:00Z</dcterms:created>
  <dcterms:modified xsi:type="dcterms:W3CDTF">2021-12-16T09:21:00Z</dcterms:modified>
</cp:coreProperties>
</file>