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501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7169C" w:rsidRPr="00385CF1" w14:paraId="24EA7A58" w14:textId="77777777" w:rsidTr="00B1543C">
        <w:trPr>
          <w:trHeight w:val="1701"/>
        </w:trPr>
        <w:tc>
          <w:tcPr>
            <w:tcW w:w="5000" w:type="pct"/>
          </w:tcPr>
          <w:p w14:paraId="51B74530" w14:textId="7EE63227" w:rsidR="005D3D29" w:rsidRPr="00385CF1" w:rsidRDefault="005D3D29" w:rsidP="001E7B7D">
            <w:pPr>
              <w:pStyle w:val="FormtovanvHTML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</w:p>
          <w:p w14:paraId="601EFBB3" w14:textId="1FAAF3D9" w:rsidR="005D3D29" w:rsidRPr="00385CF1" w:rsidRDefault="005D3D29" w:rsidP="00B1543C">
            <w:pPr>
              <w:pStyle w:val="FormtovanvHTML"/>
              <w:jc w:val="center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</w:p>
          <w:p w14:paraId="7C597BEF" w14:textId="77777777" w:rsidR="005D3D29" w:rsidRPr="00385CF1" w:rsidRDefault="005D3D29" w:rsidP="00B1543C">
            <w:pPr>
              <w:pStyle w:val="FormtovanvHTML"/>
              <w:jc w:val="center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</w:p>
          <w:p w14:paraId="32FAEA67" w14:textId="77777777" w:rsidR="001E7B7D" w:rsidRDefault="004254DA" w:rsidP="00B1543C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0"/>
                <w:szCs w:val="52"/>
                <w:lang w:eastAsia="cs-CZ"/>
              </w:rPr>
            </w:pPr>
            <w:r>
              <w:rPr>
                <w:rFonts w:ascii="Times New Roman" w:hAnsi="Times New Roman"/>
                <w:b/>
                <w:smallCaps/>
                <w:sz w:val="40"/>
                <w:szCs w:val="52"/>
                <w:lang w:eastAsia="cs-CZ"/>
              </w:rPr>
              <w:t xml:space="preserve">SPOLEČENSTVÍ VLASTNÍKŮ </w:t>
            </w:r>
          </w:p>
          <w:p w14:paraId="14793BF7" w14:textId="77777777" w:rsidR="001E7B7D" w:rsidRDefault="001E7B7D" w:rsidP="00B1543C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0"/>
                <w:szCs w:val="52"/>
                <w:lang w:eastAsia="cs-CZ"/>
              </w:rPr>
            </w:pPr>
            <w:r>
              <w:rPr>
                <w:rFonts w:ascii="Times New Roman" w:hAnsi="Times New Roman"/>
                <w:b/>
                <w:smallCaps/>
                <w:sz w:val="40"/>
                <w:szCs w:val="52"/>
                <w:lang w:eastAsia="cs-CZ"/>
              </w:rPr>
              <w:t>HUSOVA 546-550, NÁMĚŠŤ NAD OSLAVOU</w:t>
            </w:r>
          </w:p>
          <w:p w14:paraId="3753CCF4" w14:textId="20666D3B" w:rsidR="002C1824" w:rsidRPr="00385CF1" w:rsidRDefault="004254DA" w:rsidP="00B1543C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52"/>
                <w:szCs w:val="52"/>
                <w:lang w:eastAsia="cs-CZ"/>
              </w:rPr>
            </w:pPr>
            <w:r>
              <w:rPr>
                <w:rFonts w:ascii="Times New Roman" w:hAnsi="Times New Roman"/>
                <w:b/>
                <w:smallCaps/>
                <w:sz w:val="40"/>
                <w:szCs w:val="52"/>
                <w:lang w:eastAsia="cs-CZ"/>
              </w:rPr>
              <w:t xml:space="preserve"> </w:t>
            </w:r>
          </w:p>
        </w:tc>
      </w:tr>
      <w:tr w:rsidR="0007169C" w:rsidRPr="00385CF1" w14:paraId="6B76F029" w14:textId="77777777" w:rsidTr="00B1543C">
        <w:trPr>
          <w:trHeight w:val="1518"/>
        </w:trPr>
        <w:tc>
          <w:tcPr>
            <w:tcW w:w="5000" w:type="pct"/>
            <w:vAlign w:val="center"/>
          </w:tcPr>
          <w:p w14:paraId="5264434E" w14:textId="336E3896" w:rsidR="005F0D98" w:rsidRPr="00385CF1" w:rsidRDefault="003E0727" w:rsidP="00B1543C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2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 xml:space="preserve">VYSVĚTLENÍ ZADÁVÁCÍ DOKUMENTACE Č. 1 K ZAKÁZCE </w:t>
            </w:r>
          </w:p>
        </w:tc>
      </w:tr>
      <w:tr w:rsidR="0007169C" w:rsidRPr="00385CF1" w14:paraId="5A4A8124" w14:textId="77777777" w:rsidTr="00B1543C">
        <w:trPr>
          <w:trHeight w:val="1845"/>
        </w:trPr>
        <w:tc>
          <w:tcPr>
            <w:tcW w:w="5000" w:type="pct"/>
            <w:vAlign w:val="center"/>
          </w:tcPr>
          <w:p w14:paraId="5D455EDB" w14:textId="77777777" w:rsidR="006A53F6" w:rsidRPr="00385CF1" w:rsidRDefault="00252CCA" w:rsidP="00B1543C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  <w:r w:rsidRPr="00385CF1"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>s</w:t>
            </w:r>
            <w:r w:rsidR="006D14A6" w:rsidRPr="00385CF1"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 xml:space="preserve"> názvem</w:t>
            </w:r>
          </w:p>
          <w:p w14:paraId="3D2D21BF" w14:textId="77777777" w:rsidR="00542DFB" w:rsidRDefault="006D14A6" w:rsidP="005C5A40">
            <w:pPr>
              <w:pStyle w:val="FormtovanvHTML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385CF1"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  <w:br/>
            </w:r>
            <w:r w:rsidR="00D32F0D" w:rsidRPr="00542DFB"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t xml:space="preserve"> </w:t>
            </w:r>
            <w:r w:rsidR="00582AED" w:rsidRPr="00542DFB"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t>„</w:t>
            </w:r>
            <w:r w:rsidR="00542DFB" w:rsidRPr="00542DFB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REVITALIZACE BYTOVÉHO DOMU </w:t>
            </w:r>
          </w:p>
          <w:p w14:paraId="4954EE65" w14:textId="6EE408A9" w:rsidR="00933804" w:rsidRPr="00542DFB" w:rsidRDefault="00542DFB" w:rsidP="005C5A40">
            <w:pPr>
              <w:pStyle w:val="FormtovanvHTML"/>
              <w:jc w:val="center"/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</w:pPr>
            <w:r w:rsidRPr="00542DFB">
              <w:rPr>
                <w:rFonts w:ascii="Times New Roman" w:hAnsi="Times New Roman"/>
                <w:b/>
                <w:bCs/>
                <w:sz w:val="40"/>
                <w:szCs w:val="40"/>
              </w:rPr>
              <w:t>HUSOVA 546-550, NÁMĚSŤ NAD OSLAVOU</w:t>
            </w:r>
            <w:r w:rsidRPr="00542DFB"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t xml:space="preserve"> </w:t>
            </w:r>
            <w:r w:rsidR="008244D4" w:rsidRPr="00542DFB"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t>“</w:t>
            </w:r>
            <w:r w:rsidR="00582AED" w:rsidRPr="00542DFB"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t xml:space="preserve"> </w:t>
            </w:r>
          </w:p>
        </w:tc>
      </w:tr>
      <w:tr w:rsidR="0007169C" w:rsidRPr="00385CF1" w14:paraId="4BF18A56" w14:textId="77777777" w:rsidTr="00B1543C">
        <w:trPr>
          <w:trHeight w:val="360"/>
        </w:trPr>
        <w:tc>
          <w:tcPr>
            <w:tcW w:w="5000" w:type="pct"/>
            <w:vAlign w:val="center"/>
          </w:tcPr>
          <w:p w14:paraId="774923DB" w14:textId="77777777" w:rsidR="0007169C" w:rsidRPr="00385CF1" w:rsidRDefault="0007169C" w:rsidP="00B1543C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14:paraId="0C54CFCD" w14:textId="6EECA3A6" w:rsidR="00F565ED" w:rsidRPr="00385CF1" w:rsidRDefault="00F565ED" w:rsidP="0009612E">
      <w:pPr>
        <w:rPr>
          <w:rFonts w:ascii="Times New Roman" w:hAnsi="Times New Roman"/>
          <w:sz w:val="22"/>
        </w:rPr>
      </w:pPr>
    </w:p>
    <w:p w14:paraId="4691FAB9" w14:textId="61465B0F" w:rsidR="000B2125" w:rsidRPr="00385CF1" w:rsidRDefault="000B2125" w:rsidP="003E0727">
      <w:pPr>
        <w:spacing w:after="0" w:line="240" w:lineRule="auto"/>
        <w:jc w:val="left"/>
        <w:rPr>
          <w:rStyle w:val="apple-style-span"/>
          <w:rFonts w:ascii="Times New Roman" w:hAnsi="Times New Roman"/>
          <w:sz w:val="22"/>
        </w:rPr>
      </w:pPr>
    </w:p>
    <w:p w14:paraId="694C5C94" w14:textId="77777777" w:rsidR="000B2125" w:rsidRPr="00385CF1" w:rsidRDefault="000B2125" w:rsidP="00B1543C">
      <w:pPr>
        <w:rPr>
          <w:rStyle w:val="apple-style-span"/>
          <w:rFonts w:ascii="Times New Roman" w:hAnsi="Times New Roman"/>
          <w:sz w:val="22"/>
        </w:rPr>
      </w:pPr>
    </w:p>
    <w:p w14:paraId="77D12DEB" w14:textId="63203194" w:rsidR="004C004B" w:rsidRPr="004254DA" w:rsidRDefault="000B2125" w:rsidP="003E0727">
      <w:pPr>
        <w:pStyle w:val="Nadpis1"/>
        <w:numPr>
          <w:ilvl w:val="0"/>
          <w:numId w:val="0"/>
        </w:numPr>
        <w:pBdr>
          <w:bottom w:val="none" w:sz="0" w:space="0" w:color="auto"/>
        </w:pBdr>
        <w:ind w:left="432"/>
        <w:rPr>
          <w:rFonts w:ascii="Times New Roman" w:hAnsi="Times New Roman"/>
          <w:sz w:val="22"/>
          <w:szCs w:val="22"/>
        </w:rPr>
      </w:pPr>
      <w:r w:rsidRPr="00385CF1">
        <w:rPr>
          <w:rStyle w:val="apple-style-span"/>
          <w:rFonts w:ascii="Times New Roman" w:hAnsi="Times New Roman"/>
          <w:sz w:val="22"/>
          <w:szCs w:val="22"/>
          <w:u w:val="single"/>
          <w:lang w:val="cs-CZ"/>
        </w:rPr>
        <w:br w:type="page"/>
      </w:r>
    </w:p>
    <w:p w14:paraId="3B3EC988" w14:textId="2A798463" w:rsidR="006D64FC" w:rsidRPr="00486FF8" w:rsidRDefault="00465B18" w:rsidP="006D64FC">
      <w:pPr>
        <w:pStyle w:val="Nadpis2"/>
        <w:rPr>
          <w:rFonts w:ascii="Times New Roman" w:hAnsi="Times New Roman"/>
          <w:u w:val="single"/>
        </w:rPr>
      </w:pPr>
      <w:bookmarkStart w:id="0" w:name="_Toc91084542"/>
      <w:r w:rsidRPr="00385CF1">
        <w:rPr>
          <w:rFonts w:ascii="Times New Roman" w:hAnsi="Times New Roman"/>
          <w:u w:val="single"/>
        </w:rPr>
        <w:lastRenderedPageBreak/>
        <w:t>Identifikační údaje zadavatele</w:t>
      </w:r>
      <w:bookmarkEnd w:id="0"/>
    </w:p>
    <w:p w14:paraId="417B94B5" w14:textId="63BC0E87" w:rsidR="001F450F" w:rsidRPr="00385CF1" w:rsidRDefault="001F450F" w:rsidP="001F450F">
      <w:pPr>
        <w:spacing w:after="0" w:line="240" w:lineRule="auto"/>
        <w:rPr>
          <w:rFonts w:ascii="Times New Roman" w:hAnsi="Times New Roman"/>
          <w:sz w:val="22"/>
        </w:rPr>
      </w:pPr>
      <w:bookmarkStart w:id="1" w:name="_Hlk10462813"/>
      <w:r w:rsidRPr="00385CF1">
        <w:rPr>
          <w:rFonts w:ascii="Times New Roman" w:hAnsi="Times New Roman"/>
          <w:sz w:val="22"/>
        </w:rPr>
        <w:t>Název Zadavatele:</w:t>
      </w:r>
      <w:r w:rsidRPr="00385CF1">
        <w:rPr>
          <w:rFonts w:ascii="Times New Roman" w:hAnsi="Times New Roman"/>
          <w:sz w:val="22"/>
        </w:rPr>
        <w:tab/>
      </w:r>
      <w:r w:rsidR="002234C1">
        <w:rPr>
          <w:rFonts w:ascii="Times New Roman" w:hAnsi="Times New Roman"/>
          <w:sz w:val="22"/>
        </w:rPr>
        <w:tab/>
      </w:r>
      <w:r w:rsidR="004254DA">
        <w:rPr>
          <w:rFonts w:ascii="Times New Roman" w:hAnsi="Times New Roman"/>
          <w:sz w:val="22"/>
        </w:rPr>
        <w:t xml:space="preserve">Společenství vlastníků </w:t>
      </w:r>
      <w:r w:rsidR="002234C1">
        <w:rPr>
          <w:rFonts w:ascii="Times New Roman" w:hAnsi="Times New Roman"/>
          <w:sz w:val="22"/>
        </w:rPr>
        <w:t>Husova 546-550, Náměšť nad Oslavou</w:t>
      </w:r>
    </w:p>
    <w:p w14:paraId="3D04AADD" w14:textId="40863AFE" w:rsidR="001F450F" w:rsidRPr="00385CF1" w:rsidRDefault="001F450F" w:rsidP="001F450F">
      <w:pPr>
        <w:spacing w:after="0" w:line="240" w:lineRule="auto"/>
        <w:rPr>
          <w:rFonts w:ascii="Times New Roman" w:hAnsi="Times New Roman"/>
          <w:sz w:val="22"/>
        </w:rPr>
      </w:pPr>
      <w:r w:rsidRPr="00385CF1">
        <w:rPr>
          <w:rFonts w:ascii="Times New Roman" w:hAnsi="Times New Roman"/>
          <w:sz w:val="22"/>
        </w:rPr>
        <w:t>Sídlo:</w:t>
      </w:r>
      <w:r w:rsidRPr="00385CF1"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ab/>
      </w:r>
      <w:r w:rsidR="002234C1">
        <w:rPr>
          <w:rFonts w:ascii="Times New Roman" w:hAnsi="Times New Roman"/>
          <w:sz w:val="22"/>
        </w:rPr>
        <w:tab/>
        <w:t>Husova 546, 67571 Náměšť nad Oslavou</w:t>
      </w:r>
    </w:p>
    <w:p w14:paraId="090F7EA4" w14:textId="7891F5F7" w:rsidR="002234C1" w:rsidRDefault="002234C1" w:rsidP="002234C1">
      <w:pPr>
        <w:spacing w:after="0" w:line="240" w:lineRule="auto"/>
        <w:rPr>
          <w:rFonts w:ascii="Times New Roman" w:hAnsi="Times New Roman"/>
          <w:sz w:val="22"/>
        </w:rPr>
      </w:pPr>
      <w:r w:rsidRPr="00385CF1">
        <w:rPr>
          <w:rFonts w:ascii="Times New Roman" w:hAnsi="Times New Roman"/>
          <w:sz w:val="22"/>
        </w:rPr>
        <w:t xml:space="preserve">IČ: </w:t>
      </w:r>
      <w:r w:rsidRPr="00385CF1"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>0</w:t>
      </w:r>
      <w:r>
        <w:rPr>
          <w:rFonts w:ascii="Times New Roman" w:hAnsi="Times New Roman"/>
          <w:sz w:val="22"/>
        </w:rPr>
        <w:t>68 55 091</w:t>
      </w:r>
    </w:p>
    <w:p w14:paraId="771BA238" w14:textId="129600D1" w:rsidR="001F450F" w:rsidRPr="00C63B19" w:rsidRDefault="002234C1" w:rsidP="001F450F">
      <w:pPr>
        <w:spacing w:after="0" w:line="240" w:lineRule="auto"/>
        <w:rPr>
          <w:rFonts w:ascii="Times New Roman" w:hAnsi="Times New Roman"/>
          <w:sz w:val="22"/>
        </w:rPr>
      </w:pPr>
      <w:r w:rsidRPr="00C63B19">
        <w:rPr>
          <w:rFonts w:ascii="Times New Roman" w:hAnsi="Times New Roman"/>
          <w:sz w:val="22"/>
        </w:rPr>
        <w:t>Předseda společenství:</w:t>
      </w:r>
      <w:r w:rsidRPr="00C63B19">
        <w:rPr>
          <w:rFonts w:ascii="Times New Roman" w:hAnsi="Times New Roman"/>
          <w:sz w:val="22"/>
        </w:rPr>
        <w:tab/>
      </w:r>
      <w:r w:rsidRPr="00C63B19">
        <w:rPr>
          <w:rFonts w:ascii="Times New Roman" w:hAnsi="Times New Roman"/>
          <w:sz w:val="22"/>
        </w:rPr>
        <w:tab/>
        <w:t>MUROM a.s., Praha 3, Koněvova 1686/112, 130 00, IČ: 472 82 576</w:t>
      </w:r>
    </w:p>
    <w:p w14:paraId="6C5305C9" w14:textId="5E904DE6" w:rsidR="002234C1" w:rsidRDefault="002234C1" w:rsidP="001F450F">
      <w:pPr>
        <w:spacing w:after="0" w:line="240" w:lineRule="auto"/>
        <w:rPr>
          <w:rFonts w:ascii="Times New Roman" w:hAnsi="Times New Roman"/>
          <w:sz w:val="22"/>
        </w:rPr>
      </w:pPr>
      <w:r w:rsidRPr="00C63B19">
        <w:rPr>
          <w:rFonts w:ascii="Times New Roman" w:hAnsi="Times New Roman"/>
          <w:sz w:val="22"/>
        </w:rPr>
        <w:t>Při výkonu funkce zastupuje:</w:t>
      </w:r>
      <w:r w:rsidRPr="00C63B19">
        <w:rPr>
          <w:rFonts w:ascii="Times New Roman" w:hAnsi="Times New Roman"/>
          <w:sz w:val="22"/>
        </w:rPr>
        <w:tab/>
        <w:t>Mgr. Miloslav Štumpa</w:t>
      </w:r>
    </w:p>
    <w:p w14:paraId="610962E5" w14:textId="65378774" w:rsidR="00C63B19" w:rsidRDefault="00C63B19" w:rsidP="001F450F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Kontaktní osoba: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Jan Fiala777 779 521</w:t>
      </w:r>
    </w:p>
    <w:p w14:paraId="6EF6F93A" w14:textId="3EABBFA8" w:rsidR="00C63B19" w:rsidRPr="00C63B19" w:rsidRDefault="00C63B19" w:rsidP="001F450F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Poznámka: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(aktuálně probíhá přepis statutárního orgánu společenství)</w:t>
      </w:r>
    </w:p>
    <w:bookmarkEnd w:id="1"/>
    <w:p w14:paraId="13931C39" w14:textId="77777777" w:rsidR="000E59F5" w:rsidRPr="00385CF1" w:rsidRDefault="000E59F5" w:rsidP="000E59F5">
      <w:pPr>
        <w:spacing w:after="0" w:line="240" w:lineRule="auto"/>
        <w:rPr>
          <w:rFonts w:ascii="Times New Roman" w:hAnsi="Times New Roman"/>
        </w:rPr>
      </w:pPr>
      <w:r w:rsidRPr="00385CF1">
        <w:rPr>
          <w:rFonts w:ascii="Times New Roman" w:hAnsi="Times New Roman"/>
        </w:rPr>
        <w:tab/>
      </w:r>
      <w:r w:rsidRPr="00385CF1">
        <w:rPr>
          <w:rFonts w:ascii="Times New Roman" w:hAnsi="Times New Roman"/>
        </w:rPr>
        <w:tab/>
      </w:r>
    </w:p>
    <w:p w14:paraId="37EF6157" w14:textId="018AC916" w:rsidR="006D64FC" w:rsidRPr="00486FF8" w:rsidRDefault="00436D65" w:rsidP="006D64FC">
      <w:pPr>
        <w:pStyle w:val="Nadpis2"/>
        <w:rPr>
          <w:rFonts w:ascii="Times New Roman" w:hAnsi="Times New Roman"/>
          <w:u w:val="single"/>
        </w:rPr>
      </w:pPr>
      <w:bookmarkStart w:id="2" w:name="_Toc299618898"/>
      <w:bookmarkStart w:id="3" w:name="_Ref373307912"/>
      <w:bookmarkStart w:id="4" w:name="_Ref373308591"/>
      <w:bookmarkStart w:id="5" w:name="_Toc91084543"/>
      <w:r w:rsidRPr="00385CF1">
        <w:rPr>
          <w:rFonts w:ascii="Times New Roman" w:hAnsi="Times New Roman"/>
          <w:u w:val="single"/>
        </w:rPr>
        <w:t>Identifikační údaje zástupce zadavatele</w:t>
      </w:r>
      <w:bookmarkEnd w:id="2"/>
      <w:bookmarkEnd w:id="3"/>
      <w:bookmarkEnd w:id="4"/>
      <w:bookmarkEnd w:id="5"/>
    </w:p>
    <w:p w14:paraId="2F4342D4" w14:textId="1FA9FD9C" w:rsidR="000E59F5" w:rsidRPr="00385CF1" w:rsidRDefault="000E59F5" w:rsidP="000E59F5">
      <w:pPr>
        <w:spacing w:after="0" w:line="240" w:lineRule="auto"/>
        <w:rPr>
          <w:rFonts w:ascii="Times New Roman" w:hAnsi="Times New Roman"/>
          <w:sz w:val="22"/>
        </w:rPr>
      </w:pPr>
      <w:r w:rsidRPr="00385CF1">
        <w:rPr>
          <w:rFonts w:ascii="Times New Roman" w:hAnsi="Times New Roman"/>
          <w:sz w:val="22"/>
        </w:rPr>
        <w:t>Obchodní firma:</w:t>
      </w:r>
      <w:r w:rsidRPr="00385CF1">
        <w:rPr>
          <w:rFonts w:ascii="Times New Roman" w:hAnsi="Times New Roman"/>
          <w:sz w:val="22"/>
        </w:rPr>
        <w:tab/>
      </w:r>
      <w:r w:rsidR="002234C1">
        <w:rPr>
          <w:rFonts w:ascii="Times New Roman" w:hAnsi="Times New Roman"/>
          <w:sz w:val="22"/>
        </w:rPr>
        <w:tab/>
      </w:r>
      <w:r w:rsidR="00582AED" w:rsidRPr="00385CF1">
        <w:rPr>
          <w:rFonts w:ascii="Times New Roman" w:hAnsi="Times New Roman"/>
          <w:sz w:val="22"/>
        </w:rPr>
        <w:t xml:space="preserve">OPTIMAL </w:t>
      </w:r>
      <w:proofErr w:type="spellStart"/>
      <w:r w:rsidR="00582AED" w:rsidRPr="00385CF1">
        <w:rPr>
          <w:rFonts w:ascii="Times New Roman" w:hAnsi="Times New Roman"/>
          <w:sz w:val="22"/>
        </w:rPr>
        <w:t>Consulting</w:t>
      </w:r>
      <w:proofErr w:type="spellEnd"/>
      <w:r w:rsidR="00582AED" w:rsidRPr="00385CF1">
        <w:rPr>
          <w:rFonts w:ascii="Times New Roman" w:hAnsi="Times New Roman"/>
          <w:sz w:val="22"/>
        </w:rPr>
        <w:t>,</w:t>
      </w:r>
      <w:r w:rsidR="00385CF1" w:rsidRPr="00385CF1">
        <w:rPr>
          <w:rFonts w:ascii="Times New Roman" w:hAnsi="Times New Roman"/>
          <w:sz w:val="22"/>
        </w:rPr>
        <w:t xml:space="preserve"> </w:t>
      </w:r>
      <w:r w:rsidR="00582AED" w:rsidRPr="00385CF1">
        <w:rPr>
          <w:rFonts w:ascii="Times New Roman" w:hAnsi="Times New Roman"/>
          <w:sz w:val="22"/>
        </w:rPr>
        <w:t>s.r.o.</w:t>
      </w:r>
    </w:p>
    <w:p w14:paraId="426788F8" w14:textId="57731F8A" w:rsidR="000E59F5" w:rsidRPr="00385CF1" w:rsidRDefault="000E59F5" w:rsidP="000E59F5">
      <w:pPr>
        <w:spacing w:after="0" w:line="240" w:lineRule="auto"/>
        <w:rPr>
          <w:rFonts w:ascii="Times New Roman" w:hAnsi="Times New Roman"/>
          <w:sz w:val="22"/>
        </w:rPr>
      </w:pPr>
      <w:r w:rsidRPr="00385CF1">
        <w:rPr>
          <w:rFonts w:ascii="Times New Roman" w:hAnsi="Times New Roman"/>
          <w:sz w:val="22"/>
        </w:rPr>
        <w:t>Sídlo:</w:t>
      </w:r>
      <w:r w:rsidRPr="00385CF1"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ab/>
      </w:r>
      <w:r w:rsidR="002234C1">
        <w:rPr>
          <w:rFonts w:ascii="Times New Roman" w:hAnsi="Times New Roman"/>
          <w:sz w:val="22"/>
        </w:rPr>
        <w:tab/>
      </w:r>
      <w:r w:rsidR="00582AED" w:rsidRPr="00385CF1">
        <w:rPr>
          <w:rFonts w:ascii="Times New Roman" w:hAnsi="Times New Roman"/>
          <w:sz w:val="22"/>
        </w:rPr>
        <w:t>Podmolí 23</w:t>
      </w:r>
      <w:r w:rsidRPr="00385CF1">
        <w:rPr>
          <w:rFonts w:ascii="Times New Roman" w:hAnsi="Times New Roman"/>
          <w:sz w:val="22"/>
        </w:rPr>
        <w:t xml:space="preserve">, Znojmo 669 02 </w:t>
      </w:r>
    </w:p>
    <w:p w14:paraId="18FE76A6" w14:textId="768DD11D" w:rsidR="000E59F5" w:rsidRPr="00385CF1" w:rsidRDefault="000E59F5" w:rsidP="000E59F5">
      <w:pPr>
        <w:spacing w:after="0" w:line="240" w:lineRule="auto"/>
        <w:rPr>
          <w:rFonts w:ascii="Times New Roman" w:hAnsi="Times New Roman"/>
          <w:sz w:val="22"/>
        </w:rPr>
      </w:pPr>
      <w:r w:rsidRPr="00385CF1">
        <w:rPr>
          <w:rFonts w:ascii="Times New Roman" w:hAnsi="Times New Roman"/>
          <w:sz w:val="22"/>
        </w:rPr>
        <w:t>Právní forma:</w:t>
      </w:r>
      <w:r w:rsidRPr="00385CF1"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ab/>
      </w:r>
      <w:r w:rsidR="002234C1">
        <w:rPr>
          <w:rFonts w:ascii="Times New Roman" w:hAnsi="Times New Roman"/>
          <w:sz w:val="22"/>
        </w:rPr>
        <w:tab/>
      </w:r>
      <w:r w:rsidR="00582AED" w:rsidRPr="00385CF1">
        <w:rPr>
          <w:rFonts w:ascii="Times New Roman" w:hAnsi="Times New Roman"/>
          <w:sz w:val="22"/>
        </w:rPr>
        <w:t xml:space="preserve">společnost s ručením omezeným </w:t>
      </w:r>
    </w:p>
    <w:p w14:paraId="751A8F00" w14:textId="399C3986" w:rsidR="000E59F5" w:rsidRPr="00385CF1" w:rsidRDefault="000E59F5" w:rsidP="000E59F5">
      <w:pPr>
        <w:spacing w:after="0" w:line="240" w:lineRule="auto"/>
        <w:rPr>
          <w:rFonts w:ascii="Times New Roman" w:hAnsi="Times New Roman"/>
          <w:sz w:val="22"/>
        </w:rPr>
      </w:pPr>
      <w:r w:rsidRPr="00385CF1">
        <w:rPr>
          <w:rFonts w:ascii="Times New Roman" w:hAnsi="Times New Roman"/>
          <w:sz w:val="22"/>
        </w:rPr>
        <w:t>IČ:</w:t>
      </w:r>
      <w:r w:rsidRPr="00385CF1"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ab/>
      </w:r>
      <w:r w:rsidR="002234C1">
        <w:rPr>
          <w:rFonts w:ascii="Times New Roman" w:hAnsi="Times New Roman"/>
          <w:sz w:val="22"/>
        </w:rPr>
        <w:tab/>
      </w:r>
      <w:r w:rsidR="00582AED" w:rsidRPr="00385CF1">
        <w:rPr>
          <w:rFonts w:ascii="Times New Roman" w:hAnsi="Times New Roman"/>
          <w:sz w:val="22"/>
        </w:rPr>
        <w:t>29268087</w:t>
      </w:r>
    </w:p>
    <w:p w14:paraId="114E10E5" w14:textId="3957AA6A" w:rsidR="00582AED" w:rsidRPr="00385CF1" w:rsidRDefault="00582AED" w:rsidP="000E59F5">
      <w:pPr>
        <w:spacing w:after="0" w:line="240" w:lineRule="auto"/>
        <w:rPr>
          <w:rFonts w:ascii="Times New Roman" w:hAnsi="Times New Roman"/>
          <w:sz w:val="22"/>
        </w:rPr>
      </w:pPr>
      <w:r w:rsidRPr="00385CF1">
        <w:rPr>
          <w:rFonts w:ascii="Times New Roman" w:hAnsi="Times New Roman"/>
          <w:sz w:val="22"/>
        </w:rPr>
        <w:t>Zastoupený:</w:t>
      </w:r>
      <w:r w:rsidRPr="00385CF1"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ab/>
      </w:r>
      <w:r w:rsidR="002234C1"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>Ing. Tomáš Šturala, jednatel společnosti</w:t>
      </w:r>
    </w:p>
    <w:p w14:paraId="16ECE4E5" w14:textId="73316B16" w:rsidR="000E59F5" w:rsidRPr="00385CF1" w:rsidRDefault="004254DA" w:rsidP="000E59F5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Tel.:</w:t>
      </w:r>
      <w:r>
        <w:rPr>
          <w:rFonts w:ascii="Times New Roman" w:hAnsi="Times New Roman"/>
          <w:sz w:val="22"/>
        </w:rPr>
        <w:tab/>
      </w:r>
      <w:r w:rsidR="000E59F5" w:rsidRPr="00385CF1">
        <w:rPr>
          <w:rFonts w:ascii="Times New Roman" w:hAnsi="Times New Roman"/>
          <w:sz w:val="22"/>
        </w:rPr>
        <w:tab/>
      </w:r>
      <w:r w:rsidR="000E59F5" w:rsidRPr="00385CF1">
        <w:rPr>
          <w:rFonts w:ascii="Times New Roman" w:hAnsi="Times New Roman"/>
          <w:sz w:val="22"/>
        </w:rPr>
        <w:tab/>
      </w:r>
      <w:r w:rsidR="002234C1">
        <w:rPr>
          <w:rFonts w:ascii="Times New Roman" w:hAnsi="Times New Roman"/>
          <w:sz w:val="22"/>
        </w:rPr>
        <w:tab/>
      </w:r>
      <w:r w:rsidR="000E59F5" w:rsidRPr="00385CF1">
        <w:rPr>
          <w:rFonts w:ascii="Times New Roman" w:hAnsi="Times New Roman"/>
          <w:sz w:val="22"/>
        </w:rPr>
        <w:t>+420</w:t>
      </w:r>
      <w:r w:rsidR="00582AED" w:rsidRPr="00385CF1">
        <w:rPr>
          <w:rFonts w:ascii="Times New Roman" w:hAnsi="Times New Roman"/>
          <w:sz w:val="22"/>
        </w:rPr>
        <w:t> 731 623 492</w:t>
      </w:r>
    </w:p>
    <w:p w14:paraId="3DEEF22C" w14:textId="44510764" w:rsidR="00582AED" w:rsidRDefault="004254DA" w:rsidP="000E59F5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E-mail</w:t>
      </w:r>
      <w:r w:rsidR="000E59F5" w:rsidRPr="00385CF1">
        <w:rPr>
          <w:rFonts w:ascii="Times New Roman" w:hAnsi="Times New Roman"/>
          <w:sz w:val="22"/>
        </w:rPr>
        <w:t>:</w:t>
      </w:r>
      <w:r w:rsidR="000E59F5" w:rsidRPr="00385CF1">
        <w:rPr>
          <w:rFonts w:ascii="Times New Roman" w:hAnsi="Times New Roman"/>
          <w:sz w:val="22"/>
        </w:rPr>
        <w:tab/>
      </w:r>
      <w:r w:rsidR="000E59F5" w:rsidRPr="00385CF1">
        <w:rPr>
          <w:rFonts w:ascii="Times New Roman" w:hAnsi="Times New Roman"/>
          <w:sz w:val="22"/>
        </w:rPr>
        <w:tab/>
      </w:r>
      <w:r w:rsidR="000E59F5" w:rsidRPr="00385CF1">
        <w:rPr>
          <w:rFonts w:ascii="Times New Roman" w:hAnsi="Times New Roman"/>
          <w:sz w:val="22"/>
        </w:rPr>
        <w:tab/>
      </w:r>
      <w:r w:rsidR="009B2C00">
        <w:rPr>
          <w:rFonts w:ascii="Times New Roman" w:hAnsi="Times New Roman"/>
          <w:sz w:val="22"/>
        </w:rPr>
        <w:tab/>
      </w:r>
      <w:hyperlink r:id="rId8" w:history="1">
        <w:r w:rsidR="009B2C00" w:rsidRPr="00881D48">
          <w:rPr>
            <w:rStyle w:val="Hypertextovodkaz"/>
            <w:rFonts w:ascii="Times New Roman" w:hAnsi="Times New Roman"/>
            <w:sz w:val="22"/>
          </w:rPr>
          <w:t>sturala@optimalconsulting.cz</w:t>
        </w:r>
      </w:hyperlink>
    </w:p>
    <w:p w14:paraId="73957337" w14:textId="77777777" w:rsidR="00486FF8" w:rsidRPr="00385CF1" w:rsidRDefault="00486FF8" w:rsidP="000E59F5">
      <w:pPr>
        <w:spacing w:after="0" w:line="240" w:lineRule="auto"/>
        <w:rPr>
          <w:rFonts w:ascii="Times New Roman" w:hAnsi="Times New Roman"/>
          <w:sz w:val="22"/>
        </w:rPr>
      </w:pPr>
    </w:p>
    <w:p w14:paraId="76AFE395" w14:textId="77777777" w:rsidR="000E59F5" w:rsidRPr="00385CF1" w:rsidRDefault="000E59F5" w:rsidP="000E59F5">
      <w:pPr>
        <w:spacing w:after="0" w:line="240" w:lineRule="auto"/>
        <w:rPr>
          <w:rFonts w:ascii="Times New Roman" w:hAnsi="Times New Roman"/>
          <w:sz w:val="22"/>
        </w:rPr>
      </w:pPr>
    </w:p>
    <w:p w14:paraId="54BAC4E3" w14:textId="77777777" w:rsidR="00436D65" w:rsidRPr="00385CF1" w:rsidRDefault="004951F5" w:rsidP="000E59F5">
      <w:pPr>
        <w:spacing w:after="0" w:line="240" w:lineRule="auto"/>
        <w:rPr>
          <w:rFonts w:ascii="Times New Roman" w:hAnsi="Times New Roman"/>
          <w:sz w:val="22"/>
        </w:rPr>
      </w:pPr>
      <w:r w:rsidRPr="00385CF1">
        <w:rPr>
          <w:rFonts w:ascii="Times New Roman" w:hAnsi="Times New Roman"/>
          <w:sz w:val="22"/>
        </w:rPr>
        <w:t>3. 1</w:t>
      </w:r>
      <w:r w:rsidR="00436D65" w:rsidRPr="00385CF1">
        <w:rPr>
          <w:rFonts w:ascii="Times New Roman" w:hAnsi="Times New Roman"/>
          <w:sz w:val="22"/>
        </w:rPr>
        <w:t>.</w:t>
      </w:r>
      <w:r w:rsidR="00436D65" w:rsidRPr="00385CF1">
        <w:rPr>
          <w:rFonts w:ascii="Times New Roman" w:hAnsi="Times New Roman"/>
          <w:sz w:val="22"/>
        </w:rPr>
        <w:tab/>
        <w:t>Zástupce zadavatele není ve vzt</w:t>
      </w:r>
      <w:r w:rsidR="00B00210" w:rsidRPr="00385CF1">
        <w:rPr>
          <w:rFonts w:ascii="Times New Roman" w:hAnsi="Times New Roman"/>
          <w:sz w:val="22"/>
        </w:rPr>
        <w:t xml:space="preserve">ahu k veřejné zakázce podjatý, </w:t>
      </w:r>
      <w:r w:rsidR="00436D65" w:rsidRPr="00385CF1">
        <w:rPr>
          <w:rFonts w:ascii="Times New Roman" w:hAnsi="Times New Roman"/>
          <w:sz w:val="22"/>
        </w:rPr>
        <w:t>prohlašuje, že se nebude podí</w:t>
      </w:r>
      <w:r w:rsidR="00B00210" w:rsidRPr="00385CF1">
        <w:rPr>
          <w:rFonts w:ascii="Times New Roman" w:hAnsi="Times New Roman"/>
          <w:sz w:val="22"/>
        </w:rPr>
        <w:t>let na zpracování žádné nabídky a není ve střetu zájmů dle § 44 zákona.</w:t>
      </w:r>
    </w:p>
    <w:p w14:paraId="10D93F57" w14:textId="6466B935" w:rsidR="006D64FC" w:rsidRPr="00486FF8" w:rsidRDefault="00933804" w:rsidP="006D64FC">
      <w:pPr>
        <w:pStyle w:val="Nadpis3"/>
        <w:keepNext/>
        <w:numPr>
          <w:ilvl w:val="1"/>
          <w:numId w:val="3"/>
        </w:numPr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385CF1">
        <w:rPr>
          <w:rFonts w:ascii="Times New Roman" w:hAnsi="Times New Roman"/>
          <w:sz w:val="22"/>
          <w:szCs w:val="22"/>
        </w:rPr>
        <w:t>Zástupce je zmocněn k zastupování zadavatele při výkonu práv a povinností souvisejících se zadávacím řízením podle zákona a této zadávací dokumentace. Zástupce zadavatele slouží k profesionalizaci zadání této veřejné zakázky a zástupce zadavatele koná v zadávacím řízení všechny úkony za zadavatele jako svého příkazníka dle příkazní smlouvy.</w:t>
      </w:r>
    </w:p>
    <w:p w14:paraId="4D382492" w14:textId="504D80BF" w:rsidR="006D64FC" w:rsidRDefault="003E0727" w:rsidP="006D64FC">
      <w:pPr>
        <w:pStyle w:val="Nadpis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Vysvětlení Zadávací dokumentace</w:t>
      </w:r>
    </w:p>
    <w:p w14:paraId="4850EEE3" w14:textId="63E94996" w:rsidR="003E0727" w:rsidRDefault="003E0727" w:rsidP="003E0727"/>
    <w:p w14:paraId="7D0FB6F7" w14:textId="77777777" w:rsidR="003E0727" w:rsidRDefault="003E0727" w:rsidP="003E0727">
      <w:pPr>
        <w:pStyle w:val="Nadpis3"/>
        <w:numPr>
          <w:ilvl w:val="0"/>
          <w:numId w:val="0"/>
        </w:numPr>
        <w:ind w:left="-5"/>
      </w:pPr>
      <w:r>
        <w:t xml:space="preserve">Dotaz č. 1  </w:t>
      </w:r>
    </w:p>
    <w:p w14:paraId="5EEB139F" w14:textId="77777777" w:rsidR="003E0727" w:rsidRDefault="003E0727" w:rsidP="003E0727">
      <w:pPr>
        <w:ind w:left="-14" w:firstLine="708"/>
      </w:pPr>
      <w:r>
        <w:t>V</w:t>
      </w:r>
      <w:r>
        <w:rPr>
          <w:rFonts w:eastAsia="Cambria" w:cs="Cambria"/>
        </w:rPr>
        <w:t xml:space="preserve"> </w:t>
      </w:r>
      <w:r>
        <w:t>Technické zprávě projektové dokumentace v části</w:t>
      </w:r>
      <w:r>
        <w:rPr>
          <w:rFonts w:eastAsia="Cambria" w:cs="Cambria"/>
        </w:rPr>
        <w:t xml:space="preserve"> </w:t>
      </w:r>
      <w:r>
        <w:t>Zateplovací práce</w:t>
      </w:r>
      <w:r>
        <w:rPr>
          <w:rFonts w:eastAsia="Cambria" w:cs="Cambria"/>
        </w:rPr>
        <w:t xml:space="preserve"> </w:t>
      </w:r>
      <w:r>
        <w:t>(oddíl</w:t>
      </w:r>
      <w:r>
        <w:rPr>
          <w:rFonts w:eastAsia="Cambria" w:cs="Cambria"/>
        </w:rPr>
        <w:t xml:space="preserve"> </w:t>
      </w:r>
      <w:r>
        <w:t xml:space="preserve">D.1.1.2.3 Zateplení neprůsvitného obvodového pláště) je požadováno: </w:t>
      </w:r>
      <w:r>
        <w:rPr>
          <w:rFonts w:eastAsia="Cambria" w:cs="Cambria"/>
        </w:rPr>
        <w:t xml:space="preserve">  </w:t>
      </w:r>
    </w:p>
    <w:p w14:paraId="7B5C9832" w14:textId="77777777" w:rsidR="003E0727" w:rsidRDefault="003E0727" w:rsidP="003E0727">
      <w:pPr>
        <w:spacing w:after="168" w:line="282" w:lineRule="auto"/>
        <w:ind w:left="-4"/>
      </w:pPr>
      <w:r>
        <w:rPr>
          <w:rFonts w:eastAsia="Cambria" w:cs="Cambria"/>
          <w:i/>
        </w:rPr>
        <w:t xml:space="preserve">„Minerální armovací stěrka dodaného ETICS bude vyztužena vlákny a musí vykazovat pevnost v tahu za ohybu </w:t>
      </w:r>
      <w:r>
        <w:rPr>
          <w:rFonts w:eastAsia="Cambria" w:cs="Cambria"/>
          <w:b/>
          <w:i/>
        </w:rPr>
        <w:t xml:space="preserve">min. 3,3 N/mm² </w:t>
      </w:r>
      <w:r>
        <w:rPr>
          <w:rFonts w:eastAsia="Cambria" w:cs="Cambria"/>
          <w:i/>
        </w:rPr>
        <w:t xml:space="preserve">a dynamický modul pružnosti </w:t>
      </w:r>
      <w:r>
        <w:rPr>
          <w:rFonts w:eastAsia="Cambria" w:cs="Cambria"/>
          <w:b/>
          <w:i/>
        </w:rPr>
        <w:t xml:space="preserve">min. </w:t>
      </w:r>
      <w:proofErr w:type="gramStart"/>
      <w:r>
        <w:rPr>
          <w:rFonts w:eastAsia="Cambria" w:cs="Cambria"/>
          <w:b/>
          <w:i/>
        </w:rPr>
        <w:t>6000N</w:t>
      </w:r>
      <w:proofErr w:type="gramEnd"/>
      <w:r>
        <w:rPr>
          <w:rFonts w:eastAsia="Cambria" w:cs="Cambria"/>
          <w:b/>
          <w:i/>
        </w:rPr>
        <w:t>/mm²</w:t>
      </w:r>
      <w:r>
        <w:rPr>
          <w:rFonts w:eastAsia="Cambria" w:cs="Cambria"/>
          <w:i/>
        </w:rPr>
        <w:t>“.</w:t>
      </w:r>
      <w:r>
        <w:rPr>
          <w:rFonts w:eastAsia="Cambria" w:cs="Cambria"/>
        </w:rPr>
        <w:t xml:space="preserve"> </w:t>
      </w:r>
    </w:p>
    <w:p w14:paraId="2A47A369" w14:textId="77777777" w:rsidR="003E0727" w:rsidRDefault="003E0727" w:rsidP="003E0727">
      <w:pPr>
        <w:ind w:left="-4"/>
      </w:pPr>
      <w:r>
        <w:t xml:space="preserve">Podle ETAG 004 čl. parametr „pevnost v tahu za ohybu“ není pro hmotu základní vrstvy </w:t>
      </w:r>
      <w:proofErr w:type="gramStart"/>
      <w:r>
        <w:t>vyžadován</w:t>
      </w:r>
      <w:proofErr w:type="gramEnd"/>
      <w:r>
        <w:t xml:space="preserve"> a tudíž je irelevantní jej pro ETICS zkoušet. Dále pak parametr „dynamický modul pružnosti“ je podle ETAG 004 nutné zkoušet podle bodu </w:t>
      </w:r>
      <w:proofErr w:type="gramStart"/>
      <w:r>
        <w:t xml:space="preserve">C.1.3.1 </w:t>
      </w:r>
      <w:r>
        <w:rPr>
          <w:rFonts w:eastAsia="Cambria" w:cs="Cambria"/>
        </w:rPr>
        <w:t xml:space="preserve"> </w:t>
      </w:r>
      <w:r>
        <w:t>pro</w:t>
      </w:r>
      <w:proofErr w:type="gramEnd"/>
      <w:r>
        <w:t xml:space="preserve"> výrobky o tloušťce větší než 5 mm. Vzhledem k</w:t>
      </w:r>
      <w:r>
        <w:rPr>
          <w:rFonts w:eastAsia="Cambria" w:cs="Cambria"/>
        </w:rPr>
        <w:t xml:space="preserve"> </w:t>
      </w:r>
      <w:r>
        <w:t>tomu, že u námi nabízeného ETICS MAMUT</w:t>
      </w:r>
      <w:r>
        <w:rPr>
          <w:rFonts w:eastAsia="Cambria" w:cs="Cambria"/>
        </w:rPr>
        <w:t>-</w:t>
      </w:r>
      <w:r>
        <w:t xml:space="preserve">THERM </w:t>
      </w:r>
      <w:proofErr w:type="spellStart"/>
      <w:proofErr w:type="gramStart"/>
      <w:r>
        <w:t>Pv</w:t>
      </w:r>
      <w:proofErr w:type="spellEnd"/>
      <w:r>
        <w:t>,(</w:t>
      </w:r>
      <w:proofErr w:type="spellStart"/>
      <w:proofErr w:type="gramEnd"/>
      <w:r>
        <w:t>Mv</w:t>
      </w:r>
      <w:proofErr w:type="spellEnd"/>
      <w:r>
        <w:t>) zkoušená tloušťka základní vrstvy (armovací stěrky) nepřesahuje tloušťku 5 mm, není potřebné pro ETICS MAMUT</w:t>
      </w:r>
      <w:r>
        <w:rPr>
          <w:rFonts w:eastAsia="Cambria" w:cs="Cambria"/>
        </w:rPr>
        <w:t>-</w:t>
      </w:r>
      <w:r>
        <w:t xml:space="preserve">THERM </w:t>
      </w:r>
      <w:proofErr w:type="spellStart"/>
      <w:r>
        <w:t>Pv</w:t>
      </w:r>
      <w:proofErr w:type="spellEnd"/>
      <w:r>
        <w:t>, (</w:t>
      </w:r>
      <w:proofErr w:type="spellStart"/>
      <w:r>
        <w:t>Mv</w:t>
      </w:r>
      <w:proofErr w:type="spellEnd"/>
      <w:r>
        <w:t xml:space="preserve">) tuto hodnotu zjišťovat. Vyžadování těchto parametrů považujeme za diskriminační, protože je buď vyžadován </w:t>
      </w:r>
      <w:r>
        <w:lastRenderedPageBreak/>
        <w:t>parametr, který s</w:t>
      </w:r>
      <w:r>
        <w:rPr>
          <w:rFonts w:eastAsia="Cambria" w:cs="Cambria"/>
        </w:rPr>
        <w:t xml:space="preserve"> </w:t>
      </w:r>
      <w:r>
        <w:t>vlastnostmi komponent ETICS nesouvisí, nebo je vyžadován parametr, který při splnění určitých podmínek dokladován být nemusí</w:t>
      </w:r>
      <w:r>
        <w:rPr>
          <w:rFonts w:eastAsia="Cambria" w:cs="Cambria"/>
        </w:rPr>
        <w:t xml:space="preserve">. </w:t>
      </w:r>
    </w:p>
    <w:p w14:paraId="1954C6B1" w14:textId="761C6E55" w:rsidR="003E0727" w:rsidRDefault="003E0727" w:rsidP="003E0727">
      <w:pPr>
        <w:ind w:left="-4"/>
        <w:rPr>
          <w:rFonts w:eastAsia="Cambria" w:cs="Cambria"/>
        </w:rPr>
      </w:pPr>
      <w:r>
        <w:rPr>
          <w:rFonts w:eastAsia="Cambria" w:cs="Cambria"/>
        </w:rPr>
        <w:t xml:space="preserve">Z </w:t>
      </w:r>
      <w:r>
        <w:t>těchto důvodů žádáme, aby požadavky „pevnost v tahu za ohybu“ a</w:t>
      </w:r>
      <w:r>
        <w:rPr>
          <w:rFonts w:eastAsia="Cambria" w:cs="Cambria"/>
        </w:rPr>
        <w:t xml:space="preserve"> </w:t>
      </w:r>
      <w:r>
        <w:t>„dynamický modul pružnosti“ byly ze Zadávací dokumentace vypuštěny.</w:t>
      </w:r>
      <w:r>
        <w:rPr>
          <w:rFonts w:eastAsia="Cambria" w:cs="Cambria"/>
        </w:rPr>
        <w:t xml:space="preserve"> </w:t>
      </w:r>
    </w:p>
    <w:p w14:paraId="023D8752" w14:textId="16D5201A" w:rsidR="003E0727" w:rsidRPr="003E0727" w:rsidRDefault="003E0727" w:rsidP="003E0727">
      <w:pPr>
        <w:rPr>
          <w:rFonts w:ascii="Calibri" w:eastAsia="Times New Roman" w:hAnsi="Calibri"/>
          <w:color w:val="FF0000"/>
          <w:sz w:val="21"/>
          <w:szCs w:val="21"/>
          <w:lang w:eastAsia="cs-CZ"/>
        </w:rPr>
      </w:pPr>
      <w:r w:rsidRPr="003E0727">
        <w:rPr>
          <w:rFonts w:eastAsia="Times New Roman"/>
          <w:b/>
          <w:bCs/>
          <w:color w:val="FF0000"/>
          <w:sz w:val="21"/>
          <w:szCs w:val="21"/>
        </w:rPr>
        <w:t>Odpověď č. 1</w:t>
      </w:r>
    </w:p>
    <w:p w14:paraId="0D7D0007" w14:textId="77777777" w:rsidR="003E0727" w:rsidRPr="003E0727" w:rsidRDefault="003E0727" w:rsidP="003E0727">
      <w:pPr>
        <w:rPr>
          <w:rFonts w:eastAsia="Times New Roman"/>
          <w:color w:val="FF0000"/>
          <w:sz w:val="21"/>
          <w:szCs w:val="21"/>
        </w:rPr>
      </w:pPr>
      <w:r w:rsidRPr="003E0727">
        <w:rPr>
          <w:rFonts w:eastAsia="Times New Roman"/>
          <w:color w:val="FF0000"/>
          <w:sz w:val="21"/>
          <w:szCs w:val="21"/>
        </w:rPr>
        <w:t>Požadavek na pevnost armovací stěrky v tahu za ohybu a dynamický modul pružnosti se vypouští.</w:t>
      </w:r>
    </w:p>
    <w:p w14:paraId="0F76B89B" w14:textId="77777777" w:rsidR="003E0727" w:rsidRDefault="003E0727" w:rsidP="003E0727">
      <w:pPr>
        <w:rPr>
          <w:rFonts w:eastAsia="Times New Roman"/>
          <w:sz w:val="21"/>
          <w:szCs w:val="21"/>
        </w:rPr>
      </w:pPr>
    </w:p>
    <w:p w14:paraId="3BC1BB53" w14:textId="77777777" w:rsidR="003E0727" w:rsidRDefault="003E0727" w:rsidP="003E0727">
      <w:pPr>
        <w:ind w:left="-4"/>
      </w:pPr>
    </w:p>
    <w:p w14:paraId="64573C15" w14:textId="77777777" w:rsidR="003E0727" w:rsidRDefault="003E0727" w:rsidP="003E0727">
      <w:pPr>
        <w:spacing w:after="188" w:line="259" w:lineRule="auto"/>
        <w:jc w:val="left"/>
      </w:pPr>
      <w:r>
        <w:rPr>
          <w:rFonts w:eastAsia="Cambria" w:cs="Cambria"/>
        </w:rPr>
        <w:t xml:space="preserve"> </w:t>
      </w:r>
    </w:p>
    <w:p w14:paraId="01A8CBEC" w14:textId="77777777" w:rsidR="003E0727" w:rsidRDefault="003E0727" w:rsidP="003E0727">
      <w:pPr>
        <w:pStyle w:val="Nadpis3"/>
        <w:numPr>
          <w:ilvl w:val="0"/>
          <w:numId w:val="0"/>
        </w:numPr>
        <w:ind w:left="862" w:hanging="720"/>
      </w:pPr>
      <w:r>
        <w:t xml:space="preserve">Dotaz č. 2  </w:t>
      </w:r>
    </w:p>
    <w:p w14:paraId="43A3CB7D" w14:textId="77777777" w:rsidR="003E0727" w:rsidRDefault="003E0727" w:rsidP="003E0727">
      <w:pPr>
        <w:ind w:left="-14" w:firstLine="708"/>
      </w:pPr>
      <w:r>
        <w:t>V</w:t>
      </w:r>
      <w:r>
        <w:rPr>
          <w:rFonts w:eastAsia="Cambria" w:cs="Cambria"/>
        </w:rPr>
        <w:t xml:space="preserve"> </w:t>
      </w:r>
      <w:r>
        <w:t>Technické zprávě projektové dokumentace v části</w:t>
      </w:r>
      <w:r>
        <w:rPr>
          <w:rFonts w:eastAsia="Cambria" w:cs="Cambria"/>
        </w:rPr>
        <w:t xml:space="preserve"> </w:t>
      </w:r>
      <w:r>
        <w:t>Zateplovací práce</w:t>
      </w:r>
      <w:r>
        <w:rPr>
          <w:rFonts w:eastAsia="Cambria" w:cs="Cambria"/>
        </w:rPr>
        <w:t xml:space="preserve"> </w:t>
      </w:r>
      <w:r>
        <w:t>(oddíl</w:t>
      </w:r>
      <w:r>
        <w:rPr>
          <w:rFonts w:eastAsia="Cambria" w:cs="Cambria"/>
        </w:rPr>
        <w:t xml:space="preserve"> D.1.1.2.3 </w:t>
      </w:r>
      <w:r>
        <w:t xml:space="preserve">Zateplení neprůsvitného obvodového pláště) je požadováno: </w:t>
      </w:r>
      <w:r>
        <w:rPr>
          <w:rFonts w:eastAsia="Cambria" w:cs="Cambria"/>
        </w:rPr>
        <w:t xml:space="preserve">  </w:t>
      </w:r>
    </w:p>
    <w:p w14:paraId="7DC2616F" w14:textId="77777777" w:rsidR="003E0727" w:rsidRDefault="003E0727" w:rsidP="003E0727">
      <w:pPr>
        <w:spacing w:after="20" w:line="282" w:lineRule="auto"/>
        <w:ind w:left="-4"/>
      </w:pPr>
      <w:r>
        <w:rPr>
          <w:rFonts w:eastAsia="Cambria" w:cs="Cambria"/>
          <w:i/>
        </w:rPr>
        <w:t xml:space="preserve">„Povrchová úprava bude provedena silikonově pryskyřičnou probarvovanou tenkovrstvou omítkou armovanou vlákny zabraňující mikrotrhlinám a s obsahem silikonové pryskyřice a se zapouzdřeným ochranným filmem (s přísadou proti plísním a řasám s dlouhodobým účinkem). Ekvivalentní tloušťka vzduchové vrstvy omítky musí být vzhledem k zajištění </w:t>
      </w:r>
      <w:proofErr w:type="spellStart"/>
      <w:r>
        <w:rPr>
          <w:rFonts w:eastAsia="Cambria" w:cs="Cambria"/>
          <w:i/>
        </w:rPr>
        <w:t>paropropustnosti</w:t>
      </w:r>
      <w:proofErr w:type="spellEnd"/>
      <w:r>
        <w:rPr>
          <w:rFonts w:eastAsia="Cambria" w:cs="Cambria"/>
          <w:i/>
        </w:rPr>
        <w:t xml:space="preserve"> sd≤0,08m (EN ISO 7783-2) a faktor difuzního odporu μ≤40 (třída V1). Pro zajištění minimální nasákavosti (vodopropustnosti) bude nasákavost w &lt;0.05 kg/(m²*h</w:t>
      </w:r>
      <w:r>
        <w:rPr>
          <w:rFonts w:eastAsia="Cambria" w:cs="Cambria"/>
          <w:i/>
          <w:vertAlign w:val="superscript"/>
        </w:rPr>
        <w:t>0,5</w:t>
      </w:r>
      <w:r>
        <w:rPr>
          <w:rFonts w:eastAsia="Cambria" w:cs="Cambria"/>
          <w:i/>
        </w:rPr>
        <w:t>), třída nasákavosti W3 (dle EN 1062-</w:t>
      </w:r>
    </w:p>
    <w:p w14:paraId="2520E1A0" w14:textId="77777777" w:rsidR="003E0727" w:rsidRDefault="003E0727" w:rsidP="003E0727">
      <w:pPr>
        <w:spacing w:after="168" w:line="282" w:lineRule="auto"/>
        <w:ind w:left="-4"/>
      </w:pPr>
      <w:r>
        <w:rPr>
          <w:rFonts w:eastAsia="Cambria" w:cs="Cambria"/>
          <w:i/>
        </w:rPr>
        <w:t>3)“.</w:t>
      </w:r>
      <w:r>
        <w:rPr>
          <w:rFonts w:eastAsia="Cambria" w:cs="Cambria"/>
        </w:rPr>
        <w:t xml:space="preserve"> </w:t>
      </w:r>
    </w:p>
    <w:p w14:paraId="797C8C2A" w14:textId="60FC4E3D" w:rsidR="003E0727" w:rsidRDefault="003E0727" w:rsidP="003E0727">
      <w:pPr>
        <w:spacing w:after="192" w:line="259" w:lineRule="auto"/>
        <w:ind w:left="-15" w:firstLine="708"/>
        <w:rPr>
          <w:rFonts w:eastAsia="Cambria" w:cs="Cambria"/>
        </w:rPr>
      </w:pPr>
      <w:proofErr w:type="gramStart"/>
      <w:r>
        <w:t>2a</w:t>
      </w:r>
      <w:proofErr w:type="gramEnd"/>
      <w:r>
        <w:t xml:space="preserve">) Podle ČSN EN 15824 ed.2 </w:t>
      </w:r>
      <w:r>
        <w:rPr>
          <w:rFonts w:eastAsia="Cambria" w:cs="Cambria"/>
        </w:rPr>
        <w:t xml:space="preserve">– </w:t>
      </w:r>
      <w:r>
        <w:t>Specifikace vnějších i vnitřních omítek s</w:t>
      </w:r>
      <w:r>
        <w:rPr>
          <w:rFonts w:eastAsia="Cambria" w:cs="Cambria"/>
        </w:rPr>
        <w:t xml:space="preserve"> </w:t>
      </w:r>
      <w:r>
        <w:t>organickými pojivy se naměřená permeabilita vody v</w:t>
      </w:r>
      <w:r>
        <w:rPr>
          <w:rFonts w:eastAsia="Cambria" w:cs="Cambria"/>
        </w:rPr>
        <w:t xml:space="preserve"> </w:t>
      </w:r>
      <w:r>
        <w:t xml:space="preserve">kapalné fázi </w:t>
      </w:r>
      <w:r>
        <w:rPr>
          <w:u w:val="single" w:color="575757"/>
        </w:rPr>
        <w:t>musí</w:t>
      </w:r>
      <w:r>
        <w:rPr>
          <w:rFonts w:eastAsia="Cambria" w:cs="Cambria"/>
        </w:rPr>
        <w:t xml:space="preserve"> </w:t>
      </w:r>
      <w:r>
        <w:t>převést na kategorii. Citujeme: „</w:t>
      </w:r>
      <w:r>
        <w:rPr>
          <w:rFonts w:eastAsia="Cambria" w:cs="Cambria"/>
          <w:b/>
        </w:rPr>
        <w:t xml:space="preserve">Permeabilita vody v kapalné fázi se musí stanovit u vnějších omítek. Rozsah permeability vody v kapalné fázi se </w:t>
      </w:r>
      <w:r>
        <w:rPr>
          <w:rFonts w:eastAsia="Cambria" w:cs="Cambria"/>
          <w:b/>
          <w:u w:val="single" w:color="575757"/>
        </w:rPr>
        <w:t>musí</w:t>
      </w:r>
      <w:r>
        <w:rPr>
          <w:rFonts w:eastAsia="Cambria" w:cs="Cambria"/>
          <w:b/>
        </w:rPr>
        <w:t xml:space="preserve"> stanovit podle EN 1062-3 a začlenit se do kategorií podle tabulky 2.</w:t>
      </w:r>
      <w:r>
        <w:t xml:space="preserve">“ </w:t>
      </w:r>
      <w:r>
        <w:rPr>
          <w:rFonts w:eastAsia="Cambria" w:cs="Cambria"/>
        </w:rPr>
        <w:t xml:space="preserve"> </w:t>
      </w:r>
    </w:p>
    <w:p w14:paraId="4A525B1E" w14:textId="3CC6CB75" w:rsidR="003E0727" w:rsidRDefault="003E0727" w:rsidP="003E0727">
      <w:pPr>
        <w:spacing w:after="192" w:line="259" w:lineRule="auto"/>
        <w:rPr>
          <w:rFonts w:eastAsia="Cambria" w:cs="Cambria"/>
        </w:rPr>
      </w:pPr>
      <w:r>
        <w:rPr>
          <w:rFonts w:eastAsia="Cambria" w:cs="Cambria"/>
        </w:rPr>
        <w:t>Odpověď č. 2a</w:t>
      </w:r>
    </w:p>
    <w:p w14:paraId="3645C321" w14:textId="77777777" w:rsidR="003E0727" w:rsidRPr="003E0727" w:rsidRDefault="003E0727" w:rsidP="003E0727">
      <w:pPr>
        <w:rPr>
          <w:rFonts w:ascii="Calibri" w:eastAsia="Times New Roman" w:hAnsi="Calibri"/>
          <w:color w:val="FF0000"/>
          <w:sz w:val="21"/>
          <w:szCs w:val="21"/>
          <w:lang w:eastAsia="cs-CZ"/>
        </w:rPr>
      </w:pPr>
      <w:r w:rsidRPr="003E0727">
        <w:rPr>
          <w:rFonts w:eastAsia="Times New Roman"/>
          <w:color w:val="FF0000"/>
          <w:sz w:val="21"/>
          <w:szCs w:val="21"/>
        </w:rPr>
        <w:t xml:space="preserve">Požadavek na vlastnosti tenkovrstvé </w:t>
      </w:r>
      <w:proofErr w:type="gramStart"/>
      <w:r w:rsidRPr="003E0727">
        <w:rPr>
          <w:rFonts w:eastAsia="Times New Roman"/>
          <w:color w:val="FF0000"/>
          <w:sz w:val="21"/>
          <w:szCs w:val="21"/>
        </w:rPr>
        <w:t xml:space="preserve">omítky - </w:t>
      </w:r>
      <w:proofErr w:type="spellStart"/>
      <w:r w:rsidRPr="003E0727">
        <w:rPr>
          <w:rFonts w:eastAsia="Times New Roman"/>
          <w:color w:val="FF0000"/>
          <w:sz w:val="21"/>
          <w:szCs w:val="21"/>
        </w:rPr>
        <w:t>paropropustnost</w:t>
      </w:r>
      <w:proofErr w:type="spellEnd"/>
      <w:proofErr w:type="gramEnd"/>
      <w:r w:rsidRPr="003E0727">
        <w:rPr>
          <w:rFonts w:eastAsia="Times New Roman"/>
          <w:color w:val="FF0000"/>
          <w:sz w:val="21"/>
          <w:szCs w:val="21"/>
        </w:rPr>
        <w:t xml:space="preserve"> </w:t>
      </w:r>
      <w:proofErr w:type="spellStart"/>
      <w:r w:rsidRPr="003E0727">
        <w:rPr>
          <w:rFonts w:eastAsia="Times New Roman"/>
          <w:color w:val="FF0000"/>
          <w:sz w:val="21"/>
          <w:szCs w:val="21"/>
        </w:rPr>
        <w:t>sd</w:t>
      </w:r>
      <w:proofErr w:type="spellEnd"/>
      <w:r w:rsidRPr="003E0727">
        <w:rPr>
          <w:rFonts w:eastAsia="Times New Roman"/>
          <w:color w:val="FF0000"/>
          <w:sz w:val="21"/>
          <w:szCs w:val="21"/>
        </w:rPr>
        <w:t>, faktor difúzního odporu μ a nasákavost w se vypouští.</w:t>
      </w:r>
    </w:p>
    <w:p w14:paraId="3A1A2DAE" w14:textId="77777777" w:rsidR="003E0727" w:rsidRDefault="003E0727" w:rsidP="003E0727">
      <w:pPr>
        <w:pStyle w:val="Nadpis3"/>
        <w:ind w:left="-15" w:firstLine="708"/>
      </w:pPr>
      <w:proofErr w:type="gramStart"/>
      <w:r>
        <w:rPr>
          <w:rFonts w:eastAsia="Cambria" w:cs="Cambria"/>
        </w:rPr>
        <w:t>2b</w:t>
      </w:r>
      <w:proofErr w:type="gramEnd"/>
      <w:r>
        <w:rPr>
          <w:rFonts w:eastAsia="Cambria" w:cs="Cambria"/>
        </w:rPr>
        <w:t xml:space="preserve">) Podle téže normy se naměřená hodnota propustnosti vodních par </w:t>
      </w:r>
      <w:r>
        <w:rPr>
          <w:rFonts w:eastAsia="Cambria" w:cs="Cambria"/>
          <w:u w:val="single" w:color="575757"/>
        </w:rPr>
        <w:t>musí</w:t>
      </w:r>
      <w:r>
        <w:rPr>
          <w:rFonts w:eastAsia="Cambria" w:cs="Cambria"/>
        </w:rPr>
        <w:t xml:space="preserve"> převést na kategorii. Citujeme: </w:t>
      </w:r>
      <w:r>
        <w:t xml:space="preserve">„Propustnost vodních par se musí stanovit u vnějších omítek. Rozsah propustnosti vodních par se musí stanovit podle EN ISO 7783 a začlenit do kategorií podle tabulky 1.“ </w:t>
      </w:r>
      <w:r>
        <w:rPr>
          <w:rFonts w:eastAsia="Cambria" w:cs="Cambria"/>
        </w:rPr>
        <w:t xml:space="preserve">       </w:t>
      </w:r>
    </w:p>
    <w:p w14:paraId="195740F5" w14:textId="1AA9372E" w:rsidR="003E0727" w:rsidRDefault="003E0727" w:rsidP="003E0727">
      <w:pPr>
        <w:ind w:left="-4"/>
        <w:rPr>
          <w:rFonts w:eastAsia="Cambria" w:cs="Cambria"/>
        </w:rPr>
      </w:pPr>
      <w:r>
        <w:lastRenderedPageBreak/>
        <w:t xml:space="preserve">Záměrně jsme podtrhli slovo </w:t>
      </w:r>
      <w:r>
        <w:rPr>
          <w:u w:val="single" w:color="575757"/>
        </w:rPr>
        <w:t>musí</w:t>
      </w:r>
      <w:r>
        <w:t>, protože vlastnosti omítky jsou pak deklarovány kategoriemi V</w:t>
      </w:r>
      <w:proofErr w:type="gramStart"/>
      <w:r>
        <w:rPr>
          <w:rFonts w:eastAsia="Cambria" w:cs="Cambria"/>
          <w:vertAlign w:val="subscript"/>
        </w:rPr>
        <w:t xml:space="preserve">1 </w:t>
      </w:r>
      <w:r>
        <w:t>;V</w:t>
      </w:r>
      <w:proofErr w:type="gramEnd"/>
      <w:r>
        <w:rPr>
          <w:rFonts w:eastAsia="Cambria" w:cs="Cambria"/>
          <w:vertAlign w:val="subscript"/>
        </w:rPr>
        <w:t>2</w:t>
      </w:r>
      <w:r>
        <w:t>; V</w:t>
      </w:r>
      <w:r>
        <w:rPr>
          <w:rFonts w:eastAsia="Cambria" w:cs="Cambria"/>
          <w:vertAlign w:val="subscript"/>
        </w:rPr>
        <w:t xml:space="preserve">3 </w:t>
      </w:r>
      <w:r>
        <w:t xml:space="preserve">pro propustnost vodních par a </w:t>
      </w:r>
      <w:r>
        <w:rPr>
          <w:rFonts w:eastAsia="Cambria" w:cs="Cambria"/>
        </w:rPr>
        <w:t xml:space="preserve"> W</w:t>
      </w:r>
      <w:r>
        <w:rPr>
          <w:rFonts w:eastAsia="Cambria" w:cs="Cambria"/>
          <w:vertAlign w:val="subscript"/>
        </w:rPr>
        <w:t xml:space="preserve">1 </w:t>
      </w:r>
      <w:r>
        <w:rPr>
          <w:rFonts w:eastAsia="Cambria" w:cs="Cambria"/>
        </w:rPr>
        <w:t>;W</w:t>
      </w:r>
      <w:r>
        <w:rPr>
          <w:rFonts w:eastAsia="Cambria" w:cs="Cambria"/>
          <w:vertAlign w:val="subscript"/>
        </w:rPr>
        <w:t>2</w:t>
      </w:r>
      <w:r>
        <w:rPr>
          <w:rFonts w:eastAsia="Cambria" w:cs="Cambria"/>
        </w:rPr>
        <w:t>; W</w:t>
      </w:r>
      <w:r>
        <w:rPr>
          <w:rFonts w:eastAsia="Cambria" w:cs="Cambria"/>
          <w:vertAlign w:val="subscript"/>
        </w:rPr>
        <w:t>3</w:t>
      </w:r>
      <w:r>
        <w:rPr>
          <w:rFonts w:eastAsia="Cambria" w:cs="Cambria"/>
        </w:rPr>
        <w:t xml:space="preserve"> </w:t>
      </w:r>
      <w:r>
        <w:t>pro absorpci vody.</w:t>
      </w:r>
      <w:r>
        <w:rPr>
          <w:rFonts w:eastAsia="Cambria" w:cs="Cambria"/>
        </w:rPr>
        <w:t xml:space="preserve"> </w:t>
      </w:r>
    </w:p>
    <w:p w14:paraId="40251F81" w14:textId="301FC54B" w:rsidR="003E0727" w:rsidRDefault="003E0727" w:rsidP="003E0727">
      <w:pPr>
        <w:spacing w:after="192" w:line="259" w:lineRule="auto"/>
        <w:rPr>
          <w:rFonts w:eastAsia="Cambria" w:cs="Cambria"/>
        </w:rPr>
      </w:pPr>
      <w:r>
        <w:rPr>
          <w:rFonts w:eastAsia="Cambria" w:cs="Cambria"/>
        </w:rPr>
        <w:t>Odpověď č. 2</w:t>
      </w:r>
      <w:r>
        <w:rPr>
          <w:rFonts w:eastAsia="Cambria" w:cs="Cambria"/>
        </w:rPr>
        <w:t>b</w:t>
      </w:r>
    </w:p>
    <w:p w14:paraId="6B367898" w14:textId="77777777" w:rsidR="003E0727" w:rsidRPr="003E0727" w:rsidRDefault="003E0727" w:rsidP="003E0727">
      <w:pPr>
        <w:rPr>
          <w:rFonts w:ascii="Calibri" w:eastAsia="Times New Roman" w:hAnsi="Calibri"/>
          <w:color w:val="FF0000"/>
          <w:sz w:val="21"/>
          <w:szCs w:val="21"/>
          <w:lang w:eastAsia="cs-CZ"/>
        </w:rPr>
      </w:pPr>
      <w:r w:rsidRPr="003E0727">
        <w:rPr>
          <w:rFonts w:eastAsia="Times New Roman"/>
          <w:color w:val="FF0000"/>
          <w:sz w:val="21"/>
          <w:szCs w:val="21"/>
        </w:rPr>
        <w:t xml:space="preserve">Požadavek na vlastnosti tenkovrstvé </w:t>
      </w:r>
      <w:proofErr w:type="gramStart"/>
      <w:r w:rsidRPr="003E0727">
        <w:rPr>
          <w:rFonts w:eastAsia="Times New Roman"/>
          <w:color w:val="FF0000"/>
          <w:sz w:val="21"/>
          <w:szCs w:val="21"/>
        </w:rPr>
        <w:t xml:space="preserve">omítky - </w:t>
      </w:r>
      <w:proofErr w:type="spellStart"/>
      <w:r w:rsidRPr="003E0727">
        <w:rPr>
          <w:rFonts w:eastAsia="Times New Roman"/>
          <w:color w:val="FF0000"/>
          <w:sz w:val="21"/>
          <w:szCs w:val="21"/>
        </w:rPr>
        <w:t>paropropustnost</w:t>
      </w:r>
      <w:proofErr w:type="spellEnd"/>
      <w:proofErr w:type="gramEnd"/>
      <w:r w:rsidRPr="003E0727">
        <w:rPr>
          <w:rFonts w:eastAsia="Times New Roman"/>
          <w:color w:val="FF0000"/>
          <w:sz w:val="21"/>
          <w:szCs w:val="21"/>
        </w:rPr>
        <w:t xml:space="preserve"> </w:t>
      </w:r>
      <w:proofErr w:type="spellStart"/>
      <w:r w:rsidRPr="003E0727">
        <w:rPr>
          <w:rFonts w:eastAsia="Times New Roman"/>
          <w:color w:val="FF0000"/>
          <w:sz w:val="21"/>
          <w:szCs w:val="21"/>
        </w:rPr>
        <w:t>sd</w:t>
      </w:r>
      <w:proofErr w:type="spellEnd"/>
      <w:r w:rsidRPr="003E0727">
        <w:rPr>
          <w:rFonts w:eastAsia="Times New Roman"/>
          <w:color w:val="FF0000"/>
          <w:sz w:val="21"/>
          <w:szCs w:val="21"/>
        </w:rPr>
        <w:t>, faktor difúzního odporu μ a nasákavost w se vypouští.</w:t>
      </w:r>
    </w:p>
    <w:p w14:paraId="68B69954" w14:textId="77777777" w:rsidR="003E0727" w:rsidRDefault="003E0727" w:rsidP="003E0727">
      <w:pPr>
        <w:ind w:left="-4"/>
      </w:pPr>
    </w:p>
    <w:p w14:paraId="4363BB30" w14:textId="77777777" w:rsidR="003E0727" w:rsidRDefault="003E0727" w:rsidP="003E0727">
      <w:pPr>
        <w:ind w:left="-14" w:firstLine="708"/>
      </w:pPr>
      <w:r>
        <w:t xml:space="preserve">2c) </w:t>
      </w:r>
      <w:r>
        <w:rPr>
          <w:rFonts w:eastAsia="Cambria" w:cs="Cambria"/>
        </w:rPr>
        <w:t xml:space="preserve">K </w:t>
      </w:r>
      <w:r>
        <w:t>parametru „μ≤40“</w:t>
      </w:r>
      <w:r>
        <w:rPr>
          <w:rFonts w:eastAsia="Cambria" w:cs="Cambria"/>
        </w:rPr>
        <w:t xml:space="preserve"> </w:t>
      </w:r>
      <w:r>
        <w:t>norma</w:t>
      </w:r>
      <w:r>
        <w:rPr>
          <w:rFonts w:eastAsia="Cambria" w:cs="Cambria"/>
        </w:rPr>
        <w:t xml:space="preserve"> </w:t>
      </w:r>
      <w:r>
        <w:t>ČSN 73 0540</w:t>
      </w:r>
      <w:r>
        <w:rPr>
          <w:rFonts w:eastAsia="Cambria" w:cs="Cambria"/>
        </w:rPr>
        <w:t>-</w:t>
      </w:r>
      <w:r>
        <w:t>3, čl. 5.3.1.4 říká následující:</w:t>
      </w:r>
      <w:r>
        <w:rPr>
          <w:rFonts w:eastAsia="Cambria" w:cs="Cambria"/>
        </w:rPr>
        <w:t xml:space="preserve"> </w:t>
      </w:r>
      <w:r>
        <w:t>„U nátěrů, fólií, omítek s hrubým povrchem, kde není možno stanovit přesně tloušťku zkušebního vzorku apod.</w:t>
      </w:r>
      <w:r>
        <w:rPr>
          <w:rFonts w:eastAsia="Cambria" w:cs="Cambria"/>
        </w:rPr>
        <w:t xml:space="preserve">, </w:t>
      </w:r>
      <w:r>
        <w:t xml:space="preserve">se prostupnost vodní páry charakterizuje hodnotou ekvivalentní difuzní tloušťky </w:t>
      </w:r>
      <w:proofErr w:type="spellStart"/>
      <w:r>
        <w:t>s</w:t>
      </w:r>
      <w:r>
        <w:rPr>
          <w:vertAlign w:val="subscript"/>
        </w:rPr>
        <w:t>d</w:t>
      </w:r>
      <w:proofErr w:type="spellEnd"/>
      <w:r>
        <w:rPr>
          <w:rFonts w:eastAsia="Cambria" w:cs="Cambria"/>
        </w:rPr>
        <w:t xml:space="preserve"> v </w:t>
      </w:r>
      <w:r>
        <w:t xml:space="preserve">m a norma ČSN EN 15824 ed.2 pak pro parametr, ekvivalentní difúzní tloušťka, </w:t>
      </w:r>
      <w:proofErr w:type="spellStart"/>
      <w:r>
        <w:t>sd</w:t>
      </w:r>
      <w:proofErr w:type="spellEnd"/>
      <w:r>
        <w:t xml:space="preserve"> ukládá jej převést do kategorie podle tabulky 2</w:t>
      </w:r>
      <w:r>
        <w:rPr>
          <w:rFonts w:eastAsia="Cambria" w:cs="Cambria"/>
        </w:rPr>
        <w:t xml:space="preserve">.     </w:t>
      </w:r>
    </w:p>
    <w:p w14:paraId="64110584" w14:textId="77777777" w:rsidR="003E0727" w:rsidRDefault="003E0727" w:rsidP="003E0727">
      <w:pPr>
        <w:ind w:left="-4"/>
      </w:pPr>
      <w:r>
        <w:rPr>
          <w:rFonts w:eastAsia="Cambria" w:cs="Cambria"/>
        </w:rPr>
        <w:t xml:space="preserve">Z </w:t>
      </w:r>
      <w:r>
        <w:t>uvedených důvodů žádáme, aby parametry</w:t>
      </w:r>
      <w:r>
        <w:rPr>
          <w:rFonts w:eastAsia="Cambria" w:cs="Cambria"/>
          <w:b/>
        </w:rPr>
        <w:t>sd≤0,08m</w:t>
      </w:r>
      <w:r>
        <w:rPr>
          <w:rFonts w:eastAsia="Cambria" w:cs="Cambria"/>
        </w:rPr>
        <w:t xml:space="preserve">, </w:t>
      </w:r>
      <w:r>
        <w:rPr>
          <w:rFonts w:eastAsia="Cambria" w:cs="Cambria"/>
          <w:b/>
        </w:rPr>
        <w:t>w &lt;0.05 kg</w:t>
      </w:r>
      <w:proofErr w:type="gramStart"/>
      <w:r>
        <w:rPr>
          <w:rFonts w:eastAsia="Cambria" w:cs="Cambria"/>
          <w:b/>
        </w:rPr>
        <w:t>/(</w:t>
      </w:r>
      <w:proofErr w:type="gramEnd"/>
      <w:r>
        <w:rPr>
          <w:rFonts w:eastAsia="Cambria" w:cs="Cambria"/>
          <w:b/>
        </w:rPr>
        <w:t>m²*h 0,5)</w:t>
      </w:r>
      <w:r>
        <w:rPr>
          <w:rFonts w:eastAsia="Cambria" w:cs="Cambria"/>
        </w:rPr>
        <w:t xml:space="preserve"> a </w:t>
      </w:r>
      <w:r>
        <w:rPr>
          <w:rFonts w:eastAsia="Cambria" w:cs="Cambria"/>
          <w:b/>
        </w:rPr>
        <w:t xml:space="preserve">μ≤40 </w:t>
      </w:r>
      <w:r>
        <w:t xml:space="preserve">byly za zadávací dokumentace vypuštěny a charakteristiky vnější omítky byly specifikovány podle ČSN EN </w:t>
      </w:r>
      <w:r>
        <w:rPr>
          <w:rFonts w:eastAsia="Cambria" w:cs="Cambria"/>
        </w:rPr>
        <w:t xml:space="preserve">15824. </w:t>
      </w:r>
    </w:p>
    <w:p w14:paraId="4DE0A683" w14:textId="2AECB7E9" w:rsidR="003E0727" w:rsidRDefault="003E0727" w:rsidP="003E0727">
      <w:pPr>
        <w:spacing w:after="192" w:line="259" w:lineRule="auto"/>
        <w:rPr>
          <w:rFonts w:eastAsia="Cambria" w:cs="Cambria"/>
        </w:rPr>
      </w:pPr>
      <w:r>
        <w:rPr>
          <w:rFonts w:eastAsia="Cambria" w:cs="Cambria"/>
          <w:b/>
        </w:rPr>
        <w:t xml:space="preserve"> </w:t>
      </w:r>
      <w:r>
        <w:rPr>
          <w:rFonts w:eastAsia="Cambria" w:cs="Cambria"/>
        </w:rPr>
        <w:t>Odpověď č. 2</w:t>
      </w:r>
      <w:r>
        <w:rPr>
          <w:rFonts w:eastAsia="Cambria" w:cs="Cambria"/>
        </w:rPr>
        <w:t>c</w:t>
      </w:r>
    </w:p>
    <w:p w14:paraId="3E60C861" w14:textId="77777777" w:rsidR="003E0727" w:rsidRPr="003E0727" w:rsidRDefault="003E0727" w:rsidP="003E0727">
      <w:pPr>
        <w:rPr>
          <w:rFonts w:ascii="Calibri" w:eastAsia="Times New Roman" w:hAnsi="Calibri"/>
          <w:color w:val="FF0000"/>
          <w:sz w:val="21"/>
          <w:szCs w:val="21"/>
          <w:lang w:eastAsia="cs-CZ"/>
        </w:rPr>
      </w:pPr>
      <w:r w:rsidRPr="003E0727">
        <w:rPr>
          <w:rFonts w:eastAsia="Times New Roman"/>
          <w:color w:val="FF0000"/>
          <w:sz w:val="21"/>
          <w:szCs w:val="21"/>
        </w:rPr>
        <w:t xml:space="preserve">Požadavek na vlastnosti tenkovrstvé </w:t>
      </w:r>
      <w:proofErr w:type="gramStart"/>
      <w:r w:rsidRPr="003E0727">
        <w:rPr>
          <w:rFonts w:eastAsia="Times New Roman"/>
          <w:color w:val="FF0000"/>
          <w:sz w:val="21"/>
          <w:szCs w:val="21"/>
        </w:rPr>
        <w:t xml:space="preserve">omítky - </w:t>
      </w:r>
      <w:proofErr w:type="spellStart"/>
      <w:r w:rsidRPr="003E0727">
        <w:rPr>
          <w:rFonts w:eastAsia="Times New Roman"/>
          <w:color w:val="FF0000"/>
          <w:sz w:val="21"/>
          <w:szCs w:val="21"/>
        </w:rPr>
        <w:t>paropropustnost</w:t>
      </w:r>
      <w:proofErr w:type="spellEnd"/>
      <w:proofErr w:type="gramEnd"/>
      <w:r w:rsidRPr="003E0727">
        <w:rPr>
          <w:rFonts w:eastAsia="Times New Roman"/>
          <w:color w:val="FF0000"/>
          <w:sz w:val="21"/>
          <w:szCs w:val="21"/>
        </w:rPr>
        <w:t xml:space="preserve"> </w:t>
      </w:r>
      <w:proofErr w:type="spellStart"/>
      <w:r w:rsidRPr="003E0727">
        <w:rPr>
          <w:rFonts w:eastAsia="Times New Roman"/>
          <w:color w:val="FF0000"/>
          <w:sz w:val="21"/>
          <w:szCs w:val="21"/>
        </w:rPr>
        <w:t>sd</w:t>
      </w:r>
      <w:proofErr w:type="spellEnd"/>
      <w:r w:rsidRPr="003E0727">
        <w:rPr>
          <w:rFonts w:eastAsia="Times New Roman"/>
          <w:color w:val="FF0000"/>
          <w:sz w:val="21"/>
          <w:szCs w:val="21"/>
        </w:rPr>
        <w:t>, faktor difúzního odporu μ a nasákavost w se vypouští.</w:t>
      </w:r>
    </w:p>
    <w:p w14:paraId="7C0D7410" w14:textId="21F41472" w:rsidR="003E0727" w:rsidRDefault="003E0727" w:rsidP="003E0727">
      <w:pPr>
        <w:spacing w:after="188" w:line="259" w:lineRule="auto"/>
        <w:jc w:val="left"/>
      </w:pPr>
    </w:p>
    <w:p w14:paraId="2B2A8539" w14:textId="77777777" w:rsidR="003E0727" w:rsidRDefault="003E0727" w:rsidP="003E0727">
      <w:pPr>
        <w:pStyle w:val="Nadpis3"/>
        <w:ind w:left="-5"/>
      </w:pPr>
      <w:r>
        <w:t>Dotaz č.</w:t>
      </w:r>
      <w:r>
        <w:rPr>
          <w:rFonts w:eastAsia="Cambria" w:cs="Cambria"/>
        </w:rPr>
        <w:t>3</w:t>
      </w:r>
      <w:r>
        <w:t xml:space="preserve"> </w:t>
      </w:r>
    </w:p>
    <w:p w14:paraId="1945957B" w14:textId="77777777" w:rsidR="003E0727" w:rsidRDefault="003E0727" w:rsidP="003E0727">
      <w:pPr>
        <w:ind w:left="-14" w:firstLine="708"/>
      </w:pPr>
      <w:r>
        <w:t>V</w:t>
      </w:r>
      <w:r>
        <w:rPr>
          <w:rFonts w:eastAsia="Cambria" w:cs="Cambria"/>
        </w:rPr>
        <w:t xml:space="preserve"> </w:t>
      </w:r>
      <w:r>
        <w:t>technické zprávě v</w:t>
      </w:r>
      <w:r>
        <w:rPr>
          <w:rFonts w:eastAsia="Cambria" w:cs="Cambria"/>
        </w:rPr>
        <w:t xml:space="preserve"> </w:t>
      </w:r>
      <w:r>
        <w:t>oddílu</w:t>
      </w:r>
      <w:r>
        <w:rPr>
          <w:rFonts w:eastAsia="Cambria" w:cs="Cambria"/>
        </w:rPr>
        <w:t xml:space="preserve"> </w:t>
      </w:r>
      <w:proofErr w:type="gramStart"/>
      <w:r>
        <w:rPr>
          <w:rFonts w:eastAsia="Cambria" w:cs="Cambria"/>
        </w:rPr>
        <w:t xml:space="preserve">D.1.1.2.6  </w:t>
      </w:r>
      <w:r>
        <w:t>Výměna</w:t>
      </w:r>
      <w:proofErr w:type="gramEnd"/>
      <w:r>
        <w:t xml:space="preserve"> vnějších výplní otvorů, v</w:t>
      </w:r>
      <w:r>
        <w:rPr>
          <w:rFonts w:eastAsia="Cambria" w:cs="Cambria"/>
        </w:rPr>
        <w:t xml:space="preserve"> </w:t>
      </w:r>
      <w:r>
        <w:t>části Nové výplně otvorů plastové</w:t>
      </w:r>
      <w:r>
        <w:rPr>
          <w:rFonts w:eastAsia="Cambria" w:cs="Cambria"/>
        </w:rPr>
        <w:t xml:space="preserve">, </w:t>
      </w:r>
      <w:r>
        <w:t>jsou uvedeny následující požadavky:</w:t>
      </w:r>
      <w:r>
        <w:rPr>
          <w:rFonts w:eastAsia="Cambria" w:cs="Cambria"/>
        </w:rPr>
        <w:t xml:space="preserve"> </w:t>
      </w:r>
    </w:p>
    <w:p w14:paraId="1D8444E3" w14:textId="449748A6" w:rsidR="003E0727" w:rsidRDefault="003E0727" w:rsidP="003E0727">
      <w:pPr>
        <w:spacing w:after="168" w:line="282" w:lineRule="auto"/>
        <w:ind w:left="-14" w:firstLine="708"/>
        <w:rPr>
          <w:rFonts w:eastAsia="Cambria" w:cs="Cambria"/>
          <w:i/>
        </w:rPr>
      </w:pPr>
      <w:r>
        <w:rPr>
          <w:rFonts w:eastAsia="Cambria" w:cs="Cambria"/>
          <w:i/>
        </w:rPr>
        <w:t xml:space="preserve">3a) Hodnota součinitele prostupu tepla plastového profilového systému (včetně </w:t>
      </w:r>
      <w:proofErr w:type="gramStart"/>
      <w:r>
        <w:rPr>
          <w:rFonts w:eastAsia="Cambria" w:cs="Cambria"/>
          <w:i/>
        </w:rPr>
        <w:t>výztuže)</w:t>
      </w:r>
      <w:proofErr w:type="spellStart"/>
      <w:r>
        <w:rPr>
          <w:rFonts w:eastAsia="Cambria" w:cs="Cambria"/>
          <w:i/>
        </w:rPr>
        <w:t>Uf</w:t>
      </w:r>
      <w:proofErr w:type="gramEnd"/>
      <w:r>
        <w:rPr>
          <w:rFonts w:eastAsia="Cambria" w:cs="Cambria"/>
          <w:i/>
        </w:rPr>
        <w:t>,min</w:t>
      </w:r>
      <w:proofErr w:type="spellEnd"/>
      <w:r>
        <w:rPr>
          <w:rFonts w:eastAsia="Cambria" w:cs="Cambria"/>
          <w:i/>
        </w:rPr>
        <w:t xml:space="preserve"> = 0,90 W/(m</w:t>
      </w:r>
      <w:r>
        <w:rPr>
          <w:rFonts w:eastAsia="Cambria" w:cs="Cambria"/>
          <w:i/>
          <w:vertAlign w:val="superscript"/>
        </w:rPr>
        <w:t>2</w:t>
      </w:r>
      <w:r>
        <w:rPr>
          <w:rFonts w:eastAsia="Cambria" w:cs="Cambria"/>
          <w:i/>
        </w:rPr>
        <w:t xml:space="preserve">.K). </w:t>
      </w:r>
    </w:p>
    <w:p w14:paraId="5EF7EE24" w14:textId="043F7B6E" w:rsidR="003E0727" w:rsidRPr="003E0727" w:rsidRDefault="003E0727" w:rsidP="003E0727">
      <w:pPr>
        <w:spacing w:after="168" w:line="282" w:lineRule="auto"/>
        <w:rPr>
          <w:rFonts w:eastAsia="Cambria" w:cs="Cambria"/>
          <w:i/>
          <w:color w:val="FF0000"/>
        </w:rPr>
      </w:pPr>
      <w:r w:rsidRPr="003E0727">
        <w:rPr>
          <w:rFonts w:eastAsia="Cambria" w:cs="Cambria"/>
          <w:i/>
          <w:color w:val="FF0000"/>
        </w:rPr>
        <w:t>Odpověď č. 3a</w:t>
      </w:r>
    </w:p>
    <w:p w14:paraId="320D1EAF" w14:textId="77777777" w:rsidR="003E0727" w:rsidRPr="003E0727" w:rsidRDefault="003E0727" w:rsidP="003E0727">
      <w:pPr>
        <w:rPr>
          <w:rFonts w:ascii="Calibri" w:eastAsia="Times New Roman" w:hAnsi="Calibri"/>
          <w:color w:val="FF0000"/>
          <w:sz w:val="21"/>
          <w:szCs w:val="21"/>
          <w:lang w:eastAsia="cs-CZ"/>
        </w:rPr>
      </w:pPr>
      <w:r w:rsidRPr="003E0727">
        <w:rPr>
          <w:rFonts w:eastAsia="Times New Roman"/>
          <w:color w:val="FF0000"/>
          <w:sz w:val="21"/>
          <w:szCs w:val="21"/>
        </w:rPr>
        <w:t xml:space="preserve">Hodnota Uf není rozhodující, je nutné splnit maximální požadovanou hodnotu </w:t>
      </w:r>
      <w:proofErr w:type="spellStart"/>
      <w:r w:rsidRPr="003E0727">
        <w:rPr>
          <w:rFonts w:eastAsia="Times New Roman"/>
          <w:color w:val="FF0000"/>
          <w:sz w:val="21"/>
          <w:szCs w:val="21"/>
        </w:rPr>
        <w:t>Uw</w:t>
      </w:r>
      <w:proofErr w:type="spellEnd"/>
      <w:r w:rsidRPr="003E0727">
        <w:rPr>
          <w:rFonts w:eastAsia="Times New Roman"/>
          <w:color w:val="FF0000"/>
          <w:sz w:val="21"/>
          <w:szCs w:val="21"/>
        </w:rPr>
        <w:t>.</w:t>
      </w:r>
    </w:p>
    <w:p w14:paraId="126EECC0" w14:textId="77777777" w:rsidR="003E0727" w:rsidRDefault="003E0727" w:rsidP="003E0727">
      <w:pPr>
        <w:spacing w:after="168" w:line="282" w:lineRule="auto"/>
      </w:pPr>
    </w:p>
    <w:p w14:paraId="76536A97" w14:textId="77777777" w:rsidR="003E0727" w:rsidRDefault="003E0727" w:rsidP="003E0727">
      <w:pPr>
        <w:ind w:left="-4"/>
      </w:pPr>
      <w:r>
        <w:rPr>
          <w:rFonts w:ascii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A1BD857" wp14:editId="594767A8">
                <wp:simplePos x="0" y="0"/>
                <wp:positionH relativeFrom="page">
                  <wp:posOffset>367284</wp:posOffset>
                </wp:positionH>
                <wp:positionV relativeFrom="page">
                  <wp:posOffset>10011156</wp:posOffset>
                </wp:positionV>
                <wp:extent cx="6774181" cy="231648"/>
                <wp:effectExtent l="0" t="0" r="0" b="0"/>
                <wp:wrapTopAndBottom/>
                <wp:docPr id="3647" name="Group 3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4181" cy="231648"/>
                          <a:chOff x="0" y="0"/>
                          <a:chExt cx="6774181" cy="231648"/>
                        </a:xfrm>
                      </wpg:grpSpPr>
                      <wps:wsp>
                        <wps:cNvPr id="336" name="Rectangle 336"/>
                        <wps:cNvSpPr/>
                        <wps:spPr>
                          <a:xfrm>
                            <a:off x="71628" y="104303"/>
                            <a:ext cx="59036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420420" w14:textId="77777777" w:rsidR="003E0727" w:rsidRDefault="003E0727" w:rsidP="003E0727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Stránka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2" name="Rectangle 3352"/>
                        <wps:cNvSpPr/>
                        <wps:spPr>
                          <a:xfrm>
                            <a:off x="515109" y="104303"/>
                            <a:ext cx="93202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2CE998" w14:textId="77777777" w:rsidR="003E0727" w:rsidRDefault="003E0727" w:rsidP="003E0727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eastAsia="Cambria" w:cs="Cambria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3" name="Rectangle 3353"/>
                        <wps:cNvSpPr/>
                        <wps:spPr>
                          <a:xfrm>
                            <a:off x="586704" y="104303"/>
                            <a:ext cx="37012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5691CD" w14:textId="77777777" w:rsidR="003E0727" w:rsidRDefault="003E0727" w:rsidP="003E0727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eastAsia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4" name="Shape 4064"/>
                        <wps:cNvSpPr/>
                        <wps:spPr>
                          <a:xfrm>
                            <a:off x="0" y="0"/>
                            <a:ext cx="67741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4181" h="9144">
                                <a:moveTo>
                                  <a:pt x="0" y="0"/>
                                </a:moveTo>
                                <a:lnTo>
                                  <a:pt x="6774181" y="0"/>
                                </a:lnTo>
                                <a:lnTo>
                                  <a:pt x="6774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C0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5" name="Shape 4065"/>
                        <wps:cNvSpPr/>
                        <wps:spPr>
                          <a:xfrm>
                            <a:off x="0" y="6083"/>
                            <a:ext cx="9144" cy="22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55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5565"/>
                                </a:lnTo>
                                <a:lnTo>
                                  <a:pt x="0" y="22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1BD857" id="Group 3647" o:spid="_x0000_s1026" style="position:absolute;left:0;text-align:left;margin-left:28.9pt;margin-top:788.3pt;width:533.4pt;height:18.25pt;z-index:251656704;mso-position-horizontal-relative:page;mso-position-vertical-relative:page" coordsize="67741,2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">
                <v:rect id="Rectangle 336" o:spid="_x0000_s1027" style="position:absolute;left:716;top:1043;width:590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X5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Ew2dfnEAAAA3AAAAA8A&#10;AAAAAAAAAAAAAAAABwIAAGRycy9kb3ducmV2LnhtbFBLBQYAAAAAAwADALcAAAD4AgAAAAA=&#10;" filled="f" stroked="f">
                  <v:textbox inset="0,0,0,0">
                    <w:txbxContent>
                      <w:p w14:paraId="60420420" w14:textId="77777777" w:rsidR="003E0727" w:rsidRDefault="003E0727" w:rsidP="003E0727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Stránka </w:t>
                        </w:r>
                      </w:p>
                    </w:txbxContent>
                  </v:textbox>
                </v:rect>
                <v:rect id="Rectangle 3352" o:spid="_x0000_s1028" style="position:absolute;left:5151;top:1043;width:93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" filled="f" stroked="f">
                  <v:textbox inset="0,0,0,0">
                    <w:txbxContent>
                      <w:p w14:paraId="602CE998" w14:textId="77777777" w:rsidR="003E0727" w:rsidRDefault="003E0727" w:rsidP="003E0727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rFonts w:eastAsia="Cambria" w:cs="Cambria"/>
                          </w:rPr>
                          <w:t>2</w:t>
                        </w:r>
                      </w:p>
                    </w:txbxContent>
                  </v:textbox>
                </v:rect>
                <v:rect id="Rectangle 3353" o:spid="_x0000_s1029" style="position:absolute;left:5867;top:1043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" filled="f" stroked="f">
                  <v:textbox inset="0,0,0,0">
                    <w:txbxContent>
                      <w:p w14:paraId="445691CD" w14:textId="77777777" w:rsidR="003E0727" w:rsidRDefault="003E0727" w:rsidP="003E0727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rFonts w:eastAsia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64" o:spid="_x0000_s1030" style="position:absolute;width:67741;height:91;visibility:visible;mso-wrap-style:square;v-text-anchor:top" coordsize="67741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" path="m,l6774181,r,9144l,9144,,e" fillcolor="#b0c0cd" stroked="f" strokeweight="0">
                  <v:stroke miterlimit="83231f" joinstyle="miter"/>
                  <v:path arrowok="t" textboxrect="0,0,6774181,9144"/>
                </v:shape>
                <v:shape id="Shape 4065" o:spid="_x0000_s1031" style="position:absolute;top:60;width:91;height:2256;visibility:visible;mso-wrap-style:square;v-text-anchor:top" coordsize="9144,22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" path="m,l9144,r,225565l,225565,,e" stroked="f" strokeweight="0">
                  <v:stroke miterlimit="83231f" joinstyle="miter"/>
                  <v:path arrowok="t" textboxrect="0,0,9144,225565"/>
                </v:shape>
                <w10:wrap type="topAndBottom" anchorx="page" anchory="page"/>
              </v:group>
            </w:pict>
          </mc:Fallback>
        </mc:AlternateContent>
      </w:r>
      <w:r>
        <w:t>Je tento parametr opravdu nutné splnit, když bude splněn</w:t>
      </w:r>
      <w:r>
        <w:rPr>
          <w:rFonts w:eastAsia="Cambria" w:cs="Cambria"/>
        </w:rPr>
        <w:t xml:space="preserve"> </w:t>
      </w:r>
      <w:r>
        <w:t xml:space="preserve">požadavek na celkový prostup max. </w:t>
      </w:r>
      <w:proofErr w:type="spellStart"/>
      <w:r>
        <w:t>Uw</w:t>
      </w:r>
      <w:proofErr w:type="spellEnd"/>
      <w:r>
        <w:rPr>
          <w:rFonts w:eastAsia="Cambria" w:cs="Cambria"/>
          <w:i/>
        </w:rPr>
        <w:t xml:space="preserve"> </w:t>
      </w:r>
      <w:r>
        <w:rPr>
          <w:rFonts w:eastAsia="Cambria" w:cs="Cambria"/>
        </w:rPr>
        <w:t>=</w:t>
      </w:r>
      <w:r>
        <w:rPr>
          <w:rFonts w:eastAsia="Cambria" w:cs="Cambria"/>
          <w:i/>
        </w:rPr>
        <w:t xml:space="preserve"> </w:t>
      </w:r>
      <w:r>
        <w:rPr>
          <w:rFonts w:eastAsia="Cambria" w:cs="Cambria"/>
        </w:rPr>
        <w:t>0,95</w:t>
      </w:r>
      <w:r>
        <w:rPr>
          <w:rFonts w:eastAsia="Cambria" w:cs="Cambria"/>
          <w:i/>
        </w:rPr>
        <w:t xml:space="preserve"> </w:t>
      </w:r>
      <w:r>
        <w:rPr>
          <w:rFonts w:eastAsia="Cambria" w:cs="Cambria"/>
        </w:rPr>
        <w:t>W</w:t>
      </w:r>
      <w:proofErr w:type="gramStart"/>
      <w:r>
        <w:rPr>
          <w:rFonts w:eastAsia="Cambria" w:cs="Cambria"/>
        </w:rPr>
        <w:t>/(</w:t>
      </w:r>
      <w:proofErr w:type="gramEnd"/>
      <w:r>
        <w:rPr>
          <w:rFonts w:eastAsia="Cambria" w:cs="Cambria"/>
        </w:rPr>
        <w:t>m</w:t>
      </w:r>
      <w:r>
        <w:rPr>
          <w:rFonts w:eastAsia="Cambria" w:cs="Cambria"/>
          <w:vertAlign w:val="superscript"/>
        </w:rPr>
        <w:t>2</w:t>
      </w:r>
      <w:r>
        <w:t>.K)?</w:t>
      </w:r>
      <w:r>
        <w:rPr>
          <w:rFonts w:eastAsia="Cambria" w:cs="Cambria"/>
        </w:rPr>
        <w:t xml:space="preserve"> </w:t>
      </w:r>
    </w:p>
    <w:p w14:paraId="792D108C" w14:textId="77777777" w:rsidR="003E0727" w:rsidRDefault="003E0727" w:rsidP="003E0727">
      <w:pPr>
        <w:spacing w:after="190" w:line="259" w:lineRule="auto"/>
        <w:ind w:right="19"/>
        <w:jc w:val="right"/>
      </w:pPr>
      <w:proofErr w:type="gramStart"/>
      <w:r>
        <w:rPr>
          <w:rFonts w:eastAsia="Cambria" w:cs="Cambria"/>
          <w:i/>
        </w:rPr>
        <w:t>3b</w:t>
      </w:r>
      <w:proofErr w:type="gramEnd"/>
      <w:r>
        <w:rPr>
          <w:rFonts w:eastAsia="Cambria" w:cs="Cambria"/>
          <w:i/>
        </w:rPr>
        <w:t xml:space="preserve">) Pohledová šířka, resp. výška rámu je požadována minimálně 85 mm, a to bez použití rozšiřovacího profilu. </w:t>
      </w:r>
    </w:p>
    <w:p w14:paraId="50E0C810" w14:textId="5BEC930B" w:rsidR="003E0727" w:rsidRDefault="003E0727" w:rsidP="003E0727">
      <w:pPr>
        <w:ind w:left="-4"/>
        <w:rPr>
          <w:rFonts w:eastAsia="Cambria" w:cs="Cambria"/>
        </w:rPr>
      </w:pPr>
      <w:r>
        <w:lastRenderedPageBreak/>
        <w:t>Tento požadavek se nám jeví jako</w:t>
      </w:r>
      <w:r>
        <w:rPr>
          <w:rFonts w:eastAsia="Cambria" w:cs="Cambria"/>
        </w:rPr>
        <w:t xml:space="preserve"> </w:t>
      </w:r>
      <w:r>
        <w:t>diskriminační, náš dodavatel dodává několik typů oken</w:t>
      </w:r>
      <w:r>
        <w:rPr>
          <w:rFonts w:eastAsia="Cambria" w:cs="Cambria"/>
        </w:rPr>
        <w:t xml:space="preserve"> </w:t>
      </w:r>
      <w:r>
        <w:t>včetně profilů kvalifikovaných ve třídě „A“ a tento rozměr není schopný splnit.</w:t>
      </w:r>
      <w:r>
        <w:rPr>
          <w:rFonts w:eastAsia="Cambria" w:cs="Cambria"/>
        </w:rPr>
        <w:t xml:space="preserve"> </w:t>
      </w:r>
      <w:r>
        <w:t>Můžeme zvolit okenní profil s</w:t>
      </w:r>
      <w:r>
        <w:rPr>
          <w:rFonts w:eastAsia="Cambria" w:cs="Cambria"/>
        </w:rPr>
        <w:t xml:space="preserve"> </w:t>
      </w:r>
      <w:r>
        <w:t xml:space="preserve">výškou rámu </w:t>
      </w:r>
      <w:proofErr w:type="gramStart"/>
      <w:r>
        <w:t>73mm</w:t>
      </w:r>
      <w:proofErr w:type="gramEnd"/>
      <w:r>
        <w:t>?</w:t>
      </w:r>
      <w:r>
        <w:rPr>
          <w:rFonts w:eastAsia="Cambria" w:cs="Cambria"/>
        </w:rPr>
        <w:t xml:space="preserve"> </w:t>
      </w:r>
    </w:p>
    <w:p w14:paraId="1DD1E56A" w14:textId="60EB09FE" w:rsidR="003E0727" w:rsidRPr="003E0727" w:rsidRDefault="003E0727" w:rsidP="003E0727">
      <w:pPr>
        <w:ind w:left="-4"/>
        <w:rPr>
          <w:rFonts w:eastAsia="Cambria" w:cs="Cambria"/>
          <w:color w:val="FF0000"/>
        </w:rPr>
      </w:pPr>
      <w:r w:rsidRPr="003E0727">
        <w:rPr>
          <w:rFonts w:eastAsia="Cambria" w:cs="Cambria"/>
          <w:color w:val="FF0000"/>
        </w:rPr>
        <w:t xml:space="preserve">Odpověď </w:t>
      </w:r>
      <w:proofErr w:type="gramStart"/>
      <w:r w:rsidRPr="003E0727">
        <w:rPr>
          <w:rFonts w:eastAsia="Cambria" w:cs="Cambria"/>
          <w:color w:val="FF0000"/>
        </w:rPr>
        <w:t>3b</w:t>
      </w:r>
      <w:proofErr w:type="gramEnd"/>
    </w:p>
    <w:p w14:paraId="27197883" w14:textId="77777777" w:rsidR="003E0727" w:rsidRPr="003E0727" w:rsidRDefault="003E0727" w:rsidP="003E0727">
      <w:pPr>
        <w:rPr>
          <w:rFonts w:ascii="Calibri" w:eastAsia="Times New Roman" w:hAnsi="Calibri"/>
          <w:color w:val="FF0000"/>
          <w:sz w:val="21"/>
          <w:szCs w:val="21"/>
          <w:lang w:eastAsia="cs-CZ"/>
        </w:rPr>
      </w:pPr>
      <w:r w:rsidRPr="003E0727">
        <w:rPr>
          <w:rFonts w:eastAsia="Times New Roman"/>
          <w:color w:val="FF0000"/>
          <w:sz w:val="21"/>
          <w:szCs w:val="21"/>
        </w:rPr>
        <w:t>Dodavatel může zvolit okenní profil s výškou rámu min. 70 mm.</w:t>
      </w:r>
    </w:p>
    <w:p w14:paraId="33EB5148" w14:textId="77777777" w:rsidR="003E0727" w:rsidRDefault="003E0727" w:rsidP="003E0727">
      <w:pPr>
        <w:ind w:left="-4"/>
      </w:pPr>
    </w:p>
    <w:p w14:paraId="5A67FBBB" w14:textId="77777777" w:rsidR="003E0727" w:rsidRDefault="003E0727" w:rsidP="003E0727">
      <w:pPr>
        <w:spacing w:after="168" w:line="282" w:lineRule="auto"/>
        <w:ind w:left="719"/>
      </w:pPr>
      <w:r>
        <w:rPr>
          <w:rFonts w:eastAsia="Cambria" w:cs="Cambria"/>
          <w:i/>
        </w:rPr>
        <w:t xml:space="preserve">3c) Reakce na oheň plastové výplně dle ČSN EN 13 501-1 + A1:2010 minimálně třídy C – s3, d2. </w:t>
      </w:r>
    </w:p>
    <w:p w14:paraId="623120AE" w14:textId="77777777" w:rsidR="003E0727" w:rsidRDefault="003E0727" w:rsidP="003E0727">
      <w:pPr>
        <w:ind w:left="-4"/>
      </w:pPr>
      <w:r>
        <w:t>Tento parametr jsme konzultovali se zkušebno</w:t>
      </w:r>
      <w:r>
        <w:rPr>
          <w:rFonts w:eastAsia="Cambria" w:cs="Cambria"/>
        </w:rPr>
        <w:t xml:space="preserve">u a u </w:t>
      </w:r>
      <w:r>
        <w:t>plastové výplně není tento parametr běžný a žádná reakce na oheň se ani u plastové výplně nepožaduje. Tento parametr se běžně nezkouší a dle zkušebny ZSTV je tento parametr diskriminační.</w:t>
      </w:r>
      <w:r>
        <w:rPr>
          <w:rFonts w:eastAsia="Cambria" w:cs="Cambria"/>
        </w:rPr>
        <w:t xml:space="preserve"> </w:t>
      </w:r>
    </w:p>
    <w:p w14:paraId="11BF94B2" w14:textId="53918B91" w:rsidR="003E0727" w:rsidRDefault="003E0727" w:rsidP="003E0727">
      <w:pPr>
        <w:ind w:left="-4"/>
        <w:rPr>
          <w:rFonts w:eastAsia="Cambria" w:cs="Cambria"/>
        </w:rPr>
      </w:pPr>
      <w:r>
        <w:rPr>
          <w:rFonts w:eastAsia="Cambria" w:cs="Cambria"/>
        </w:rPr>
        <w:t xml:space="preserve">Z </w:t>
      </w:r>
      <w:r>
        <w:t>uvedených důvodů žádáme, aby byl parametr ze zadávací dokumentace vypuštěn.</w:t>
      </w:r>
      <w:r>
        <w:rPr>
          <w:rFonts w:eastAsia="Cambria" w:cs="Cambria"/>
        </w:rPr>
        <w:t xml:space="preserve"> </w:t>
      </w:r>
    </w:p>
    <w:p w14:paraId="11A42C65" w14:textId="305CC1C8" w:rsidR="003E0727" w:rsidRPr="003E0727" w:rsidRDefault="003E0727" w:rsidP="003E0727">
      <w:pPr>
        <w:ind w:left="-4"/>
        <w:rPr>
          <w:rFonts w:eastAsia="Cambria" w:cs="Cambria"/>
          <w:color w:val="FF0000"/>
        </w:rPr>
      </w:pPr>
      <w:r w:rsidRPr="003E0727">
        <w:rPr>
          <w:rFonts w:eastAsia="Cambria" w:cs="Cambria"/>
          <w:color w:val="FF0000"/>
        </w:rPr>
        <w:t>Odpověď 3c</w:t>
      </w:r>
    </w:p>
    <w:p w14:paraId="7182D8DD" w14:textId="12B3ED01" w:rsidR="003E0727" w:rsidRPr="003E0727" w:rsidRDefault="003E0727" w:rsidP="003E0727">
      <w:pPr>
        <w:ind w:left="-4"/>
        <w:rPr>
          <w:color w:val="FF0000"/>
        </w:rPr>
      </w:pPr>
      <w:r w:rsidRPr="003E0727">
        <w:rPr>
          <w:rFonts w:eastAsia="Times New Roman"/>
          <w:color w:val="FF0000"/>
          <w:sz w:val="21"/>
          <w:szCs w:val="21"/>
        </w:rPr>
        <w:t>Požadavek reakce na oheň plastové výplně se vypouští</w:t>
      </w:r>
    </w:p>
    <w:p w14:paraId="7DB83033" w14:textId="77777777" w:rsidR="003E0727" w:rsidRDefault="003E0727" w:rsidP="003E0727">
      <w:pPr>
        <w:spacing w:after="168" w:line="282" w:lineRule="auto"/>
        <w:ind w:left="-14" w:firstLine="708"/>
      </w:pPr>
      <w:proofErr w:type="gramStart"/>
      <w:r>
        <w:rPr>
          <w:rFonts w:eastAsia="Cambria" w:cs="Cambria"/>
          <w:i/>
        </w:rPr>
        <w:t>3d</w:t>
      </w:r>
      <w:proofErr w:type="gramEnd"/>
      <w:r>
        <w:rPr>
          <w:rFonts w:eastAsia="Cambria" w:cs="Cambria"/>
          <w:i/>
        </w:rPr>
        <w:t xml:space="preserve">) Ve výpisu výrobků u pozice O/06 vikýřová okna, je uvedena požární odolnost EI30/DP1. V rozporu s tímto je však tepelně-technický parametr </w:t>
      </w:r>
      <w:proofErr w:type="spellStart"/>
      <w:r>
        <w:rPr>
          <w:rFonts w:eastAsia="Cambria" w:cs="Cambria"/>
          <w:i/>
        </w:rPr>
        <w:t>Uw</w:t>
      </w:r>
      <w:proofErr w:type="spellEnd"/>
      <w:r>
        <w:rPr>
          <w:rFonts w:eastAsia="Cambria" w:cs="Cambria"/>
          <w:i/>
        </w:rPr>
        <w:t xml:space="preserve"> = 0,95</w:t>
      </w:r>
      <w:proofErr w:type="gramStart"/>
      <w:r>
        <w:rPr>
          <w:rFonts w:eastAsia="Cambria" w:cs="Cambria"/>
          <w:i/>
        </w:rPr>
        <w:t>W(</w:t>
      </w:r>
      <w:proofErr w:type="gramEnd"/>
      <w:r>
        <w:rPr>
          <w:rFonts w:eastAsia="Cambria" w:cs="Cambria"/>
          <w:i/>
        </w:rPr>
        <w:t>m</w:t>
      </w:r>
      <w:r>
        <w:rPr>
          <w:rFonts w:eastAsia="Cambria" w:cs="Cambria"/>
          <w:i/>
          <w:vertAlign w:val="superscript"/>
        </w:rPr>
        <w:t>2</w:t>
      </w:r>
      <w:r>
        <w:rPr>
          <w:rFonts w:eastAsia="Cambria" w:cs="Cambria"/>
          <w:i/>
        </w:rPr>
        <w:t xml:space="preserve">.K), který je u protipožární výplně nesplnitelný.  </w:t>
      </w:r>
    </w:p>
    <w:p w14:paraId="1D781F37" w14:textId="77777777" w:rsidR="003E0727" w:rsidRDefault="003E0727" w:rsidP="003E0727">
      <w:pPr>
        <w:ind w:left="-4"/>
      </w:pPr>
      <w:r>
        <w:rPr>
          <w:rFonts w:eastAsia="Cambria" w:cs="Cambria"/>
        </w:rPr>
        <w:t>Jak</w:t>
      </w:r>
      <w:r>
        <w:t xml:space="preserve">á hodnota </w:t>
      </w:r>
      <w:proofErr w:type="spellStart"/>
      <w:r>
        <w:t>Uw</w:t>
      </w:r>
      <w:proofErr w:type="spellEnd"/>
      <w:r>
        <w:t xml:space="preserve"> bude tedy pro tuto výplň požadována, pokud bude požadavek na EI30 dodržen? </w:t>
      </w:r>
      <w:r>
        <w:rPr>
          <w:rFonts w:eastAsia="Cambria" w:cs="Cambria"/>
        </w:rPr>
        <w:t xml:space="preserve"> </w:t>
      </w:r>
    </w:p>
    <w:p w14:paraId="5BC22D3A" w14:textId="3B6AC393" w:rsidR="003E0727" w:rsidRPr="003E0727" w:rsidRDefault="003E0727" w:rsidP="003E0727">
      <w:pPr>
        <w:ind w:left="-4"/>
        <w:rPr>
          <w:color w:val="FF0000"/>
        </w:rPr>
      </w:pPr>
      <w:r w:rsidRPr="003E0727">
        <w:rPr>
          <w:color w:val="FF0000"/>
        </w:rPr>
        <w:t xml:space="preserve">Odpověď </w:t>
      </w:r>
      <w:proofErr w:type="gramStart"/>
      <w:r w:rsidRPr="003E0727">
        <w:rPr>
          <w:color w:val="FF0000"/>
        </w:rPr>
        <w:t>3d</w:t>
      </w:r>
      <w:proofErr w:type="gramEnd"/>
    </w:p>
    <w:p w14:paraId="09DDA5E3" w14:textId="4BFB0554" w:rsidR="003E0727" w:rsidRPr="003E0727" w:rsidRDefault="003E0727" w:rsidP="003E0727">
      <w:pPr>
        <w:ind w:left="-4"/>
        <w:rPr>
          <w:b/>
          <w:bCs/>
          <w:color w:val="FF0000"/>
        </w:rPr>
      </w:pPr>
      <w:r w:rsidRPr="003E0727">
        <w:rPr>
          <w:rFonts w:eastAsia="Times New Roman"/>
          <w:color w:val="FF0000"/>
          <w:sz w:val="21"/>
          <w:szCs w:val="21"/>
        </w:rPr>
        <w:t xml:space="preserve">U dané výplně je nutné dodržet požadavek na požární odolnost, uvedená hodnota požadavku </w:t>
      </w:r>
      <w:proofErr w:type="spellStart"/>
      <w:r w:rsidRPr="003E0727">
        <w:rPr>
          <w:rFonts w:eastAsia="Times New Roman"/>
          <w:color w:val="FF0000"/>
          <w:sz w:val="21"/>
          <w:szCs w:val="21"/>
        </w:rPr>
        <w:t>Uw</w:t>
      </w:r>
      <w:proofErr w:type="spellEnd"/>
      <w:r w:rsidRPr="003E0727">
        <w:rPr>
          <w:rFonts w:eastAsia="Times New Roman"/>
          <w:color w:val="FF0000"/>
          <w:sz w:val="21"/>
          <w:szCs w:val="21"/>
        </w:rPr>
        <w:t xml:space="preserve"> nebude u této výplně vyžadována</w:t>
      </w:r>
    </w:p>
    <w:p w14:paraId="033C199D" w14:textId="229225D5" w:rsidR="003E0727" w:rsidRDefault="003E0727" w:rsidP="003E0727">
      <w:pPr>
        <w:ind w:left="-4"/>
      </w:pPr>
      <w:r>
        <w:rPr>
          <w:rFonts w:eastAsia="Cambria" w:cs="Cambria"/>
          <w:i/>
        </w:rPr>
        <w:t xml:space="preserve">3e) V technické zprávě je uvedeno, že u schodišťových oken je požadována požární odolnost EI30, ale ve výpise výrobků v pozici H/01 a H/02 požadavek na požární odolnost těchto výplní není uveden.  </w:t>
      </w:r>
    </w:p>
    <w:p w14:paraId="33AF60D2" w14:textId="1E9B20BC" w:rsidR="003E0727" w:rsidRDefault="003E0727" w:rsidP="003E0727">
      <w:pPr>
        <w:ind w:left="-4"/>
        <w:rPr>
          <w:rFonts w:eastAsia="Cambria" w:cs="Cambria"/>
        </w:rPr>
      </w:pPr>
      <w:r>
        <w:t>Je tedy u daných výplní vyžadována protipožární odolnost, nebo jak</w:t>
      </w:r>
      <w:r>
        <w:rPr>
          <w:rFonts w:eastAsia="Cambria" w:cs="Cambria"/>
        </w:rPr>
        <w:t xml:space="preserve"> </w:t>
      </w:r>
      <w:r>
        <w:t>máme k</w:t>
      </w:r>
      <w:r>
        <w:rPr>
          <w:rFonts w:eastAsia="Cambria" w:cs="Cambria"/>
        </w:rPr>
        <w:t xml:space="preserve"> </w:t>
      </w:r>
      <w:r>
        <w:t>těmto výplním přistupovat?</w:t>
      </w:r>
      <w:r>
        <w:rPr>
          <w:rFonts w:eastAsia="Cambria" w:cs="Cambria"/>
        </w:rPr>
        <w:t xml:space="preserve"> </w:t>
      </w:r>
    </w:p>
    <w:p w14:paraId="40437FD9" w14:textId="5674CA64" w:rsidR="003E0727" w:rsidRPr="003E0727" w:rsidRDefault="003E0727" w:rsidP="003E0727">
      <w:pPr>
        <w:ind w:left="-4"/>
        <w:rPr>
          <w:rFonts w:eastAsia="Cambria" w:cs="Cambria"/>
          <w:color w:val="FF0000"/>
        </w:rPr>
      </w:pPr>
      <w:r w:rsidRPr="003E0727">
        <w:rPr>
          <w:rFonts w:eastAsia="Cambria" w:cs="Cambria"/>
          <w:color w:val="FF0000"/>
        </w:rPr>
        <w:t>Odpověď 3e</w:t>
      </w:r>
    </w:p>
    <w:p w14:paraId="59854A73" w14:textId="51A3DF2B" w:rsidR="003E0727" w:rsidRPr="003E0727" w:rsidRDefault="003E0727" w:rsidP="003E0727">
      <w:pPr>
        <w:ind w:left="-4"/>
        <w:rPr>
          <w:color w:val="FF0000"/>
        </w:rPr>
      </w:pPr>
      <w:r w:rsidRPr="003E0727">
        <w:rPr>
          <w:rFonts w:eastAsia="Times New Roman"/>
          <w:color w:val="FF0000"/>
          <w:sz w:val="21"/>
          <w:szCs w:val="21"/>
        </w:rPr>
        <w:t>U těchto výplní je třeba dodržet požadavek na požární odolnost.</w:t>
      </w:r>
    </w:p>
    <w:p w14:paraId="6A222863" w14:textId="77777777" w:rsidR="003E0727" w:rsidRDefault="003E0727" w:rsidP="003E0727">
      <w:pPr>
        <w:spacing w:after="188" w:line="259" w:lineRule="auto"/>
        <w:ind w:left="1"/>
        <w:jc w:val="left"/>
      </w:pPr>
      <w:r>
        <w:rPr>
          <w:rFonts w:eastAsia="Cambria" w:cs="Cambria"/>
        </w:rPr>
        <w:lastRenderedPageBreak/>
        <w:t xml:space="preserve"> </w:t>
      </w:r>
    </w:p>
    <w:p w14:paraId="3B74557A" w14:textId="77777777" w:rsidR="003E0727" w:rsidRDefault="003E0727" w:rsidP="003E0727">
      <w:pPr>
        <w:spacing w:after="188" w:line="259" w:lineRule="auto"/>
        <w:ind w:left="1"/>
        <w:jc w:val="left"/>
      </w:pPr>
      <w:r>
        <w:rPr>
          <w:rFonts w:eastAsia="Cambria" w:cs="Cambria"/>
        </w:rPr>
        <w:t xml:space="preserve"> </w:t>
      </w:r>
    </w:p>
    <w:p w14:paraId="78FFF84B" w14:textId="77777777" w:rsidR="003E0727" w:rsidRDefault="003E0727" w:rsidP="003E0727">
      <w:pPr>
        <w:spacing w:after="0" w:line="259" w:lineRule="auto"/>
        <w:ind w:left="1"/>
        <w:jc w:val="left"/>
      </w:pPr>
      <w:r>
        <w:rPr>
          <w:rFonts w:eastAsia="Cambria" w:cs="Cambria"/>
        </w:rPr>
        <w:t xml:space="preserve"> </w:t>
      </w:r>
    </w:p>
    <w:p w14:paraId="0EE54052" w14:textId="77777777" w:rsidR="003E0727" w:rsidRDefault="003E0727" w:rsidP="003E0727">
      <w:pPr>
        <w:pStyle w:val="Nadpis3"/>
        <w:ind w:left="-5"/>
      </w:pPr>
      <w:r>
        <w:t xml:space="preserve">Dotaz č.4 </w:t>
      </w:r>
    </w:p>
    <w:p w14:paraId="0BE152FF" w14:textId="77777777" w:rsidR="003E0727" w:rsidRDefault="003E0727" w:rsidP="003E0727">
      <w:pPr>
        <w:ind w:left="-14" w:firstLine="708"/>
      </w:pPr>
      <w:r>
        <w:t>V</w:t>
      </w:r>
      <w:r>
        <w:rPr>
          <w:rFonts w:eastAsia="Cambria" w:cs="Cambria"/>
        </w:rPr>
        <w:t xml:space="preserve"> </w:t>
      </w:r>
      <w:r>
        <w:t>Průvodní a souhrnné technické zprávě v</w:t>
      </w:r>
      <w:r>
        <w:rPr>
          <w:rFonts w:eastAsia="Cambria" w:cs="Cambria"/>
        </w:rPr>
        <w:t xml:space="preserve"> </w:t>
      </w:r>
      <w:r>
        <w:t>oddíle B.8, v</w:t>
      </w:r>
      <w:r>
        <w:rPr>
          <w:rFonts w:eastAsia="Cambria" w:cs="Cambria"/>
        </w:rPr>
        <w:t xml:space="preserve"> </w:t>
      </w:r>
      <w:r>
        <w:t>části</w:t>
      </w:r>
      <w:r>
        <w:rPr>
          <w:rFonts w:eastAsia="Cambria" w:cs="Cambria"/>
        </w:rPr>
        <w:t xml:space="preserve"> </w:t>
      </w:r>
      <w:r>
        <w:t>f)</w:t>
      </w:r>
      <w:r>
        <w:rPr>
          <w:rFonts w:eastAsia="Cambria" w:cs="Cambria"/>
        </w:rPr>
        <w:t xml:space="preserve"> </w:t>
      </w:r>
      <w:r>
        <w:t>maximální dočasné</w:t>
      </w:r>
      <w:r>
        <w:rPr>
          <w:rFonts w:eastAsia="Cambria" w:cs="Cambria"/>
        </w:rPr>
        <w:t xml:space="preserve"> </w:t>
      </w:r>
      <w:r>
        <w:t>a trvalé zábory pro staveniště, je uvedeno:</w:t>
      </w:r>
      <w:r>
        <w:rPr>
          <w:rFonts w:eastAsia="Cambria" w:cs="Cambria"/>
        </w:rPr>
        <w:t xml:space="preserve"> </w:t>
      </w:r>
    </w:p>
    <w:p w14:paraId="5E39C5DE" w14:textId="77777777" w:rsidR="003E0727" w:rsidRDefault="003E0727" w:rsidP="003E0727">
      <w:pPr>
        <w:spacing w:after="168" w:line="282" w:lineRule="auto"/>
        <w:ind w:left="-4"/>
      </w:pPr>
      <w:r>
        <w:rPr>
          <w:rFonts w:eastAsia="Cambria" w:cs="Cambria"/>
          <w:i/>
        </w:rPr>
        <w:t xml:space="preserve">Pro zábor staveniště budou využity plochy v majetku investora. Rozsah záboru staveniště je dán rozsahem řešeného území. Zábor staveniště bude kopírovat hranice pozemků investora. </w:t>
      </w:r>
    </w:p>
    <w:p w14:paraId="6968CF8E" w14:textId="77777777" w:rsidR="003E0727" w:rsidRDefault="003E0727" w:rsidP="003E0727">
      <w:pPr>
        <w:ind w:left="-4"/>
      </w:pPr>
      <w:r>
        <w:t>Jinými slovy je zde tedy</w:t>
      </w:r>
      <w:r>
        <w:rPr>
          <w:rFonts w:eastAsia="Cambria" w:cs="Cambria"/>
        </w:rPr>
        <w:t xml:space="preserve"> </w:t>
      </w:r>
      <w:r>
        <w:t>uvedeno, že pozemky pro zábor staveniště jsou v</w:t>
      </w:r>
      <w:r>
        <w:rPr>
          <w:rFonts w:eastAsia="Cambria" w:cs="Cambria"/>
        </w:rPr>
        <w:t xml:space="preserve"> </w:t>
      </w:r>
      <w:r>
        <w:t>majetku</w:t>
      </w:r>
      <w:r>
        <w:rPr>
          <w:rFonts w:eastAsia="Cambria" w:cs="Cambria"/>
        </w:rPr>
        <w:t xml:space="preserve"> </w:t>
      </w:r>
      <w:r>
        <w:t>investora. Po prostudování katastrální mapy jsme</w:t>
      </w:r>
      <w:r>
        <w:rPr>
          <w:rFonts w:eastAsia="Cambria" w:cs="Cambria"/>
        </w:rPr>
        <w:t xml:space="preserve"> </w:t>
      </w:r>
      <w:r>
        <w:t>však</w:t>
      </w:r>
      <w:r>
        <w:rPr>
          <w:rFonts w:eastAsia="Cambria" w:cs="Cambria"/>
        </w:rPr>
        <w:t xml:space="preserve"> </w:t>
      </w:r>
      <w:r>
        <w:t>zjistili, že všechny</w:t>
      </w:r>
      <w:r>
        <w:rPr>
          <w:rFonts w:eastAsia="Cambria" w:cs="Cambria"/>
        </w:rPr>
        <w:t xml:space="preserve"> </w:t>
      </w:r>
      <w:r>
        <w:t>dotčené</w:t>
      </w:r>
      <w:r>
        <w:rPr>
          <w:rFonts w:eastAsia="Cambria" w:cs="Cambria"/>
        </w:rPr>
        <w:t xml:space="preserve"> </w:t>
      </w:r>
      <w:r>
        <w:t>pozemky jsou ve vlastnictví Města Náměšť</w:t>
      </w:r>
      <w:r>
        <w:rPr>
          <w:rFonts w:eastAsia="Cambria" w:cs="Cambria"/>
        </w:rPr>
        <w:t xml:space="preserve"> </w:t>
      </w:r>
      <w:r>
        <w:t>nad Oslavou. V</w:t>
      </w:r>
      <w:r>
        <w:rPr>
          <w:rFonts w:eastAsia="Cambria" w:cs="Cambria"/>
        </w:rPr>
        <w:t xml:space="preserve"> </w:t>
      </w:r>
      <w:r>
        <w:t>soupise prací je v</w:t>
      </w:r>
      <w:r>
        <w:rPr>
          <w:rFonts w:eastAsia="Cambria" w:cs="Cambria"/>
        </w:rPr>
        <w:t xml:space="preserve"> </w:t>
      </w:r>
      <w:r>
        <w:t xml:space="preserve">objektu 101.9 </w:t>
      </w:r>
      <w:r>
        <w:rPr>
          <w:rFonts w:eastAsia="Cambria" w:cs="Cambria"/>
        </w:rPr>
        <w:t xml:space="preserve">- </w:t>
      </w:r>
      <w:r>
        <w:t xml:space="preserve">Vedlejší rozpočtové náklady </w:t>
      </w:r>
      <w:r>
        <w:rPr>
          <w:rFonts w:eastAsia="Cambria" w:cs="Cambria"/>
        </w:rPr>
        <w:t xml:space="preserve">– </w:t>
      </w:r>
      <w:r>
        <w:t>uznatelné</w:t>
      </w:r>
      <w:r>
        <w:rPr>
          <w:rFonts w:eastAsia="Cambria" w:cs="Cambria"/>
        </w:rPr>
        <w:t xml:space="preserve"> </w:t>
      </w:r>
      <w:r>
        <w:t xml:space="preserve">uvedena položka č. </w:t>
      </w:r>
      <w:proofErr w:type="gramStart"/>
      <w:r>
        <w:t>005211040R</w:t>
      </w:r>
      <w:r>
        <w:rPr>
          <w:rFonts w:eastAsia="Cambria" w:cs="Cambria"/>
        </w:rPr>
        <w:t xml:space="preserve"> - </w:t>
      </w:r>
      <w:r>
        <w:t>Užívání</w:t>
      </w:r>
      <w:proofErr w:type="gramEnd"/>
      <w:r>
        <w:t xml:space="preserve"> veřejných ploch a prostranství, které se toto zřejmě týká</w:t>
      </w:r>
      <w:r>
        <w:rPr>
          <w:rFonts w:eastAsia="Cambria" w:cs="Cambria"/>
        </w:rPr>
        <w:t xml:space="preserve">. </w:t>
      </w:r>
    </w:p>
    <w:p w14:paraId="74EF68BA" w14:textId="6C32C293" w:rsidR="003E0727" w:rsidRDefault="003E0727" w:rsidP="003E0727">
      <w:pPr>
        <w:ind w:left="-4"/>
        <w:rPr>
          <w:rFonts w:eastAsia="Cambria" w:cs="Cambria"/>
        </w:rPr>
      </w:pPr>
      <w:r>
        <w:rPr>
          <w:rFonts w:ascii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3608102" wp14:editId="4841EF8F">
                <wp:simplePos x="0" y="0"/>
                <wp:positionH relativeFrom="page">
                  <wp:posOffset>367284</wp:posOffset>
                </wp:positionH>
                <wp:positionV relativeFrom="page">
                  <wp:posOffset>10011156</wp:posOffset>
                </wp:positionV>
                <wp:extent cx="6774181" cy="231648"/>
                <wp:effectExtent l="0" t="0" r="0" b="0"/>
                <wp:wrapTopAndBottom/>
                <wp:docPr id="3354" name="Group 3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4181" cy="231648"/>
                          <a:chOff x="0" y="0"/>
                          <a:chExt cx="6774181" cy="231648"/>
                        </a:xfrm>
                      </wpg:grpSpPr>
                      <wps:wsp>
                        <wps:cNvPr id="454" name="Rectangle 454"/>
                        <wps:cNvSpPr/>
                        <wps:spPr>
                          <a:xfrm>
                            <a:off x="71628" y="104303"/>
                            <a:ext cx="59036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D96C7" w14:textId="77777777" w:rsidR="003E0727" w:rsidRDefault="003E0727" w:rsidP="003E0727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Stránka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8" name="Rectangle 3278"/>
                        <wps:cNvSpPr/>
                        <wps:spPr>
                          <a:xfrm>
                            <a:off x="515109" y="104303"/>
                            <a:ext cx="93202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8C040" w14:textId="77777777" w:rsidR="003E0727" w:rsidRDefault="003E0727" w:rsidP="003E0727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eastAsia="Cambria" w:cs="Cambria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9" name="Rectangle 3279"/>
                        <wps:cNvSpPr/>
                        <wps:spPr>
                          <a:xfrm>
                            <a:off x="586704" y="104303"/>
                            <a:ext cx="37012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3520B8" w14:textId="77777777" w:rsidR="003E0727" w:rsidRDefault="003E0727" w:rsidP="003E0727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eastAsia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8" name="Shape 4068"/>
                        <wps:cNvSpPr/>
                        <wps:spPr>
                          <a:xfrm>
                            <a:off x="0" y="0"/>
                            <a:ext cx="67741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4181" h="9144">
                                <a:moveTo>
                                  <a:pt x="0" y="0"/>
                                </a:moveTo>
                                <a:lnTo>
                                  <a:pt x="6774181" y="0"/>
                                </a:lnTo>
                                <a:lnTo>
                                  <a:pt x="6774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0C0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9" name="Shape 4069"/>
                        <wps:cNvSpPr/>
                        <wps:spPr>
                          <a:xfrm>
                            <a:off x="0" y="6083"/>
                            <a:ext cx="9144" cy="22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55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5565"/>
                                </a:lnTo>
                                <a:lnTo>
                                  <a:pt x="0" y="22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608102" id="Group 3354" o:spid="_x0000_s1032" style="position:absolute;left:0;text-align:left;margin-left:28.9pt;margin-top:788.3pt;width:533.4pt;height:18.25pt;z-index:251658752;mso-position-horizontal-relative:page;mso-position-vertical-relative:page" coordsize="67741,2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">
                <v:rect id="Rectangle 454" o:spid="_x0000_s1033" style="position:absolute;left:716;top:1043;width:590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WbQ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DO3WbQxQAAANwAAAAP&#10;AAAAAAAAAAAAAAAAAAcCAABkcnMvZG93bnJldi54bWxQSwUGAAAAAAMAAwC3AAAA+QIAAAAA&#10;" filled="f" stroked="f">
                  <v:textbox inset="0,0,0,0">
                    <w:txbxContent>
                      <w:p w14:paraId="312D96C7" w14:textId="77777777" w:rsidR="003E0727" w:rsidRDefault="003E0727" w:rsidP="003E0727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Stránka </w:t>
                        </w:r>
                      </w:p>
                    </w:txbxContent>
                  </v:textbox>
                </v:rect>
                <v:rect id="Rectangle 3278" o:spid="_x0000_s1034" style="position:absolute;left:5151;top:1043;width:93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" filled="f" stroked="f">
                  <v:textbox inset="0,0,0,0">
                    <w:txbxContent>
                      <w:p w14:paraId="7EA8C040" w14:textId="77777777" w:rsidR="003E0727" w:rsidRDefault="003E0727" w:rsidP="003E0727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rFonts w:eastAsia="Cambria" w:cs="Cambria"/>
                          </w:rPr>
                          <w:t>3</w:t>
                        </w:r>
                      </w:p>
                    </w:txbxContent>
                  </v:textbox>
                </v:rect>
                <v:rect id="Rectangle 3279" o:spid="_x0000_s1035" style="position:absolute;left:5867;top:1043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" filled="f" stroked="f">
                  <v:textbox inset="0,0,0,0">
                    <w:txbxContent>
                      <w:p w14:paraId="163520B8" w14:textId="77777777" w:rsidR="003E0727" w:rsidRDefault="003E0727" w:rsidP="003E0727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rFonts w:eastAsia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68" o:spid="_x0000_s1036" style="position:absolute;width:67741;height:91;visibility:visible;mso-wrap-style:square;v-text-anchor:top" coordsize="67741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" path="m,l6774181,r,9144l,9144,,e" fillcolor="#b0c0cd" stroked="f" strokeweight="0">
                  <v:stroke miterlimit="83231f" joinstyle="miter"/>
                  <v:path arrowok="t" textboxrect="0,0,6774181,9144"/>
                </v:shape>
                <v:shape id="Shape 4069" o:spid="_x0000_s1037" style="position:absolute;top:60;width:91;height:2256;visibility:visible;mso-wrap-style:square;v-text-anchor:top" coordsize="9144,22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" path="m,l9144,r,225565l,225565,,e" stroked="f" strokeweight="0">
                  <v:stroke miterlimit="83231f" joinstyle="miter"/>
                  <v:path arrowok="t" textboxrect="0,0,9144,225565"/>
                </v:shape>
                <w10:wrap type="topAndBottom" anchorx="page" anchory="page"/>
              </v:group>
            </w:pict>
          </mc:Fallback>
        </mc:AlternateContent>
      </w:r>
      <w:r>
        <w:t>Jak máme prosím k</w:t>
      </w:r>
      <w:r>
        <w:rPr>
          <w:rFonts w:eastAsia="Cambria" w:cs="Cambria"/>
        </w:rPr>
        <w:t xml:space="preserve"> </w:t>
      </w:r>
      <w:r>
        <w:t>této položce přistupovat?</w:t>
      </w:r>
      <w:r>
        <w:rPr>
          <w:rFonts w:eastAsia="Cambria" w:cs="Cambria"/>
        </w:rPr>
        <w:t xml:space="preserve"> </w:t>
      </w:r>
    </w:p>
    <w:p w14:paraId="725F7AC9" w14:textId="04D1E2B5" w:rsidR="003E0727" w:rsidRPr="003E0727" w:rsidRDefault="003E0727" w:rsidP="003E0727">
      <w:pPr>
        <w:ind w:left="-4"/>
        <w:rPr>
          <w:rFonts w:eastAsia="Cambria" w:cs="Cambria"/>
          <w:color w:val="FF0000"/>
        </w:rPr>
      </w:pPr>
      <w:r w:rsidRPr="003E0727">
        <w:rPr>
          <w:rFonts w:eastAsia="Cambria" w:cs="Cambria"/>
          <w:color w:val="FF0000"/>
        </w:rPr>
        <w:t>Odpověď č. 4</w:t>
      </w:r>
    </w:p>
    <w:p w14:paraId="1FE2D911" w14:textId="77777777" w:rsidR="003E0727" w:rsidRPr="003E0727" w:rsidRDefault="003E0727" w:rsidP="003E0727">
      <w:pPr>
        <w:rPr>
          <w:rFonts w:ascii="Calibri" w:eastAsia="Times New Roman" w:hAnsi="Calibri"/>
          <w:color w:val="FF0000"/>
          <w:sz w:val="21"/>
          <w:szCs w:val="21"/>
          <w:lang w:eastAsia="cs-CZ"/>
        </w:rPr>
      </w:pPr>
      <w:r w:rsidRPr="003E0727">
        <w:rPr>
          <w:rFonts w:eastAsia="Times New Roman"/>
          <w:color w:val="FF0000"/>
          <w:sz w:val="21"/>
          <w:szCs w:val="21"/>
        </w:rPr>
        <w:t>Do dané položky je třeba zakalkulovat náklady na pronájem pozemku pro zařízení staveniště od Města Náměšť n. O.</w:t>
      </w:r>
    </w:p>
    <w:p w14:paraId="3EF872F9" w14:textId="77777777" w:rsidR="003E0727" w:rsidRDefault="003E0727" w:rsidP="003E0727">
      <w:pPr>
        <w:ind w:left="-4"/>
      </w:pPr>
      <w:r>
        <w:t xml:space="preserve">Dotaz č. </w:t>
      </w:r>
      <w:r>
        <w:t>5</w:t>
      </w:r>
    </w:p>
    <w:p w14:paraId="02F2EDC2" w14:textId="62004232" w:rsidR="003E0727" w:rsidRDefault="003E0727" w:rsidP="003E0727">
      <w:pPr>
        <w:ind w:left="-4"/>
      </w:pPr>
      <w:r>
        <w:t xml:space="preserve"> Ve výzvě k podání nabídek včetně zadávací dokumentace v odstavci 15. Technické podmínky máte uveden požadavek u plastového okna </w:t>
      </w:r>
      <w:proofErr w:type="spellStart"/>
      <w:r>
        <w:t>Uw</w:t>
      </w:r>
      <w:proofErr w:type="spellEnd"/>
      <w:r>
        <w:t xml:space="preserve"> ≤ 0,90 W/(m2K), kdežto v technické zprávě, výpisu výplní je všude uvedeno </w:t>
      </w:r>
      <w:proofErr w:type="spellStart"/>
      <w:r>
        <w:t>Uw</w:t>
      </w:r>
      <w:proofErr w:type="spellEnd"/>
      <w:r>
        <w:t xml:space="preserve"> max. 0,95 W/(m2K). Domníváme se tedy, že v zadávací dokumentaci je požadavek uvedený chybně?</w:t>
      </w:r>
    </w:p>
    <w:p w14:paraId="1F91A839" w14:textId="57EC186C" w:rsidR="003E0727" w:rsidRPr="003E0727" w:rsidRDefault="003E0727" w:rsidP="003E0727">
      <w:pPr>
        <w:spacing w:after="188" w:line="259" w:lineRule="auto"/>
        <w:ind w:left="1"/>
        <w:jc w:val="left"/>
        <w:rPr>
          <w:rFonts w:eastAsia="Cambria" w:cs="Cambria"/>
          <w:color w:val="FF0000"/>
        </w:rPr>
      </w:pPr>
      <w:r w:rsidRPr="003E0727">
        <w:rPr>
          <w:rFonts w:eastAsia="Cambria" w:cs="Cambria"/>
          <w:color w:val="FF0000"/>
        </w:rPr>
        <w:t xml:space="preserve"> </w:t>
      </w:r>
      <w:r w:rsidRPr="003E0727">
        <w:rPr>
          <w:rFonts w:eastAsia="Cambria" w:cs="Cambria"/>
          <w:color w:val="FF0000"/>
        </w:rPr>
        <w:t>Odpověď č. 5</w:t>
      </w:r>
    </w:p>
    <w:p w14:paraId="0BC96387" w14:textId="77777777" w:rsidR="003E0727" w:rsidRPr="003E0727" w:rsidRDefault="003E0727" w:rsidP="003E0727">
      <w:pPr>
        <w:rPr>
          <w:rFonts w:ascii="Calibri" w:eastAsia="Times New Roman" w:hAnsi="Calibri"/>
          <w:color w:val="FF0000"/>
          <w:sz w:val="22"/>
          <w:lang w:eastAsia="cs-CZ"/>
        </w:rPr>
      </w:pPr>
      <w:r w:rsidRPr="003E0727">
        <w:rPr>
          <w:rFonts w:eastAsia="Times New Roman"/>
          <w:color w:val="FF0000"/>
          <w:sz w:val="21"/>
          <w:szCs w:val="21"/>
        </w:rPr>
        <w:t xml:space="preserve">Požadavek </w:t>
      </w:r>
      <w:proofErr w:type="spellStart"/>
      <w:r w:rsidRPr="003E0727">
        <w:rPr>
          <w:rFonts w:eastAsia="Times New Roman"/>
          <w:color w:val="FF0000"/>
          <w:sz w:val="21"/>
          <w:szCs w:val="21"/>
        </w:rPr>
        <w:t>Uw</w:t>
      </w:r>
      <w:proofErr w:type="spellEnd"/>
      <w:r w:rsidRPr="003E0727">
        <w:rPr>
          <w:rFonts w:eastAsia="Times New Roman"/>
          <w:color w:val="FF0000"/>
          <w:sz w:val="21"/>
          <w:szCs w:val="21"/>
        </w:rPr>
        <w:t xml:space="preserve"> na plastová okna uvedený v zadávací dokumentaci je chybný, platí požadavek uvedený v technické zprávě a výpisu výplní: </w:t>
      </w:r>
      <w:proofErr w:type="spellStart"/>
      <w:r w:rsidRPr="003E0727">
        <w:rPr>
          <w:rFonts w:eastAsia="Times New Roman"/>
          <w:color w:val="FF0000"/>
          <w:sz w:val="21"/>
          <w:szCs w:val="21"/>
        </w:rPr>
        <w:t>Uw</w:t>
      </w:r>
      <w:proofErr w:type="spellEnd"/>
      <w:r w:rsidRPr="003E0727">
        <w:rPr>
          <w:rFonts w:eastAsia="Times New Roman"/>
          <w:color w:val="FF0000"/>
          <w:sz w:val="21"/>
          <w:szCs w:val="21"/>
        </w:rPr>
        <w:t xml:space="preserve"> max. 0,95 W</w:t>
      </w:r>
      <w:proofErr w:type="gramStart"/>
      <w:r w:rsidRPr="003E0727">
        <w:rPr>
          <w:rFonts w:eastAsia="Times New Roman"/>
          <w:color w:val="FF0000"/>
          <w:sz w:val="21"/>
          <w:szCs w:val="21"/>
        </w:rPr>
        <w:t>/(</w:t>
      </w:r>
      <w:proofErr w:type="gramEnd"/>
      <w:r w:rsidRPr="003E0727">
        <w:rPr>
          <w:rFonts w:eastAsia="Times New Roman"/>
          <w:color w:val="FF0000"/>
          <w:sz w:val="21"/>
          <w:szCs w:val="21"/>
        </w:rPr>
        <w:t>m2.K).</w:t>
      </w:r>
    </w:p>
    <w:p w14:paraId="1771C98B" w14:textId="77777777" w:rsidR="003E0727" w:rsidRDefault="003E0727" w:rsidP="003E0727">
      <w:pPr>
        <w:spacing w:after="188" w:line="259" w:lineRule="auto"/>
        <w:ind w:left="1"/>
        <w:jc w:val="left"/>
      </w:pPr>
    </w:p>
    <w:p w14:paraId="5014D9CB" w14:textId="77777777" w:rsidR="003E0727" w:rsidRDefault="003E0727" w:rsidP="003E0727">
      <w:r>
        <w:t xml:space="preserve">Dotaz č. </w:t>
      </w:r>
      <w:r>
        <w:t>6</w:t>
      </w:r>
    </w:p>
    <w:p w14:paraId="07B8F881" w14:textId="360E9563" w:rsidR="003E0727" w:rsidRDefault="003E0727" w:rsidP="003E0727">
      <w:r>
        <w:t xml:space="preserve"> Ve výzvě k podání nabídek včetně zadávací dokumentace v odstavci 22. Hodnotící kritéria máte uvedeno: Jediným hodnotícím kritériem je cena v Kč bez DPH </w:t>
      </w:r>
      <w:proofErr w:type="gramStart"/>
      <w:r>
        <w:t>100%</w:t>
      </w:r>
      <w:proofErr w:type="gramEnd"/>
      <w:r>
        <w:t xml:space="preserve"> kdežto </w:t>
      </w:r>
      <w:r>
        <w:lastRenderedPageBreak/>
        <w:t xml:space="preserve">v krycím listu je uveden požadavek na nabídkovou cenu 80% a 20% na délku realizace. Máme se prosím řídit zadávací dokumentací, tj. </w:t>
      </w:r>
      <w:proofErr w:type="gramStart"/>
      <w:r>
        <w:t>100%</w:t>
      </w:r>
      <w:proofErr w:type="gramEnd"/>
      <w:r>
        <w:t xml:space="preserve"> - nejnižší nabídková cena?</w:t>
      </w:r>
    </w:p>
    <w:p w14:paraId="6885CEC7" w14:textId="0D406F3A" w:rsidR="003E0727" w:rsidRDefault="003E0727" w:rsidP="003E0727">
      <w:r>
        <w:t>Odpověď č. 6</w:t>
      </w:r>
    </w:p>
    <w:p w14:paraId="33724725" w14:textId="77777777" w:rsidR="003E0727" w:rsidRDefault="003E0727" w:rsidP="003E0727">
      <w:pPr>
        <w:rPr>
          <w:rFonts w:ascii="Calibri" w:eastAsia="Times New Roman" w:hAnsi="Calibri"/>
          <w:sz w:val="22"/>
          <w:lang w:eastAsia="cs-CZ"/>
        </w:rPr>
      </w:pPr>
      <w:r>
        <w:rPr>
          <w:rFonts w:eastAsia="Times New Roman"/>
          <w:sz w:val="21"/>
          <w:szCs w:val="21"/>
        </w:rPr>
        <w:t>Jediným hodnotícím kritériem (100 %) je nabídková cena v Kč bez DPH. Hodnotící kritéria uvedená v krycím listu jsou chybná a budou upravena.</w:t>
      </w:r>
    </w:p>
    <w:p w14:paraId="7BF7C062" w14:textId="2E392763" w:rsidR="003E0727" w:rsidRDefault="003E0727" w:rsidP="003E0727"/>
    <w:p w14:paraId="61A8D5DB" w14:textId="25212B0C" w:rsidR="003E0727" w:rsidRDefault="003E0727" w:rsidP="003E0727"/>
    <w:p w14:paraId="047D21D6" w14:textId="1C5AA746" w:rsidR="003E0727" w:rsidRDefault="003E0727" w:rsidP="003E0727">
      <w:r>
        <w:t>Zástupce Zadavatele</w:t>
      </w:r>
    </w:p>
    <w:p w14:paraId="5CCFF8FA" w14:textId="17347C2F" w:rsidR="003E0727" w:rsidRDefault="003E0727" w:rsidP="003E0727">
      <w:r>
        <w:t xml:space="preserve">OPTIMAL </w:t>
      </w:r>
      <w:proofErr w:type="spellStart"/>
      <w:proofErr w:type="gramStart"/>
      <w:r>
        <w:t>Consulting</w:t>
      </w:r>
      <w:proofErr w:type="spellEnd"/>
      <w:r>
        <w:t xml:space="preserve"> ,</w:t>
      </w:r>
      <w:proofErr w:type="gramEnd"/>
      <w:r>
        <w:t>s.r.o.</w:t>
      </w:r>
    </w:p>
    <w:p w14:paraId="5E7059DE" w14:textId="77777777" w:rsidR="003E0727" w:rsidRPr="003E0727" w:rsidRDefault="003E0727" w:rsidP="003E0727"/>
    <w:sectPr w:rsidR="003E0727" w:rsidRPr="003E0727" w:rsidSect="00D52A81">
      <w:footerReference w:type="default" r:id="rId9"/>
      <w:headerReference w:type="first" r:id="rId10"/>
      <w:footerReference w:type="first" r:id="rId11"/>
      <w:pgSz w:w="11906" w:h="16838"/>
      <w:pgMar w:top="1806" w:right="1417" w:bottom="1701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349F0" w14:textId="77777777" w:rsidR="00EA7ECA" w:rsidRDefault="00EA7ECA" w:rsidP="001527DA">
      <w:pPr>
        <w:spacing w:line="240" w:lineRule="auto"/>
      </w:pPr>
      <w:r>
        <w:separator/>
      </w:r>
    </w:p>
  </w:endnote>
  <w:endnote w:type="continuationSeparator" w:id="0">
    <w:p w14:paraId="743E4F18" w14:textId="77777777" w:rsidR="00EA7ECA" w:rsidRDefault="00EA7ECA" w:rsidP="001527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42047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3B19846" w14:textId="77777777" w:rsidR="00EA7ECA" w:rsidRDefault="00EA7ECA">
            <w:pPr>
              <w:pStyle w:val="Zpat"/>
              <w:jc w:val="right"/>
            </w:pPr>
            <w:r w:rsidRPr="00ED2584">
              <w:rPr>
                <w:rFonts w:ascii="Times New Roman" w:hAnsi="Times New Roman"/>
              </w:rPr>
              <w:t xml:space="preserve">Stránka </w: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ED2584">
              <w:rPr>
                <w:rFonts w:ascii="Times New Roman" w:hAnsi="Times New Roman"/>
                <w:b/>
                <w:bCs/>
              </w:rPr>
              <w:instrText>PAGE</w:instrTex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ED2584">
              <w:rPr>
                <w:rFonts w:ascii="Times New Roman" w:hAnsi="Times New Roman"/>
                <w:b/>
                <w:bCs/>
                <w:noProof/>
              </w:rPr>
              <w:t>9</w: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  <w:r w:rsidRPr="00ED2584">
              <w:rPr>
                <w:rFonts w:ascii="Times New Roman" w:hAnsi="Times New Roman"/>
              </w:rPr>
              <w:t xml:space="preserve"> z </w: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ED2584">
              <w:rPr>
                <w:rFonts w:ascii="Times New Roman" w:hAnsi="Times New Roman"/>
                <w:b/>
                <w:bCs/>
              </w:rPr>
              <w:instrText>NUMPAGES</w:instrTex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ED2584">
              <w:rPr>
                <w:rFonts w:ascii="Times New Roman" w:hAnsi="Times New Roman"/>
                <w:b/>
                <w:bCs/>
                <w:noProof/>
              </w:rPr>
              <w:t>17</w: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F2B8F92" w14:textId="77777777" w:rsidR="00EA7ECA" w:rsidRDefault="00EA7E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4545231"/>
      <w:docPartObj>
        <w:docPartGallery w:val="Page Numbers (Bottom of Page)"/>
        <w:docPartUnique/>
      </w:docPartObj>
    </w:sdtPr>
    <w:sdtEndPr/>
    <w:sdtContent>
      <w:sdt>
        <w:sdtPr>
          <w:id w:val="-459037334"/>
          <w:docPartObj>
            <w:docPartGallery w:val="Page Numbers (Top of Page)"/>
            <w:docPartUnique/>
          </w:docPartObj>
        </w:sdtPr>
        <w:sdtEndPr/>
        <w:sdtContent>
          <w:p w14:paraId="0E62A29E" w14:textId="77777777" w:rsidR="00EA7ECA" w:rsidRDefault="00EA7EC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90530C1" w14:textId="77777777" w:rsidR="00EA7ECA" w:rsidRDefault="00EA7E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4BFAF" w14:textId="77777777" w:rsidR="00EA7ECA" w:rsidRDefault="00EA7ECA" w:rsidP="001527DA">
      <w:pPr>
        <w:spacing w:line="240" w:lineRule="auto"/>
      </w:pPr>
      <w:r>
        <w:separator/>
      </w:r>
    </w:p>
  </w:footnote>
  <w:footnote w:type="continuationSeparator" w:id="0">
    <w:p w14:paraId="1EC32043" w14:textId="77777777" w:rsidR="00EA7ECA" w:rsidRDefault="00EA7ECA" w:rsidP="001527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ADB8C" w14:textId="3C52A6C9" w:rsidR="00BD41B8" w:rsidRPr="002C18FE" w:rsidRDefault="00BD41B8" w:rsidP="002C18FE">
    <w:pPr>
      <w:pStyle w:val="Zhlav"/>
      <w:rPr>
        <w:rFonts w:asciiTheme="majorHAnsi" w:hAnsiTheme="majorHAnsi"/>
        <w:sz w:val="16"/>
        <w:szCs w:val="16"/>
      </w:rPr>
    </w:pPr>
    <w:r w:rsidRPr="00BD41B8">
      <w:rPr>
        <w:rFonts w:asciiTheme="majorHAnsi" w:hAnsiTheme="majorHAnsi"/>
        <w:noProof/>
        <w:sz w:val="16"/>
        <w:szCs w:val="16"/>
      </w:rPr>
      <w:drawing>
        <wp:inline distT="0" distB="0" distL="0" distR="0" wp14:anchorId="49D52E5B" wp14:editId="290292A6">
          <wp:extent cx="5760720" cy="10699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69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4.5pt;height:43.5pt" o:bullet="t">
        <v:imagedata r:id="rId1" o:title="kostky"/>
      </v:shape>
    </w:pict>
  </w:numPicBullet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96529CB"/>
    <w:multiLevelType w:val="hybridMultilevel"/>
    <w:tmpl w:val="26CCADAE"/>
    <w:lvl w:ilvl="0" w:tplc="612A22C8">
      <w:start w:val="1"/>
      <w:numFmt w:val="lowerLetter"/>
      <w:lvlText w:val="%1)"/>
      <w:lvlJc w:val="left"/>
      <w:pPr>
        <w:ind w:left="5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568F56">
      <w:start w:val="1"/>
      <w:numFmt w:val="lowerLetter"/>
      <w:lvlText w:val="%2"/>
      <w:lvlJc w:val="left"/>
      <w:pPr>
        <w:ind w:left="12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B43B50">
      <w:start w:val="1"/>
      <w:numFmt w:val="lowerRoman"/>
      <w:lvlText w:val="%3"/>
      <w:lvlJc w:val="left"/>
      <w:pPr>
        <w:ind w:left="19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4E19CC">
      <w:start w:val="1"/>
      <w:numFmt w:val="decimal"/>
      <w:lvlText w:val="%4"/>
      <w:lvlJc w:val="left"/>
      <w:pPr>
        <w:ind w:left="26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D4CBE0">
      <w:start w:val="1"/>
      <w:numFmt w:val="lowerLetter"/>
      <w:lvlText w:val="%5"/>
      <w:lvlJc w:val="left"/>
      <w:pPr>
        <w:ind w:left="33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A2C29A">
      <w:start w:val="1"/>
      <w:numFmt w:val="lowerRoman"/>
      <w:lvlText w:val="%6"/>
      <w:lvlJc w:val="left"/>
      <w:pPr>
        <w:ind w:left="41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62BC66">
      <w:start w:val="1"/>
      <w:numFmt w:val="decimal"/>
      <w:lvlText w:val="%7"/>
      <w:lvlJc w:val="left"/>
      <w:pPr>
        <w:ind w:left="48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2473FC">
      <w:start w:val="1"/>
      <w:numFmt w:val="lowerLetter"/>
      <w:lvlText w:val="%8"/>
      <w:lvlJc w:val="left"/>
      <w:pPr>
        <w:ind w:left="55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8E91B2">
      <w:start w:val="1"/>
      <w:numFmt w:val="lowerRoman"/>
      <w:lvlText w:val="%9"/>
      <w:lvlJc w:val="left"/>
      <w:pPr>
        <w:ind w:left="62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9434AC"/>
    <w:multiLevelType w:val="hybridMultilevel"/>
    <w:tmpl w:val="CFCE8878"/>
    <w:lvl w:ilvl="0" w:tplc="0405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0E312F20"/>
    <w:multiLevelType w:val="hybridMultilevel"/>
    <w:tmpl w:val="3522C59A"/>
    <w:lvl w:ilvl="0" w:tplc="0405000B">
      <w:start w:val="1"/>
      <w:numFmt w:val="bullet"/>
      <w:lvlText w:val="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C5966"/>
    <w:multiLevelType w:val="multilevel"/>
    <w:tmpl w:val="CFA2270E"/>
    <w:lvl w:ilvl="0">
      <w:start w:val="1"/>
      <w:numFmt w:val="upperRoman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862" w:hanging="720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C4B1021"/>
    <w:multiLevelType w:val="multilevel"/>
    <w:tmpl w:val="EA044DCE"/>
    <w:lvl w:ilvl="0">
      <w:start w:val="2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642CC8"/>
    <w:multiLevelType w:val="hybridMultilevel"/>
    <w:tmpl w:val="5420BD42"/>
    <w:lvl w:ilvl="0" w:tplc="0BD2DB8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BEF55C">
      <w:start w:val="1"/>
      <w:numFmt w:val="lowerLetter"/>
      <w:lvlText w:val="%2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D09630">
      <w:start w:val="1"/>
      <w:numFmt w:val="lowerRoman"/>
      <w:lvlText w:val="%3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B455DA">
      <w:start w:val="1"/>
      <w:numFmt w:val="lowerLetter"/>
      <w:lvlRestart w:val="0"/>
      <w:lvlText w:val="%4)"/>
      <w:lvlJc w:val="left"/>
      <w:pPr>
        <w:ind w:left="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2E94D4">
      <w:start w:val="1"/>
      <w:numFmt w:val="lowerLetter"/>
      <w:lvlText w:val="%5"/>
      <w:lvlJc w:val="left"/>
      <w:pPr>
        <w:ind w:left="1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4A544E">
      <w:start w:val="1"/>
      <w:numFmt w:val="lowerRoman"/>
      <w:lvlText w:val="%6"/>
      <w:lvlJc w:val="left"/>
      <w:pPr>
        <w:ind w:left="2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5C7050">
      <w:start w:val="1"/>
      <w:numFmt w:val="decimal"/>
      <w:lvlText w:val="%7"/>
      <w:lvlJc w:val="left"/>
      <w:pPr>
        <w:ind w:left="3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569458">
      <w:start w:val="1"/>
      <w:numFmt w:val="lowerLetter"/>
      <w:lvlText w:val="%8"/>
      <w:lvlJc w:val="left"/>
      <w:pPr>
        <w:ind w:left="3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96DF9C">
      <w:start w:val="1"/>
      <w:numFmt w:val="lowerRoman"/>
      <w:lvlText w:val="%9"/>
      <w:lvlJc w:val="left"/>
      <w:pPr>
        <w:ind w:left="4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410CA8"/>
    <w:multiLevelType w:val="hybridMultilevel"/>
    <w:tmpl w:val="43744F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84E17"/>
    <w:multiLevelType w:val="hybridMultilevel"/>
    <w:tmpl w:val="2B50124A"/>
    <w:lvl w:ilvl="0" w:tplc="60E23C9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84377"/>
    <w:multiLevelType w:val="multilevel"/>
    <w:tmpl w:val="D452D7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10" w15:restartNumberingAfterBreak="0">
    <w:nsid w:val="328C6AFA"/>
    <w:multiLevelType w:val="hybridMultilevel"/>
    <w:tmpl w:val="8E6AE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60844"/>
    <w:multiLevelType w:val="hybridMultilevel"/>
    <w:tmpl w:val="73F01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F1A6E"/>
    <w:multiLevelType w:val="hybridMultilevel"/>
    <w:tmpl w:val="F7A05100"/>
    <w:lvl w:ilvl="0" w:tplc="FFFFFFFF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40205F5E"/>
    <w:multiLevelType w:val="multilevel"/>
    <w:tmpl w:val="CAEC7E1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2351BA7"/>
    <w:multiLevelType w:val="hybridMultilevel"/>
    <w:tmpl w:val="BFAA6D34"/>
    <w:lvl w:ilvl="0" w:tplc="B0B24EE2">
      <w:start w:val="5"/>
      <w:numFmt w:val="bullet"/>
      <w:lvlText w:val=""/>
      <w:lvlJc w:val="left"/>
      <w:pPr>
        <w:ind w:left="1224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5" w15:restartNumberingAfterBreak="0">
    <w:nsid w:val="4A9C74EB"/>
    <w:multiLevelType w:val="hybridMultilevel"/>
    <w:tmpl w:val="5D6ED0FA"/>
    <w:lvl w:ilvl="0" w:tplc="88A8FC1E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F028D6">
      <w:start w:val="1"/>
      <w:numFmt w:val="lowerLetter"/>
      <w:lvlText w:val="%2)"/>
      <w:lvlJc w:val="left"/>
      <w:pPr>
        <w:ind w:left="14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88DCD0">
      <w:start w:val="1"/>
      <w:numFmt w:val="lowerRoman"/>
      <w:lvlText w:val="%3"/>
      <w:lvlJc w:val="left"/>
      <w:pPr>
        <w:ind w:left="19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DC5714">
      <w:start w:val="1"/>
      <w:numFmt w:val="decimal"/>
      <w:lvlText w:val="%4"/>
      <w:lvlJc w:val="left"/>
      <w:pPr>
        <w:ind w:left="2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AAAEC6">
      <w:start w:val="1"/>
      <w:numFmt w:val="lowerLetter"/>
      <w:lvlText w:val="%5"/>
      <w:lvlJc w:val="left"/>
      <w:pPr>
        <w:ind w:left="33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A2BAA2">
      <w:start w:val="1"/>
      <w:numFmt w:val="lowerRoman"/>
      <w:lvlText w:val="%6"/>
      <w:lvlJc w:val="left"/>
      <w:pPr>
        <w:ind w:left="40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10BDE2">
      <w:start w:val="1"/>
      <w:numFmt w:val="decimal"/>
      <w:lvlText w:val="%7"/>
      <w:lvlJc w:val="left"/>
      <w:pPr>
        <w:ind w:left="48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EE114C">
      <w:start w:val="1"/>
      <w:numFmt w:val="lowerLetter"/>
      <w:lvlText w:val="%8"/>
      <w:lvlJc w:val="left"/>
      <w:pPr>
        <w:ind w:left="55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904C2C">
      <w:start w:val="1"/>
      <w:numFmt w:val="lowerRoman"/>
      <w:lvlText w:val="%9"/>
      <w:lvlJc w:val="left"/>
      <w:pPr>
        <w:ind w:left="62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D352995"/>
    <w:multiLevelType w:val="multilevel"/>
    <w:tmpl w:val="97ECC250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862" w:hanging="720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06744E9"/>
    <w:multiLevelType w:val="hybridMultilevel"/>
    <w:tmpl w:val="3676AA3E"/>
    <w:lvl w:ilvl="0" w:tplc="F6DAA55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436DE8"/>
    <w:multiLevelType w:val="hybridMultilevel"/>
    <w:tmpl w:val="2968E2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6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</w:num>
  <w:num w:numId="5">
    <w:abstractNumId w:val="14"/>
  </w:num>
  <w:num w:numId="6">
    <w:abstractNumId w:val="1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6"/>
    <w:lvlOverride w:ilvl="0">
      <w:startOverride w:val="1"/>
    </w:lvlOverride>
    <w:lvlOverride w:ilvl="1">
      <w:startOverride w:val="19"/>
    </w:lvlOverride>
    <w:lvlOverride w:ilvl="2">
      <w:startOverride w:val="3"/>
    </w:lvlOverride>
  </w:num>
  <w:num w:numId="12">
    <w:abstractNumId w:val="16"/>
    <w:lvlOverride w:ilvl="0">
      <w:startOverride w:val="1"/>
    </w:lvlOverride>
    <w:lvlOverride w:ilvl="1">
      <w:startOverride w:val="19"/>
    </w:lvlOverride>
    <w:lvlOverride w:ilvl="2">
      <w:startOverride w:val="4"/>
    </w:lvlOverride>
  </w:num>
  <w:num w:numId="13">
    <w:abstractNumId w:val="1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3"/>
  </w:num>
  <w:num w:numId="19">
    <w:abstractNumId w:val="7"/>
  </w:num>
  <w:num w:numId="20">
    <w:abstractNumId w:val="11"/>
  </w:num>
  <w:num w:numId="21">
    <w:abstractNumId w:val="1"/>
  </w:num>
  <w:num w:numId="22">
    <w:abstractNumId w:val="2"/>
  </w:num>
  <w:num w:numId="2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DA"/>
    <w:rsid w:val="00001776"/>
    <w:rsid w:val="0000280E"/>
    <w:rsid w:val="000036C1"/>
    <w:rsid w:val="0000416A"/>
    <w:rsid w:val="00004787"/>
    <w:rsid w:val="00005049"/>
    <w:rsid w:val="0000567B"/>
    <w:rsid w:val="0000682E"/>
    <w:rsid w:val="00007E75"/>
    <w:rsid w:val="000101C8"/>
    <w:rsid w:val="0001092C"/>
    <w:rsid w:val="0001206E"/>
    <w:rsid w:val="00013209"/>
    <w:rsid w:val="00014046"/>
    <w:rsid w:val="000143E3"/>
    <w:rsid w:val="000145B7"/>
    <w:rsid w:val="00015626"/>
    <w:rsid w:val="0001647A"/>
    <w:rsid w:val="000202D6"/>
    <w:rsid w:val="00020575"/>
    <w:rsid w:val="000206DF"/>
    <w:rsid w:val="00020803"/>
    <w:rsid w:val="000219C2"/>
    <w:rsid w:val="00022173"/>
    <w:rsid w:val="00022348"/>
    <w:rsid w:val="00023FEA"/>
    <w:rsid w:val="000246A5"/>
    <w:rsid w:val="00024745"/>
    <w:rsid w:val="000258F2"/>
    <w:rsid w:val="000259F2"/>
    <w:rsid w:val="00025E13"/>
    <w:rsid w:val="00025F1B"/>
    <w:rsid w:val="000264A3"/>
    <w:rsid w:val="000344C4"/>
    <w:rsid w:val="000365BD"/>
    <w:rsid w:val="00036F7E"/>
    <w:rsid w:val="000371E2"/>
    <w:rsid w:val="000377C0"/>
    <w:rsid w:val="00042984"/>
    <w:rsid w:val="00042CD3"/>
    <w:rsid w:val="0004391B"/>
    <w:rsid w:val="00044331"/>
    <w:rsid w:val="00044946"/>
    <w:rsid w:val="00044F7A"/>
    <w:rsid w:val="00045838"/>
    <w:rsid w:val="00046A74"/>
    <w:rsid w:val="00047C66"/>
    <w:rsid w:val="00050366"/>
    <w:rsid w:val="000505C3"/>
    <w:rsid w:val="000511C3"/>
    <w:rsid w:val="00051624"/>
    <w:rsid w:val="00051B56"/>
    <w:rsid w:val="0005219D"/>
    <w:rsid w:val="00055274"/>
    <w:rsid w:val="00055553"/>
    <w:rsid w:val="00056726"/>
    <w:rsid w:val="000600E7"/>
    <w:rsid w:val="000603B9"/>
    <w:rsid w:val="000606C2"/>
    <w:rsid w:val="000612AD"/>
    <w:rsid w:val="00061ED3"/>
    <w:rsid w:val="00062236"/>
    <w:rsid w:val="00063CBB"/>
    <w:rsid w:val="0006411D"/>
    <w:rsid w:val="00064EC1"/>
    <w:rsid w:val="000655F7"/>
    <w:rsid w:val="00065FBA"/>
    <w:rsid w:val="00070115"/>
    <w:rsid w:val="00071422"/>
    <w:rsid w:val="0007169C"/>
    <w:rsid w:val="0007230A"/>
    <w:rsid w:val="00072D15"/>
    <w:rsid w:val="000730CB"/>
    <w:rsid w:val="00073417"/>
    <w:rsid w:val="0007465B"/>
    <w:rsid w:val="00074BFC"/>
    <w:rsid w:val="00075C54"/>
    <w:rsid w:val="00075F6B"/>
    <w:rsid w:val="00076C9F"/>
    <w:rsid w:val="000777E7"/>
    <w:rsid w:val="00080C6B"/>
    <w:rsid w:val="00081409"/>
    <w:rsid w:val="00082789"/>
    <w:rsid w:val="0008284F"/>
    <w:rsid w:val="0008407E"/>
    <w:rsid w:val="0008536E"/>
    <w:rsid w:val="0008582E"/>
    <w:rsid w:val="00085A17"/>
    <w:rsid w:val="000863AB"/>
    <w:rsid w:val="00086658"/>
    <w:rsid w:val="00087EA6"/>
    <w:rsid w:val="00090066"/>
    <w:rsid w:val="00090D7D"/>
    <w:rsid w:val="00091B3F"/>
    <w:rsid w:val="00091C2F"/>
    <w:rsid w:val="00092254"/>
    <w:rsid w:val="000922C7"/>
    <w:rsid w:val="00092651"/>
    <w:rsid w:val="000927BA"/>
    <w:rsid w:val="00093537"/>
    <w:rsid w:val="00093894"/>
    <w:rsid w:val="0009397B"/>
    <w:rsid w:val="00093A65"/>
    <w:rsid w:val="00094406"/>
    <w:rsid w:val="000950B6"/>
    <w:rsid w:val="00095443"/>
    <w:rsid w:val="00095DB9"/>
    <w:rsid w:val="0009612E"/>
    <w:rsid w:val="000976D9"/>
    <w:rsid w:val="0009776E"/>
    <w:rsid w:val="000A014A"/>
    <w:rsid w:val="000A1662"/>
    <w:rsid w:val="000A1A7B"/>
    <w:rsid w:val="000A2031"/>
    <w:rsid w:val="000A4C9E"/>
    <w:rsid w:val="000A59D6"/>
    <w:rsid w:val="000A7A09"/>
    <w:rsid w:val="000B0785"/>
    <w:rsid w:val="000B1335"/>
    <w:rsid w:val="000B16D4"/>
    <w:rsid w:val="000B201E"/>
    <w:rsid w:val="000B2125"/>
    <w:rsid w:val="000B32F1"/>
    <w:rsid w:val="000B3DDE"/>
    <w:rsid w:val="000B48BA"/>
    <w:rsid w:val="000B581D"/>
    <w:rsid w:val="000B5BB8"/>
    <w:rsid w:val="000B76B4"/>
    <w:rsid w:val="000C0195"/>
    <w:rsid w:val="000C0989"/>
    <w:rsid w:val="000C0F3B"/>
    <w:rsid w:val="000C2306"/>
    <w:rsid w:val="000C23E2"/>
    <w:rsid w:val="000C26E6"/>
    <w:rsid w:val="000C2E80"/>
    <w:rsid w:val="000C3917"/>
    <w:rsid w:val="000C3F4E"/>
    <w:rsid w:val="000C54CA"/>
    <w:rsid w:val="000C584E"/>
    <w:rsid w:val="000C5B63"/>
    <w:rsid w:val="000C60DE"/>
    <w:rsid w:val="000C634D"/>
    <w:rsid w:val="000C78E5"/>
    <w:rsid w:val="000D0E5D"/>
    <w:rsid w:val="000D1790"/>
    <w:rsid w:val="000D1B43"/>
    <w:rsid w:val="000D1EC8"/>
    <w:rsid w:val="000D2A9F"/>
    <w:rsid w:val="000D3106"/>
    <w:rsid w:val="000D34B7"/>
    <w:rsid w:val="000D378B"/>
    <w:rsid w:val="000D4134"/>
    <w:rsid w:val="000D4763"/>
    <w:rsid w:val="000D4C54"/>
    <w:rsid w:val="000D4CF0"/>
    <w:rsid w:val="000D4DF0"/>
    <w:rsid w:val="000D5349"/>
    <w:rsid w:val="000D603B"/>
    <w:rsid w:val="000D6BDE"/>
    <w:rsid w:val="000D6F23"/>
    <w:rsid w:val="000D787A"/>
    <w:rsid w:val="000D78BC"/>
    <w:rsid w:val="000E0314"/>
    <w:rsid w:val="000E088F"/>
    <w:rsid w:val="000E2652"/>
    <w:rsid w:val="000E28EE"/>
    <w:rsid w:val="000E2AEC"/>
    <w:rsid w:val="000E3875"/>
    <w:rsid w:val="000E4727"/>
    <w:rsid w:val="000E4E48"/>
    <w:rsid w:val="000E5136"/>
    <w:rsid w:val="000E5916"/>
    <w:rsid w:val="000E59F5"/>
    <w:rsid w:val="000E75EB"/>
    <w:rsid w:val="000F00A4"/>
    <w:rsid w:val="000F1587"/>
    <w:rsid w:val="000F2847"/>
    <w:rsid w:val="000F2A08"/>
    <w:rsid w:val="000F3C8E"/>
    <w:rsid w:val="000F4B75"/>
    <w:rsid w:val="000F5222"/>
    <w:rsid w:val="000F5716"/>
    <w:rsid w:val="000F591D"/>
    <w:rsid w:val="000F601C"/>
    <w:rsid w:val="000F6730"/>
    <w:rsid w:val="000F6D3D"/>
    <w:rsid w:val="000F6E11"/>
    <w:rsid w:val="000F790D"/>
    <w:rsid w:val="000F7A16"/>
    <w:rsid w:val="00100593"/>
    <w:rsid w:val="001018B8"/>
    <w:rsid w:val="00101A6D"/>
    <w:rsid w:val="00101ADF"/>
    <w:rsid w:val="001032C9"/>
    <w:rsid w:val="0010364E"/>
    <w:rsid w:val="00103719"/>
    <w:rsid w:val="001047CB"/>
    <w:rsid w:val="001047EA"/>
    <w:rsid w:val="0010564D"/>
    <w:rsid w:val="00105FC5"/>
    <w:rsid w:val="00106F61"/>
    <w:rsid w:val="001079D4"/>
    <w:rsid w:val="00107B85"/>
    <w:rsid w:val="00110210"/>
    <w:rsid w:val="0011031C"/>
    <w:rsid w:val="00110639"/>
    <w:rsid w:val="0011184F"/>
    <w:rsid w:val="00114829"/>
    <w:rsid w:val="00114D03"/>
    <w:rsid w:val="001151EC"/>
    <w:rsid w:val="001152B7"/>
    <w:rsid w:val="001158AB"/>
    <w:rsid w:val="00115E73"/>
    <w:rsid w:val="00120B45"/>
    <w:rsid w:val="00121C7B"/>
    <w:rsid w:val="00122F68"/>
    <w:rsid w:val="001235B2"/>
    <w:rsid w:val="001243B1"/>
    <w:rsid w:val="00125043"/>
    <w:rsid w:val="0012689E"/>
    <w:rsid w:val="00126DD9"/>
    <w:rsid w:val="00130092"/>
    <w:rsid w:val="0013065E"/>
    <w:rsid w:val="001308D9"/>
    <w:rsid w:val="00131097"/>
    <w:rsid w:val="001315D7"/>
    <w:rsid w:val="001328AD"/>
    <w:rsid w:val="00133F63"/>
    <w:rsid w:val="00135737"/>
    <w:rsid w:val="0013606B"/>
    <w:rsid w:val="0014174D"/>
    <w:rsid w:val="0014178A"/>
    <w:rsid w:val="00141F98"/>
    <w:rsid w:val="00142567"/>
    <w:rsid w:val="0014267B"/>
    <w:rsid w:val="00142ED4"/>
    <w:rsid w:val="001435ED"/>
    <w:rsid w:val="00144230"/>
    <w:rsid w:val="00144A6F"/>
    <w:rsid w:val="00145D51"/>
    <w:rsid w:val="001461BE"/>
    <w:rsid w:val="001464E2"/>
    <w:rsid w:val="001468A4"/>
    <w:rsid w:val="0014780C"/>
    <w:rsid w:val="00151220"/>
    <w:rsid w:val="00151304"/>
    <w:rsid w:val="00151C11"/>
    <w:rsid w:val="0015224B"/>
    <w:rsid w:val="001527DA"/>
    <w:rsid w:val="001531ED"/>
    <w:rsid w:val="001541CD"/>
    <w:rsid w:val="001551FE"/>
    <w:rsid w:val="001560C3"/>
    <w:rsid w:val="00156361"/>
    <w:rsid w:val="0015701C"/>
    <w:rsid w:val="0015750B"/>
    <w:rsid w:val="00157F2F"/>
    <w:rsid w:val="00162174"/>
    <w:rsid w:val="00162766"/>
    <w:rsid w:val="0016358B"/>
    <w:rsid w:val="00165759"/>
    <w:rsid w:val="00165D80"/>
    <w:rsid w:val="00165F65"/>
    <w:rsid w:val="00165FED"/>
    <w:rsid w:val="001664B9"/>
    <w:rsid w:val="0016663C"/>
    <w:rsid w:val="00166A85"/>
    <w:rsid w:val="00167236"/>
    <w:rsid w:val="001674B0"/>
    <w:rsid w:val="00167FB8"/>
    <w:rsid w:val="00170310"/>
    <w:rsid w:val="00170C68"/>
    <w:rsid w:val="00171EBC"/>
    <w:rsid w:val="00173BF8"/>
    <w:rsid w:val="001743E9"/>
    <w:rsid w:val="001751E5"/>
    <w:rsid w:val="00175F26"/>
    <w:rsid w:val="00176142"/>
    <w:rsid w:val="00176AE7"/>
    <w:rsid w:val="0017779E"/>
    <w:rsid w:val="001779C0"/>
    <w:rsid w:val="00177A3A"/>
    <w:rsid w:val="00177B9A"/>
    <w:rsid w:val="00180CAC"/>
    <w:rsid w:val="00181CC6"/>
    <w:rsid w:val="00182688"/>
    <w:rsid w:val="00182C80"/>
    <w:rsid w:val="00182CE8"/>
    <w:rsid w:val="001830FD"/>
    <w:rsid w:val="0018548D"/>
    <w:rsid w:val="00186AE7"/>
    <w:rsid w:val="00186BDF"/>
    <w:rsid w:val="001908C8"/>
    <w:rsid w:val="00191792"/>
    <w:rsid w:val="00192289"/>
    <w:rsid w:val="00192E6C"/>
    <w:rsid w:val="00193EF5"/>
    <w:rsid w:val="0019476F"/>
    <w:rsid w:val="00195059"/>
    <w:rsid w:val="00195469"/>
    <w:rsid w:val="00197F25"/>
    <w:rsid w:val="001A1610"/>
    <w:rsid w:val="001A314F"/>
    <w:rsid w:val="001A408F"/>
    <w:rsid w:val="001A599F"/>
    <w:rsid w:val="001A7215"/>
    <w:rsid w:val="001A7461"/>
    <w:rsid w:val="001B0696"/>
    <w:rsid w:val="001B0DB9"/>
    <w:rsid w:val="001B161C"/>
    <w:rsid w:val="001B1E4A"/>
    <w:rsid w:val="001B5186"/>
    <w:rsid w:val="001B6153"/>
    <w:rsid w:val="001B6AB5"/>
    <w:rsid w:val="001B6F60"/>
    <w:rsid w:val="001B7ABC"/>
    <w:rsid w:val="001B7AE7"/>
    <w:rsid w:val="001B7FD2"/>
    <w:rsid w:val="001C0BE6"/>
    <w:rsid w:val="001C12AA"/>
    <w:rsid w:val="001C2B0A"/>
    <w:rsid w:val="001C3C18"/>
    <w:rsid w:val="001C44BC"/>
    <w:rsid w:val="001C6D0C"/>
    <w:rsid w:val="001C75B5"/>
    <w:rsid w:val="001C7A23"/>
    <w:rsid w:val="001D01DE"/>
    <w:rsid w:val="001D0254"/>
    <w:rsid w:val="001D14B6"/>
    <w:rsid w:val="001D1A52"/>
    <w:rsid w:val="001D2213"/>
    <w:rsid w:val="001D444F"/>
    <w:rsid w:val="001D5233"/>
    <w:rsid w:val="001D5437"/>
    <w:rsid w:val="001D59F7"/>
    <w:rsid w:val="001D6ABE"/>
    <w:rsid w:val="001D730A"/>
    <w:rsid w:val="001D75F7"/>
    <w:rsid w:val="001D7AE3"/>
    <w:rsid w:val="001E025E"/>
    <w:rsid w:val="001E2591"/>
    <w:rsid w:val="001E51A6"/>
    <w:rsid w:val="001E6B97"/>
    <w:rsid w:val="001E7B7D"/>
    <w:rsid w:val="001E7C0A"/>
    <w:rsid w:val="001E7C43"/>
    <w:rsid w:val="001F0C85"/>
    <w:rsid w:val="001F450F"/>
    <w:rsid w:val="001F68BE"/>
    <w:rsid w:val="001F7281"/>
    <w:rsid w:val="001F7311"/>
    <w:rsid w:val="00200173"/>
    <w:rsid w:val="00200330"/>
    <w:rsid w:val="00203401"/>
    <w:rsid w:val="00203718"/>
    <w:rsid w:val="0020463F"/>
    <w:rsid w:val="00205498"/>
    <w:rsid w:val="00207222"/>
    <w:rsid w:val="0020767D"/>
    <w:rsid w:val="0020779D"/>
    <w:rsid w:val="00207890"/>
    <w:rsid w:val="00207EFA"/>
    <w:rsid w:val="002103BB"/>
    <w:rsid w:val="0021358A"/>
    <w:rsid w:val="00214EB0"/>
    <w:rsid w:val="00215201"/>
    <w:rsid w:val="0021556A"/>
    <w:rsid w:val="00215864"/>
    <w:rsid w:val="00217EF0"/>
    <w:rsid w:val="00220246"/>
    <w:rsid w:val="00221C40"/>
    <w:rsid w:val="002228BE"/>
    <w:rsid w:val="00222ADC"/>
    <w:rsid w:val="002234C1"/>
    <w:rsid w:val="00223915"/>
    <w:rsid w:val="002243A0"/>
    <w:rsid w:val="00224B02"/>
    <w:rsid w:val="00224BE3"/>
    <w:rsid w:val="002255AF"/>
    <w:rsid w:val="00225845"/>
    <w:rsid w:val="00226541"/>
    <w:rsid w:val="00226D17"/>
    <w:rsid w:val="00227451"/>
    <w:rsid w:val="002275FF"/>
    <w:rsid w:val="00230992"/>
    <w:rsid w:val="00231047"/>
    <w:rsid w:val="00232EFD"/>
    <w:rsid w:val="002336B8"/>
    <w:rsid w:val="00233885"/>
    <w:rsid w:val="002354AF"/>
    <w:rsid w:val="00235A07"/>
    <w:rsid w:val="00235C67"/>
    <w:rsid w:val="00236473"/>
    <w:rsid w:val="0023720B"/>
    <w:rsid w:val="002402A7"/>
    <w:rsid w:val="00240AE2"/>
    <w:rsid w:val="00241243"/>
    <w:rsid w:val="00241635"/>
    <w:rsid w:val="002436E7"/>
    <w:rsid w:val="0024383C"/>
    <w:rsid w:val="00243DC7"/>
    <w:rsid w:val="00244262"/>
    <w:rsid w:val="002448E6"/>
    <w:rsid w:val="00244954"/>
    <w:rsid w:val="002457CD"/>
    <w:rsid w:val="00246185"/>
    <w:rsid w:val="00246AC7"/>
    <w:rsid w:val="00246EDF"/>
    <w:rsid w:val="00247674"/>
    <w:rsid w:val="00247A55"/>
    <w:rsid w:val="00247D3C"/>
    <w:rsid w:val="00250661"/>
    <w:rsid w:val="00250BAB"/>
    <w:rsid w:val="00251860"/>
    <w:rsid w:val="002518CA"/>
    <w:rsid w:val="00251FD1"/>
    <w:rsid w:val="00252CCA"/>
    <w:rsid w:val="00252F23"/>
    <w:rsid w:val="00253506"/>
    <w:rsid w:val="00254164"/>
    <w:rsid w:val="00254D86"/>
    <w:rsid w:val="00255823"/>
    <w:rsid w:val="00255F53"/>
    <w:rsid w:val="00256497"/>
    <w:rsid w:val="00256AF7"/>
    <w:rsid w:val="00257B17"/>
    <w:rsid w:val="002600EA"/>
    <w:rsid w:val="002608B1"/>
    <w:rsid w:val="00261F98"/>
    <w:rsid w:val="0026238A"/>
    <w:rsid w:val="00262702"/>
    <w:rsid w:val="002646A9"/>
    <w:rsid w:val="00265789"/>
    <w:rsid w:val="0026662D"/>
    <w:rsid w:val="002673F8"/>
    <w:rsid w:val="00267771"/>
    <w:rsid w:val="00270093"/>
    <w:rsid w:val="00270467"/>
    <w:rsid w:val="00270B36"/>
    <w:rsid w:val="00271620"/>
    <w:rsid w:val="00272585"/>
    <w:rsid w:val="002732C1"/>
    <w:rsid w:val="002732DB"/>
    <w:rsid w:val="002742C2"/>
    <w:rsid w:val="002751AF"/>
    <w:rsid w:val="0028008F"/>
    <w:rsid w:val="00280E51"/>
    <w:rsid w:val="002827A3"/>
    <w:rsid w:val="00283ADD"/>
    <w:rsid w:val="00283DAD"/>
    <w:rsid w:val="00284898"/>
    <w:rsid w:val="0028569E"/>
    <w:rsid w:val="00285BEA"/>
    <w:rsid w:val="00286D4F"/>
    <w:rsid w:val="00287119"/>
    <w:rsid w:val="00287439"/>
    <w:rsid w:val="00290E35"/>
    <w:rsid w:val="002925CE"/>
    <w:rsid w:val="002926CD"/>
    <w:rsid w:val="0029358E"/>
    <w:rsid w:val="00293D6E"/>
    <w:rsid w:val="0029441E"/>
    <w:rsid w:val="0029448A"/>
    <w:rsid w:val="002946A0"/>
    <w:rsid w:val="00295EFC"/>
    <w:rsid w:val="002961E6"/>
    <w:rsid w:val="002962E5"/>
    <w:rsid w:val="002966CF"/>
    <w:rsid w:val="00297219"/>
    <w:rsid w:val="00297BB1"/>
    <w:rsid w:val="002A041E"/>
    <w:rsid w:val="002A053C"/>
    <w:rsid w:val="002A11FA"/>
    <w:rsid w:val="002A2B62"/>
    <w:rsid w:val="002A3122"/>
    <w:rsid w:val="002A4243"/>
    <w:rsid w:val="002A4446"/>
    <w:rsid w:val="002A494C"/>
    <w:rsid w:val="002A549A"/>
    <w:rsid w:val="002A573F"/>
    <w:rsid w:val="002A6380"/>
    <w:rsid w:val="002A6C9F"/>
    <w:rsid w:val="002A7BB4"/>
    <w:rsid w:val="002B0D9F"/>
    <w:rsid w:val="002B2820"/>
    <w:rsid w:val="002B2E92"/>
    <w:rsid w:val="002B321C"/>
    <w:rsid w:val="002B34DE"/>
    <w:rsid w:val="002B363B"/>
    <w:rsid w:val="002B44C9"/>
    <w:rsid w:val="002B4F49"/>
    <w:rsid w:val="002B565B"/>
    <w:rsid w:val="002B5A69"/>
    <w:rsid w:val="002B5B39"/>
    <w:rsid w:val="002B61A4"/>
    <w:rsid w:val="002B6C48"/>
    <w:rsid w:val="002C08A1"/>
    <w:rsid w:val="002C1824"/>
    <w:rsid w:val="002C18FE"/>
    <w:rsid w:val="002C224C"/>
    <w:rsid w:val="002C2ACD"/>
    <w:rsid w:val="002C3654"/>
    <w:rsid w:val="002C3C6A"/>
    <w:rsid w:val="002C3C87"/>
    <w:rsid w:val="002C3FC8"/>
    <w:rsid w:val="002C47AD"/>
    <w:rsid w:val="002C4D63"/>
    <w:rsid w:val="002C70C0"/>
    <w:rsid w:val="002C71C0"/>
    <w:rsid w:val="002C7708"/>
    <w:rsid w:val="002D060A"/>
    <w:rsid w:val="002D153A"/>
    <w:rsid w:val="002D16AE"/>
    <w:rsid w:val="002D230E"/>
    <w:rsid w:val="002D2A07"/>
    <w:rsid w:val="002D3014"/>
    <w:rsid w:val="002D33EA"/>
    <w:rsid w:val="002D4FF4"/>
    <w:rsid w:val="002D5404"/>
    <w:rsid w:val="002D5535"/>
    <w:rsid w:val="002D6BD7"/>
    <w:rsid w:val="002D6E3D"/>
    <w:rsid w:val="002E2269"/>
    <w:rsid w:val="002E32F5"/>
    <w:rsid w:val="002E474D"/>
    <w:rsid w:val="002E574B"/>
    <w:rsid w:val="002E5DCB"/>
    <w:rsid w:val="002E5E9B"/>
    <w:rsid w:val="002E6721"/>
    <w:rsid w:val="002E6EDC"/>
    <w:rsid w:val="002F0B0E"/>
    <w:rsid w:val="002F4163"/>
    <w:rsid w:val="002F467C"/>
    <w:rsid w:val="002F4962"/>
    <w:rsid w:val="002F6E11"/>
    <w:rsid w:val="002F72BD"/>
    <w:rsid w:val="003000B0"/>
    <w:rsid w:val="0030038A"/>
    <w:rsid w:val="00300813"/>
    <w:rsid w:val="0030103D"/>
    <w:rsid w:val="00303D9D"/>
    <w:rsid w:val="0030490E"/>
    <w:rsid w:val="00305141"/>
    <w:rsid w:val="00305780"/>
    <w:rsid w:val="00305D1C"/>
    <w:rsid w:val="00306DA5"/>
    <w:rsid w:val="00307B7F"/>
    <w:rsid w:val="00310AEC"/>
    <w:rsid w:val="00311485"/>
    <w:rsid w:val="00311A37"/>
    <w:rsid w:val="00313D2E"/>
    <w:rsid w:val="00316233"/>
    <w:rsid w:val="003205DD"/>
    <w:rsid w:val="003206A1"/>
    <w:rsid w:val="0032093A"/>
    <w:rsid w:val="003209DB"/>
    <w:rsid w:val="003213FD"/>
    <w:rsid w:val="00321418"/>
    <w:rsid w:val="0032239A"/>
    <w:rsid w:val="0032525A"/>
    <w:rsid w:val="003260B4"/>
    <w:rsid w:val="0032642F"/>
    <w:rsid w:val="00327265"/>
    <w:rsid w:val="00327408"/>
    <w:rsid w:val="00327DDF"/>
    <w:rsid w:val="003305B8"/>
    <w:rsid w:val="00331FC9"/>
    <w:rsid w:val="00332438"/>
    <w:rsid w:val="003327A7"/>
    <w:rsid w:val="00332DF4"/>
    <w:rsid w:val="0033516A"/>
    <w:rsid w:val="0033597E"/>
    <w:rsid w:val="00335D78"/>
    <w:rsid w:val="00337927"/>
    <w:rsid w:val="00337AFA"/>
    <w:rsid w:val="00337F17"/>
    <w:rsid w:val="00340C22"/>
    <w:rsid w:val="00340C59"/>
    <w:rsid w:val="00341A70"/>
    <w:rsid w:val="00341E47"/>
    <w:rsid w:val="00342D7C"/>
    <w:rsid w:val="00343789"/>
    <w:rsid w:val="00343A21"/>
    <w:rsid w:val="00343F9A"/>
    <w:rsid w:val="0034444B"/>
    <w:rsid w:val="00345841"/>
    <w:rsid w:val="003477EE"/>
    <w:rsid w:val="00350F45"/>
    <w:rsid w:val="00351691"/>
    <w:rsid w:val="00352474"/>
    <w:rsid w:val="00353CAF"/>
    <w:rsid w:val="003562F6"/>
    <w:rsid w:val="003568DA"/>
    <w:rsid w:val="00356C69"/>
    <w:rsid w:val="00357FB1"/>
    <w:rsid w:val="00360561"/>
    <w:rsid w:val="00360A31"/>
    <w:rsid w:val="00362976"/>
    <w:rsid w:val="00363FBB"/>
    <w:rsid w:val="0036403F"/>
    <w:rsid w:val="00364153"/>
    <w:rsid w:val="00366824"/>
    <w:rsid w:val="00366F91"/>
    <w:rsid w:val="00367467"/>
    <w:rsid w:val="00370FF0"/>
    <w:rsid w:val="0037109D"/>
    <w:rsid w:val="00371A14"/>
    <w:rsid w:val="0037240F"/>
    <w:rsid w:val="00374381"/>
    <w:rsid w:val="0037451D"/>
    <w:rsid w:val="003754FB"/>
    <w:rsid w:val="00375B17"/>
    <w:rsid w:val="00376A70"/>
    <w:rsid w:val="0037736C"/>
    <w:rsid w:val="00377B15"/>
    <w:rsid w:val="003809C0"/>
    <w:rsid w:val="00381252"/>
    <w:rsid w:val="0038156F"/>
    <w:rsid w:val="00381E7B"/>
    <w:rsid w:val="00381F15"/>
    <w:rsid w:val="003824BC"/>
    <w:rsid w:val="003855B5"/>
    <w:rsid w:val="00385B5A"/>
    <w:rsid w:val="00385CF1"/>
    <w:rsid w:val="00386DB2"/>
    <w:rsid w:val="00387630"/>
    <w:rsid w:val="003908BB"/>
    <w:rsid w:val="00394F16"/>
    <w:rsid w:val="0039548D"/>
    <w:rsid w:val="00395A93"/>
    <w:rsid w:val="00396DA1"/>
    <w:rsid w:val="003A0DB2"/>
    <w:rsid w:val="003A1475"/>
    <w:rsid w:val="003A16AD"/>
    <w:rsid w:val="003A2AF5"/>
    <w:rsid w:val="003A30BE"/>
    <w:rsid w:val="003A38D4"/>
    <w:rsid w:val="003A617B"/>
    <w:rsid w:val="003A7307"/>
    <w:rsid w:val="003A7D51"/>
    <w:rsid w:val="003A7F27"/>
    <w:rsid w:val="003B0141"/>
    <w:rsid w:val="003B1683"/>
    <w:rsid w:val="003B1B31"/>
    <w:rsid w:val="003B288C"/>
    <w:rsid w:val="003B2CA9"/>
    <w:rsid w:val="003B3C17"/>
    <w:rsid w:val="003B3D35"/>
    <w:rsid w:val="003B4CD2"/>
    <w:rsid w:val="003B5252"/>
    <w:rsid w:val="003B5866"/>
    <w:rsid w:val="003B5F69"/>
    <w:rsid w:val="003B64A5"/>
    <w:rsid w:val="003B672F"/>
    <w:rsid w:val="003B6945"/>
    <w:rsid w:val="003B6AE4"/>
    <w:rsid w:val="003B6CE8"/>
    <w:rsid w:val="003C11C9"/>
    <w:rsid w:val="003C15E7"/>
    <w:rsid w:val="003C2A67"/>
    <w:rsid w:val="003C2C01"/>
    <w:rsid w:val="003C3605"/>
    <w:rsid w:val="003C3D19"/>
    <w:rsid w:val="003C5054"/>
    <w:rsid w:val="003C51DB"/>
    <w:rsid w:val="003C5B52"/>
    <w:rsid w:val="003C6213"/>
    <w:rsid w:val="003D03C7"/>
    <w:rsid w:val="003D0B56"/>
    <w:rsid w:val="003D12CA"/>
    <w:rsid w:val="003D23F2"/>
    <w:rsid w:val="003D2425"/>
    <w:rsid w:val="003D287A"/>
    <w:rsid w:val="003D34C1"/>
    <w:rsid w:val="003D4328"/>
    <w:rsid w:val="003D43F3"/>
    <w:rsid w:val="003D550A"/>
    <w:rsid w:val="003D64CA"/>
    <w:rsid w:val="003D6E5D"/>
    <w:rsid w:val="003D7CAF"/>
    <w:rsid w:val="003E0727"/>
    <w:rsid w:val="003E0FC6"/>
    <w:rsid w:val="003E1630"/>
    <w:rsid w:val="003E214B"/>
    <w:rsid w:val="003E24E0"/>
    <w:rsid w:val="003E34A4"/>
    <w:rsid w:val="003E450B"/>
    <w:rsid w:val="003E53B8"/>
    <w:rsid w:val="003E5D39"/>
    <w:rsid w:val="003E662A"/>
    <w:rsid w:val="003E6EC9"/>
    <w:rsid w:val="003E7B4E"/>
    <w:rsid w:val="003F040B"/>
    <w:rsid w:val="003F077D"/>
    <w:rsid w:val="003F12F1"/>
    <w:rsid w:val="003F1497"/>
    <w:rsid w:val="003F2112"/>
    <w:rsid w:val="003F2255"/>
    <w:rsid w:val="003F22C9"/>
    <w:rsid w:val="003F3ACC"/>
    <w:rsid w:val="003F3BF4"/>
    <w:rsid w:val="003F3EAB"/>
    <w:rsid w:val="003F54A1"/>
    <w:rsid w:val="003F5FC4"/>
    <w:rsid w:val="003F7685"/>
    <w:rsid w:val="00401644"/>
    <w:rsid w:val="00402B0E"/>
    <w:rsid w:val="00402B78"/>
    <w:rsid w:val="00402F75"/>
    <w:rsid w:val="00402FFD"/>
    <w:rsid w:val="00404B04"/>
    <w:rsid w:val="00404B94"/>
    <w:rsid w:val="00404D3C"/>
    <w:rsid w:val="00406467"/>
    <w:rsid w:val="0041122A"/>
    <w:rsid w:val="00411A16"/>
    <w:rsid w:val="00411AE9"/>
    <w:rsid w:val="00413A25"/>
    <w:rsid w:val="00413E53"/>
    <w:rsid w:val="004141CF"/>
    <w:rsid w:val="0041427E"/>
    <w:rsid w:val="00415330"/>
    <w:rsid w:val="00416792"/>
    <w:rsid w:val="00417958"/>
    <w:rsid w:val="00417D80"/>
    <w:rsid w:val="00420E89"/>
    <w:rsid w:val="00421596"/>
    <w:rsid w:val="00421C88"/>
    <w:rsid w:val="004224DD"/>
    <w:rsid w:val="00422A4C"/>
    <w:rsid w:val="00422B51"/>
    <w:rsid w:val="00422C0E"/>
    <w:rsid w:val="00423A75"/>
    <w:rsid w:val="004254DA"/>
    <w:rsid w:val="00427124"/>
    <w:rsid w:val="0042739D"/>
    <w:rsid w:val="00427D2F"/>
    <w:rsid w:val="0043015E"/>
    <w:rsid w:val="004305AB"/>
    <w:rsid w:val="00430D14"/>
    <w:rsid w:val="00430EC6"/>
    <w:rsid w:val="00431755"/>
    <w:rsid w:val="0043429B"/>
    <w:rsid w:val="00434D75"/>
    <w:rsid w:val="00435091"/>
    <w:rsid w:val="00435294"/>
    <w:rsid w:val="0043578F"/>
    <w:rsid w:val="00435B9E"/>
    <w:rsid w:val="00435BF6"/>
    <w:rsid w:val="00436B0F"/>
    <w:rsid w:val="00436CCD"/>
    <w:rsid w:val="00436D65"/>
    <w:rsid w:val="00436DF4"/>
    <w:rsid w:val="00440BFF"/>
    <w:rsid w:val="00441429"/>
    <w:rsid w:val="004417B3"/>
    <w:rsid w:val="00442954"/>
    <w:rsid w:val="00442F76"/>
    <w:rsid w:val="004443D8"/>
    <w:rsid w:val="00444616"/>
    <w:rsid w:val="004449C3"/>
    <w:rsid w:val="00445645"/>
    <w:rsid w:val="00445D80"/>
    <w:rsid w:val="00445E2A"/>
    <w:rsid w:val="004464DE"/>
    <w:rsid w:val="00446645"/>
    <w:rsid w:val="00446EE5"/>
    <w:rsid w:val="0044765B"/>
    <w:rsid w:val="00447D0A"/>
    <w:rsid w:val="00450A73"/>
    <w:rsid w:val="00451F7B"/>
    <w:rsid w:val="00452099"/>
    <w:rsid w:val="00452BF2"/>
    <w:rsid w:val="00452FE9"/>
    <w:rsid w:val="00453F6A"/>
    <w:rsid w:val="0045470E"/>
    <w:rsid w:val="00456ADD"/>
    <w:rsid w:val="00457266"/>
    <w:rsid w:val="0045794A"/>
    <w:rsid w:val="00457FFB"/>
    <w:rsid w:val="00460764"/>
    <w:rsid w:val="00461762"/>
    <w:rsid w:val="00461D03"/>
    <w:rsid w:val="00462332"/>
    <w:rsid w:val="00462B1E"/>
    <w:rsid w:val="00462B90"/>
    <w:rsid w:val="0046586B"/>
    <w:rsid w:val="00465A89"/>
    <w:rsid w:val="00465B18"/>
    <w:rsid w:val="00467B5B"/>
    <w:rsid w:val="00467BC1"/>
    <w:rsid w:val="00471894"/>
    <w:rsid w:val="00471B24"/>
    <w:rsid w:val="00471E6C"/>
    <w:rsid w:val="00472C21"/>
    <w:rsid w:val="004731BF"/>
    <w:rsid w:val="00474086"/>
    <w:rsid w:val="0047437B"/>
    <w:rsid w:val="00474870"/>
    <w:rsid w:val="00474906"/>
    <w:rsid w:val="0047508D"/>
    <w:rsid w:val="00475347"/>
    <w:rsid w:val="0047570C"/>
    <w:rsid w:val="00475FE3"/>
    <w:rsid w:val="00476193"/>
    <w:rsid w:val="0047631C"/>
    <w:rsid w:val="004768C7"/>
    <w:rsid w:val="004804E5"/>
    <w:rsid w:val="00481614"/>
    <w:rsid w:val="00481CD6"/>
    <w:rsid w:val="00481EC5"/>
    <w:rsid w:val="00483106"/>
    <w:rsid w:val="004833BD"/>
    <w:rsid w:val="004835E2"/>
    <w:rsid w:val="004837A2"/>
    <w:rsid w:val="00484C27"/>
    <w:rsid w:val="00485236"/>
    <w:rsid w:val="00486C40"/>
    <w:rsid w:val="00486ED2"/>
    <w:rsid w:val="00486FF8"/>
    <w:rsid w:val="0048789D"/>
    <w:rsid w:val="00487B15"/>
    <w:rsid w:val="0049030E"/>
    <w:rsid w:val="004935F3"/>
    <w:rsid w:val="00493BE9"/>
    <w:rsid w:val="004951F5"/>
    <w:rsid w:val="00495B4C"/>
    <w:rsid w:val="00495BC7"/>
    <w:rsid w:val="004976B9"/>
    <w:rsid w:val="00497729"/>
    <w:rsid w:val="004A053E"/>
    <w:rsid w:val="004A0BA2"/>
    <w:rsid w:val="004A1C52"/>
    <w:rsid w:val="004A1CCF"/>
    <w:rsid w:val="004A2453"/>
    <w:rsid w:val="004A272F"/>
    <w:rsid w:val="004A2A71"/>
    <w:rsid w:val="004A439F"/>
    <w:rsid w:val="004A5603"/>
    <w:rsid w:val="004A64EE"/>
    <w:rsid w:val="004A660E"/>
    <w:rsid w:val="004A6B14"/>
    <w:rsid w:val="004A768C"/>
    <w:rsid w:val="004A7D72"/>
    <w:rsid w:val="004B0BE8"/>
    <w:rsid w:val="004B1E49"/>
    <w:rsid w:val="004B2772"/>
    <w:rsid w:val="004B2A99"/>
    <w:rsid w:val="004B3995"/>
    <w:rsid w:val="004B3A7F"/>
    <w:rsid w:val="004B3F62"/>
    <w:rsid w:val="004B4CD8"/>
    <w:rsid w:val="004B511C"/>
    <w:rsid w:val="004B61ED"/>
    <w:rsid w:val="004B7504"/>
    <w:rsid w:val="004B7535"/>
    <w:rsid w:val="004C004B"/>
    <w:rsid w:val="004C0664"/>
    <w:rsid w:val="004C16DD"/>
    <w:rsid w:val="004C1C1E"/>
    <w:rsid w:val="004C29A7"/>
    <w:rsid w:val="004C2AA4"/>
    <w:rsid w:val="004C2FFB"/>
    <w:rsid w:val="004C3137"/>
    <w:rsid w:val="004C3159"/>
    <w:rsid w:val="004C45B6"/>
    <w:rsid w:val="004C4CA2"/>
    <w:rsid w:val="004C5CAF"/>
    <w:rsid w:val="004C61D4"/>
    <w:rsid w:val="004C63EA"/>
    <w:rsid w:val="004C7510"/>
    <w:rsid w:val="004D488B"/>
    <w:rsid w:val="004D5E05"/>
    <w:rsid w:val="004D706F"/>
    <w:rsid w:val="004D7249"/>
    <w:rsid w:val="004E1265"/>
    <w:rsid w:val="004E145E"/>
    <w:rsid w:val="004E20FD"/>
    <w:rsid w:val="004E29C7"/>
    <w:rsid w:val="004E3754"/>
    <w:rsid w:val="004E3BB8"/>
    <w:rsid w:val="004E67E0"/>
    <w:rsid w:val="004E68CD"/>
    <w:rsid w:val="004E73EC"/>
    <w:rsid w:val="004E782C"/>
    <w:rsid w:val="004F0382"/>
    <w:rsid w:val="004F0ACB"/>
    <w:rsid w:val="004F235F"/>
    <w:rsid w:val="004F28CB"/>
    <w:rsid w:val="004F3B9B"/>
    <w:rsid w:val="004F3C59"/>
    <w:rsid w:val="004F5B84"/>
    <w:rsid w:val="004F6402"/>
    <w:rsid w:val="004F6898"/>
    <w:rsid w:val="004F6D50"/>
    <w:rsid w:val="004F6FF9"/>
    <w:rsid w:val="004F7668"/>
    <w:rsid w:val="004F7E41"/>
    <w:rsid w:val="004F7FB0"/>
    <w:rsid w:val="00500225"/>
    <w:rsid w:val="00500680"/>
    <w:rsid w:val="005013D7"/>
    <w:rsid w:val="005016D3"/>
    <w:rsid w:val="00503240"/>
    <w:rsid w:val="00503A30"/>
    <w:rsid w:val="00503D84"/>
    <w:rsid w:val="005048E2"/>
    <w:rsid w:val="005065B2"/>
    <w:rsid w:val="00507935"/>
    <w:rsid w:val="005100BE"/>
    <w:rsid w:val="005112B8"/>
    <w:rsid w:val="00511CB2"/>
    <w:rsid w:val="00513592"/>
    <w:rsid w:val="00513976"/>
    <w:rsid w:val="00513AC1"/>
    <w:rsid w:val="00513ECE"/>
    <w:rsid w:val="005146D6"/>
    <w:rsid w:val="005157EC"/>
    <w:rsid w:val="00515B63"/>
    <w:rsid w:val="00515F1C"/>
    <w:rsid w:val="00516239"/>
    <w:rsid w:val="005169C2"/>
    <w:rsid w:val="005178A4"/>
    <w:rsid w:val="00517933"/>
    <w:rsid w:val="00517BE6"/>
    <w:rsid w:val="00517BEC"/>
    <w:rsid w:val="00517F79"/>
    <w:rsid w:val="00520A05"/>
    <w:rsid w:val="005211CD"/>
    <w:rsid w:val="0052120B"/>
    <w:rsid w:val="00525FA8"/>
    <w:rsid w:val="00530203"/>
    <w:rsid w:val="005303E7"/>
    <w:rsid w:val="0053077E"/>
    <w:rsid w:val="00530DA9"/>
    <w:rsid w:val="00531DD4"/>
    <w:rsid w:val="00534A2A"/>
    <w:rsid w:val="0053586D"/>
    <w:rsid w:val="005403A6"/>
    <w:rsid w:val="00541134"/>
    <w:rsid w:val="005416CA"/>
    <w:rsid w:val="005423E7"/>
    <w:rsid w:val="00542DFB"/>
    <w:rsid w:val="005447FB"/>
    <w:rsid w:val="00545B7E"/>
    <w:rsid w:val="00545CC5"/>
    <w:rsid w:val="005500A4"/>
    <w:rsid w:val="00550C81"/>
    <w:rsid w:val="005520D6"/>
    <w:rsid w:val="00552639"/>
    <w:rsid w:val="00555B08"/>
    <w:rsid w:val="00557286"/>
    <w:rsid w:val="00557498"/>
    <w:rsid w:val="00557891"/>
    <w:rsid w:val="0056004A"/>
    <w:rsid w:val="00560F19"/>
    <w:rsid w:val="005611E2"/>
    <w:rsid w:val="0056197C"/>
    <w:rsid w:val="00562CE6"/>
    <w:rsid w:val="0056310F"/>
    <w:rsid w:val="00563707"/>
    <w:rsid w:val="00564B84"/>
    <w:rsid w:val="00564F82"/>
    <w:rsid w:val="0056573C"/>
    <w:rsid w:val="005658AF"/>
    <w:rsid w:val="005658CA"/>
    <w:rsid w:val="00567608"/>
    <w:rsid w:val="00567663"/>
    <w:rsid w:val="00570474"/>
    <w:rsid w:val="00570A75"/>
    <w:rsid w:val="00571117"/>
    <w:rsid w:val="00572ED3"/>
    <w:rsid w:val="0057683F"/>
    <w:rsid w:val="005768F5"/>
    <w:rsid w:val="00576932"/>
    <w:rsid w:val="00580DAB"/>
    <w:rsid w:val="005810E3"/>
    <w:rsid w:val="00581504"/>
    <w:rsid w:val="00582AED"/>
    <w:rsid w:val="005842E5"/>
    <w:rsid w:val="00584757"/>
    <w:rsid w:val="00584CBE"/>
    <w:rsid w:val="00586F65"/>
    <w:rsid w:val="0058767C"/>
    <w:rsid w:val="0059047E"/>
    <w:rsid w:val="00591265"/>
    <w:rsid w:val="0059178D"/>
    <w:rsid w:val="0059234D"/>
    <w:rsid w:val="00592AE7"/>
    <w:rsid w:val="00593E80"/>
    <w:rsid w:val="0059754C"/>
    <w:rsid w:val="00597A9A"/>
    <w:rsid w:val="005A03A8"/>
    <w:rsid w:val="005A0F7B"/>
    <w:rsid w:val="005A1C66"/>
    <w:rsid w:val="005A1ED0"/>
    <w:rsid w:val="005A2417"/>
    <w:rsid w:val="005A2C47"/>
    <w:rsid w:val="005A491D"/>
    <w:rsid w:val="005A7484"/>
    <w:rsid w:val="005B041F"/>
    <w:rsid w:val="005B085A"/>
    <w:rsid w:val="005B0C44"/>
    <w:rsid w:val="005B12C3"/>
    <w:rsid w:val="005B1336"/>
    <w:rsid w:val="005B2983"/>
    <w:rsid w:val="005B2AB1"/>
    <w:rsid w:val="005B2BD3"/>
    <w:rsid w:val="005B331E"/>
    <w:rsid w:val="005B3C27"/>
    <w:rsid w:val="005B41C9"/>
    <w:rsid w:val="005B444A"/>
    <w:rsid w:val="005B45A6"/>
    <w:rsid w:val="005B550D"/>
    <w:rsid w:val="005B663C"/>
    <w:rsid w:val="005B6B55"/>
    <w:rsid w:val="005B6DC0"/>
    <w:rsid w:val="005B798D"/>
    <w:rsid w:val="005B7C46"/>
    <w:rsid w:val="005C0682"/>
    <w:rsid w:val="005C1378"/>
    <w:rsid w:val="005C354D"/>
    <w:rsid w:val="005C35FB"/>
    <w:rsid w:val="005C3943"/>
    <w:rsid w:val="005C3978"/>
    <w:rsid w:val="005C4AEF"/>
    <w:rsid w:val="005C4EAA"/>
    <w:rsid w:val="005C58E4"/>
    <w:rsid w:val="005C5999"/>
    <w:rsid w:val="005C5A40"/>
    <w:rsid w:val="005C5E21"/>
    <w:rsid w:val="005C6C50"/>
    <w:rsid w:val="005C7801"/>
    <w:rsid w:val="005C7A11"/>
    <w:rsid w:val="005D0596"/>
    <w:rsid w:val="005D0F33"/>
    <w:rsid w:val="005D11E7"/>
    <w:rsid w:val="005D1B2A"/>
    <w:rsid w:val="005D3070"/>
    <w:rsid w:val="005D3D29"/>
    <w:rsid w:val="005D4421"/>
    <w:rsid w:val="005D5FDF"/>
    <w:rsid w:val="005D6AB1"/>
    <w:rsid w:val="005D7857"/>
    <w:rsid w:val="005E0747"/>
    <w:rsid w:val="005E075F"/>
    <w:rsid w:val="005E0F80"/>
    <w:rsid w:val="005E15BF"/>
    <w:rsid w:val="005E23FB"/>
    <w:rsid w:val="005E2F00"/>
    <w:rsid w:val="005E4B10"/>
    <w:rsid w:val="005E63B0"/>
    <w:rsid w:val="005E784C"/>
    <w:rsid w:val="005E7F05"/>
    <w:rsid w:val="005F011B"/>
    <w:rsid w:val="005F0426"/>
    <w:rsid w:val="005F082E"/>
    <w:rsid w:val="005F08B0"/>
    <w:rsid w:val="005F0D98"/>
    <w:rsid w:val="005F1086"/>
    <w:rsid w:val="005F1256"/>
    <w:rsid w:val="005F1466"/>
    <w:rsid w:val="005F16F1"/>
    <w:rsid w:val="005F1A3B"/>
    <w:rsid w:val="005F2161"/>
    <w:rsid w:val="005F34E4"/>
    <w:rsid w:val="005F3984"/>
    <w:rsid w:val="005F6627"/>
    <w:rsid w:val="005F7729"/>
    <w:rsid w:val="00601B8A"/>
    <w:rsid w:val="0060421E"/>
    <w:rsid w:val="00604FF5"/>
    <w:rsid w:val="00604FFD"/>
    <w:rsid w:val="00605F66"/>
    <w:rsid w:val="006061FF"/>
    <w:rsid w:val="00606D30"/>
    <w:rsid w:val="006078DF"/>
    <w:rsid w:val="006109FD"/>
    <w:rsid w:val="006116BD"/>
    <w:rsid w:val="0061304F"/>
    <w:rsid w:val="006134E5"/>
    <w:rsid w:val="006135BF"/>
    <w:rsid w:val="006143AE"/>
    <w:rsid w:val="00615141"/>
    <w:rsid w:val="006151ED"/>
    <w:rsid w:val="006178B8"/>
    <w:rsid w:val="00620796"/>
    <w:rsid w:val="00620BC0"/>
    <w:rsid w:val="0062198A"/>
    <w:rsid w:val="00621A09"/>
    <w:rsid w:val="00622310"/>
    <w:rsid w:val="006225DA"/>
    <w:rsid w:val="00622BC1"/>
    <w:rsid w:val="00622C7C"/>
    <w:rsid w:val="00623437"/>
    <w:rsid w:val="0062344A"/>
    <w:rsid w:val="00623D85"/>
    <w:rsid w:val="00624B3C"/>
    <w:rsid w:val="00625001"/>
    <w:rsid w:val="00626258"/>
    <w:rsid w:val="006302F1"/>
    <w:rsid w:val="00630C50"/>
    <w:rsid w:val="00631845"/>
    <w:rsid w:val="00631CCD"/>
    <w:rsid w:val="00632152"/>
    <w:rsid w:val="00633130"/>
    <w:rsid w:val="00633411"/>
    <w:rsid w:val="00634B06"/>
    <w:rsid w:val="00634EDF"/>
    <w:rsid w:val="006359B3"/>
    <w:rsid w:val="00637161"/>
    <w:rsid w:val="00637E94"/>
    <w:rsid w:val="00641BEA"/>
    <w:rsid w:val="00641D2E"/>
    <w:rsid w:val="006421CC"/>
    <w:rsid w:val="006425B5"/>
    <w:rsid w:val="00642EF9"/>
    <w:rsid w:val="0064431A"/>
    <w:rsid w:val="00644C57"/>
    <w:rsid w:val="0064541E"/>
    <w:rsid w:val="00646791"/>
    <w:rsid w:val="006478F9"/>
    <w:rsid w:val="0065099F"/>
    <w:rsid w:val="0065123C"/>
    <w:rsid w:val="006514E1"/>
    <w:rsid w:val="0065257C"/>
    <w:rsid w:val="0065265E"/>
    <w:rsid w:val="006526D3"/>
    <w:rsid w:val="006528CA"/>
    <w:rsid w:val="0065340B"/>
    <w:rsid w:val="00653FCB"/>
    <w:rsid w:val="006541B0"/>
    <w:rsid w:val="00654397"/>
    <w:rsid w:val="00654A7D"/>
    <w:rsid w:val="00654C8E"/>
    <w:rsid w:val="00655210"/>
    <w:rsid w:val="006556D7"/>
    <w:rsid w:val="00656364"/>
    <w:rsid w:val="00662079"/>
    <w:rsid w:val="006624F4"/>
    <w:rsid w:val="006625D0"/>
    <w:rsid w:val="00662FBF"/>
    <w:rsid w:val="0066402E"/>
    <w:rsid w:val="00666D45"/>
    <w:rsid w:val="006671A1"/>
    <w:rsid w:val="00667659"/>
    <w:rsid w:val="00670B2A"/>
    <w:rsid w:val="00670C1A"/>
    <w:rsid w:val="00671029"/>
    <w:rsid w:val="00671753"/>
    <w:rsid w:val="00672289"/>
    <w:rsid w:val="00673CF1"/>
    <w:rsid w:val="006749E8"/>
    <w:rsid w:val="00674E67"/>
    <w:rsid w:val="00675555"/>
    <w:rsid w:val="006759B7"/>
    <w:rsid w:val="00675A39"/>
    <w:rsid w:val="00676505"/>
    <w:rsid w:val="0067666F"/>
    <w:rsid w:val="00676D3D"/>
    <w:rsid w:val="00677371"/>
    <w:rsid w:val="00677A65"/>
    <w:rsid w:val="006816D6"/>
    <w:rsid w:val="00681F03"/>
    <w:rsid w:val="006823A8"/>
    <w:rsid w:val="00682750"/>
    <w:rsid w:val="0068396D"/>
    <w:rsid w:val="00685632"/>
    <w:rsid w:val="00685D03"/>
    <w:rsid w:val="00685DF0"/>
    <w:rsid w:val="00686451"/>
    <w:rsid w:val="0068737C"/>
    <w:rsid w:val="006913CC"/>
    <w:rsid w:val="006917BB"/>
    <w:rsid w:val="0069239F"/>
    <w:rsid w:val="00693F58"/>
    <w:rsid w:val="00694120"/>
    <w:rsid w:val="00694261"/>
    <w:rsid w:val="00694726"/>
    <w:rsid w:val="00694AF4"/>
    <w:rsid w:val="00695CE5"/>
    <w:rsid w:val="00697011"/>
    <w:rsid w:val="006971A1"/>
    <w:rsid w:val="006A0946"/>
    <w:rsid w:val="006A1D5D"/>
    <w:rsid w:val="006A4C23"/>
    <w:rsid w:val="006A53F6"/>
    <w:rsid w:val="006A5656"/>
    <w:rsid w:val="006A63B2"/>
    <w:rsid w:val="006A6484"/>
    <w:rsid w:val="006A6AF2"/>
    <w:rsid w:val="006A6B07"/>
    <w:rsid w:val="006A73E8"/>
    <w:rsid w:val="006B0573"/>
    <w:rsid w:val="006B103E"/>
    <w:rsid w:val="006B1457"/>
    <w:rsid w:val="006B1A8B"/>
    <w:rsid w:val="006B4CD1"/>
    <w:rsid w:val="006B56AC"/>
    <w:rsid w:val="006B6878"/>
    <w:rsid w:val="006B7B94"/>
    <w:rsid w:val="006C1F51"/>
    <w:rsid w:val="006C22FE"/>
    <w:rsid w:val="006C2489"/>
    <w:rsid w:val="006C48D9"/>
    <w:rsid w:val="006C6562"/>
    <w:rsid w:val="006C6766"/>
    <w:rsid w:val="006C7C0D"/>
    <w:rsid w:val="006D06D9"/>
    <w:rsid w:val="006D14A6"/>
    <w:rsid w:val="006D271F"/>
    <w:rsid w:val="006D2F43"/>
    <w:rsid w:val="006D456B"/>
    <w:rsid w:val="006D64FC"/>
    <w:rsid w:val="006D6719"/>
    <w:rsid w:val="006D6ED2"/>
    <w:rsid w:val="006D7085"/>
    <w:rsid w:val="006D70D7"/>
    <w:rsid w:val="006D7104"/>
    <w:rsid w:val="006D72F4"/>
    <w:rsid w:val="006D7712"/>
    <w:rsid w:val="006E0203"/>
    <w:rsid w:val="006E0C53"/>
    <w:rsid w:val="006E23EA"/>
    <w:rsid w:val="006E269C"/>
    <w:rsid w:val="006E3BD9"/>
    <w:rsid w:val="006E3C03"/>
    <w:rsid w:val="006E4FEA"/>
    <w:rsid w:val="006E7288"/>
    <w:rsid w:val="006E7812"/>
    <w:rsid w:val="006F08FC"/>
    <w:rsid w:val="006F1E53"/>
    <w:rsid w:val="006F26A7"/>
    <w:rsid w:val="006F3383"/>
    <w:rsid w:val="006F4295"/>
    <w:rsid w:val="006F47D0"/>
    <w:rsid w:val="006F51F9"/>
    <w:rsid w:val="006F62FF"/>
    <w:rsid w:val="006F7C47"/>
    <w:rsid w:val="006F7D6E"/>
    <w:rsid w:val="006F7DF4"/>
    <w:rsid w:val="0070064C"/>
    <w:rsid w:val="0070222C"/>
    <w:rsid w:val="00702F70"/>
    <w:rsid w:val="007032A6"/>
    <w:rsid w:val="007044C3"/>
    <w:rsid w:val="00705523"/>
    <w:rsid w:val="00706700"/>
    <w:rsid w:val="00707AAB"/>
    <w:rsid w:val="00710057"/>
    <w:rsid w:val="00710124"/>
    <w:rsid w:val="00710D1E"/>
    <w:rsid w:val="0071184E"/>
    <w:rsid w:val="00712EAC"/>
    <w:rsid w:val="00713444"/>
    <w:rsid w:val="00713E70"/>
    <w:rsid w:val="00713F7A"/>
    <w:rsid w:val="00715068"/>
    <w:rsid w:val="00715903"/>
    <w:rsid w:val="00717FAC"/>
    <w:rsid w:val="00721AFE"/>
    <w:rsid w:val="0072231B"/>
    <w:rsid w:val="007226AB"/>
    <w:rsid w:val="0072577B"/>
    <w:rsid w:val="00725B42"/>
    <w:rsid w:val="00725E4B"/>
    <w:rsid w:val="00726FA0"/>
    <w:rsid w:val="0072725B"/>
    <w:rsid w:val="007278FB"/>
    <w:rsid w:val="0073045F"/>
    <w:rsid w:val="00730E26"/>
    <w:rsid w:val="007312EE"/>
    <w:rsid w:val="00735709"/>
    <w:rsid w:val="00735C15"/>
    <w:rsid w:val="0073626A"/>
    <w:rsid w:val="007376BD"/>
    <w:rsid w:val="007406DB"/>
    <w:rsid w:val="0074301B"/>
    <w:rsid w:val="0074308B"/>
    <w:rsid w:val="007457F8"/>
    <w:rsid w:val="00750F59"/>
    <w:rsid w:val="0075170A"/>
    <w:rsid w:val="00751D4D"/>
    <w:rsid w:val="0075261F"/>
    <w:rsid w:val="007527BD"/>
    <w:rsid w:val="00752A6C"/>
    <w:rsid w:val="00755285"/>
    <w:rsid w:val="007557A4"/>
    <w:rsid w:val="00756248"/>
    <w:rsid w:val="0075658E"/>
    <w:rsid w:val="0075662D"/>
    <w:rsid w:val="0075671B"/>
    <w:rsid w:val="007573AD"/>
    <w:rsid w:val="0075776A"/>
    <w:rsid w:val="00761ADE"/>
    <w:rsid w:val="007641F0"/>
    <w:rsid w:val="00764900"/>
    <w:rsid w:val="00765292"/>
    <w:rsid w:val="007662C9"/>
    <w:rsid w:val="00766B8C"/>
    <w:rsid w:val="0076739C"/>
    <w:rsid w:val="007705F9"/>
    <w:rsid w:val="007714E1"/>
    <w:rsid w:val="00771D16"/>
    <w:rsid w:val="00771EDA"/>
    <w:rsid w:val="007733A2"/>
    <w:rsid w:val="00774131"/>
    <w:rsid w:val="007745AE"/>
    <w:rsid w:val="0077494B"/>
    <w:rsid w:val="00774F23"/>
    <w:rsid w:val="00775502"/>
    <w:rsid w:val="00776AA8"/>
    <w:rsid w:val="00777403"/>
    <w:rsid w:val="007801B4"/>
    <w:rsid w:val="00781CCA"/>
    <w:rsid w:val="00783E45"/>
    <w:rsid w:val="00784D6D"/>
    <w:rsid w:val="007850EE"/>
    <w:rsid w:val="00785217"/>
    <w:rsid w:val="00785B9F"/>
    <w:rsid w:val="00786A16"/>
    <w:rsid w:val="00786BFF"/>
    <w:rsid w:val="00786C67"/>
    <w:rsid w:val="0079078F"/>
    <w:rsid w:val="0079142B"/>
    <w:rsid w:val="0079159F"/>
    <w:rsid w:val="0079351A"/>
    <w:rsid w:val="007940B8"/>
    <w:rsid w:val="0079456F"/>
    <w:rsid w:val="00794D2B"/>
    <w:rsid w:val="00795873"/>
    <w:rsid w:val="00795BD2"/>
    <w:rsid w:val="007970C5"/>
    <w:rsid w:val="007A0C00"/>
    <w:rsid w:val="007A2F22"/>
    <w:rsid w:val="007A4889"/>
    <w:rsid w:val="007A4AAF"/>
    <w:rsid w:val="007A5380"/>
    <w:rsid w:val="007A5ABA"/>
    <w:rsid w:val="007A5C4A"/>
    <w:rsid w:val="007A647A"/>
    <w:rsid w:val="007A74D7"/>
    <w:rsid w:val="007B1386"/>
    <w:rsid w:val="007B1FD0"/>
    <w:rsid w:val="007B2549"/>
    <w:rsid w:val="007B2A09"/>
    <w:rsid w:val="007B2A3F"/>
    <w:rsid w:val="007B2AFB"/>
    <w:rsid w:val="007B34EA"/>
    <w:rsid w:val="007B3C3D"/>
    <w:rsid w:val="007B4DD6"/>
    <w:rsid w:val="007B55E0"/>
    <w:rsid w:val="007C03A8"/>
    <w:rsid w:val="007C0933"/>
    <w:rsid w:val="007C2949"/>
    <w:rsid w:val="007C35B8"/>
    <w:rsid w:val="007C3B0D"/>
    <w:rsid w:val="007C58F8"/>
    <w:rsid w:val="007C5FAA"/>
    <w:rsid w:val="007C6278"/>
    <w:rsid w:val="007C6996"/>
    <w:rsid w:val="007C7011"/>
    <w:rsid w:val="007C7282"/>
    <w:rsid w:val="007D16C9"/>
    <w:rsid w:val="007D2C13"/>
    <w:rsid w:val="007D3609"/>
    <w:rsid w:val="007D3AD2"/>
    <w:rsid w:val="007D4427"/>
    <w:rsid w:val="007D5080"/>
    <w:rsid w:val="007D5163"/>
    <w:rsid w:val="007D558A"/>
    <w:rsid w:val="007E13AF"/>
    <w:rsid w:val="007E1AD4"/>
    <w:rsid w:val="007E2709"/>
    <w:rsid w:val="007E49F5"/>
    <w:rsid w:val="007E5D17"/>
    <w:rsid w:val="007E6761"/>
    <w:rsid w:val="007E6823"/>
    <w:rsid w:val="007E7C44"/>
    <w:rsid w:val="007E7EC0"/>
    <w:rsid w:val="007F1B53"/>
    <w:rsid w:val="007F24F3"/>
    <w:rsid w:val="007F2AF1"/>
    <w:rsid w:val="007F33BD"/>
    <w:rsid w:val="007F54A2"/>
    <w:rsid w:val="007F560D"/>
    <w:rsid w:val="007F5D2E"/>
    <w:rsid w:val="007F69E3"/>
    <w:rsid w:val="007F6D1C"/>
    <w:rsid w:val="008003A5"/>
    <w:rsid w:val="00800567"/>
    <w:rsid w:val="00800CB7"/>
    <w:rsid w:val="00801479"/>
    <w:rsid w:val="00801831"/>
    <w:rsid w:val="008020AA"/>
    <w:rsid w:val="00802EFF"/>
    <w:rsid w:val="00803EFE"/>
    <w:rsid w:val="00805304"/>
    <w:rsid w:val="00805578"/>
    <w:rsid w:val="00806189"/>
    <w:rsid w:val="00806B82"/>
    <w:rsid w:val="00807EC7"/>
    <w:rsid w:val="008104E1"/>
    <w:rsid w:val="00810837"/>
    <w:rsid w:val="00810AA4"/>
    <w:rsid w:val="00810CBF"/>
    <w:rsid w:val="00811CFB"/>
    <w:rsid w:val="00812534"/>
    <w:rsid w:val="00814524"/>
    <w:rsid w:val="00814563"/>
    <w:rsid w:val="00816C6F"/>
    <w:rsid w:val="00816D64"/>
    <w:rsid w:val="00820801"/>
    <w:rsid w:val="00821249"/>
    <w:rsid w:val="008224E2"/>
    <w:rsid w:val="00823416"/>
    <w:rsid w:val="008237D4"/>
    <w:rsid w:val="008244D4"/>
    <w:rsid w:val="0082581A"/>
    <w:rsid w:val="00825BBE"/>
    <w:rsid w:val="00825CA2"/>
    <w:rsid w:val="00827655"/>
    <w:rsid w:val="0083075E"/>
    <w:rsid w:val="00830B67"/>
    <w:rsid w:val="00830CBD"/>
    <w:rsid w:val="008316B4"/>
    <w:rsid w:val="00831B3E"/>
    <w:rsid w:val="00831BD0"/>
    <w:rsid w:val="008341DF"/>
    <w:rsid w:val="00835231"/>
    <w:rsid w:val="00835CA6"/>
    <w:rsid w:val="00835D4A"/>
    <w:rsid w:val="00835DC8"/>
    <w:rsid w:val="00836584"/>
    <w:rsid w:val="00836BB6"/>
    <w:rsid w:val="00837271"/>
    <w:rsid w:val="008374C8"/>
    <w:rsid w:val="008376BD"/>
    <w:rsid w:val="00837758"/>
    <w:rsid w:val="008412C1"/>
    <w:rsid w:val="00841599"/>
    <w:rsid w:val="00841974"/>
    <w:rsid w:val="00841C7C"/>
    <w:rsid w:val="00842E02"/>
    <w:rsid w:val="00843227"/>
    <w:rsid w:val="00843BFE"/>
    <w:rsid w:val="008451D5"/>
    <w:rsid w:val="0084619D"/>
    <w:rsid w:val="008466B9"/>
    <w:rsid w:val="00846790"/>
    <w:rsid w:val="00846794"/>
    <w:rsid w:val="00846875"/>
    <w:rsid w:val="00847A52"/>
    <w:rsid w:val="00847D6F"/>
    <w:rsid w:val="0085094F"/>
    <w:rsid w:val="00850BE8"/>
    <w:rsid w:val="00850D41"/>
    <w:rsid w:val="008516D4"/>
    <w:rsid w:val="00851C90"/>
    <w:rsid w:val="00853B9D"/>
    <w:rsid w:val="00854A3F"/>
    <w:rsid w:val="00855DC4"/>
    <w:rsid w:val="00856B85"/>
    <w:rsid w:val="0085738F"/>
    <w:rsid w:val="00857B7F"/>
    <w:rsid w:val="008603AA"/>
    <w:rsid w:val="008604F8"/>
    <w:rsid w:val="00860D33"/>
    <w:rsid w:val="008620CE"/>
    <w:rsid w:val="00862120"/>
    <w:rsid w:val="008627C5"/>
    <w:rsid w:val="00862BD8"/>
    <w:rsid w:val="00862FE1"/>
    <w:rsid w:val="00863B5F"/>
    <w:rsid w:val="0086464E"/>
    <w:rsid w:val="008663E9"/>
    <w:rsid w:val="008719FB"/>
    <w:rsid w:val="00873431"/>
    <w:rsid w:val="0087383E"/>
    <w:rsid w:val="0087385F"/>
    <w:rsid w:val="00873AEB"/>
    <w:rsid w:val="0087436E"/>
    <w:rsid w:val="0087453C"/>
    <w:rsid w:val="0087485D"/>
    <w:rsid w:val="00874869"/>
    <w:rsid w:val="00874A59"/>
    <w:rsid w:val="00875E24"/>
    <w:rsid w:val="008770A4"/>
    <w:rsid w:val="008771EC"/>
    <w:rsid w:val="008779AD"/>
    <w:rsid w:val="0088205B"/>
    <w:rsid w:val="00882C0A"/>
    <w:rsid w:val="00883736"/>
    <w:rsid w:val="00883F60"/>
    <w:rsid w:val="0088446E"/>
    <w:rsid w:val="00884AC7"/>
    <w:rsid w:val="00885859"/>
    <w:rsid w:val="00887C16"/>
    <w:rsid w:val="00887E00"/>
    <w:rsid w:val="00890416"/>
    <w:rsid w:val="0089067A"/>
    <w:rsid w:val="0089163D"/>
    <w:rsid w:val="00892503"/>
    <w:rsid w:val="00892C20"/>
    <w:rsid w:val="00893C9D"/>
    <w:rsid w:val="00895AD0"/>
    <w:rsid w:val="008960D7"/>
    <w:rsid w:val="008961AF"/>
    <w:rsid w:val="0089682D"/>
    <w:rsid w:val="008A18AA"/>
    <w:rsid w:val="008A1DB8"/>
    <w:rsid w:val="008A37C2"/>
    <w:rsid w:val="008A4E29"/>
    <w:rsid w:val="008A4E66"/>
    <w:rsid w:val="008A5862"/>
    <w:rsid w:val="008A5E00"/>
    <w:rsid w:val="008A6286"/>
    <w:rsid w:val="008A635A"/>
    <w:rsid w:val="008A6697"/>
    <w:rsid w:val="008A6B7F"/>
    <w:rsid w:val="008A6BAE"/>
    <w:rsid w:val="008A7937"/>
    <w:rsid w:val="008A7D65"/>
    <w:rsid w:val="008B1523"/>
    <w:rsid w:val="008B2878"/>
    <w:rsid w:val="008B3775"/>
    <w:rsid w:val="008B43DC"/>
    <w:rsid w:val="008B4A7A"/>
    <w:rsid w:val="008B7371"/>
    <w:rsid w:val="008C08FE"/>
    <w:rsid w:val="008C206A"/>
    <w:rsid w:val="008C2D6C"/>
    <w:rsid w:val="008C2DFF"/>
    <w:rsid w:val="008C34C0"/>
    <w:rsid w:val="008C4183"/>
    <w:rsid w:val="008C47F4"/>
    <w:rsid w:val="008C5256"/>
    <w:rsid w:val="008C6454"/>
    <w:rsid w:val="008C660A"/>
    <w:rsid w:val="008C75D0"/>
    <w:rsid w:val="008C7BFA"/>
    <w:rsid w:val="008D0CA1"/>
    <w:rsid w:val="008D42BD"/>
    <w:rsid w:val="008D4EF7"/>
    <w:rsid w:val="008D79D0"/>
    <w:rsid w:val="008D7C7D"/>
    <w:rsid w:val="008E0F5C"/>
    <w:rsid w:val="008E1A98"/>
    <w:rsid w:val="008E3271"/>
    <w:rsid w:val="008E3963"/>
    <w:rsid w:val="008E42CF"/>
    <w:rsid w:val="008E537A"/>
    <w:rsid w:val="008E543E"/>
    <w:rsid w:val="008E5C43"/>
    <w:rsid w:val="008E7861"/>
    <w:rsid w:val="008F03E3"/>
    <w:rsid w:val="008F0A1B"/>
    <w:rsid w:val="008F1350"/>
    <w:rsid w:val="008F2791"/>
    <w:rsid w:val="008F325B"/>
    <w:rsid w:val="008F5AE0"/>
    <w:rsid w:val="008F78FF"/>
    <w:rsid w:val="009024AC"/>
    <w:rsid w:val="009037FB"/>
    <w:rsid w:val="00904C98"/>
    <w:rsid w:val="00905642"/>
    <w:rsid w:val="009060AA"/>
    <w:rsid w:val="0090633E"/>
    <w:rsid w:val="009069DD"/>
    <w:rsid w:val="00907687"/>
    <w:rsid w:val="00907C3F"/>
    <w:rsid w:val="0091183A"/>
    <w:rsid w:val="00912680"/>
    <w:rsid w:val="00913CEB"/>
    <w:rsid w:val="00914475"/>
    <w:rsid w:val="00914A66"/>
    <w:rsid w:val="00914B66"/>
    <w:rsid w:val="00916ECF"/>
    <w:rsid w:val="009172CD"/>
    <w:rsid w:val="00917BC3"/>
    <w:rsid w:val="009207CD"/>
    <w:rsid w:val="0092200F"/>
    <w:rsid w:val="00922215"/>
    <w:rsid w:val="00922856"/>
    <w:rsid w:val="00922DA3"/>
    <w:rsid w:val="009231F4"/>
    <w:rsid w:val="0092351C"/>
    <w:rsid w:val="009235D2"/>
    <w:rsid w:val="0092367D"/>
    <w:rsid w:val="00923FE1"/>
    <w:rsid w:val="0092421A"/>
    <w:rsid w:val="00924A83"/>
    <w:rsid w:val="00925047"/>
    <w:rsid w:val="00925C13"/>
    <w:rsid w:val="009269E8"/>
    <w:rsid w:val="00927D3C"/>
    <w:rsid w:val="00930131"/>
    <w:rsid w:val="00931451"/>
    <w:rsid w:val="0093204A"/>
    <w:rsid w:val="00932421"/>
    <w:rsid w:val="00933255"/>
    <w:rsid w:val="00933804"/>
    <w:rsid w:val="0093475A"/>
    <w:rsid w:val="0093580B"/>
    <w:rsid w:val="00935AF7"/>
    <w:rsid w:val="009363D3"/>
    <w:rsid w:val="009365E3"/>
    <w:rsid w:val="00937049"/>
    <w:rsid w:val="0094060E"/>
    <w:rsid w:val="00940EC7"/>
    <w:rsid w:val="00941442"/>
    <w:rsid w:val="00942B44"/>
    <w:rsid w:val="0094330E"/>
    <w:rsid w:val="00944527"/>
    <w:rsid w:val="00944B12"/>
    <w:rsid w:val="00944BD6"/>
    <w:rsid w:val="00945EB6"/>
    <w:rsid w:val="0094677E"/>
    <w:rsid w:val="0094692B"/>
    <w:rsid w:val="009471F6"/>
    <w:rsid w:val="0094750A"/>
    <w:rsid w:val="00947E25"/>
    <w:rsid w:val="009504C0"/>
    <w:rsid w:val="009521D8"/>
    <w:rsid w:val="00952DC9"/>
    <w:rsid w:val="00952F81"/>
    <w:rsid w:val="00954605"/>
    <w:rsid w:val="00954E76"/>
    <w:rsid w:val="009557C9"/>
    <w:rsid w:val="00961628"/>
    <w:rsid w:val="00961D89"/>
    <w:rsid w:val="009621EB"/>
    <w:rsid w:val="00964423"/>
    <w:rsid w:val="00965780"/>
    <w:rsid w:val="00966035"/>
    <w:rsid w:val="009665F4"/>
    <w:rsid w:val="00966CE2"/>
    <w:rsid w:val="009675A6"/>
    <w:rsid w:val="0097245D"/>
    <w:rsid w:val="00972DE2"/>
    <w:rsid w:val="00973FE0"/>
    <w:rsid w:val="00974D63"/>
    <w:rsid w:val="00975360"/>
    <w:rsid w:val="00975692"/>
    <w:rsid w:val="00975783"/>
    <w:rsid w:val="00976986"/>
    <w:rsid w:val="009775C8"/>
    <w:rsid w:val="00977E9F"/>
    <w:rsid w:val="00984255"/>
    <w:rsid w:val="009842FA"/>
    <w:rsid w:val="009844F2"/>
    <w:rsid w:val="00984A40"/>
    <w:rsid w:val="00984C68"/>
    <w:rsid w:val="009853F9"/>
    <w:rsid w:val="00985AD3"/>
    <w:rsid w:val="00985D24"/>
    <w:rsid w:val="00987B52"/>
    <w:rsid w:val="00993A76"/>
    <w:rsid w:val="00993C76"/>
    <w:rsid w:val="00995788"/>
    <w:rsid w:val="00995B9A"/>
    <w:rsid w:val="00995CE9"/>
    <w:rsid w:val="009962D3"/>
    <w:rsid w:val="009963AC"/>
    <w:rsid w:val="0099672D"/>
    <w:rsid w:val="009A1174"/>
    <w:rsid w:val="009A12A1"/>
    <w:rsid w:val="009A3639"/>
    <w:rsid w:val="009A3D57"/>
    <w:rsid w:val="009A4752"/>
    <w:rsid w:val="009A5292"/>
    <w:rsid w:val="009A5B92"/>
    <w:rsid w:val="009A64C8"/>
    <w:rsid w:val="009A6E5F"/>
    <w:rsid w:val="009B03F4"/>
    <w:rsid w:val="009B19CF"/>
    <w:rsid w:val="009B1D69"/>
    <w:rsid w:val="009B2C00"/>
    <w:rsid w:val="009B4AB9"/>
    <w:rsid w:val="009B7F7E"/>
    <w:rsid w:val="009C0EEA"/>
    <w:rsid w:val="009C22B6"/>
    <w:rsid w:val="009C27C1"/>
    <w:rsid w:val="009C2E25"/>
    <w:rsid w:val="009C4142"/>
    <w:rsid w:val="009C4BD0"/>
    <w:rsid w:val="009C73EB"/>
    <w:rsid w:val="009D066E"/>
    <w:rsid w:val="009D12AB"/>
    <w:rsid w:val="009D1FEF"/>
    <w:rsid w:val="009D20DC"/>
    <w:rsid w:val="009D47DE"/>
    <w:rsid w:val="009D5602"/>
    <w:rsid w:val="009D5861"/>
    <w:rsid w:val="009D5C97"/>
    <w:rsid w:val="009D7909"/>
    <w:rsid w:val="009E09C8"/>
    <w:rsid w:val="009E1A64"/>
    <w:rsid w:val="009E21D1"/>
    <w:rsid w:val="009E2BD5"/>
    <w:rsid w:val="009E3F0E"/>
    <w:rsid w:val="009E4950"/>
    <w:rsid w:val="009E4B1F"/>
    <w:rsid w:val="009E4BE0"/>
    <w:rsid w:val="009E5F0F"/>
    <w:rsid w:val="009E7B04"/>
    <w:rsid w:val="009F000A"/>
    <w:rsid w:val="009F0C3D"/>
    <w:rsid w:val="009F1DFA"/>
    <w:rsid w:val="009F2380"/>
    <w:rsid w:val="009F3EB1"/>
    <w:rsid w:val="009F4365"/>
    <w:rsid w:val="009F46B2"/>
    <w:rsid w:val="009F52EA"/>
    <w:rsid w:val="009F636E"/>
    <w:rsid w:val="00A000A7"/>
    <w:rsid w:val="00A00B8F"/>
    <w:rsid w:val="00A0109D"/>
    <w:rsid w:val="00A0147D"/>
    <w:rsid w:val="00A02605"/>
    <w:rsid w:val="00A0268A"/>
    <w:rsid w:val="00A026D0"/>
    <w:rsid w:val="00A02B58"/>
    <w:rsid w:val="00A038BF"/>
    <w:rsid w:val="00A03E54"/>
    <w:rsid w:val="00A04B30"/>
    <w:rsid w:val="00A04D47"/>
    <w:rsid w:val="00A05635"/>
    <w:rsid w:val="00A05E46"/>
    <w:rsid w:val="00A10B31"/>
    <w:rsid w:val="00A10D77"/>
    <w:rsid w:val="00A12B6A"/>
    <w:rsid w:val="00A12D37"/>
    <w:rsid w:val="00A13B03"/>
    <w:rsid w:val="00A13FF0"/>
    <w:rsid w:val="00A149A0"/>
    <w:rsid w:val="00A14C37"/>
    <w:rsid w:val="00A1748C"/>
    <w:rsid w:val="00A176A8"/>
    <w:rsid w:val="00A20323"/>
    <w:rsid w:val="00A21ED0"/>
    <w:rsid w:val="00A21FC8"/>
    <w:rsid w:val="00A227D8"/>
    <w:rsid w:val="00A2500B"/>
    <w:rsid w:val="00A2508D"/>
    <w:rsid w:val="00A25435"/>
    <w:rsid w:val="00A2659F"/>
    <w:rsid w:val="00A3104B"/>
    <w:rsid w:val="00A3107B"/>
    <w:rsid w:val="00A31083"/>
    <w:rsid w:val="00A31E23"/>
    <w:rsid w:val="00A321F9"/>
    <w:rsid w:val="00A329FE"/>
    <w:rsid w:val="00A32B45"/>
    <w:rsid w:val="00A32DC4"/>
    <w:rsid w:val="00A33152"/>
    <w:rsid w:val="00A335E2"/>
    <w:rsid w:val="00A336F0"/>
    <w:rsid w:val="00A340B0"/>
    <w:rsid w:val="00A35BA2"/>
    <w:rsid w:val="00A36E32"/>
    <w:rsid w:val="00A40F2D"/>
    <w:rsid w:val="00A4100F"/>
    <w:rsid w:val="00A41390"/>
    <w:rsid w:val="00A4255F"/>
    <w:rsid w:val="00A4265A"/>
    <w:rsid w:val="00A426A9"/>
    <w:rsid w:val="00A426EF"/>
    <w:rsid w:val="00A42BB3"/>
    <w:rsid w:val="00A43742"/>
    <w:rsid w:val="00A439DD"/>
    <w:rsid w:val="00A44CEE"/>
    <w:rsid w:val="00A45CB5"/>
    <w:rsid w:val="00A463FC"/>
    <w:rsid w:val="00A46D85"/>
    <w:rsid w:val="00A511C7"/>
    <w:rsid w:val="00A5161D"/>
    <w:rsid w:val="00A516EF"/>
    <w:rsid w:val="00A51A92"/>
    <w:rsid w:val="00A524E9"/>
    <w:rsid w:val="00A53227"/>
    <w:rsid w:val="00A536B7"/>
    <w:rsid w:val="00A53B63"/>
    <w:rsid w:val="00A5514C"/>
    <w:rsid w:val="00A553C1"/>
    <w:rsid w:val="00A55A98"/>
    <w:rsid w:val="00A560E7"/>
    <w:rsid w:val="00A5613C"/>
    <w:rsid w:val="00A565DA"/>
    <w:rsid w:val="00A604BE"/>
    <w:rsid w:val="00A60EAA"/>
    <w:rsid w:val="00A60EC9"/>
    <w:rsid w:val="00A61856"/>
    <w:rsid w:val="00A62194"/>
    <w:rsid w:val="00A624B5"/>
    <w:rsid w:val="00A6370C"/>
    <w:rsid w:val="00A64533"/>
    <w:rsid w:val="00A64756"/>
    <w:rsid w:val="00A647BC"/>
    <w:rsid w:val="00A64950"/>
    <w:rsid w:val="00A65B14"/>
    <w:rsid w:val="00A6627C"/>
    <w:rsid w:val="00A66D2A"/>
    <w:rsid w:val="00A6779D"/>
    <w:rsid w:val="00A67850"/>
    <w:rsid w:val="00A67C96"/>
    <w:rsid w:val="00A7146B"/>
    <w:rsid w:val="00A729D1"/>
    <w:rsid w:val="00A734A2"/>
    <w:rsid w:val="00A738A5"/>
    <w:rsid w:val="00A73D71"/>
    <w:rsid w:val="00A745FA"/>
    <w:rsid w:val="00A74813"/>
    <w:rsid w:val="00A757E3"/>
    <w:rsid w:val="00A758B3"/>
    <w:rsid w:val="00A767D4"/>
    <w:rsid w:val="00A77287"/>
    <w:rsid w:val="00A7745B"/>
    <w:rsid w:val="00A8001C"/>
    <w:rsid w:val="00A800AE"/>
    <w:rsid w:val="00A8034A"/>
    <w:rsid w:val="00A8143E"/>
    <w:rsid w:val="00A82D89"/>
    <w:rsid w:val="00A845E5"/>
    <w:rsid w:val="00A858DF"/>
    <w:rsid w:val="00A85CE0"/>
    <w:rsid w:val="00A86F5E"/>
    <w:rsid w:val="00A872FA"/>
    <w:rsid w:val="00A87CF1"/>
    <w:rsid w:val="00A9060D"/>
    <w:rsid w:val="00A90B04"/>
    <w:rsid w:val="00A90D1A"/>
    <w:rsid w:val="00A91515"/>
    <w:rsid w:val="00A92700"/>
    <w:rsid w:val="00A93507"/>
    <w:rsid w:val="00A94965"/>
    <w:rsid w:val="00A960F5"/>
    <w:rsid w:val="00A96997"/>
    <w:rsid w:val="00A96A7C"/>
    <w:rsid w:val="00A96FCB"/>
    <w:rsid w:val="00A97EAF"/>
    <w:rsid w:val="00AA1DEA"/>
    <w:rsid w:val="00AA1F97"/>
    <w:rsid w:val="00AA30BF"/>
    <w:rsid w:val="00AA36BD"/>
    <w:rsid w:val="00AA36CB"/>
    <w:rsid w:val="00AA48C9"/>
    <w:rsid w:val="00AA52F3"/>
    <w:rsid w:val="00AA6CD3"/>
    <w:rsid w:val="00AA7597"/>
    <w:rsid w:val="00AB0573"/>
    <w:rsid w:val="00AB6C30"/>
    <w:rsid w:val="00AB774B"/>
    <w:rsid w:val="00AB790E"/>
    <w:rsid w:val="00AB7979"/>
    <w:rsid w:val="00AB7BCF"/>
    <w:rsid w:val="00AC19B9"/>
    <w:rsid w:val="00AC19E1"/>
    <w:rsid w:val="00AC1BBB"/>
    <w:rsid w:val="00AC360F"/>
    <w:rsid w:val="00AC57F0"/>
    <w:rsid w:val="00AC77B2"/>
    <w:rsid w:val="00AC7E07"/>
    <w:rsid w:val="00AD034C"/>
    <w:rsid w:val="00AD0608"/>
    <w:rsid w:val="00AD07B1"/>
    <w:rsid w:val="00AD1B70"/>
    <w:rsid w:val="00AD2184"/>
    <w:rsid w:val="00AD2434"/>
    <w:rsid w:val="00AD262F"/>
    <w:rsid w:val="00AD2923"/>
    <w:rsid w:val="00AD3788"/>
    <w:rsid w:val="00AD3C9B"/>
    <w:rsid w:val="00AD3EA5"/>
    <w:rsid w:val="00AD5AD6"/>
    <w:rsid w:val="00AD6B8C"/>
    <w:rsid w:val="00AE0310"/>
    <w:rsid w:val="00AE075B"/>
    <w:rsid w:val="00AE0771"/>
    <w:rsid w:val="00AE12E8"/>
    <w:rsid w:val="00AE1547"/>
    <w:rsid w:val="00AE18AD"/>
    <w:rsid w:val="00AE1C03"/>
    <w:rsid w:val="00AE2882"/>
    <w:rsid w:val="00AE2EAB"/>
    <w:rsid w:val="00AE37A3"/>
    <w:rsid w:val="00AE39ED"/>
    <w:rsid w:val="00AE47DA"/>
    <w:rsid w:val="00AE4E8B"/>
    <w:rsid w:val="00AE576B"/>
    <w:rsid w:val="00AE6694"/>
    <w:rsid w:val="00AE683F"/>
    <w:rsid w:val="00AE71A2"/>
    <w:rsid w:val="00AE7846"/>
    <w:rsid w:val="00AE7FAA"/>
    <w:rsid w:val="00AF0B40"/>
    <w:rsid w:val="00AF0FC2"/>
    <w:rsid w:val="00AF1109"/>
    <w:rsid w:val="00AF211E"/>
    <w:rsid w:val="00AF2AF4"/>
    <w:rsid w:val="00AF3569"/>
    <w:rsid w:val="00AF36D6"/>
    <w:rsid w:val="00AF3CD5"/>
    <w:rsid w:val="00AF41E5"/>
    <w:rsid w:val="00AF4C5D"/>
    <w:rsid w:val="00AF4F67"/>
    <w:rsid w:val="00AF562F"/>
    <w:rsid w:val="00AF5719"/>
    <w:rsid w:val="00AF779C"/>
    <w:rsid w:val="00B00210"/>
    <w:rsid w:val="00B0087B"/>
    <w:rsid w:val="00B01B6E"/>
    <w:rsid w:val="00B0225E"/>
    <w:rsid w:val="00B029F5"/>
    <w:rsid w:val="00B0461A"/>
    <w:rsid w:val="00B05254"/>
    <w:rsid w:val="00B052CC"/>
    <w:rsid w:val="00B0674B"/>
    <w:rsid w:val="00B06985"/>
    <w:rsid w:val="00B07BBF"/>
    <w:rsid w:val="00B1071F"/>
    <w:rsid w:val="00B10961"/>
    <w:rsid w:val="00B10E19"/>
    <w:rsid w:val="00B110DF"/>
    <w:rsid w:val="00B11852"/>
    <w:rsid w:val="00B11F30"/>
    <w:rsid w:val="00B12062"/>
    <w:rsid w:val="00B14728"/>
    <w:rsid w:val="00B14F4D"/>
    <w:rsid w:val="00B15099"/>
    <w:rsid w:val="00B1543C"/>
    <w:rsid w:val="00B164B2"/>
    <w:rsid w:val="00B16F31"/>
    <w:rsid w:val="00B17C91"/>
    <w:rsid w:val="00B17D3F"/>
    <w:rsid w:val="00B2081C"/>
    <w:rsid w:val="00B20DD0"/>
    <w:rsid w:val="00B2192F"/>
    <w:rsid w:val="00B21CC1"/>
    <w:rsid w:val="00B2399C"/>
    <w:rsid w:val="00B24700"/>
    <w:rsid w:val="00B263D0"/>
    <w:rsid w:val="00B27D2E"/>
    <w:rsid w:val="00B30086"/>
    <w:rsid w:val="00B316C8"/>
    <w:rsid w:val="00B32F40"/>
    <w:rsid w:val="00B32F94"/>
    <w:rsid w:val="00B332B1"/>
    <w:rsid w:val="00B33ABC"/>
    <w:rsid w:val="00B33C76"/>
    <w:rsid w:val="00B36E65"/>
    <w:rsid w:val="00B4085C"/>
    <w:rsid w:val="00B40B46"/>
    <w:rsid w:val="00B40C2E"/>
    <w:rsid w:val="00B4138A"/>
    <w:rsid w:val="00B42227"/>
    <w:rsid w:val="00B424A0"/>
    <w:rsid w:val="00B43ABA"/>
    <w:rsid w:val="00B43D7F"/>
    <w:rsid w:val="00B4411D"/>
    <w:rsid w:val="00B4432D"/>
    <w:rsid w:val="00B44AB7"/>
    <w:rsid w:val="00B451E4"/>
    <w:rsid w:val="00B45648"/>
    <w:rsid w:val="00B456F1"/>
    <w:rsid w:val="00B45EDB"/>
    <w:rsid w:val="00B46108"/>
    <w:rsid w:val="00B47C7F"/>
    <w:rsid w:val="00B50B48"/>
    <w:rsid w:val="00B5165A"/>
    <w:rsid w:val="00B51C97"/>
    <w:rsid w:val="00B52475"/>
    <w:rsid w:val="00B5274F"/>
    <w:rsid w:val="00B528E6"/>
    <w:rsid w:val="00B52C04"/>
    <w:rsid w:val="00B53EE4"/>
    <w:rsid w:val="00B541A3"/>
    <w:rsid w:val="00B55AE6"/>
    <w:rsid w:val="00B55E9E"/>
    <w:rsid w:val="00B571E6"/>
    <w:rsid w:val="00B60067"/>
    <w:rsid w:val="00B6061F"/>
    <w:rsid w:val="00B61636"/>
    <w:rsid w:val="00B62136"/>
    <w:rsid w:val="00B625AC"/>
    <w:rsid w:val="00B6343B"/>
    <w:rsid w:val="00B641F6"/>
    <w:rsid w:val="00B6497B"/>
    <w:rsid w:val="00B64C49"/>
    <w:rsid w:val="00B65097"/>
    <w:rsid w:val="00B66422"/>
    <w:rsid w:val="00B66609"/>
    <w:rsid w:val="00B66ACC"/>
    <w:rsid w:val="00B66C6A"/>
    <w:rsid w:val="00B66D80"/>
    <w:rsid w:val="00B67E54"/>
    <w:rsid w:val="00B67FCF"/>
    <w:rsid w:val="00B70667"/>
    <w:rsid w:val="00B71399"/>
    <w:rsid w:val="00B71943"/>
    <w:rsid w:val="00B71945"/>
    <w:rsid w:val="00B731D5"/>
    <w:rsid w:val="00B7344B"/>
    <w:rsid w:val="00B7404F"/>
    <w:rsid w:val="00B74568"/>
    <w:rsid w:val="00B74953"/>
    <w:rsid w:val="00B74FCB"/>
    <w:rsid w:val="00B75DF1"/>
    <w:rsid w:val="00B76FDB"/>
    <w:rsid w:val="00B7727A"/>
    <w:rsid w:val="00B778D2"/>
    <w:rsid w:val="00B77B91"/>
    <w:rsid w:val="00B80686"/>
    <w:rsid w:val="00B82D52"/>
    <w:rsid w:val="00B82F7C"/>
    <w:rsid w:val="00B831B8"/>
    <w:rsid w:val="00B85326"/>
    <w:rsid w:val="00B85345"/>
    <w:rsid w:val="00B877EA"/>
    <w:rsid w:val="00B909BF"/>
    <w:rsid w:val="00B90EB0"/>
    <w:rsid w:val="00B91538"/>
    <w:rsid w:val="00B9200A"/>
    <w:rsid w:val="00B92BEB"/>
    <w:rsid w:val="00B93B8A"/>
    <w:rsid w:val="00B93CED"/>
    <w:rsid w:val="00B93F3F"/>
    <w:rsid w:val="00B9405F"/>
    <w:rsid w:val="00B94929"/>
    <w:rsid w:val="00BA0A52"/>
    <w:rsid w:val="00BA23B3"/>
    <w:rsid w:val="00BA2734"/>
    <w:rsid w:val="00BA2873"/>
    <w:rsid w:val="00BA2F2B"/>
    <w:rsid w:val="00BA3058"/>
    <w:rsid w:val="00BA4093"/>
    <w:rsid w:val="00BA43ED"/>
    <w:rsid w:val="00BA46C9"/>
    <w:rsid w:val="00BA5AE1"/>
    <w:rsid w:val="00BA6896"/>
    <w:rsid w:val="00BA6F3A"/>
    <w:rsid w:val="00BA7BCC"/>
    <w:rsid w:val="00BB0BF4"/>
    <w:rsid w:val="00BB1372"/>
    <w:rsid w:val="00BB1F15"/>
    <w:rsid w:val="00BB228A"/>
    <w:rsid w:val="00BB28F2"/>
    <w:rsid w:val="00BB2D28"/>
    <w:rsid w:val="00BB3FAB"/>
    <w:rsid w:val="00BB5DB2"/>
    <w:rsid w:val="00BB5E26"/>
    <w:rsid w:val="00BB65EF"/>
    <w:rsid w:val="00BB6FE8"/>
    <w:rsid w:val="00BC0A7C"/>
    <w:rsid w:val="00BC20A0"/>
    <w:rsid w:val="00BC492C"/>
    <w:rsid w:val="00BC4F3A"/>
    <w:rsid w:val="00BC51D4"/>
    <w:rsid w:val="00BC7F33"/>
    <w:rsid w:val="00BD042F"/>
    <w:rsid w:val="00BD0958"/>
    <w:rsid w:val="00BD0DFD"/>
    <w:rsid w:val="00BD348B"/>
    <w:rsid w:val="00BD368A"/>
    <w:rsid w:val="00BD3802"/>
    <w:rsid w:val="00BD4187"/>
    <w:rsid w:val="00BD41B8"/>
    <w:rsid w:val="00BD516C"/>
    <w:rsid w:val="00BD54EC"/>
    <w:rsid w:val="00BD5F5C"/>
    <w:rsid w:val="00BE143D"/>
    <w:rsid w:val="00BE2279"/>
    <w:rsid w:val="00BE3298"/>
    <w:rsid w:val="00BE4447"/>
    <w:rsid w:val="00BE44E9"/>
    <w:rsid w:val="00BE4618"/>
    <w:rsid w:val="00BE4D18"/>
    <w:rsid w:val="00BE4F74"/>
    <w:rsid w:val="00BE50B9"/>
    <w:rsid w:val="00BE6382"/>
    <w:rsid w:val="00BE77BE"/>
    <w:rsid w:val="00BF0D81"/>
    <w:rsid w:val="00BF15B6"/>
    <w:rsid w:val="00BF2215"/>
    <w:rsid w:val="00BF2FCB"/>
    <w:rsid w:val="00BF487A"/>
    <w:rsid w:val="00BF4E2A"/>
    <w:rsid w:val="00BF55FE"/>
    <w:rsid w:val="00BF64EE"/>
    <w:rsid w:val="00BF7086"/>
    <w:rsid w:val="00C00661"/>
    <w:rsid w:val="00C0390F"/>
    <w:rsid w:val="00C04408"/>
    <w:rsid w:val="00C0714B"/>
    <w:rsid w:val="00C0750E"/>
    <w:rsid w:val="00C1102A"/>
    <w:rsid w:val="00C11DBB"/>
    <w:rsid w:val="00C12EE6"/>
    <w:rsid w:val="00C14665"/>
    <w:rsid w:val="00C16088"/>
    <w:rsid w:val="00C16788"/>
    <w:rsid w:val="00C217D9"/>
    <w:rsid w:val="00C21D7E"/>
    <w:rsid w:val="00C23DF9"/>
    <w:rsid w:val="00C24A71"/>
    <w:rsid w:val="00C24F4C"/>
    <w:rsid w:val="00C253AB"/>
    <w:rsid w:val="00C25DCA"/>
    <w:rsid w:val="00C27208"/>
    <w:rsid w:val="00C273D2"/>
    <w:rsid w:val="00C27DDB"/>
    <w:rsid w:val="00C306BB"/>
    <w:rsid w:val="00C3359D"/>
    <w:rsid w:val="00C33A16"/>
    <w:rsid w:val="00C33F44"/>
    <w:rsid w:val="00C353B0"/>
    <w:rsid w:val="00C3545E"/>
    <w:rsid w:val="00C35559"/>
    <w:rsid w:val="00C36563"/>
    <w:rsid w:val="00C368D1"/>
    <w:rsid w:val="00C36930"/>
    <w:rsid w:val="00C37F89"/>
    <w:rsid w:val="00C41808"/>
    <w:rsid w:val="00C430EC"/>
    <w:rsid w:val="00C43763"/>
    <w:rsid w:val="00C4415B"/>
    <w:rsid w:val="00C4415F"/>
    <w:rsid w:val="00C444F9"/>
    <w:rsid w:val="00C44722"/>
    <w:rsid w:val="00C45C1A"/>
    <w:rsid w:val="00C46E91"/>
    <w:rsid w:val="00C47644"/>
    <w:rsid w:val="00C47B07"/>
    <w:rsid w:val="00C51A07"/>
    <w:rsid w:val="00C5253A"/>
    <w:rsid w:val="00C552BC"/>
    <w:rsid w:val="00C559C6"/>
    <w:rsid w:val="00C55AF8"/>
    <w:rsid w:val="00C56D86"/>
    <w:rsid w:val="00C57214"/>
    <w:rsid w:val="00C5748F"/>
    <w:rsid w:val="00C602FB"/>
    <w:rsid w:val="00C617BA"/>
    <w:rsid w:val="00C63B19"/>
    <w:rsid w:val="00C642DE"/>
    <w:rsid w:val="00C646DE"/>
    <w:rsid w:val="00C64BCB"/>
    <w:rsid w:val="00C66783"/>
    <w:rsid w:val="00C66E6F"/>
    <w:rsid w:val="00C67C81"/>
    <w:rsid w:val="00C704A6"/>
    <w:rsid w:val="00C70F18"/>
    <w:rsid w:val="00C7267C"/>
    <w:rsid w:val="00C73838"/>
    <w:rsid w:val="00C73987"/>
    <w:rsid w:val="00C740E9"/>
    <w:rsid w:val="00C7520F"/>
    <w:rsid w:val="00C75418"/>
    <w:rsid w:val="00C764B9"/>
    <w:rsid w:val="00C765C6"/>
    <w:rsid w:val="00C773E1"/>
    <w:rsid w:val="00C77FE2"/>
    <w:rsid w:val="00C8044F"/>
    <w:rsid w:val="00C80ACD"/>
    <w:rsid w:val="00C8130C"/>
    <w:rsid w:val="00C81E59"/>
    <w:rsid w:val="00C82661"/>
    <w:rsid w:val="00C82999"/>
    <w:rsid w:val="00C83E7E"/>
    <w:rsid w:val="00C84799"/>
    <w:rsid w:val="00C8584A"/>
    <w:rsid w:val="00C8663D"/>
    <w:rsid w:val="00C86944"/>
    <w:rsid w:val="00C86E4B"/>
    <w:rsid w:val="00C871C7"/>
    <w:rsid w:val="00C876C4"/>
    <w:rsid w:val="00C914AE"/>
    <w:rsid w:val="00C9215A"/>
    <w:rsid w:val="00C92489"/>
    <w:rsid w:val="00C92621"/>
    <w:rsid w:val="00C93854"/>
    <w:rsid w:val="00C958BF"/>
    <w:rsid w:val="00C9698A"/>
    <w:rsid w:val="00C96BF3"/>
    <w:rsid w:val="00C97683"/>
    <w:rsid w:val="00CA000A"/>
    <w:rsid w:val="00CA076E"/>
    <w:rsid w:val="00CA11F6"/>
    <w:rsid w:val="00CA1283"/>
    <w:rsid w:val="00CA20D0"/>
    <w:rsid w:val="00CA322A"/>
    <w:rsid w:val="00CA3964"/>
    <w:rsid w:val="00CA3DC0"/>
    <w:rsid w:val="00CA3ECC"/>
    <w:rsid w:val="00CA44BF"/>
    <w:rsid w:val="00CA4C86"/>
    <w:rsid w:val="00CA620B"/>
    <w:rsid w:val="00CA653D"/>
    <w:rsid w:val="00CA7C1F"/>
    <w:rsid w:val="00CB0EED"/>
    <w:rsid w:val="00CB1109"/>
    <w:rsid w:val="00CB1807"/>
    <w:rsid w:val="00CB3278"/>
    <w:rsid w:val="00CB355D"/>
    <w:rsid w:val="00CB3968"/>
    <w:rsid w:val="00CB552F"/>
    <w:rsid w:val="00CB56A3"/>
    <w:rsid w:val="00CB5B4C"/>
    <w:rsid w:val="00CB5C25"/>
    <w:rsid w:val="00CB67E3"/>
    <w:rsid w:val="00CB7C8E"/>
    <w:rsid w:val="00CC0262"/>
    <w:rsid w:val="00CC0480"/>
    <w:rsid w:val="00CC1570"/>
    <w:rsid w:val="00CC167E"/>
    <w:rsid w:val="00CC19DA"/>
    <w:rsid w:val="00CC1E37"/>
    <w:rsid w:val="00CC23DB"/>
    <w:rsid w:val="00CC291B"/>
    <w:rsid w:val="00CC3CB5"/>
    <w:rsid w:val="00CC47C1"/>
    <w:rsid w:val="00CD0229"/>
    <w:rsid w:val="00CD0A28"/>
    <w:rsid w:val="00CD19F4"/>
    <w:rsid w:val="00CD20AC"/>
    <w:rsid w:val="00CD3357"/>
    <w:rsid w:val="00CD44DC"/>
    <w:rsid w:val="00CD4A92"/>
    <w:rsid w:val="00CD4E67"/>
    <w:rsid w:val="00CD5D02"/>
    <w:rsid w:val="00CD6CCC"/>
    <w:rsid w:val="00CD72C2"/>
    <w:rsid w:val="00CD778A"/>
    <w:rsid w:val="00CD7879"/>
    <w:rsid w:val="00CD7E6A"/>
    <w:rsid w:val="00CE0192"/>
    <w:rsid w:val="00CE0A60"/>
    <w:rsid w:val="00CE0F32"/>
    <w:rsid w:val="00CE13DC"/>
    <w:rsid w:val="00CE1677"/>
    <w:rsid w:val="00CE35B3"/>
    <w:rsid w:val="00CE35F9"/>
    <w:rsid w:val="00CE46A7"/>
    <w:rsid w:val="00CE5427"/>
    <w:rsid w:val="00CE5E16"/>
    <w:rsid w:val="00CE65A5"/>
    <w:rsid w:val="00CE7087"/>
    <w:rsid w:val="00CE7D06"/>
    <w:rsid w:val="00CF00F5"/>
    <w:rsid w:val="00CF0381"/>
    <w:rsid w:val="00CF059B"/>
    <w:rsid w:val="00CF0971"/>
    <w:rsid w:val="00CF0973"/>
    <w:rsid w:val="00CF2375"/>
    <w:rsid w:val="00CF3069"/>
    <w:rsid w:val="00CF3DD8"/>
    <w:rsid w:val="00CF4166"/>
    <w:rsid w:val="00CF478B"/>
    <w:rsid w:val="00CF4B54"/>
    <w:rsid w:val="00CF4D8B"/>
    <w:rsid w:val="00CF5EC2"/>
    <w:rsid w:val="00CF68B0"/>
    <w:rsid w:val="00CF6CCC"/>
    <w:rsid w:val="00CF7CA7"/>
    <w:rsid w:val="00D00103"/>
    <w:rsid w:val="00D001A0"/>
    <w:rsid w:val="00D01665"/>
    <w:rsid w:val="00D017C4"/>
    <w:rsid w:val="00D024D6"/>
    <w:rsid w:val="00D0477E"/>
    <w:rsid w:val="00D04A42"/>
    <w:rsid w:val="00D04A50"/>
    <w:rsid w:val="00D04BA7"/>
    <w:rsid w:val="00D06F31"/>
    <w:rsid w:val="00D07283"/>
    <w:rsid w:val="00D1131C"/>
    <w:rsid w:val="00D123F0"/>
    <w:rsid w:val="00D132F5"/>
    <w:rsid w:val="00D137C6"/>
    <w:rsid w:val="00D139AB"/>
    <w:rsid w:val="00D16B5C"/>
    <w:rsid w:val="00D17475"/>
    <w:rsid w:val="00D20FDE"/>
    <w:rsid w:val="00D21513"/>
    <w:rsid w:val="00D2155C"/>
    <w:rsid w:val="00D2197B"/>
    <w:rsid w:val="00D2200F"/>
    <w:rsid w:val="00D22B1B"/>
    <w:rsid w:val="00D234DA"/>
    <w:rsid w:val="00D23C17"/>
    <w:rsid w:val="00D276C3"/>
    <w:rsid w:val="00D3070E"/>
    <w:rsid w:val="00D30D70"/>
    <w:rsid w:val="00D3122B"/>
    <w:rsid w:val="00D31ED8"/>
    <w:rsid w:val="00D32F0D"/>
    <w:rsid w:val="00D3382C"/>
    <w:rsid w:val="00D36270"/>
    <w:rsid w:val="00D36BEB"/>
    <w:rsid w:val="00D37212"/>
    <w:rsid w:val="00D37463"/>
    <w:rsid w:val="00D41F19"/>
    <w:rsid w:val="00D422DA"/>
    <w:rsid w:val="00D42D7E"/>
    <w:rsid w:val="00D44155"/>
    <w:rsid w:val="00D449FE"/>
    <w:rsid w:val="00D45277"/>
    <w:rsid w:val="00D45C24"/>
    <w:rsid w:val="00D46182"/>
    <w:rsid w:val="00D46F4E"/>
    <w:rsid w:val="00D47258"/>
    <w:rsid w:val="00D47A5C"/>
    <w:rsid w:val="00D47BF4"/>
    <w:rsid w:val="00D50A77"/>
    <w:rsid w:val="00D514BA"/>
    <w:rsid w:val="00D514C3"/>
    <w:rsid w:val="00D528A6"/>
    <w:rsid w:val="00D5291E"/>
    <w:rsid w:val="00D52A81"/>
    <w:rsid w:val="00D52C8E"/>
    <w:rsid w:val="00D53AEF"/>
    <w:rsid w:val="00D53ECA"/>
    <w:rsid w:val="00D54919"/>
    <w:rsid w:val="00D54CB9"/>
    <w:rsid w:val="00D55074"/>
    <w:rsid w:val="00D5521A"/>
    <w:rsid w:val="00D5767F"/>
    <w:rsid w:val="00D577F2"/>
    <w:rsid w:val="00D57DE2"/>
    <w:rsid w:val="00D6098C"/>
    <w:rsid w:val="00D60F34"/>
    <w:rsid w:val="00D63141"/>
    <w:rsid w:val="00D641BF"/>
    <w:rsid w:val="00D657D6"/>
    <w:rsid w:val="00D65F75"/>
    <w:rsid w:val="00D66193"/>
    <w:rsid w:val="00D66CA8"/>
    <w:rsid w:val="00D67593"/>
    <w:rsid w:val="00D70FBB"/>
    <w:rsid w:val="00D71C8F"/>
    <w:rsid w:val="00D726C8"/>
    <w:rsid w:val="00D7274F"/>
    <w:rsid w:val="00D73204"/>
    <w:rsid w:val="00D732DA"/>
    <w:rsid w:val="00D73531"/>
    <w:rsid w:val="00D73FB4"/>
    <w:rsid w:val="00D74336"/>
    <w:rsid w:val="00D75474"/>
    <w:rsid w:val="00D758D5"/>
    <w:rsid w:val="00D75AFD"/>
    <w:rsid w:val="00D7619E"/>
    <w:rsid w:val="00D763C5"/>
    <w:rsid w:val="00D7674A"/>
    <w:rsid w:val="00D76F71"/>
    <w:rsid w:val="00D77D83"/>
    <w:rsid w:val="00D808EC"/>
    <w:rsid w:val="00D8098F"/>
    <w:rsid w:val="00D80FE3"/>
    <w:rsid w:val="00D81BCD"/>
    <w:rsid w:val="00D82E21"/>
    <w:rsid w:val="00D83E72"/>
    <w:rsid w:val="00D84688"/>
    <w:rsid w:val="00D8499A"/>
    <w:rsid w:val="00D86745"/>
    <w:rsid w:val="00D92098"/>
    <w:rsid w:val="00D92E96"/>
    <w:rsid w:val="00D92F8C"/>
    <w:rsid w:val="00D937A2"/>
    <w:rsid w:val="00D93E3B"/>
    <w:rsid w:val="00D94C6D"/>
    <w:rsid w:val="00D9511C"/>
    <w:rsid w:val="00D968E5"/>
    <w:rsid w:val="00D96AED"/>
    <w:rsid w:val="00D97118"/>
    <w:rsid w:val="00D97D21"/>
    <w:rsid w:val="00DA039E"/>
    <w:rsid w:val="00DA1C29"/>
    <w:rsid w:val="00DA1D08"/>
    <w:rsid w:val="00DA25E0"/>
    <w:rsid w:val="00DA2653"/>
    <w:rsid w:val="00DA2938"/>
    <w:rsid w:val="00DA2C63"/>
    <w:rsid w:val="00DA407F"/>
    <w:rsid w:val="00DA4084"/>
    <w:rsid w:val="00DA64C7"/>
    <w:rsid w:val="00DA6AB7"/>
    <w:rsid w:val="00DA6ABA"/>
    <w:rsid w:val="00DA77B4"/>
    <w:rsid w:val="00DB0842"/>
    <w:rsid w:val="00DB0CA4"/>
    <w:rsid w:val="00DB1D75"/>
    <w:rsid w:val="00DB2D2B"/>
    <w:rsid w:val="00DB3556"/>
    <w:rsid w:val="00DB46B9"/>
    <w:rsid w:val="00DB4B2A"/>
    <w:rsid w:val="00DB7875"/>
    <w:rsid w:val="00DB78AC"/>
    <w:rsid w:val="00DC0A34"/>
    <w:rsid w:val="00DC13EA"/>
    <w:rsid w:val="00DC160C"/>
    <w:rsid w:val="00DC2AF8"/>
    <w:rsid w:val="00DC2E85"/>
    <w:rsid w:val="00DC3ECB"/>
    <w:rsid w:val="00DC465B"/>
    <w:rsid w:val="00DC4828"/>
    <w:rsid w:val="00DC4ADD"/>
    <w:rsid w:val="00DC6D4A"/>
    <w:rsid w:val="00DC6F17"/>
    <w:rsid w:val="00DD12B7"/>
    <w:rsid w:val="00DD1337"/>
    <w:rsid w:val="00DD2646"/>
    <w:rsid w:val="00DD35A1"/>
    <w:rsid w:val="00DD3C71"/>
    <w:rsid w:val="00DD3E49"/>
    <w:rsid w:val="00DD47BA"/>
    <w:rsid w:val="00DD6653"/>
    <w:rsid w:val="00DD6719"/>
    <w:rsid w:val="00DD6EC7"/>
    <w:rsid w:val="00DE0787"/>
    <w:rsid w:val="00DE07AA"/>
    <w:rsid w:val="00DE0D3D"/>
    <w:rsid w:val="00DE17FC"/>
    <w:rsid w:val="00DE2041"/>
    <w:rsid w:val="00DE4C0A"/>
    <w:rsid w:val="00DE5326"/>
    <w:rsid w:val="00DE54EA"/>
    <w:rsid w:val="00DE5CED"/>
    <w:rsid w:val="00DE6ABA"/>
    <w:rsid w:val="00DF01C8"/>
    <w:rsid w:val="00DF0548"/>
    <w:rsid w:val="00DF0980"/>
    <w:rsid w:val="00DF10C1"/>
    <w:rsid w:val="00DF2740"/>
    <w:rsid w:val="00DF3E96"/>
    <w:rsid w:val="00DF4F14"/>
    <w:rsid w:val="00DF5D5F"/>
    <w:rsid w:val="00DF6C08"/>
    <w:rsid w:val="00DF6D40"/>
    <w:rsid w:val="00DF748D"/>
    <w:rsid w:val="00DF75AF"/>
    <w:rsid w:val="00DF7B17"/>
    <w:rsid w:val="00DF7DC4"/>
    <w:rsid w:val="00E0050D"/>
    <w:rsid w:val="00E00577"/>
    <w:rsid w:val="00E006A1"/>
    <w:rsid w:val="00E00848"/>
    <w:rsid w:val="00E016C5"/>
    <w:rsid w:val="00E02C14"/>
    <w:rsid w:val="00E032CC"/>
    <w:rsid w:val="00E0585E"/>
    <w:rsid w:val="00E05F34"/>
    <w:rsid w:val="00E06BCB"/>
    <w:rsid w:val="00E071AA"/>
    <w:rsid w:val="00E07337"/>
    <w:rsid w:val="00E07D47"/>
    <w:rsid w:val="00E10B69"/>
    <w:rsid w:val="00E11EB7"/>
    <w:rsid w:val="00E12BC6"/>
    <w:rsid w:val="00E13C98"/>
    <w:rsid w:val="00E13D8A"/>
    <w:rsid w:val="00E1539E"/>
    <w:rsid w:val="00E15464"/>
    <w:rsid w:val="00E15CDE"/>
    <w:rsid w:val="00E15F7E"/>
    <w:rsid w:val="00E16CA4"/>
    <w:rsid w:val="00E17843"/>
    <w:rsid w:val="00E179B5"/>
    <w:rsid w:val="00E17E18"/>
    <w:rsid w:val="00E21AD7"/>
    <w:rsid w:val="00E21B08"/>
    <w:rsid w:val="00E22AC3"/>
    <w:rsid w:val="00E23B7D"/>
    <w:rsid w:val="00E23C66"/>
    <w:rsid w:val="00E2522E"/>
    <w:rsid w:val="00E25784"/>
    <w:rsid w:val="00E2609F"/>
    <w:rsid w:val="00E263D5"/>
    <w:rsid w:val="00E26910"/>
    <w:rsid w:val="00E270C3"/>
    <w:rsid w:val="00E27634"/>
    <w:rsid w:val="00E279D8"/>
    <w:rsid w:val="00E30B3E"/>
    <w:rsid w:val="00E315F9"/>
    <w:rsid w:val="00E32333"/>
    <w:rsid w:val="00E32AD9"/>
    <w:rsid w:val="00E34194"/>
    <w:rsid w:val="00E34D15"/>
    <w:rsid w:val="00E3771D"/>
    <w:rsid w:val="00E40B2F"/>
    <w:rsid w:val="00E42404"/>
    <w:rsid w:val="00E43993"/>
    <w:rsid w:val="00E45BD9"/>
    <w:rsid w:val="00E4600E"/>
    <w:rsid w:val="00E463D9"/>
    <w:rsid w:val="00E465CB"/>
    <w:rsid w:val="00E46C45"/>
    <w:rsid w:val="00E5031C"/>
    <w:rsid w:val="00E5235B"/>
    <w:rsid w:val="00E52876"/>
    <w:rsid w:val="00E52991"/>
    <w:rsid w:val="00E52E2C"/>
    <w:rsid w:val="00E54586"/>
    <w:rsid w:val="00E54E27"/>
    <w:rsid w:val="00E55BC0"/>
    <w:rsid w:val="00E55CD7"/>
    <w:rsid w:val="00E568D1"/>
    <w:rsid w:val="00E56AF6"/>
    <w:rsid w:val="00E57CA5"/>
    <w:rsid w:val="00E6141D"/>
    <w:rsid w:val="00E62E6C"/>
    <w:rsid w:val="00E63848"/>
    <w:rsid w:val="00E63922"/>
    <w:rsid w:val="00E63B42"/>
    <w:rsid w:val="00E64522"/>
    <w:rsid w:val="00E64541"/>
    <w:rsid w:val="00E647C7"/>
    <w:rsid w:val="00E65160"/>
    <w:rsid w:val="00E659D9"/>
    <w:rsid w:val="00E65AA2"/>
    <w:rsid w:val="00E65F6E"/>
    <w:rsid w:val="00E66034"/>
    <w:rsid w:val="00E66069"/>
    <w:rsid w:val="00E66A46"/>
    <w:rsid w:val="00E66C2D"/>
    <w:rsid w:val="00E67871"/>
    <w:rsid w:val="00E678F6"/>
    <w:rsid w:val="00E67972"/>
    <w:rsid w:val="00E702D0"/>
    <w:rsid w:val="00E709EA"/>
    <w:rsid w:val="00E70EC0"/>
    <w:rsid w:val="00E722B1"/>
    <w:rsid w:val="00E726A6"/>
    <w:rsid w:val="00E7339A"/>
    <w:rsid w:val="00E7375D"/>
    <w:rsid w:val="00E74944"/>
    <w:rsid w:val="00E74E75"/>
    <w:rsid w:val="00E75C61"/>
    <w:rsid w:val="00E76091"/>
    <w:rsid w:val="00E7680F"/>
    <w:rsid w:val="00E76D53"/>
    <w:rsid w:val="00E76F64"/>
    <w:rsid w:val="00E7751F"/>
    <w:rsid w:val="00E77BE7"/>
    <w:rsid w:val="00E77E3E"/>
    <w:rsid w:val="00E80690"/>
    <w:rsid w:val="00E809AC"/>
    <w:rsid w:val="00E835A5"/>
    <w:rsid w:val="00E83906"/>
    <w:rsid w:val="00E83AA5"/>
    <w:rsid w:val="00E84434"/>
    <w:rsid w:val="00E84AB8"/>
    <w:rsid w:val="00E90762"/>
    <w:rsid w:val="00E9133D"/>
    <w:rsid w:val="00E917A8"/>
    <w:rsid w:val="00E930AA"/>
    <w:rsid w:val="00E934FA"/>
    <w:rsid w:val="00E94DD8"/>
    <w:rsid w:val="00E9514D"/>
    <w:rsid w:val="00E95524"/>
    <w:rsid w:val="00E95AF4"/>
    <w:rsid w:val="00E96990"/>
    <w:rsid w:val="00E96DCD"/>
    <w:rsid w:val="00E976A9"/>
    <w:rsid w:val="00E9797C"/>
    <w:rsid w:val="00EA172D"/>
    <w:rsid w:val="00EA2135"/>
    <w:rsid w:val="00EA2A02"/>
    <w:rsid w:val="00EA2DDC"/>
    <w:rsid w:val="00EA381E"/>
    <w:rsid w:val="00EA4558"/>
    <w:rsid w:val="00EA4C5C"/>
    <w:rsid w:val="00EA4CA2"/>
    <w:rsid w:val="00EA52A6"/>
    <w:rsid w:val="00EA66A7"/>
    <w:rsid w:val="00EA7AA1"/>
    <w:rsid w:val="00EA7E3C"/>
    <w:rsid w:val="00EA7ECA"/>
    <w:rsid w:val="00EB039C"/>
    <w:rsid w:val="00EB03B7"/>
    <w:rsid w:val="00EB0B16"/>
    <w:rsid w:val="00EB0EED"/>
    <w:rsid w:val="00EB1679"/>
    <w:rsid w:val="00EB19C2"/>
    <w:rsid w:val="00EB1A92"/>
    <w:rsid w:val="00EB2AD7"/>
    <w:rsid w:val="00EB314B"/>
    <w:rsid w:val="00EB34A5"/>
    <w:rsid w:val="00EB3D4C"/>
    <w:rsid w:val="00EB4C3C"/>
    <w:rsid w:val="00EB4EDD"/>
    <w:rsid w:val="00EB5250"/>
    <w:rsid w:val="00EB6FF9"/>
    <w:rsid w:val="00EB71E5"/>
    <w:rsid w:val="00EB7428"/>
    <w:rsid w:val="00EB7665"/>
    <w:rsid w:val="00EB7F80"/>
    <w:rsid w:val="00EC05A5"/>
    <w:rsid w:val="00EC11BF"/>
    <w:rsid w:val="00EC156E"/>
    <w:rsid w:val="00EC3332"/>
    <w:rsid w:val="00EC3A0B"/>
    <w:rsid w:val="00EC42AB"/>
    <w:rsid w:val="00EC4FF0"/>
    <w:rsid w:val="00EC5D5D"/>
    <w:rsid w:val="00EC6064"/>
    <w:rsid w:val="00EC6390"/>
    <w:rsid w:val="00EC7627"/>
    <w:rsid w:val="00ED0425"/>
    <w:rsid w:val="00ED059E"/>
    <w:rsid w:val="00ED08E7"/>
    <w:rsid w:val="00ED0D85"/>
    <w:rsid w:val="00ED1371"/>
    <w:rsid w:val="00ED14B3"/>
    <w:rsid w:val="00ED2584"/>
    <w:rsid w:val="00ED44F0"/>
    <w:rsid w:val="00ED496F"/>
    <w:rsid w:val="00ED5E64"/>
    <w:rsid w:val="00ED66F7"/>
    <w:rsid w:val="00EE0093"/>
    <w:rsid w:val="00EE061A"/>
    <w:rsid w:val="00EE0D9D"/>
    <w:rsid w:val="00EE147C"/>
    <w:rsid w:val="00EE15BC"/>
    <w:rsid w:val="00EE1A4D"/>
    <w:rsid w:val="00EE2863"/>
    <w:rsid w:val="00EE2B6C"/>
    <w:rsid w:val="00EE3EFD"/>
    <w:rsid w:val="00EE4948"/>
    <w:rsid w:val="00EE5B79"/>
    <w:rsid w:val="00EE6F4B"/>
    <w:rsid w:val="00EE79B2"/>
    <w:rsid w:val="00EE7CAE"/>
    <w:rsid w:val="00EF0380"/>
    <w:rsid w:val="00EF0BEF"/>
    <w:rsid w:val="00EF3CD4"/>
    <w:rsid w:val="00EF47B2"/>
    <w:rsid w:val="00EF5873"/>
    <w:rsid w:val="00EF624D"/>
    <w:rsid w:val="00EF62C0"/>
    <w:rsid w:val="00F0052D"/>
    <w:rsid w:val="00F00792"/>
    <w:rsid w:val="00F0091B"/>
    <w:rsid w:val="00F00F0F"/>
    <w:rsid w:val="00F01662"/>
    <w:rsid w:val="00F02616"/>
    <w:rsid w:val="00F02D57"/>
    <w:rsid w:val="00F036E9"/>
    <w:rsid w:val="00F03800"/>
    <w:rsid w:val="00F04421"/>
    <w:rsid w:val="00F04D5B"/>
    <w:rsid w:val="00F04EFE"/>
    <w:rsid w:val="00F04F67"/>
    <w:rsid w:val="00F06011"/>
    <w:rsid w:val="00F06738"/>
    <w:rsid w:val="00F07611"/>
    <w:rsid w:val="00F077BC"/>
    <w:rsid w:val="00F12E9D"/>
    <w:rsid w:val="00F142FC"/>
    <w:rsid w:val="00F14BD7"/>
    <w:rsid w:val="00F16478"/>
    <w:rsid w:val="00F202F6"/>
    <w:rsid w:val="00F22E5E"/>
    <w:rsid w:val="00F2347B"/>
    <w:rsid w:val="00F2396E"/>
    <w:rsid w:val="00F23C27"/>
    <w:rsid w:val="00F2402B"/>
    <w:rsid w:val="00F248C3"/>
    <w:rsid w:val="00F24AFD"/>
    <w:rsid w:val="00F258FF"/>
    <w:rsid w:val="00F25C9D"/>
    <w:rsid w:val="00F261C8"/>
    <w:rsid w:val="00F26E82"/>
    <w:rsid w:val="00F2790A"/>
    <w:rsid w:val="00F27F72"/>
    <w:rsid w:val="00F30043"/>
    <w:rsid w:val="00F30A30"/>
    <w:rsid w:val="00F324D9"/>
    <w:rsid w:val="00F33048"/>
    <w:rsid w:val="00F33378"/>
    <w:rsid w:val="00F33CBB"/>
    <w:rsid w:val="00F359C5"/>
    <w:rsid w:val="00F35C45"/>
    <w:rsid w:val="00F36D35"/>
    <w:rsid w:val="00F372E7"/>
    <w:rsid w:val="00F40AD7"/>
    <w:rsid w:val="00F40EDF"/>
    <w:rsid w:val="00F410AB"/>
    <w:rsid w:val="00F42480"/>
    <w:rsid w:val="00F42B03"/>
    <w:rsid w:val="00F430B6"/>
    <w:rsid w:val="00F43935"/>
    <w:rsid w:val="00F45DE5"/>
    <w:rsid w:val="00F46E96"/>
    <w:rsid w:val="00F4733B"/>
    <w:rsid w:val="00F510FD"/>
    <w:rsid w:val="00F5123A"/>
    <w:rsid w:val="00F5135D"/>
    <w:rsid w:val="00F5161E"/>
    <w:rsid w:val="00F51CD7"/>
    <w:rsid w:val="00F5515C"/>
    <w:rsid w:val="00F5530E"/>
    <w:rsid w:val="00F55596"/>
    <w:rsid w:val="00F55EBD"/>
    <w:rsid w:val="00F55FFE"/>
    <w:rsid w:val="00F565ED"/>
    <w:rsid w:val="00F56790"/>
    <w:rsid w:val="00F57CDC"/>
    <w:rsid w:val="00F607CC"/>
    <w:rsid w:val="00F60F6C"/>
    <w:rsid w:val="00F63187"/>
    <w:rsid w:val="00F63A25"/>
    <w:rsid w:val="00F63F80"/>
    <w:rsid w:val="00F6418A"/>
    <w:rsid w:val="00F654E1"/>
    <w:rsid w:val="00F65B35"/>
    <w:rsid w:val="00F66886"/>
    <w:rsid w:val="00F6784E"/>
    <w:rsid w:val="00F70E1D"/>
    <w:rsid w:val="00F70EBF"/>
    <w:rsid w:val="00F717D5"/>
    <w:rsid w:val="00F72E10"/>
    <w:rsid w:val="00F732B7"/>
    <w:rsid w:val="00F7369E"/>
    <w:rsid w:val="00F73821"/>
    <w:rsid w:val="00F73AE9"/>
    <w:rsid w:val="00F74470"/>
    <w:rsid w:val="00F74C68"/>
    <w:rsid w:val="00F75259"/>
    <w:rsid w:val="00F75510"/>
    <w:rsid w:val="00F75C1E"/>
    <w:rsid w:val="00F77484"/>
    <w:rsid w:val="00F802A3"/>
    <w:rsid w:val="00F80E6D"/>
    <w:rsid w:val="00F815A3"/>
    <w:rsid w:val="00F821FB"/>
    <w:rsid w:val="00F82E47"/>
    <w:rsid w:val="00F831D6"/>
    <w:rsid w:val="00F847D9"/>
    <w:rsid w:val="00F84B46"/>
    <w:rsid w:val="00F85B4F"/>
    <w:rsid w:val="00F85EC7"/>
    <w:rsid w:val="00F86862"/>
    <w:rsid w:val="00F86F67"/>
    <w:rsid w:val="00F86F6C"/>
    <w:rsid w:val="00F8776C"/>
    <w:rsid w:val="00F878CB"/>
    <w:rsid w:val="00F87D06"/>
    <w:rsid w:val="00F9043D"/>
    <w:rsid w:val="00F90EC3"/>
    <w:rsid w:val="00F94A7B"/>
    <w:rsid w:val="00F950AD"/>
    <w:rsid w:val="00F9572F"/>
    <w:rsid w:val="00F97C86"/>
    <w:rsid w:val="00FA0DC7"/>
    <w:rsid w:val="00FA0ED0"/>
    <w:rsid w:val="00FA1A39"/>
    <w:rsid w:val="00FA21FB"/>
    <w:rsid w:val="00FA2D99"/>
    <w:rsid w:val="00FA2EC5"/>
    <w:rsid w:val="00FA365D"/>
    <w:rsid w:val="00FA45A9"/>
    <w:rsid w:val="00FB120D"/>
    <w:rsid w:val="00FB20F7"/>
    <w:rsid w:val="00FB2285"/>
    <w:rsid w:val="00FB369D"/>
    <w:rsid w:val="00FB434A"/>
    <w:rsid w:val="00FB6540"/>
    <w:rsid w:val="00FB6B1F"/>
    <w:rsid w:val="00FB78D7"/>
    <w:rsid w:val="00FC11AD"/>
    <w:rsid w:val="00FC1252"/>
    <w:rsid w:val="00FC2761"/>
    <w:rsid w:val="00FC416F"/>
    <w:rsid w:val="00FC4B6F"/>
    <w:rsid w:val="00FC5009"/>
    <w:rsid w:val="00FC5BE1"/>
    <w:rsid w:val="00FC608D"/>
    <w:rsid w:val="00FC7400"/>
    <w:rsid w:val="00FC7546"/>
    <w:rsid w:val="00FC7B23"/>
    <w:rsid w:val="00FD03B8"/>
    <w:rsid w:val="00FD0B1D"/>
    <w:rsid w:val="00FD0F41"/>
    <w:rsid w:val="00FD0FD3"/>
    <w:rsid w:val="00FD11AF"/>
    <w:rsid w:val="00FD2139"/>
    <w:rsid w:val="00FD265A"/>
    <w:rsid w:val="00FD2906"/>
    <w:rsid w:val="00FD3F12"/>
    <w:rsid w:val="00FD41C8"/>
    <w:rsid w:val="00FD4DA3"/>
    <w:rsid w:val="00FD5681"/>
    <w:rsid w:val="00FD62C3"/>
    <w:rsid w:val="00FD7E4D"/>
    <w:rsid w:val="00FE08C6"/>
    <w:rsid w:val="00FE1170"/>
    <w:rsid w:val="00FE2861"/>
    <w:rsid w:val="00FE2A95"/>
    <w:rsid w:val="00FE3045"/>
    <w:rsid w:val="00FE3477"/>
    <w:rsid w:val="00FE3E46"/>
    <w:rsid w:val="00FE4668"/>
    <w:rsid w:val="00FE6299"/>
    <w:rsid w:val="00FE6C80"/>
    <w:rsid w:val="00FF0402"/>
    <w:rsid w:val="00FF0E68"/>
    <w:rsid w:val="00FF2B1A"/>
    <w:rsid w:val="00FF346D"/>
    <w:rsid w:val="00FF3558"/>
    <w:rsid w:val="00FF427A"/>
    <w:rsid w:val="00FF4449"/>
    <w:rsid w:val="00FF4EBB"/>
    <w:rsid w:val="00FF507D"/>
    <w:rsid w:val="00FF53F8"/>
    <w:rsid w:val="00FF6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E56A6"/>
  <w15:docId w15:val="{DA534851-51FA-4EE2-871D-AAB6E8E3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015E"/>
    <w:pPr>
      <w:spacing w:after="240" w:line="276" w:lineRule="auto"/>
      <w:jc w:val="both"/>
    </w:pPr>
    <w:rPr>
      <w:rFonts w:ascii="Cambria" w:hAnsi="Cambria"/>
      <w:sz w:val="24"/>
      <w:szCs w:val="22"/>
      <w:lang w:eastAsia="en-US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024745"/>
    <w:pPr>
      <w:keepNext/>
      <w:numPr>
        <w:numId w:val="1"/>
      </w:numPr>
      <w:pBdr>
        <w:bottom w:val="single" w:sz="12" w:space="1" w:color="FF0000"/>
      </w:pBdr>
      <w:spacing w:before="480" w:after="60"/>
      <w:ind w:left="432"/>
      <w:outlineLvl w:val="0"/>
    </w:pPr>
    <w:rPr>
      <w:rFonts w:eastAsia="Times New Roman"/>
      <w:b/>
      <w:bCs/>
      <w:kern w:val="3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1908C8"/>
    <w:pPr>
      <w:keepNext/>
      <w:numPr>
        <w:ilvl w:val="1"/>
        <w:numId w:val="1"/>
      </w:numPr>
      <w:spacing w:before="480" w:after="60"/>
      <w:ind w:left="576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024745"/>
    <w:pPr>
      <w:numPr>
        <w:ilvl w:val="2"/>
        <w:numId w:val="1"/>
      </w:numPr>
      <w:spacing w:before="240" w:after="60"/>
      <w:outlineLvl w:val="2"/>
    </w:pPr>
    <w:rPr>
      <w:bCs/>
      <w:szCs w:val="24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5A0F7B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aliases w:val="H5"/>
    <w:basedOn w:val="Nadpis4"/>
    <w:next w:val="Normln"/>
    <w:link w:val="Nadpis5Char"/>
    <w:qFormat/>
    <w:rsid w:val="00AE12E8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F03800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F03800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F03800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F03800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"/>
    <w:link w:val="Nadpis1"/>
    <w:uiPriority w:val="9"/>
    <w:rsid w:val="00024745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link w:val="Nadpis2"/>
    <w:uiPriority w:val="9"/>
    <w:rsid w:val="001908C8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link w:val="Nadpis3"/>
    <w:uiPriority w:val="9"/>
    <w:rsid w:val="00024745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link w:val="Nadpis4"/>
    <w:uiPriority w:val="9"/>
    <w:rsid w:val="005A0F7B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link w:val="Nadpis5"/>
    <w:rsid w:val="00AE12E8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link w:val="Nadpis6"/>
    <w:uiPriority w:val="9"/>
    <w:rsid w:val="00F03800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link w:val="Nadpis7"/>
    <w:uiPriority w:val="9"/>
    <w:rsid w:val="00F03800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link w:val="Nadpis8"/>
    <w:uiPriority w:val="9"/>
    <w:rsid w:val="00F03800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link w:val="Nadpis9"/>
    <w:uiPriority w:val="9"/>
    <w:rsid w:val="00F03800"/>
    <w:rPr>
      <w:rFonts w:ascii="Cambria" w:eastAsia="Times New Roman" w:hAnsi="Cambria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unhideWhenUsed/>
    <w:rsid w:val="0015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27DA"/>
  </w:style>
  <w:style w:type="paragraph" w:styleId="Zpat">
    <w:name w:val="footer"/>
    <w:basedOn w:val="Normln"/>
    <w:link w:val="ZpatChar"/>
    <w:uiPriority w:val="99"/>
    <w:unhideWhenUsed/>
    <w:rsid w:val="0015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27DA"/>
  </w:style>
  <w:style w:type="paragraph" w:styleId="Textbubliny">
    <w:name w:val="Balloon Text"/>
    <w:basedOn w:val="Normln"/>
    <w:link w:val="TextbublinyChar"/>
    <w:uiPriority w:val="99"/>
    <w:semiHidden/>
    <w:unhideWhenUsed/>
    <w:rsid w:val="001527D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27D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rdnpsmoodstavce"/>
    <w:rsid w:val="001527DA"/>
  </w:style>
  <w:style w:type="character" w:styleId="Hypertextovodkaz">
    <w:name w:val="Hyperlink"/>
    <w:uiPriority w:val="99"/>
    <w:unhideWhenUsed/>
    <w:rsid w:val="0093475A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3475A"/>
    <w:rPr>
      <w:color w:val="800080"/>
      <w:u w:val="single"/>
    </w:rPr>
  </w:style>
  <w:style w:type="paragraph" w:styleId="Bezmezer">
    <w:name w:val="No Spacing"/>
    <w:link w:val="BezmezerChar"/>
    <w:uiPriority w:val="1"/>
    <w:qFormat/>
    <w:rsid w:val="0068396D"/>
    <w:pPr>
      <w:jc w:val="both"/>
    </w:pPr>
    <w:rPr>
      <w:rFonts w:asciiTheme="majorHAnsi" w:eastAsia="Times New Roman" w:hAnsiTheme="majorHAnsi"/>
      <w:sz w:val="24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68396D"/>
    <w:rPr>
      <w:rFonts w:asciiTheme="majorHAnsi" w:eastAsia="Times New Roman" w:hAnsiTheme="majorHAnsi"/>
      <w:sz w:val="24"/>
      <w:szCs w:val="22"/>
      <w:lang w:eastAsia="en-US"/>
    </w:rPr>
  </w:style>
  <w:style w:type="paragraph" w:customStyle="1" w:styleId="psmenovzoru">
    <w:name w:val="písmeno vzoru"/>
    <w:basedOn w:val="Normln"/>
    <w:link w:val="psmenovzoruChar"/>
    <w:rsid w:val="00F732B7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character" w:customStyle="1" w:styleId="psmenovzoruChar">
    <w:name w:val="písmeno vzoru Char"/>
    <w:link w:val="psmenovzoru"/>
    <w:rsid w:val="00F732B7"/>
    <w:rPr>
      <w:rFonts w:ascii="Cambria" w:hAnsi="Cambria"/>
      <w:b/>
      <w:sz w:val="48"/>
      <w:szCs w:val="48"/>
      <w:lang w:val="cs-CZ" w:eastAsia="en-US"/>
    </w:rPr>
  </w:style>
  <w:style w:type="paragraph" w:styleId="Nadpisobsahu">
    <w:name w:val="TOC Heading"/>
    <w:basedOn w:val="Nadpis1"/>
    <w:next w:val="Normln"/>
    <w:uiPriority w:val="39"/>
    <w:qFormat/>
    <w:rsid w:val="00F84B46"/>
    <w:pPr>
      <w:keepLines/>
      <w:numPr>
        <w:numId w:val="0"/>
      </w:numPr>
      <w:pBdr>
        <w:bottom w:val="none" w:sz="0" w:space="0" w:color="auto"/>
      </w:pBdr>
      <w:spacing w:after="0"/>
      <w:outlineLvl w:val="9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B4411D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F84B46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F84B46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F84B46"/>
    <w:pPr>
      <w:ind w:left="880"/>
    </w:pPr>
  </w:style>
  <w:style w:type="character" w:styleId="Odkaznakoment">
    <w:name w:val="annotation reference"/>
    <w:uiPriority w:val="99"/>
    <w:semiHidden/>
    <w:unhideWhenUsed/>
    <w:rsid w:val="005423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23E7"/>
    <w:rPr>
      <w:rFonts w:ascii="Calibri" w:hAnsi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5423E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23E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3E7"/>
    <w:rPr>
      <w:b/>
      <w:bCs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351691"/>
    <w:pPr>
      <w:ind w:left="708"/>
    </w:pPr>
  </w:style>
  <w:style w:type="paragraph" w:customStyle="1" w:styleId="AAOdstavec">
    <w:name w:val="AA_Odstavec"/>
    <w:basedOn w:val="Normln"/>
    <w:rsid w:val="00FB434A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rsid w:val="00270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270B36"/>
    <w:rPr>
      <w:rFonts w:ascii="Courier New" w:eastAsia="Times New Roman" w:hAnsi="Courier New" w:cs="Courier New"/>
    </w:rPr>
  </w:style>
  <w:style w:type="character" w:styleId="Siln">
    <w:name w:val="Strong"/>
    <w:uiPriority w:val="22"/>
    <w:qFormat/>
    <w:rsid w:val="00F815A3"/>
    <w:rPr>
      <w:rFonts w:ascii="Cambria" w:hAnsi="Cambria"/>
      <w:b/>
      <w:bCs/>
      <w:sz w:val="24"/>
    </w:rPr>
  </w:style>
  <w:style w:type="paragraph" w:customStyle="1" w:styleId="Char">
    <w:name w:val="Char"/>
    <w:basedOn w:val="Nadpis1"/>
    <w:rsid w:val="00E75C61"/>
    <w:pPr>
      <w:keepNext w:val="0"/>
      <w:numPr>
        <w:numId w:val="0"/>
      </w:numPr>
      <w:pBdr>
        <w:bottom w:val="none" w:sz="0" w:space="0" w:color="auto"/>
      </w:pBdr>
      <w:tabs>
        <w:tab w:val="num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semiHidden/>
    <w:rsid w:val="00E6141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1"/>
    <w:rsid w:val="00F815A3"/>
    <w:pPr>
      <w:widowControl w:val="0"/>
      <w:autoSpaceDE w:val="0"/>
      <w:autoSpaceDN w:val="0"/>
      <w:adjustRightInd w:val="0"/>
      <w:spacing w:after="0"/>
    </w:pPr>
    <w:rPr>
      <w:rFonts w:eastAsia="Times New Roman" w:cs="Arial"/>
      <w:u w:val="single"/>
      <w:lang w:eastAsia="cs-CZ"/>
    </w:rPr>
  </w:style>
  <w:style w:type="character" w:customStyle="1" w:styleId="ZkladntextChar">
    <w:name w:val="Základní text Char"/>
    <w:link w:val="Zkladntext"/>
    <w:uiPriority w:val="1"/>
    <w:rsid w:val="00F815A3"/>
    <w:rPr>
      <w:rFonts w:ascii="Cambria" w:eastAsia="Times New Roman" w:hAnsi="Cambria" w:cs="Arial"/>
      <w:sz w:val="24"/>
      <w:szCs w:val="22"/>
      <w:u w:val="single"/>
    </w:rPr>
  </w:style>
  <w:style w:type="table" w:styleId="Mkatabulky">
    <w:name w:val="Table Grid"/>
    <w:basedOn w:val="Normlntabulka"/>
    <w:uiPriority w:val="59"/>
    <w:rsid w:val="00F30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976986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976986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976986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976986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976986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character" w:customStyle="1" w:styleId="cpvselected">
    <w:name w:val="cpvselected"/>
    <w:basedOn w:val="Standardnpsmoodstavce"/>
    <w:rsid w:val="00C35559"/>
  </w:style>
  <w:style w:type="character" w:styleId="PromnnHTML">
    <w:name w:val="HTML Variable"/>
    <w:basedOn w:val="Standardnpsmoodstavce"/>
    <w:uiPriority w:val="99"/>
    <w:semiHidden/>
    <w:unhideWhenUsed/>
    <w:rsid w:val="0094750A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rsid w:val="00461D03"/>
    <w:rPr>
      <w:color w:val="FF0000"/>
    </w:rPr>
  </w:style>
  <w:style w:type="character" w:customStyle="1" w:styleId="odstChar">
    <w:name w:val="odst. Char"/>
    <w:basedOn w:val="Standardnpsmoodstavce"/>
    <w:link w:val="odst"/>
    <w:locked/>
    <w:rsid w:val="00DC0A34"/>
    <w:rPr>
      <w:rFonts w:ascii="Times New Roman" w:hAnsi="Times New Roman"/>
      <w:sz w:val="24"/>
      <w:szCs w:val="24"/>
    </w:rPr>
  </w:style>
  <w:style w:type="paragraph" w:customStyle="1" w:styleId="odst">
    <w:name w:val="odst."/>
    <w:link w:val="odstChar"/>
    <w:qFormat/>
    <w:rsid w:val="00DC0A34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E73E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psmene">
    <w:name w:val="textpsmene"/>
    <w:basedOn w:val="Normln"/>
    <w:rsid w:val="00620BC0"/>
    <w:pPr>
      <w:tabs>
        <w:tab w:val="num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450F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582AED"/>
    <w:rPr>
      <w:color w:val="605E5C"/>
      <w:shd w:val="clear" w:color="auto" w:fill="E1DFDD"/>
    </w:rPr>
  </w:style>
  <w:style w:type="paragraph" w:customStyle="1" w:styleId="odrakyrds">
    <w:name w:val="odražky rds"/>
    <w:basedOn w:val="Normln"/>
    <w:rsid w:val="00B66ACC"/>
    <w:pPr>
      <w:numPr>
        <w:numId w:val="6"/>
      </w:numPr>
      <w:spacing w:after="0" w:line="300" w:lineRule="auto"/>
    </w:pPr>
    <w:rPr>
      <w:rFonts w:ascii="Arial" w:eastAsia="Times New Roman" w:hAnsi="Arial" w:cs="Arial"/>
      <w:sz w:val="2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215201"/>
    <w:rPr>
      <w:rFonts w:ascii="Cambria" w:hAnsi="Cambria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85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19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28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85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3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4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10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41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1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0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11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23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6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18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4597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4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8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6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3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6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7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227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8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77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06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197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308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697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86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08641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51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0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07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5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0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2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9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0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30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3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03459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17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8294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21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2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2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0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rala@optimalconsulting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9CA18-CC68-4B83-8C8D-AAEC1241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1363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Links>
    <vt:vector size="210" baseType="variant">
      <vt:variant>
        <vt:i4>721020</vt:i4>
      </vt:variant>
      <vt:variant>
        <vt:i4>198</vt:i4>
      </vt:variant>
      <vt:variant>
        <vt:i4>0</vt:i4>
      </vt:variant>
      <vt:variant>
        <vt:i4>5</vt:i4>
      </vt:variant>
      <vt:variant>
        <vt:lpwstr>mailto:verejne-zakazky@rpa.cz</vt:lpwstr>
      </vt:variant>
      <vt:variant>
        <vt:lpwstr/>
      </vt:variant>
      <vt:variant>
        <vt:i4>721020</vt:i4>
      </vt:variant>
      <vt:variant>
        <vt:i4>195</vt:i4>
      </vt:variant>
      <vt:variant>
        <vt:i4>0</vt:i4>
      </vt:variant>
      <vt:variant>
        <vt:i4>5</vt:i4>
      </vt:variant>
      <vt:variant>
        <vt:lpwstr>mailto:verejne-zakazky@rpa.cz</vt:lpwstr>
      </vt:variant>
      <vt:variant>
        <vt:lpwstr/>
      </vt:variant>
      <vt:variant>
        <vt:i4>1441848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_Toc377654941</vt:lpwstr>
      </vt:variant>
      <vt:variant>
        <vt:i4>1441848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_Toc377654940</vt:lpwstr>
      </vt:variant>
      <vt:variant>
        <vt:i4>1114168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_Toc377654939</vt:lpwstr>
      </vt:variant>
      <vt:variant>
        <vt:i4>1114168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_Toc377654938</vt:lpwstr>
      </vt:variant>
      <vt:variant>
        <vt:i4>1114168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_Toc377654937</vt:lpwstr>
      </vt:variant>
      <vt:variant>
        <vt:i4>1114168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_Toc377654936</vt:lpwstr>
      </vt:variant>
      <vt:variant>
        <vt:i4>1114168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_Toc377654935</vt:lpwstr>
      </vt:variant>
      <vt:variant>
        <vt:i4>1114168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_Toc377654934</vt:lpwstr>
      </vt:variant>
      <vt:variant>
        <vt:i4>1114168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_Toc377654933</vt:lpwstr>
      </vt:variant>
      <vt:variant>
        <vt:i4>1114168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_Toc377654932</vt:lpwstr>
      </vt:variant>
      <vt:variant>
        <vt:i4>1114168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_Toc377654931</vt:lpwstr>
      </vt:variant>
      <vt:variant>
        <vt:i4>1114168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_Toc377654930</vt:lpwstr>
      </vt:variant>
      <vt:variant>
        <vt:i4>1048632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_Toc377654929</vt:lpwstr>
      </vt:variant>
      <vt:variant>
        <vt:i4>1048632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_Toc377654928</vt:lpwstr>
      </vt:variant>
      <vt:variant>
        <vt:i4>1048632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_Toc377654927</vt:lpwstr>
      </vt:variant>
      <vt:variant>
        <vt:i4>1048632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_Toc377654926</vt:lpwstr>
      </vt:variant>
      <vt:variant>
        <vt:i4>1048632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_Toc377654925</vt:lpwstr>
      </vt:variant>
      <vt:variant>
        <vt:i4>1048632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_Toc377654924</vt:lpwstr>
      </vt:variant>
      <vt:variant>
        <vt:i4>1048632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_Toc377654923</vt:lpwstr>
      </vt:variant>
      <vt:variant>
        <vt:i4>1048632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_Toc377654922</vt:lpwstr>
      </vt:variant>
      <vt:variant>
        <vt:i4>1048632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_Toc377654921</vt:lpwstr>
      </vt:variant>
      <vt:variant>
        <vt:i4>1048632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_Toc377654920</vt:lpwstr>
      </vt:variant>
      <vt:variant>
        <vt:i4>1245240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_Toc377654919</vt:lpwstr>
      </vt:variant>
      <vt:variant>
        <vt:i4>1245240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_Toc377654918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_Toc377654917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_Toc377654916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_Toc377654915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_Toc377654914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_Toc377654913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_Toc377654912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_Toc377654911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_Toc377654910</vt:lpwstr>
      </vt:variant>
      <vt:variant>
        <vt:i4>721020</vt:i4>
      </vt:variant>
      <vt:variant>
        <vt:i4>0</vt:i4>
      </vt:variant>
      <vt:variant>
        <vt:i4>0</vt:i4>
      </vt:variant>
      <vt:variant>
        <vt:i4>5</vt:i4>
      </vt:variant>
      <vt:variant>
        <vt:lpwstr>mailto:verejne-zakazky@rpa.cz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</dc:creator>
  <cp:lastModifiedBy>Tomáš Šturala</cp:lastModifiedBy>
  <cp:revision>2</cp:revision>
  <cp:lastPrinted>2021-12-21T04:23:00Z</cp:lastPrinted>
  <dcterms:created xsi:type="dcterms:W3CDTF">2022-01-05T08:49:00Z</dcterms:created>
  <dcterms:modified xsi:type="dcterms:W3CDTF">2022-01-05T08:49:00Z</dcterms:modified>
</cp:coreProperties>
</file>