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15176" w14:textId="77777777" w:rsidR="0087779A" w:rsidRDefault="0087779A" w:rsidP="0087779A">
      <w:pPr>
        <w:pStyle w:val="Nadpis3"/>
        <w:spacing w:before="0"/>
        <w:jc w:val="center"/>
        <w:rPr>
          <w:bCs w:val="0"/>
          <w:i w:val="0"/>
          <w:sz w:val="36"/>
          <w:szCs w:val="36"/>
        </w:rPr>
      </w:pPr>
      <w:bookmarkStart w:id="0" w:name="_GoBack"/>
      <w:bookmarkEnd w:id="0"/>
    </w:p>
    <w:p w14:paraId="6CBF0BF5" w14:textId="0BDB8874" w:rsidR="003D15BD" w:rsidRDefault="003D15BD" w:rsidP="003D15BD">
      <w:pPr>
        <w:pStyle w:val="Nadpis1"/>
        <w:numPr>
          <w:ilvl w:val="0"/>
          <w:numId w:val="0"/>
        </w:numPr>
        <w:ind w:left="284"/>
      </w:pPr>
      <w:r>
        <w:rPr>
          <w:b/>
          <w:sz w:val="24"/>
          <w:szCs w:val="24"/>
        </w:rPr>
        <w:t xml:space="preserve">Příloha č. </w:t>
      </w:r>
      <w:r w:rsidR="0095216D">
        <w:rPr>
          <w:b/>
          <w:sz w:val="24"/>
          <w:szCs w:val="24"/>
        </w:rPr>
        <w:t>1 Návrhu Rámcové smlouvy</w:t>
      </w:r>
      <w:r w:rsidR="009A51F0">
        <w:rPr>
          <w:b/>
          <w:sz w:val="24"/>
          <w:szCs w:val="24"/>
        </w:rPr>
        <w:t xml:space="preserve"> </w:t>
      </w:r>
      <w:r>
        <w:rPr>
          <w:b/>
          <w:sz w:val="24"/>
          <w:szCs w:val="24"/>
        </w:rPr>
        <w:t>- Základní požadavky k zajištění BOZP</w:t>
      </w:r>
    </w:p>
    <w:p w14:paraId="783AAC03" w14:textId="77777777"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14:paraId="7DE5F296" w14:textId="77777777"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79985C4D" w14:textId="77777777"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6519E0E5" w14:textId="77777777"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2CD592D3" w14:textId="77777777"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186E7622" w14:textId="77777777"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60B6A2C8" w14:textId="77777777"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598FC7D8" w14:textId="77777777"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7BF2869A" w14:textId="77777777"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222B9AF" w14:textId="77777777"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293A2C3E" w14:textId="77777777" w:rsidR="003D15BD" w:rsidRPr="00231BC2" w:rsidRDefault="003D15BD" w:rsidP="003D15BD">
      <w:pPr>
        <w:pStyle w:val="Odstavecseseznamem"/>
        <w:numPr>
          <w:ilvl w:val="0"/>
          <w:numId w:val="0"/>
        </w:numPr>
        <w:ind w:left="660"/>
        <w:rPr>
          <w:szCs w:val="22"/>
        </w:rPr>
      </w:pPr>
    </w:p>
    <w:p w14:paraId="37C00CCF" w14:textId="77777777"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14:paraId="5DB82336" w14:textId="77777777" w:rsidR="003D15BD" w:rsidRPr="00231BC2" w:rsidRDefault="003D15BD" w:rsidP="003D15BD">
      <w:pPr>
        <w:pStyle w:val="Odstavecseseznamem"/>
        <w:numPr>
          <w:ilvl w:val="0"/>
          <w:numId w:val="0"/>
        </w:numPr>
        <w:ind w:left="720"/>
        <w:rPr>
          <w:szCs w:val="22"/>
        </w:rPr>
      </w:pPr>
    </w:p>
    <w:p w14:paraId="7C2BA96D" w14:textId="77777777"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320FC07F" w14:textId="77777777" w:rsidR="003D15BD" w:rsidRPr="00231BC2" w:rsidRDefault="003D15BD" w:rsidP="003D15BD">
      <w:pPr>
        <w:pStyle w:val="Odstavecseseznamem"/>
        <w:numPr>
          <w:ilvl w:val="0"/>
          <w:numId w:val="0"/>
        </w:numPr>
        <w:ind w:left="720"/>
        <w:rPr>
          <w:szCs w:val="22"/>
        </w:rPr>
      </w:pPr>
    </w:p>
    <w:p w14:paraId="21589265" w14:textId="77777777"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5DF4E064" w14:textId="77777777" w:rsidR="003D15BD" w:rsidRPr="00231BC2" w:rsidRDefault="003D15BD" w:rsidP="003D15BD">
      <w:pPr>
        <w:pStyle w:val="Odstavecseseznamem"/>
        <w:numPr>
          <w:ilvl w:val="0"/>
          <w:numId w:val="0"/>
        </w:numPr>
        <w:ind w:left="720"/>
        <w:rPr>
          <w:szCs w:val="22"/>
        </w:rPr>
      </w:pPr>
    </w:p>
    <w:p w14:paraId="165142E8" w14:textId="77777777"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46808B4F" w14:textId="77777777" w:rsidR="003D15BD" w:rsidRPr="00231BC2" w:rsidRDefault="003D15BD" w:rsidP="003D15BD">
      <w:pPr>
        <w:spacing w:after="0"/>
        <w:rPr>
          <w:bCs/>
          <w:color w:val="000000"/>
          <w:szCs w:val="22"/>
        </w:rPr>
      </w:pPr>
    </w:p>
    <w:p w14:paraId="4C6D250C" w14:textId="77777777" w:rsidR="00716A20" w:rsidRPr="00231BC2" w:rsidRDefault="00716A20" w:rsidP="00716A20">
      <w:pPr>
        <w:ind w:left="360" w:hanging="360"/>
        <w:rPr>
          <w:bCs/>
          <w:color w:val="000000"/>
          <w:szCs w:val="22"/>
        </w:rPr>
      </w:pPr>
    </w:p>
    <w:p w14:paraId="123324EA" w14:textId="77777777" w:rsidR="00716A20" w:rsidRPr="00231BC2" w:rsidRDefault="00716A20" w:rsidP="00716A20">
      <w:pPr>
        <w:ind w:left="360" w:hanging="360"/>
        <w:rPr>
          <w:bCs/>
          <w:color w:val="000000"/>
          <w:szCs w:val="22"/>
        </w:rPr>
      </w:pPr>
    </w:p>
    <w:p w14:paraId="4F1BD988" w14:textId="77777777" w:rsidR="00716A20" w:rsidRPr="00231BC2" w:rsidRDefault="00716A20" w:rsidP="00716A20">
      <w:pPr>
        <w:ind w:left="360" w:hanging="360"/>
        <w:rPr>
          <w:bCs/>
          <w:color w:val="000000"/>
          <w:szCs w:val="22"/>
        </w:rPr>
      </w:pPr>
    </w:p>
    <w:p w14:paraId="7A751CE8" w14:textId="77777777" w:rsidR="00716A20" w:rsidRPr="00231BC2" w:rsidRDefault="00716A20" w:rsidP="00716A20">
      <w:pPr>
        <w:ind w:left="360" w:hanging="360"/>
        <w:rPr>
          <w:bCs/>
          <w:color w:val="000000"/>
          <w:szCs w:val="22"/>
        </w:rPr>
      </w:pPr>
    </w:p>
    <w:p w14:paraId="79E2DCB3" w14:textId="77777777" w:rsidR="00716A20" w:rsidRPr="00231BC2" w:rsidRDefault="00716A20" w:rsidP="00716A20">
      <w:pPr>
        <w:ind w:left="360" w:hanging="360"/>
        <w:rPr>
          <w:bCs/>
          <w:color w:val="000000"/>
          <w:szCs w:val="22"/>
        </w:rPr>
      </w:pPr>
    </w:p>
    <w:p w14:paraId="0F39B8F0" w14:textId="77777777" w:rsidR="006D163D" w:rsidRPr="00231BC2" w:rsidRDefault="006D163D" w:rsidP="00716A20">
      <w:pPr>
        <w:ind w:left="360" w:hanging="360"/>
        <w:rPr>
          <w:bCs/>
          <w:color w:val="000000"/>
          <w:szCs w:val="22"/>
        </w:rPr>
      </w:pPr>
    </w:p>
    <w:p w14:paraId="3478970B" w14:textId="77777777"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14:paraId="11476242" w14:textId="77777777"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7A91289C" w14:textId="77777777"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2DCFD013" w14:textId="77777777" w:rsidR="00716A20" w:rsidRPr="00231BC2" w:rsidRDefault="00716A20" w:rsidP="00716A20">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186E35DB" w14:textId="77777777"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5714DAF0" w14:textId="77777777"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562014DC" w14:textId="77777777" w:rsidR="00716A20" w:rsidRPr="00231BC2" w:rsidRDefault="00716A20" w:rsidP="00716A20">
      <w:pPr>
        <w:pStyle w:val="Zkladntext2"/>
        <w:ind w:left="720" w:hanging="360"/>
        <w:rPr>
          <w:szCs w:val="22"/>
        </w:rPr>
      </w:pPr>
      <w:r w:rsidRPr="00231BC2">
        <w:rPr>
          <w:szCs w:val="22"/>
        </w:rPr>
        <w:t>f)</w:t>
      </w:r>
      <w:r w:rsidRPr="00231BC2">
        <w:rPr>
          <w:szCs w:val="22"/>
        </w:rPr>
        <w:tab/>
        <w:t>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právo DP Ostrava na náhradu škody.</w:t>
      </w:r>
    </w:p>
    <w:p w14:paraId="27CD1670" w14:textId="77777777" w:rsidR="00716A20" w:rsidRPr="00231BC2" w:rsidRDefault="00716A20" w:rsidP="008B1CD5">
      <w:pPr>
        <w:spacing w:after="0"/>
        <w:rPr>
          <w:color w:val="000000"/>
          <w:szCs w:val="22"/>
        </w:rPr>
      </w:pPr>
    </w:p>
    <w:p w14:paraId="01E28A5A" w14:textId="77777777" w:rsidR="00716A20" w:rsidRPr="00231BC2" w:rsidRDefault="00716A20" w:rsidP="008B1CD5">
      <w:pPr>
        <w:spacing w:after="0"/>
        <w:rPr>
          <w:color w:val="000000"/>
          <w:szCs w:val="22"/>
        </w:rPr>
      </w:pPr>
    </w:p>
    <w:p w14:paraId="6AE252FE" w14:textId="77777777" w:rsidR="00716A20" w:rsidRPr="00231BC2" w:rsidRDefault="00716A20" w:rsidP="008B1CD5">
      <w:pPr>
        <w:spacing w:after="0"/>
        <w:rPr>
          <w:color w:val="000000"/>
          <w:szCs w:val="22"/>
        </w:rPr>
      </w:pPr>
    </w:p>
    <w:p w14:paraId="0796D23D" w14:textId="77777777" w:rsidR="00716A20" w:rsidRPr="00231BC2" w:rsidRDefault="00716A20" w:rsidP="008B1CD5">
      <w:pPr>
        <w:spacing w:after="0"/>
        <w:rPr>
          <w:color w:val="000000"/>
          <w:szCs w:val="22"/>
        </w:rPr>
      </w:pPr>
    </w:p>
    <w:p w14:paraId="400C3139" w14:textId="77777777" w:rsidR="00716A20" w:rsidRPr="00231BC2" w:rsidRDefault="00716A20" w:rsidP="008B1CD5">
      <w:pPr>
        <w:spacing w:after="0"/>
        <w:rPr>
          <w:color w:val="000000"/>
          <w:szCs w:val="22"/>
        </w:rPr>
      </w:pPr>
    </w:p>
    <w:p w14:paraId="2EC920FD" w14:textId="77777777"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r w:rsidR="006D163D" w:rsidRPr="00231BC2">
        <w:rPr>
          <w:color w:val="000000"/>
          <w:szCs w:val="22"/>
        </w:rPr>
        <w:t>Za…………….</w:t>
      </w:r>
      <w:r w:rsidR="00716A20" w:rsidRPr="00231BC2">
        <w:rPr>
          <w:color w:val="000000"/>
          <w:szCs w:val="22"/>
        </w:rPr>
        <w:t>………</w:t>
      </w:r>
      <w:r w:rsidR="006D163D" w:rsidRPr="00231BC2">
        <w:rPr>
          <w:color w:val="000000"/>
          <w:szCs w:val="22"/>
        </w:rPr>
        <w:t>……</w:t>
      </w:r>
      <w:r w:rsidR="00716A20" w:rsidRPr="00231BC2">
        <w:rPr>
          <w:color w:val="000000"/>
          <w:szCs w:val="22"/>
        </w:rPr>
        <w:t>………</w:t>
      </w:r>
    </w:p>
    <w:p w14:paraId="7503561C" w14:textId="77777777" w:rsidR="00716A20" w:rsidRPr="00231BC2" w:rsidRDefault="00716A20" w:rsidP="008B1CD5">
      <w:pPr>
        <w:spacing w:after="0"/>
        <w:rPr>
          <w:color w:val="000000"/>
          <w:szCs w:val="22"/>
        </w:rPr>
      </w:pPr>
    </w:p>
    <w:p w14:paraId="1C0B65F6" w14:textId="77777777"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14:paraId="7C535685" w14:textId="77777777" w:rsidR="0087779A" w:rsidRPr="00231BC2" w:rsidRDefault="0087779A" w:rsidP="0087779A">
      <w:pPr>
        <w:pStyle w:val="Zkladntext"/>
        <w:rPr>
          <w:color w:val="000000"/>
          <w:sz w:val="22"/>
          <w:szCs w:val="22"/>
        </w:rPr>
      </w:pPr>
    </w:p>
    <w:p w14:paraId="242B2973" w14:textId="77777777" w:rsidR="0087779A" w:rsidRPr="00231BC2" w:rsidRDefault="0087779A" w:rsidP="0087779A">
      <w:pPr>
        <w:pStyle w:val="Zkladntext"/>
        <w:rPr>
          <w:color w:val="000000"/>
          <w:sz w:val="22"/>
          <w:szCs w:val="22"/>
        </w:rPr>
      </w:pPr>
    </w:p>
    <w:p w14:paraId="26E1E171" w14:textId="77777777" w:rsidR="0087779A" w:rsidRPr="00231BC2" w:rsidRDefault="0087779A" w:rsidP="0087779A">
      <w:pPr>
        <w:pStyle w:val="Zkladntext"/>
        <w:rPr>
          <w:color w:val="000000"/>
          <w:sz w:val="22"/>
          <w:szCs w:val="22"/>
        </w:rPr>
      </w:pPr>
    </w:p>
    <w:p w14:paraId="42927C86" w14:textId="77777777" w:rsidR="005D0229" w:rsidRPr="00231BC2" w:rsidRDefault="0087779A">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sectPr w:rsidR="005D0229"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EBBD0" w14:textId="77777777" w:rsidR="007867E5" w:rsidRDefault="007867E5" w:rsidP="00360830">
      <w:r>
        <w:separator/>
      </w:r>
    </w:p>
  </w:endnote>
  <w:endnote w:type="continuationSeparator" w:id="0">
    <w:p w14:paraId="6F2A0D81" w14:textId="77777777" w:rsidR="007867E5" w:rsidRDefault="007867E5"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3680" w14:textId="75AAA4DB" w:rsidR="009A6B24" w:rsidRDefault="004A1686" w:rsidP="000F62CF">
    <w:pPr>
      <w:pStyle w:val="Pata"/>
      <w:ind w:firstLine="9204"/>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1B6A6E" w:rsidRPr="00F539F2">
              <w:t>S</w:t>
            </w:r>
            <w:r w:rsidR="009A6B24" w:rsidRPr="00F539F2">
              <w:t xml:space="preserve">trana </w:t>
            </w:r>
            <w:r w:rsidR="005D0229">
              <w:fldChar w:fldCharType="begin"/>
            </w:r>
            <w:r w:rsidR="00986710">
              <w:instrText>PAGE</w:instrText>
            </w:r>
            <w:r w:rsidR="005D0229">
              <w:fldChar w:fldCharType="separate"/>
            </w:r>
            <w:r>
              <w:rPr>
                <w:noProof/>
              </w:rPr>
              <w:t>2</w:t>
            </w:r>
            <w:r w:rsidR="005D0229">
              <w:fldChar w:fldCharType="end"/>
            </w:r>
            <w:r w:rsidR="009A6B24" w:rsidRPr="00F539F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F8B8E" w14:textId="45B488E7" w:rsidR="009A6B24" w:rsidRDefault="004A1686" w:rsidP="000F62CF">
    <w:pPr>
      <w:pStyle w:val="Pata"/>
      <w:ind w:firstLine="9204"/>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5D0229">
              <w:fldChar w:fldCharType="begin"/>
            </w:r>
            <w:r w:rsidR="00986710">
              <w:instrText>PAGE</w:instrText>
            </w:r>
            <w:r w:rsidR="005D0229">
              <w:fldChar w:fldCharType="separate"/>
            </w:r>
            <w:r>
              <w:rPr>
                <w:noProof/>
              </w:rPr>
              <w:t>1</w:t>
            </w:r>
            <w:r w:rsidR="005D0229">
              <w:fldChar w:fldCharType="end"/>
            </w:r>
            <w:r w:rsidR="009A6B24" w:rsidRPr="001526C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C8B28" w14:textId="77777777" w:rsidR="007867E5" w:rsidRDefault="007867E5" w:rsidP="00360830">
      <w:r>
        <w:separator/>
      </w:r>
    </w:p>
  </w:footnote>
  <w:footnote w:type="continuationSeparator" w:id="0">
    <w:p w14:paraId="013D1A13" w14:textId="77777777" w:rsidR="007867E5" w:rsidRDefault="007867E5"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D6EE5" w14:textId="77777777" w:rsidR="005B10FF" w:rsidRPr="000F62CF" w:rsidRDefault="005B10FF" w:rsidP="00846A13">
    <w:pPr>
      <w:pStyle w:val="Zhlav"/>
      <w:spacing w:after="0"/>
      <w:jc w:val="left"/>
      <w:rPr>
        <w:sz w:val="24"/>
        <w:szCs w:val="24"/>
      </w:rPr>
    </w:pPr>
  </w:p>
  <w:p w14:paraId="2E944932" w14:textId="0F82CB35" w:rsidR="002215A7" w:rsidRDefault="002215A7" w:rsidP="00846A13">
    <w:pPr>
      <w:pStyle w:val="Zhlav"/>
      <w:spacing w:after="0"/>
      <w:jc w:val="left"/>
      <w:rPr>
        <w:sz w:val="20"/>
        <w:szCs w:val="20"/>
      </w:rPr>
    </w:pPr>
  </w:p>
  <w:p w14:paraId="09C8BC57" w14:textId="0402340B" w:rsidR="009A6B24" w:rsidRPr="002F70BA" w:rsidRDefault="009A6B24" w:rsidP="00846A13">
    <w:pPr>
      <w:pStyle w:val="Zhlav"/>
      <w:spacing w:after="0"/>
      <w:jc w:val="left"/>
      <w:rPr>
        <w:sz w:val="20"/>
        <w:szCs w:val="20"/>
      </w:rPr>
    </w:pPr>
    <w:r w:rsidRPr="002F70BA">
      <w:rPr>
        <w:sz w:val="20"/>
        <w:szCs w:val="20"/>
      </w:rPr>
      <w:t xml:space="preserve">číslo smlouvy </w:t>
    </w:r>
    <w:r w:rsidR="00BD6AA0">
      <w:rPr>
        <w:sz w:val="20"/>
        <w:szCs w:val="20"/>
      </w:rPr>
      <w:t>dodavatele</w:t>
    </w:r>
    <w:r w:rsidRPr="002F70BA">
      <w:rPr>
        <w:sz w:val="20"/>
        <w:szCs w:val="20"/>
      </w:rPr>
      <w:t>: …</w:t>
    </w:r>
  </w:p>
  <w:p w14:paraId="74EDF96B" w14:textId="27F74A52" w:rsidR="009A6B24" w:rsidRDefault="009A6B24" w:rsidP="00846A13">
    <w:pPr>
      <w:pStyle w:val="Zhlav"/>
      <w:spacing w:after="0"/>
      <w:jc w:val="left"/>
      <w:rPr>
        <w:sz w:val="20"/>
        <w:szCs w:val="20"/>
      </w:rPr>
    </w:pPr>
    <w:r w:rsidRPr="002F70BA">
      <w:rPr>
        <w:sz w:val="20"/>
        <w:szCs w:val="20"/>
      </w:rPr>
      <w:t xml:space="preserve">číslo smlouvy </w:t>
    </w:r>
    <w:r w:rsidR="00BD6AA0">
      <w:rPr>
        <w:sz w:val="20"/>
        <w:szCs w:val="20"/>
      </w:rPr>
      <w:t>objednatele</w:t>
    </w:r>
    <w:r w:rsidRPr="002F70BA">
      <w:rPr>
        <w:sz w:val="20"/>
        <w:szCs w:val="20"/>
      </w:rPr>
      <w:t>:</w:t>
    </w:r>
    <w:r w:rsidRPr="002F70BA">
      <w:rPr>
        <w:b/>
        <w:sz w:val="20"/>
        <w:szCs w:val="20"/>
      </w:rPr>
      <w:t xml:space="preserve"> </w:t>
    </w:r>
    <w:r w:rsidRPr="002F70BA">
      <w:rPr>
        <w:sz w:val="20"/>
        <w:szCs w:val="20"/>
      </w:rPr>
      <w:t>…</w:t>
    </w:r>
  </w:p>
  <w:p w14:paraId="68867754" w14:textId="141730B6" w:rsidR="009A6B24" w:rsidRDefault="009A6B24" w:rsidP="00846A13">
    <w:pPr>
      <w:pStyle w:val="Zhlav"/>
      <w:jc w:val="left"/>
    </w:pPr>
    <w:r w:rsidRPr="00CF7595">
      <w:rPr>
        <w:sz w:val="20"/>
        <w:szCs w:val="20"/>
      </w:rPr>
      <w:t>Příloha č.</w:t>
    </w:r>
    <w:r w:rsidR="00D00477">
      <w:rPr>
        <w:sz w:val="20"/>
        <w:szCs w:val="20"/>
      </w:rPr>
      <w:t xml:space="preserve"> </w:t>
    </w:r>
    <w:r w:rsidR="00BD6AA0">
      <w:rPr>
        <w:sz w:val="20"/>
        <w:szCs w:val="20"/>
      </w:rPr>
      <w:t>11</w:t>
    </w:r>
    <w:r w:rsidRPr="00CF7595">
      <w:rPr>
        <w:sz w:val="20"/>
        <w:szCs w:val="20"/>
      </w:rPr>
      <w:t xml:space="preserve"> - Základní požadavky k zajištění BOZP</w:t>
    </w:r>
    <w:r>
      <w:rPr>
        <w:noProof/>
        <w:lang w:eastAsia="cs-CZ"/>
      </w:rPr>
      <w:t xml:space="preserve"> </w:t>
    </w:r>
    <w:r>
      <w:rPr>
        <w:noProof/>
        <w:lang w:eastAsia="cs-CZ"/>
      </w:rPr>
      <w:drawing>
        <wp:anchor distT="0" distB="0" distL="114300" distR="114300" simplePos="0" relativeHeight="251657728" behindDoc="0" locked="0" layoutInCell="1" allowOverlap="1" wp14:anchorId="79CAF119" wp14:editId="7990514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B7A34" w14:textId="77777777" w:rsidR="00260E00" w:rsidRDefault="00260E00" w:rsidP="0087779A">
    <w:pPr>
      <w:pStyle w:val="Zhlav"/>
      <w:spacing w:after="0"/>
      <w:jc w:val="right"/>
      <w:rPr>
        <w:sz w:val="24"/>
        <w:szCs w:val="24"/>
      </w:rPr>
    </w:pPr>
  </w:p>
  <w:p w14:paraId="7D0BF261" w14:textId="46AA54C4" w:rsidR="009A6B24" w:rsidRPr="002F70BA" w:rsidRDefault="009A6B24" w:rsidP="0087779A">
    <w:pPr>
      <w:pStyle w:val="Zhlav"/>
      <w:spacing w:after="0"/>
      <w:jc w:val="right"/>
      <w:rPr>
        <w:sz w:val="24"/>
        <w:szCs w:val="24"/>
      </w:rPr>
    </w:pPr>
    <w:r w:rsidRPr="002F70BA">
      <w:rPr>
        <w:noProof/>
        <w:lang w:eastAsia="cs-CZ"/>
      </w:rPr>
      <w:drawing>
        <wp:anchor distT="0" distB="0" distL="114300" distR="114300" simplePos="0" relativeHeight="251660800" behindDoc="0" locked="0" layoutInCell="1" allowOverlap="1" wp14:anchorId="308BF5AD" wp14:editId="045CCDAF">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p>
  <w:p w14:paraId="4E5E7D1B" w14:textId="77777777" w:rsidR="009A6B24" w:rsidRPr="002F70BA" w:rsidRDefault="009A6B24" w:rsidP="0087779A">
    <w:pPr>
      <w:pStyle w:val="Zhlav"/>
      <w:spacing w:after="0"/>
      <w:jc w:val="right"/>
      <w:rPr>
        <w:sz w:val="20"/>
        <w:szCs w:val="20"/>
      </w:rPr>
    </w:pPr>
    <w:r w:rsidRPr="002F70BA">
      <w:rPr>
        <w:sz w:val="20"/>
        <w:szCs w:val="20"/>
      </w:rPr>
      <w:t xml:space="preserve">číslo smlouvy </w:t>
    </w:r>
    <w:r w:rsidR="00140A0B">
      <w:rPr>
        <w:sz w:val="20"/>
        <w:szCs w:val="20"/>
      </w:rPr>
      <w:t>dodavatele</w:t>
    </w:r>
    <w:r w:rsidRPr="002F70BA">
      <w:rPr>
        <w:sz w:val="20"/>
        <w:szCs w:val="20"/>
      </w:rPr>
      <w:t>: …</w:t>
    </w:r>
  </w:p>
  <w:p w14:paraId="19F2570B" w14:textId="77777777" w:rsidR="009A6B24" w:rsidRDefault="009A6B24" w:rsidP="0087779A">
    <w:pPr>
      <w:pStyle w:val="Zhlav"/>
      <w:spacing w:after="0"/>
      <w:jc w:val="right"/>
      <w:rPr>
        <w:sz w:val="20"/>
        <w:szCs w:val="20"/>
      </w:rPr>
    </w:pPr>
    <w:r w:rsidRPr="002F70BA">
      <w:rPr>
        <w:sz w:val="20"/>
        <w:szCs w:val="20"/>
      </w:rPr>
      <w:t xml:space="preserve">číslo smlouvy </w:t>
    </w:r>
    <w:r w:rsidR="00687089" w:rsidRPr="002F70BA">
      <w:rPr>
        <w:sz w:val="20"/>
        <w:szCs w:val="20"/>
      </w:rPr>
      <w:t>objednatele</w:t>
    </w:r>
    <w:r w:rsidRPr="002F70BA">
      <w:rPr>
        <w:sz w:val="20"/>
        <w:szCs w:val="20"/>
      </w:rPr>
      <w:t>:</w:t>
    </w:r>
    <w:r w:rsidRPr="002F70BA">
      <w:rPr>
        <w:b/>
        <w:sz w:val="20"/>
        <w:szCs w:val="20"/>
      </w:rPr>
      <w:t xml:space="preserve"> </w:t>
    </w:r>
    <w:r w:rsidRPr="002F70BA">
      <w:rPr>
        <w:sz w:val="20"/>
        <w:szCs w:val="20"/>
      </w:rPr>
      <w:t>…</w:t>
    </w:r>
  </w:p>
  <w:p w14:paraId="0101F97F" w14:textId="03CC5117" w:rsidR="009A6B24" w:rsidRPr="00CF7595" w:rsidRDefault="009A6B24" w:rsidP="0087779A">
    <w:pPr>
      <w:pStyle w:val="Zhlav"/>
      <w:spacing w:after="0"/>
      <w:jc w:val="right"/>
      <w:rPr>
        <w:sz w:val="20"/>
        <w:szCs w:val="20"/>
      </w:rPr>
    </w:pPr>
    <w:r w:rsidRPr="00CF7595">
      <w:rPr>
        <w:sz w:val="20"/>
        <w:szCs w:val="20"/>
      </w:rPr>
      <w:t xml:space="preserve">Příloha č. </w:t>
    </w:r>
    <w:r w:rsidR="00BD6AA0">
      <w:rPr>
        <w:sz w:val="20"/>
        <w:szCs w:val="20"/>
      </w:rPr>
      <w:t>11</w:t>
    </w:r>
    <w:r w:rsidR="0095216D">
      <w:rPr>
        <w:sz w:val="20"/>
        <w:szCs w:val="20"/>
      </w:rPr>
      <w:t xml:space="preserve"> ZD</w:t>
    </w:r>
    <w:r w:rsidRPr="00CF7595">
      <w:rPr>
        <w:sz w:val="20"/>
        <w:szCs w:val="20"/>
      </w:rPr>
      <w:t xml:space="preserve"> -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7345D"/>
    <w:rsid w:val="00075934"/>
    <w:rsid w:val="000A59BF"/>
    <w:rsid w:val="000C4E61"/>
    <w:rsid w:val="000C5B9D"/>
    <w:rsid w:val="000D25B9"/>
    <w:rsid w:val="000F62CF"/>
    <w:rsid w:val="00110139"/>
    <w:rsid w:val="00133623"/>
    <w:rsid w:val="00140A0B"/>
    <w:rsid w:val="00145A19"/>
    <w:rsid w:val="001526C2"/>
    <w:rsid w:val="001631D6"/>
    <w:rsid w:val="0018171C"/>
    <w:rsid w:val="001A45E7"/>
    <w:rsid w:val="001B3CDB"/>
    <w:rsid w:val="001B6A6E"/>
    <w:rsid w:val="001C2690"/>
    <w:rsid w:val="001E4DD0"/>
    <w:rsid w:val="001F4F7D"/>
    <w:rsid w:val="002215A7"/>
    <w:rsid w:val="0022495B"/>
    <w:rsid w:val="00230E86"/>
    <w:rsid w:val="00231BC2"/>
    <w:rsid w:val="00232D7D"/>
    <w:rsid w:val="00260E00"/>
    <w:rsid w:val="00271EB9"/>
    <w:rsid w:val="00276D8B"/>
    <w:rsid w:val="0029663E"/>
    <w:rsid w:val="002B2000"/>
    <w:rsid w:val="002B73A0"/>
    <w:rsid w:val="002C08F2"/>
    <w:rsid w:val="002C3DE4"/>
    <w:rsid w:val="002F70BA"/>
    <w:rsid w:val="003008B5"/>
    <w:rsid w:val="003078A2"/>
    <w:rsid w:val="003243C8"/>
    <w:rsid w:val="00360830"/>
    <w:rsid w:val="00362826"/>
    <w:rsid w:val="00370917"/>
    <w:rsid w:val="003B74C1"/>
    <w:rsid w:val="003C0EB6"/>
    <w:rsid w:val="003C55AE"/>
    <w:rsid w:val="003D02B6"/>
    <w:rsid w:val="003D15BD"/>
    <w:rsid w:val="003F2FA4"/>
    <w:rsid w:val="003F530B"/>
    <w:rsid w:val="00446A96"/>
    <w:rsid w:val="00450110"/>
    <w:rsid w:val="004661F2"/>
    <w:rsid w:val="00497284"/>
    <w:rsid w:val="004A1686"/>
    <w:rsid w:val="004B2C8D"/>
    <w:rsid w:val="004D0094"/>
    <w:rsid w:val="004E24FA"/>
    <w:rsid w:val="004E6694"/>
    <w:rsid w:val="004E694D"/>
    <w:rsid w:val="004F5F64"/>
    <w:rsid w:val="004F681D"/>
    <w:rsid w:val="0051285C"/>
    <w:rsid w:val="005306E0"/>
    <w:rsid w:val="00531695"/>
    <w:rsid w:val="005429C7"/>
    <w:rsid w:val="00555AAB"/>
    <w:rsid w:val="00562A8D"/>
    <w:rsid w:val="0056468A"/>
    <w:rsid w:val="005677D1"/>
    <w:rsid w:val="005738FC"/>
    <w:rsid w:val="005A5FEA"/>
    <w:rsid w:val="005B10FF"/>
    <w:rsid w:val="005B1387"/>
    <w:rsid w:val="005D0229"/>
    <w:rsid w:val="005D244B"/>
    <w:rsid w:val="005F709A"/>
    <w:rsid w:val="00614136"/>
    <w:rsid w:val="006207E2"/>
    <w:rsid w:val="00625563"/>
    <w:rsid w:val="00644EA3"/>
    <w:rsid w:val="0065709A"/>
    <w:rsid w:val="006732BA"/>
    <w:rsid w:val="0068199D"/>
    <w:rsid w:val="00687089"/>
    <w:rsid w:val="00695E4E"/>
    <w:rsid w:val="006B6270"/>
    <w:rsid w:val="006D163D"/>
    <w:rsid w:val="00716A20"/>
    <w:rsid w:val="007204E1"/>
    <w:rsid w:val="00722C98"/>
    <w:rsid w:val="00731297"/>
    <w:rsid w:val="007417BF"/>
    <w:rsid w:val="00742A59"/>
    <w:rsid w:val="007804D5"/>
    <w:rsid w:val="007867E5"/>
    <w:rsid w:val="00794F98"/>
    <w:rsid w:val="007B131A"/>
    <w:rsid w:val="007D0AC0"/>
    <w:rsid w:val="007D2F14"/>
    <w:rsid w:val="007E546B"/>
    <w:rsid w:val="007E7DC1"/>
    <w:rsid w:val="007F6027"/>
    <w:rsid w:val="00802B34"/>
    <w:rsid w:val="00811B71"/>
    <w:rsid w:val="008205C6"/>
    <w:rsid w:val="008209B2"/>
    <w:rsid w:val="00832218"/>
    <w:rsid w:val="008345CC"/>
    <w:rsid w:val="00834987"/>
    <w:rsid w:val="00835590"/>
    <w:rsid w:val="00837A5E"/>
    <w:rsid w:val="00845D37"/>
    <w:rsid w:val="00846A13"/>
    <w:rsid w:val="00866CEA"/>
    <w:rsid w:val="00870D7E"/>
    <w:rsid w:val="00871E0A"/>
    <w:rsid w:val="00876589"/>
    <w:rsid w:val="00876650"/>
    <w:rsid w:val="0087779A"/>
    <w:rsid w:val="008806F4"/>
    <w:rsid w:val="00882DC3"/>
    <w:rsid w:val="008B1CD5"/>
    <w:rsid w:val="008B2BEF"/>
    <w:rsid w:val="008F0855"/>
    <w:rsid w:val="009163F5"/>
    <w:rsid w:val="00932BB7"/>
    <w:rsid w:val="0095216D"/>
    <w:rsid w:val="00962141"/>
    <w:rsid w:val="00966664"/>
    <w:rsid w:val="0098101F"/>
    <w:rsid w:val="00986710"/>
    <w:rsid w:val="009A51F0"/>
    <w:rsid w:val="009A6B24"/>
    <w:rsid w:val="009B7CF2"/>
    <w:rsid w:val="009C2B84"/>
    <w:rsid w:val="009C72FB"/>
    <w:rsid w:val="009D095C"/>
    <w:rsid w:val="009F49AE"/>
    <w:rsid w:val="00A042D1"/>
    <w:rsid w:val="00A07672"/>
    <w:rsid w:val="00A10F10"/>
    <w:rsid w:val="00A22122"/>
    <w:rsid w:val="00A713E9"/>
    <w:rsid w:val="00A74C13"/>
    <w:rsid w:val="00A779FE"/>
    <w:rsid w:val="00A8744E"/>
    <w:rsid w:val="00A92225"/>
    <w:rsid w:val="00AA473F"/>
    <w:rsid w:val="00AA6ACD"/>
    <w:rsid w:val="00AB1A8B"/>
    <w:rsid w:val="00AB6616"/>
    <w:rsid w:val="00AD0597"/>
    <w:rsid w:val="00AD4108"/>
    <w:rsid w:val="00AE42DA"/>
    <w:rsid w:val="00AF2968"/>
    <w:rsid w:val="00B12706"/>
    <w:rsid w:val="00B15006"/>
    <w:rsid w:val="00B31897"/>
    <w:rsid w:val="00B351B9"/>
    <w:rsid w:val="00B409C3"/>
    <w:rsid w:val="00B63507"/>
    <w:rsid w:val="00BD6AA0"/>
    <w:rsid w:val="00BD6B3C"/>
    <w:rsid w:val="00BE7A69"/>
    <w:rsid w:val="00BF0445"/>
    <w:rsid w:val="00C00D39"/>
    <w:rsid w:val="00C04011"/>
    <w:rsid w:val="00C05051"/>
    <w:rsid w:val="00C162A1"/>
    <w:rsid w:val="00C20BED"/>
    <w:rsid w:val="00C21181"/>
    <w:rsid w:val="00C35ED8"/>
    <w:rsid w:val="00C37193"/>
    <w:rsid w:val="00C9548D"/>
    <w:rsid w:val="00CA1A2F"/>
    <w:rsid w:val="00CB5F7B"/>
    <w:rsid w:val="00CE6C4F"/>
    <w:rsid w:val="00CF7595"/>
    <w:rsid w:val="00D00477"/>
    <w:rsid w:val="00D24B69"/>
    <w:rsid w:val="00D378CD"/>
    <w:rsid w:val="00D85B54"/>
    <w:rsid w:val="00D92C11"/>
    <w:rsid w:val="00D944C9"/>
    <w:rsid w:val="00DB64BA"/>
    <w:rsid w:val="00DC255F"/>
    <w:rsid w:val="00E14511"/>
    <w:rsid w:val="00E66AC2"/>
    <w:rsid w:val="00E92E61"/>
    <w:rsid w:val="00E97538"/>
    <w:rsid w:val="00EA6B11"/>
    <w:rsid w:val="00EB74CE"/>
    <w:rsid w:val="00EC3581"/>
    <w:rsid w:val="00EC7FE4"/>
    <w:rsid w:val="00EE2F17"/>
    <w:rsid w:val="00F04EA3"/>
    <w:rsid w:val="00F234B1"/>
    <w:rsid w:val="00F26F99"/>
    <w:rsid w:val="00F34A13"/>
    <w:rsid w:val="00F539F2"/>
    <w:rsid w:val="00F55024"/>
    <w:rsid w:val="00F7509E"/>
    <w:rsid w:val="00F833E7"/>
    <w:rsid w:val="00F86022"/>
    <w:rsid w:val="00F94B91"/>
    <w:rsid w:val="00F97F7F"/>
    <w:rsid w:val="00FF4905"/>
    <w:rsid w:val="00FF55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6B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1218E-4EAE-41B7-990F-A5161C25E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4648</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2021-12-03T07:23:00Z</dcterms:created>
  <dcterms:modified xsi:type="dcterms:W3CDTF">2021-12-07T07:46:00Z</dcterms:modified>
</cp:coreProperties>
</file>