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B41F3C" w:rsidRPr="00B41F3C" w:rsidRDefault="006A6077" w:rsidP="00B41F3C">
            <w:pPr>
              <w:jc w:val="center"/>
              <w:rPr>
                <w:rFonts w:cs="Arial"/>
                <w:b/>
                <w:bCs/>
                <w:caps/>
                <w:color w:val="FF0000"/>
                <w:sz w:val="24"/>
              </w:rPr>
            </w:pPr>
            <w:r>
              <w:rPr>
                <w:rFonts w:cs="Arial"/>
                <w:b/>
                <w:bCs/>
                <w:caps/>
                <w:color w:val="FF0000"/>
                <w:sz w:val="24"/>
              </w:rPr>
              <w:t>P</w:t>
            </w:r>
            <w:bookmarkStart w:id="0" w:name="_GoBack"/>
            <w:bookmarkEnd w:id="0"/>
            <w:r w:rsidR="00B41F3C" w:rsidRPr="00B41F3C">
              <w:rPr>
                <w:rFonts w:cs="Arial"/>
                <w:b/>
                <w:bCs/>
                <w:caps/>
                <w:color w:val="FF0000"/>
                <w:sz w:val="24"/>
              </w:rPr>
              <w:t>D – Hospodaření se srážkovými vodami</w:t>
            </w:r>
          </w:p>
          <w:p w:rsidR="00171691" w:rsidRPr="00B2794A" w:rsidRDefault="00B41F3C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41F3C">
              <w:rPr>
                <w:rFonts w:ascii="Arial" w:hAnsi="Arial" w:cs="Arial"/>
                <w:bCs/>
                <w:color w:val="FF0000"/>
                <w:sz w:val="24"/>
              </w:rPr>
              <w:t>Kostel Mistra Jana Husa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41F3C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41F3C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077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2021-11-01T12:28:00Z</cp:lastPrinted>
  <dcterms:created xsi:type="dcterms:W3CDTF">2019-09-19T08:40:00Z</dcterms:created>
  <dcterms:modified xsi:type="dcterms:W3CDTF">2021-12-01T06:05:00Z</dcterms:modified>
</cp:coreProperties>
</file>