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CDE3760" w14:textId="77777777" w:rsidR="007B0FFA" w:rsidRDefault="007B0FFA" w:rsidP="007B0FF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Zastoupen: Mgr. David Surý, určený člen Rady města</w:t>
      </w:r>
    </w:p>
    <w:p w14:paraId="53FF4619" w14:textId="77777777" w:rsidR="007B0FFA" w:rsidRDefault="007B0FFA" w:rsidP="007B0FFA">
      <w:pPr>
        <w:pStyle w:val="Zkladntext"/>
        <w:jc w:val="left"/>
        <w:rPr>
          <w:rFonts w:cs="Arial"/>
          <w:sz w:val="20"/>
          <w:szCs w:val="20"/>
        </w:rPr>
      </w:pPr>
    </w:p>
    <w:p w14:paraId="03312053" w14:textId="77777777" w:rsidR="007B0FFA" w:rsidRDefault="007B0FFA" w:rsidP="007B0FFA">
      <w:pPr>
        <w:pStyle w:val="Zkladntext"/>
        <w:rPr>
          <w:rFonts w:cs="Arial"/>
          <w:sz w:val="20"/>
          <w:szCs w:val="20"/>
        </w:rPr>
      </w:pPr>
    </w:p>
    <w:p w14:paraId="0EB1D191" w14:textId="77777777" w:rsidR="007B0FFA" w:rsidRPr="00F472DF" w:rsidRDefault="007B0FFA" w:rsidP="007B0FFA">
      <w:pPr>
        <w:rPr>
          <w:sz w:val="32"/>
          <w:szCs w:val="32"/>
        </w:rPr>
      </w:pPr>
    </w:p>
    <w:p w14:paraId="634BC984" w14:textId="77777777" w:rsidR="00AC3F46" w:rsidRDefault="00AC3F46" w:rsidP="00AC3F4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obnova licencí antivirového řešení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CCDF51A" w14:textId="331393C2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B0FFA">
        <w:rPr>
          <w:rFonts w:ascii="Arial" w:hAnsi="Arial" w:cs="Arial"/>
          <w:bCs/>
        </w:rPr>
        <w:t>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461AF2F8" w:rsidR="00FF54ED" w:rsidRPr="00F472DF" w:rsidRDefault="00040E80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461AF2F8" w:rsidR="00FF54ED" w:rsidRPr="00F472DF" w:rsidRDefault="00040E80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5260AF3E" w14:textId="4F8796AA" w:rsidR="005903F8" w:rsidRDefault="005903F8" w:rsidP="005903F8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7B0FFA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</w:t>
      </w:r>
      <w:r w:rsidR="00AC3F46">
        <w:rPr>
          <w:rFonts w:cs="Arial"/>
        </w:rPr>
        <w:t xml:space="preserve">v souladu se </w:t>
      </w:r>
      <w:r w:rsidR="00AC3F46">
        <w:t>Směrnicí pro zadávání veřejných zakázek malého rozsahu – Vnitřní předpis organizace č. 7/2021 schválený usnesením č. 2493/R96/21 Rady města Uherský Brod ze dne 18.10.2021</w:t>
      </w:r>
      <w:r>
        <w:t xml:space="preserve">, rozhodlo na základě doporučení komise pro posouzení a hodnocení nabídek o výběru dodavatele: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B0FFA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B0DBBAB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CZ a.s.</w:t>
            </w:r>
          </w:p>
        </w:tc>
      </w:tr>
      <w:tr w:rsidR="007B0FFA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088E28D" w:rsidR="007B0FFA" w:rsidRPr="00BF406E" w:rsidRDefault="007B0FFA" w:rsidP="00F60E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332/34, 702 00 Ostrava</w:t>
            </w:r>
          </w:p>
        </w:tc>
      </w:tr>
      <w:tr w:rsidR="007B0FFA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69396147" w:rsidR="007B0FFA" w:rsidRPr="00BF406E" w:rsidRDefault="007B0FFA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63B83BEC" w14:textId="3BCDBC17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7B0FFA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798755BE" w14:textId="5EB59A24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7B0FFA">
        <w:rPr>
          <w:rFonts w:cs="Arial"/>
          <w:b/>
          <w:bCs/>
        </w:rPr>
        <w:t xml:space="preserve">AUTOCONT CZ a.s.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77E74FEF" w14:textId="77777777" w:rsidR="007B0FFA" w:rsidRDefault="007B0FFA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6136C751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B0FFA">
        <w:rPr>
          <w:rFonts w:cs="Arial"/>
          <w:bCs/>
        </w:rPr>
        <w:t>2</w:t>
      </w:r>
      <w:r w:rsidR="009606C1">
        <w:rPr>
          <w:rFonts w:cs="Arial"/>
          <w:bCs/>
        </w:rPr>
        <w:t>8</w:t>
      </w:r>
      <w:r w:rsidR="003700CD">
        <w:rPr>
          <w:rFonts w:cs="Arial"/>
          <w:bCs/>
        </w:rPr>
        <w:t>.</w:t>
      </w:r>
      <w:r w:rsidR="007B0FFA">
        <w:rPr>
          <w:rFonts w:cs="Arial"/>
          <w:bCs/>
        </w:rPr>
        <w:t>01</w:t>
      </w:r>
      <w:r w:rsidRPr="0031080D">
        <w:rPr>
          <w:rFonts w:cs="Arial"/>
          <w:bCs/>
        </w:rPr>
        <w:t>.20</w:t>
      </w:r>
      <w:r w:rsidR="007B0FFA">
        <w:rPr>
          <w:rFonts w:cs="Arial"/>
          <w:bCs/>
        </w:rPr>
        <w:t>2</w:t>
      </w:r>
      <w:r w:rsidR="00AC3F46">
        <w:rPr>
          <w:rFonts w:cs="Arial"/>
          <w:bCs/>
        </w:rPr>
        <w:t>2</w:t>
      </w:r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0AE37506" w14:textId="77777777" w:rsidR="003638ED" w:rsidRDefault="003638ED" w:rsidP="001C3EEF">
      <w:pPr>
        <w:jc w:val="both"/>
        <w:rPr>
          <w:rFonts w:cs="Arial"/>
          <w:b/>
        </w:rPr>
      </w:pPr>
    </w:p>
    <w:p w14:paraId="530D1410" w14:textId="77777777" w:rsidR="003638ED" w:rsidRDefault="003638ED" w:rsidP="001C3EEF">
      <w:pPr>
        <w:jc w:val="both"/>
        <w:rPr>
          <w:rFonts w:cs="Arial"/>
          <w:b/>
        </w:rPr>
      </w:pPr>
    </w:p>
    <w:p w14:paraId="7CD53B59" w14:textId="04D71C44" w:rsidR="00CD5046" w:rsidRDefault="00AC3F46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1FEA915B" w14:textId="02A14378" w:rsidR="00AC3F46" w:rsidRDefault="00AC3F46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p w14:paraId="5EB6428F" w14:textId="77777777" w:rsidR="0054294B" w:rsidRDefault="0054294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B85FFCF" w14:textId="1EB3724E" w:rsidR="0054294B" w:rsidRPr="0054294B" w:rsidRDefault="0054294B" w:rsidP="001C3EEF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bookmarkStart w:id="0" w:name="_GoBack"/>
      <w:r w:rsidRPr="0054294B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bookmarkEnd w:id="0"/>
    <w:p w14:paraId="11246010" w14:textId="77777777" w:rsidR="0054294B" w:rsidRDefault="0054294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54294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4294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4294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0E80"/>
    <w:rsid w:val="0004199F"/>
    <w:rsid w:val="00056100"/>
    <w:rsid w:val="0006441F"/>
    <w:rsid w:val="00064934"/>
    <w:rsid w:val="0007575E"/>
    <w:rsid w:val="00076889"/>
    <w:rsid w:val="000919F8"/>
    <w:rsid w:val="000A67D2"/>
    <w:rsid w:val="000B7701"/>
    <w:rsid w:val="000D0D29"/>
    <w:rsid w:val="000D3D56"/>
    <w:rsid w:val="000D6478"/>
    <w:rsid w:val="000E4DE4"/>
    <w:rsid w:val="000F6B15"/>
    <w:rsid w:val="000F7435"/>
    <w:rsid w:val="00103B13"/>
    <w:rsid w:val="00105B68"/>
    <w:rsid w:val="0011175A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C6A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7CE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294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3DC5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B0FFA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606C1"/>
    <w:rsid w:val="0096116C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3F46"/>
    <w:rsid w:val="00AC5B63"/>
    <w:rsid w:val="00AD092E"/>
    <w:rsid w:val="00AE03D2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11AD"/>
    <w:rsid w:val="00B923CC"/>
    <w:rsid w:val="00B9729A"/>
    <w:rsid w:val="00BA1500"/>
    <w:rsid w:val="00BC60B9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C1806"/>
    <w:rsid w:val="00CC2B51"/>
    <w:rsid w:val="00CC49A5"/>
    <w:rsid w:val="00CC7179"/>
    <w:rsid w:val="00CD2A22"/>
    <w:rsid w:val="00CD330D"/>
    <w:rsid w:val="00CD5046"/>
    <w:rsid w:val="00CE3C11"/>
    <w:rsid w:val="00CE5524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D1F90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CD53B17"/>
  <w15:docId w15:val="{510C3A74-056D-4BB9-A185-4892C94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0f51146f-d5e6-43b0-96bb-31edae49feae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2DF2A-D042-48A9-B9FD-15BC0B88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8</cp:revision>
  <cp:lastPrinted>2020-01-29T08:19:00Z</cp:lastPrinted>
  <dcterms:created xsi:type="dcterms:W3CDTF">2020-01-29T08:15:00Z</dcterms:created>
  <dcterms:modified xsi:type="dcterms:W3CDTF">2022-01-28T09:40:00Z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