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BF7C32">
      <w:pPr>
        <w:jc w:val="center"/>
        <w:rPr>
          <w:rFonts w:ascii="Arial" w:hAnsi="Arial" w:cs="Arial"/>
          <w:b/>
          <w:sz w:val="24"/>
          <w:szCs w:val="24"/>
        </w:rPr>
      </w:pPr>
      <w:r>
        <w:rPr>
          <w:rFonts w:ascii="Arial" w:hAnsi="Arial" w:cs="Arial"/>
          <w:b/>
          <w:sz w:val="24"/>
          <w:szCs w:val="24"/>
        </w:rPr>
        <w:t>„</w:t>
      </w:r>
      <w:r w:rsidR="00C71D47" w:rsidRPr="00C71D47">
        <w:rPr>
          <w:rFonts w:ascii="Arial" w:hAnsi="Arial" w:cs="Arial"/>
          <w:b/>
          <w:sz w:val="24"/>
          <w:szCs w:val="24"/>
        </w:rPr>
        <w:t>Obnova značení a doplňkové infrastruktury NS Kyjov - Bohuslavice</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C71D47">
        <w:rPr>
          <w:rFonts w:ascii="Arial" w:hAnsi="Arial" w:cs="Arial"/>
          <w:b/>
          <w:lang w:bidi="cs-CZ"/>
        </w:rPr>
        <w:t>10</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AA4ED5">
      <w:pPr>
        <w:pStyle w:val="Odstavecseseznamem"/>
        <w:numPr>
          <w:ilvl w:val="0"/>
          <w:numId w:val="12"/>
        </w:numPr>
        <w:rPr>
          <w:rFonts w:ascii="Arial" w:hAnsi="Arial" w:cs="Arial"/>
          <w:szCs w:val="22"/>
        </w:rPr>
      </w:pPr>
      <w:r w:rsidRPr="00AA4ED5">
        <w:rPr>
          <w:rFonts w:ascii="Arial" w:hAnsi="Arial" w:cs="Arial"/>
          <w:szCs w:val="22"/>
        </w:rPr>
        <w:t xml:space="preserve">seznam zakázek na </w:t>
      </w:r>
      <w:r w:rsidR="00C71D47">
        <w:rPr>
          <w:rFonts w:ascii="Arial" w:hAnsi="Arial" w:cs="Arial"/>
          <w:szCs w:val="22"/>
        </w:rPr>
        <w:t>dodávky</w:t>
      </w:r>
      <w:r w:rsidRPr="00AA4ED5">
        <w:rPr>
          <w:rFonts w:ascii="Arial" w:hAnsi="Arial" w:cs="Arial"/>
          <w:szCs w:val="22"/>
        </w:rPr>
        <w:t xml:space="preserve"> obdobného charakteru a rozsahu, s minimální výší finančního plnění </w:t>
      </w:r>
      <w:r w:rsidR="00C71D47">
        <w:rPr>
          <w:rFonts w:ascii="Arial" w:hAnsi="Arial" w:cs="Arial"/>
          <w:szCs w:val="22"/>
        </w:rPr>
        <w:t>15</w:t>
      </w:r>
      <w:bookmarkStart w:id="0" w:name="_GoBack"/>
      <w:bookmarkEnd w:id="0"/>
      <w:r w:rsidRPr="00AA4ED5">
        <w:rPr>
          <w:rFonts w:ascii="Arial" w:hAnsi="Arial" w:cs="Arial"/>
          <w:szCs w:val="22"/>
        </w:rPr>
        <w:t>0 000 Kč bez DPH u každé z nich, realizovaných za posledních pět let před zahájením zadávacího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B6EE5">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r>
        <w:rPr>
          <w:rFonts w:ascii="Arial" w:hAnsi="Arial" w:cs="Arial"/>
        </w:rPr>
        <w:br w:type="page"/>
      </w: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9264" behindDoc="0" locked="0" layoutInCell="1" allowOverlap="1">
          <wp:simplePos x="0" y="0"/>
          <wp:positionH relativeFrom="column">
            <wp:posOffset>43180</wp:posOffset>
          </wp:positionH>
          <wp:positionV relativeFrom="paragraph">
            <wp:posOffset>-205105</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319FA"/>
    <w:rsid w:val="00137706"/>
    <w:rsid w:val="00137FAE"/>
    <w:rsid w:val="00181B4B"/>
    <w:rsid w:val="001866D8"/>
    <w:rsid w:val="00191636"/>
    <w:rsid w:val="001A627B"/>
    <w:rsid w:val="001C0D13"/>
    <w:rsid w:val="0025251D"/>
    <w:rsid w:val="002670D7"/>
    <w:rsid w:val="002748AF"/>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71D47"/>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39B6856"/>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2AC8C-EBDA-468F-BA1F-6F72C5589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3</Pages>
  <Words>750</Words>
  <Characters>4427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124</cp:revision>
  <dcterms:created xsi:type="dcterms:W3CDTF">2016-10-07T04:59:00Z</dcterms:created>
  <dcterms:modified xsi:type="dcterms:W3CDTF">2022-01-20T10:51:00Z</dcterms:modified>
</cp:coreProperties>
</file>