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DF406C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1 ks</w:t>
            </w:r>
            <w:r w:rsidR="00AB0F24">
              <w:rPr>
                <w:b/>
                <w:bCs/>
                <w:color w:val="000000"/>
                <w:sz w:val="22"/>
                <w:szCs w:val="22"/>
              </w:rPr>
              <w:t xml:space="preserve"> novéh</w:t>
            </w:r>
            <w:r w:rsidR="00742AD7">
              <w:rPr>
                <w:b/>
                <w:bCs/>
                <w:color w:val="000000"/>
                <w:sz w:val="22"/>
                <w:szCs w:val="22"/>
              </w:rPr>
              <w:t>o dodávkového vozidla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65EEC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NR-10-22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65EE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65E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65E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A08344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20</cp:revision>
  <cp:lastPrinted>2019-04-08T07:57:00Z</cp:lastPrinted>
  <dcterms:created xsi:type="dcterms:W3CDTF">2021-05-27T05:50:00Z</dcterms:created>
  <dcterms:modified xsi:type="dcterms:W3CDTF">2022-01-17T14:38:00Z</dcterms:modified>
</cp:coreProperties>
</file>