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2533A665" w:rsidR="004D0375" w:rsidRPr="007F1242" w:rsidRDefault="004D0375" w:rsidP="004D0375">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5177D1">
        <w:rPr>
          <w:color w:val="auto"/>
          <w:sz w:val="22"/>
          <w:szCs w:val="22"/>
        </w:rPr>
        <w:t xml:space="preserve">Bc. </w:t>
      </w:r>
      <w:r w:rsidR="00465043">
        <w:rPr>
          <w:color w:val="auto"/>
          <w:sz w:val="22"/>
          <w:szCs w:val="22"/>
        </w:rPr>
        <w:t>Richard Vereš</w:t>
      </w:r>
      <w:r w:rsidRPr="007F1242">
        <w:rPr>
          <w:color w:val="auto"/>
          <w:sz w:val="22"/>
          <w:szCs w:val="22"/>
        </w:rPr>
        <w:t xml:space="preserve">, starosta </w:t>
      </w:r>
    </w:p>
    <w:p w14:paraId="2FA53DFB" w14:textId="4C4ADB07" w:rsidR="004D0375" w:rsidRPr="007F1242" w:rsidRDefault="004D0375" w:rsidP="004D0375">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5177D1">
        <w:rPr>
          <w:color w:val="auto"/>
          <w:sz w:val="22"/>
          <w:szCs w:val="22"/>
        </w:rPr>
        <w:t xml:space="preserve">Bc. </w:t>
      </w:r>
      <w:r w:rsidR="00465043">
        <w:rPr>
          <w:color w:val="auto"/>
          <w:sz w:val="22"/>
          <w:szCs w:val="22"/>
        </w:rPr>
        <w:t>Richard Vereš</w:t>
      </w:r>
      <w:r w:rsidRPr="007F1242">
        <w:rPr>
          <w:color w:val="auto"/>
          <w:sz w:val="22"/>
          <w:szCs w:val="22"/>
        </w:rPr>
        <w:t xml:space="preserve">, starosta </w:t>
      </w:r>
    </w:p>
    <w:p w14:paraId="7147A21E" w14:textId="3484207A" w:rsidR="008D4A83"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 xml:space="preserve">ve věcech technických:  </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xml:space="preserve">, mobil 702 285 689, email:mbilanic@slezska.cz – vedoucí odboru technické správy - </w:t>
      </w:r>
      <w:r w:rsidR="008D4A83" w:rsidRPr="00E013BD">
        <w:rPr>
          <w:rFonts w:eastAsia="Calibri"/>
          <w:sz w:val="22"/>
          <w:szCs w:val="22"/>
          <w:lang w:eastAsia="en-US"/>
        </w:rPr>
        <w:t>odbor technické správy Úřadu městského obvodu Slezská Ostrava</w:t>
      </w:r>
    </w:p>
    <w:p w14:paraId="6423543B" w14:textId="77777777" w:rsidR="004D65F6" w:rsidRPr="00E013BD" w:rsidRDefault="004D65F6" w:rsidP="008D4A83">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Tomáš Dušek, tel.: 599 410 038, mobil: 724 676 268, </w:t>
      </w:r>
    </w:p>
    <w:p w14:paraId="3A6334AD" w14:textId="77777777" w:rsidR="004D65F6" w:rsidRPr="00E013BD" w:rsidRDefault="004D65F6" w:rsidP="004D65F6">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hyperlink r:id="rId8" w:history="1">
        <w:r w:rsidRPr="00E013BD">
          <w:rPr>
            <w:rFonts w:eastAsia="Calibri"/>
            <w:sz w:val="22"/>
            <w:szCs w:val="22"/>
            <w:u w:val="single"/>
            <w:lang w:eastAsia="en-US"/>
          </w:rPr>
          <w:t>tdusek@slezska.cz</w:t>
        </w:r>
      </w:hyperlink>
      <w:r w:rsidRPr="00E013BD">
        <w:rPr>
          <w:rFonts w:eastAsia="Calibri"/>
          <w:sz w:val="22"/>
          <w:szCs w:val="22"/>
          <w:lang w:eastAsia="en-US"/>
        </w:rPr>
        <w:t xml:space="preserve"> </w:t>
      </w:r>
      <w:r w:rsidR="0041546F">
        <w:rPr>
          <w:rFonts w:eastAsia="Calibri"/>
          <w:sz w:val="22"/>
          <w:szCs w:val="22"/>
          <w:lang w:eastAsia="en-US"/>
        </w:rPr>
        <w:t>–</w:t>
      </w:r>
      <w:r w:rsidRPr="00E013BD">
        <w:rPr>
          <w:rFonts w:eastAsia="Calibri"/>
          <w:sz w:val="22"/>
          <w:szCs w:val="22"/>
          <w:lang w:eastAsia="en-US"/>
        </w:rPr>
        <w:t xml:space="preserve"> </w:t>
      </w:r>
      <w:r w:rsidR="0041546F">
        <w:rPr>
          <w:rFonts w:eastAsia="Calibri"/>
          <w:sz w:val="22"/>
          <w:szCs w:val="22"/>
          <w:lang w:eastAsia="en-US"/>
        </w:rPr>
        <w:t>referent správy budov</w:t>
      </w:r>
      <w:r w:rsidR="00F664B9" w:rsidRPr="00E013BD">
        <w:rPr>
          <w:rFonts w:eastAsia="Calibri"/>
          <w:sz w:val="22"/>
          <w:szCs w:val="22"/>
          <w:lang w:eastAsia="en-US"/>
        </w:rPr>
        <w:t xml:space="preserve"> – odbor</w:t>
      </w:r>
      <w:r w:rsidRPr="00E013BD">
        <w:rPr>
          <w:rFonts w:eastAsia="Calibri"/>
          <w:sz w:val="22"/>
          <w:szCs w:val="22"/>
          <w:lang w:eastAsia="en-US"/>
        </w:rPr>
        <w:t xml:space="preserve"> technické správy 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120B7459" w14:textId="611621FA" w:rsidR="00B15103" w:rsidRPr="007F1242" w:rsidRDefault="00B15103" w:rsidP="004D0375">
      <w:pPr>
        <w:pStyle w:val="Default"/>
        <w:rPr>
          <w:bCs/>
          <w:color w:val="auto"/>
          <w:sz w:val="22"/>
          <w:szCs w:val="22"/>
        </w:rPr>
      </w:pPr>
      <w:r w:rsidRPr="007F1242">
        <w:rPr>
          <w:bCs/>
          <w:color w:val="auto"/>
          <w:sz w:val="22"/>
          <w:szCs w:val="22"/>
        </w:rPr>
        <w:t xml:space="preserve">identifikátor veřejné zakázky </w:t>
      </w:r>
      <w:r w:rsidR="007D2D94">
        <w:rPr>
          <w:bCs/>
          <w:color w:val="auto"/>
          <w:sz w:val="22"/>
          <w:szCs w:val="22"/>
        </w:rPr>
        <w:tab/>
      </w:r>
      <w:r w:rsidRPr="007F1242">
        <w:rPr>
          <w:bCs/>
          <w:color w:val="auto"/>
          <w:sz w:val="22"/>
          <w:szCs w:val="22"/>
        </w:rPr>
        <w:t>………………………………………</w:t>
      </w:r>
      <w:proofErr w:type="gramStart"/>
      <w:r w:rsidRPr="007F1242">
        <w:rPr>
          <w:bCs/>
          <w:color w:val="auto"/>
          <w:sz w:val="22"/>
          <w:szCs w:val="22"/>
        </w:rPr>
        <w:t>…….</w:t>
      </w:r>
      <w:proofErr w:type="gramEnd"/>
      <w:r w:rsidRPr="007F1242">
        <w:rPr>
          <w:bCs/>
          <w:color w:val="auto"/>
          <w:sz w:val="22"/>
          <w:szCs w:val="22"/>
        </w:rPr>
        <w:t>.</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0A611406" w:rsidR="00DF7BC8" w:rsidRPr="003321D0" w:rsidRDefault="00EC77D1" w:rsidP="003321D0">
      <w:pPr>
        <w:jc w:val="both"/>
        <w:rPr>
          <w:sz w:val="22"/>
          <w:szCs w:val="22"/>
        </w:rPr>
      </w:pPr>
      <w:r w:rsidRPr="007F1242">
        <w:rPr>
          <w:sz w:val="22"/>
          <w:szCs w:val="22"/>
        </w:rPr>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3029F6A5" w14:textId="77777777" w:rsidR="00A55574" w:rsidRPr="007F1242" w:rsidRDefault="00D616F6" w:rsidP="00F172B0">
      <w:pPr>
        <w:pStyle w:val="Default"/>
        <w:rPr>
          <w:rFonts w:ascii="Arial" w:hAnsi="Arial" w:cs="Arial"/>
          <w:b/>
          <w:bCs/>
          <w:color w:val="auto"/>
        </w:rPr>
      </w:pPr>
      <w:r w:rsidRPr="007F1242">
        <w:rPr>
          <w:rFonts w:ascii="Arial" w:hAnsi="Arial" w:cs="Arial"/>
          <w:b/>
          <w:bCs/>
          <w:color w:val="auto"/>
        </w:rPr>
        <w:lastRenderedPageBreak/>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5C8F6BAD" w:rsidR="008C0FFB" w:rsidRPr="0027711B" w:rsidRDefault="004D65F6" w:rsidP="003A203D">
      <w:pPr>
        <w:pStyle w:val="Zpat"/>
        <w:numPr>
          <w:ilvl w:val="0"/>
          <w:numId w:val="1"/>
        </w:numPr>
        <w:tabs>
          <w:tab w:val="clear" w:pos="4536"/>
          <w:tab w:val="clear" w:pos="9072"/>
          <w:tab w:val="right" w:pos="426"/>
        </w:tabs>
        <w:ind w:left="426" w:hanging="426"/>
        <w:jc w:val="both"/>
        <w:rPr>
          <w:i/>
          <w:snapToGrid w:val="0"/>
          <w:sz w:val="22"/>
          <w:szCs w:val="22"/>
        </w:rPr>
      </w:pPr>
      <w:r w:rsidRPr="00F664B9">
        <w:rPr>
          <w:snapToGrid w:val="0"/>
          <w:sz w:val="22"/>
          <w:szCs w:val="22"/>
        </w:rPr>
        <w:t xml:space="preserve">Tato Smlouva </w:t>
      </w:r>
      <w:r w:rsidR="00C809FD" w:rsidRPr="00F664B9">
        <w:rPr>
          <w:snapToGrid w:val="0"/>
          <w:sz w:val="22"/>
          <w:szCs w:val="22"/>
        </w:rPr>
        <w:t xml:space="preserve">je uzavřena na základě výsledků výběrového řízení na veřejnou zakázku pod názvem </w:t>
      </w:r>
      <w:r w:rsidR="007D2D94" w:rsidRPr="007D2D94">
        <w:rPr>
          <w:b/>
          <w:bCs/>
          <w:snapToGrid w:val="0"/>
          <w:sz w:val="22"/>
          <w:szCs w:val="22"/>
        </w:rPr>
        <w:t xml:space="preserve">„Modernizace výtahu v budově úřadu </w:t>
      </w:r>
      <w:r w:rsidR="007D2D94">
        <w:rPr>
          <w:b/>
          <w:bCs/>
          <w:snapToGrid w:val="0"/>
          <w:sz w:val="22"/>
          <w:szCs w:val="22"/>
        </w:rPr>
        <w:t>n</w:t>
      </w:r>
      <w:r w:rsidR="007D2D94" w:rsidRPr="007D2D94">
        <w:rPr>
          <w:b/>
          <w:bCs/>
          <w:snapToGrid w:val="0"/>
          <w:sz w:val="22"/>
          <w:szCs w:val="22"/>
        </w:rPr>
        <w:t>áměstí J.</w:t>
      </w:r>
      <w:r w:rsidR="007D2D94">
        <w:rPr>
          <w:b/>
          <w:bCs/>
          <w:snapToGrid w:val="0"/>
          <w:sz w:val="22"/>
          <w:szCs w:val="22"/>
        </w:rPr>
        <w:t xml:space="preserve"> </w:t>
      </w:r>
      <w:r w:rsidR="007D2D94" w:rsidRPr="007D2D94">
        <w:rPr>
          <w:b/>
          <w:bCs/>
          <w:snapToGrid w:val="0"/>
          <w:sz w:val="22"/>
          <w:szCs w:val="22"/>
        </w:rPr>
        <w:t>Gagarina 1195/5, Slezská Ostrava a následný servis výtahu po dobu záruky</w:t>
      </w:r>
      <w:r w:rsidR="00C809FD" w:rsidRPr="00F664B9">
        <w:rPr>
          <w:b/>
          <w:bCs/>
          <w:snapToGrid w:val="0"/>
          <w:sz w:val="22"/>
          <w:szCs w:val="22"/>
        </w:rPr>
        <w:t>“</w:t>
      </w:r>
      <w:r w:rsidR="00C809FD" w:rsidRPr="00F664B9">
        <w:rPr>
          <w:sz w:val="22"/>
          <w:szCs w:val="22"/>
        </w:rPr>
        <w:t>,</w:t>
      </w:r>
      <w:r w:rsidR="00C809FD" w:rsidRPr="00035B0F">
        <w:rPr>
          <w:sz w:val="22"/>
          <w:szCs w:val="22"/>
        </w:rPr>
        <w:t xml:space="preserve"> zadanou dle zákona č. 134/2016 Sb., o zadávání veřejných zakázek, v</w:t>
      </w:r>
      <w:r w:rsidR="002479F4">
        <w:rPr>
          <w:sz w:val="22"/>
          <w:szCs w:val="22"/>
        </w:rPr>
        <w:t>e znění pozdějších předpisů</w:t>
      </w:r>
      <w:r w:rsidR="008C0FFB" w:rsidRPr="0027711B">
        <w:rPr>
          <w:sz w:val="22"/>
          <w:szCs w:val="22"/>
        </w:rPr>
        <w:t>.</w:t>
      </w:r>
    </w:p>
    <w:p w14:paraId="3A292640" w14:textId="5082E0D2" w:rsidR="009A1231" w:rsidRPr="0027711B" w:rsidRDefault="009A0F82"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039EF77E"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 xml:space="preserve">Smlouvy a že 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04895619"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 smyslu § 504 Občanského zákoníku a udělují svolení k jejich využití a zveřejnění bez stanovení jakýchkoli dalších podmínek.</w:t>
      </w:r>
    </w:p>
    <w:p w14:paraId="782AE5E2" w14:textId="643563CA" w:rsidR="001F229B" w:rsidRPr="0027711B" w:rsidRDefault="001F229B" w:rsidP="00F172B0">
      <w:pPr>
        <w:pStyle w:val="Default"/>
        <w:numPr>
          <w:ilvl w:val="0"/>
          <w:numId w:val="1"/>
        </w:numPr>
        <w:ind w:left="426" w:hanging="426"/>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proofErr w:type="gramStart"/>
      <w:r w:rsidR="00647169" w:rsidRPr="0027711B">
        <w:rPr>
          <w:color w:val="auto"/>
          <w:sz w:val="22"/>
          <w:szCs w:val="22"/>
        </w:rPr>
        <w:t>25</w:t>
      </w:r>
      <w:r w:rsidR="00672F6A" w:rsidRPr="0027711B">
        <w:rPr>
          <w:color w:val="auto"/>
          <w:sz w:val="22"/>
          <w:szCs w:val="22"/>
        </w:rPr>
        <w:t>%</w:t>
      </w:r>
      <w:proofErr w:type="gramEnd"/>
      <w:r w:rsidR="00672F6A" w:rsidRPr="0027711B">
        <w:rPr>
          <w:color w:val="auto"/>
          <w:sz w:val="22"/>
          <w:szCs w:val="22"/>
        </w:rPr>
        <w:t xml:space="preserve"> z ceny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III.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 kdykoliv</w:t>
      </w:r>
      <w:r w:rsidR="0044630A" w:rsidRPr="0027711B">
        <w:rPr>
          <w:bCs/>
          <w:color w:val="auto"/>
          <w:sz w:val="22"/>
          <w:szCs w:val="22"/>
        </w:rPr>
        <w:t xml:space="preserve"> na požádání předloží zástupci O</w:t>
      </w:r>
      <w:r w:rsidRPr="0027711B">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72895656" w14:textId="2692B763" w:rsidR="008B4AAB" w:rsidRPr="00D87521" w:rsidRDefault="00D24D70" w:rsidP="00D87521">
      <w:pPr>
        <w:pStyle w:val="Odstavecseseznamem"/>
        <w:numPr>
          <w:ilvl w:val="0"/>
          <w:numId w:val="42"/>
        </w:numPr>
        <w:tabs>
          <w:tab w:val="left" w:pos="426"/>
        </w:tabs>
        <w:ind w:left="426"/>
        <w:jc w:val="both"/>
        <w:rPr>
          <w:bCs/>
          <w:sz w:val="22"/>
          <w:szCs w:val="22"/>
        </w:rPr>
      </w:pPr>
      <w:r w:rsidRPr="00D87521">
        <w:rPr>
          <w:bCs/>
          <w:sz w:val="22"/>
          <w:szCs w:val="22"/>
        </w:rPr>
        <w:t xml:space="preserve">Zhotovitel </w:t>
      </w:r>
      <w:r w:rsidR="002479F4" w:rsidRPr="00D87521">
        <w:rPr>
          <w:bCs/>
          <w:sz w:val="22"/>
          <w:szCs w:val="22"/>
        </w:rPr>
        <w:t xml:space="preserve">se zavazuje pro Objednatele provést </w:t>
      </w:r>
      <w:r w:rsidR="007A5C67" w:rsidRPr="00D87521">
        <w:rPr>
          <w:bCs/>
          <w:sz w:val="22"/>
          <w:szCs w:val="22"/>
        </w:rPr>
        <w:t xml:space="preserve">svým vlastním jménem, </w:t>
      </w:r>
      <w:r w:rsidR="002479F4" w:rsidRPr="00D87521">
        <w:rPr>
          <w:bCs/>
          <w:sz w:val="22"/>
          <w:szCs w:val="22"/>
        </w:rPr>
        <w:t>na svůj náklad a na své nebezpečí kompletní, řádně a včas zhotovené a ucelené funkční dílo nazvané</w:t>
      </w:r>
      <w:r w:rsidR="002479F4" w:rsidRPr="00D87521">
        <w:rPr>
          <w:bCs/>
          <w:color w:val="FF0000"/>
          <w:sz w:val="22"/>
          <w:szCs w:val="22"/>
        </w:rPr>
        <w:t xml:space="preserve"> </w:t>
      </w:r>
      <w:r w:rsidR="007D2D94" w:rsidRPr="007D2D94">
        <w:rPr>
          <w:b/>
          <w:sz w:val="22"/>
          <w:szCs w:val="22"/>
        </w:rPr>
        <w:t xml:space="preserve">„Modernizace výtahu v budově úřadu </w:t>
      </w:r>
      <w:r w:rsidR="007D2D94">
        <w:rPr>
          <w:b/>
          <w:sz w:val="22"/>
          <w:szCs w:val="22"/>
        </w:rPr>
        <w:t>n</w:t>
      </w:r>
      <w:r w:rsidR="007D2D94" w:rsidRPr="007D2D94">
        <w:rPr>
          <w:b/>
          <w:sz w:val="22"/>
          <w:szCs w:val="22"/>
        </w:rPr>
        <w:t>áměstí J.</w:t>
      </w:r>
      <w:r w:rsidR="007D2D94">
        <w:rPr>
          <w:b/>
          <w:sz w:val="22"/>
          <w:szCs w:val="22"/>
        </w:rPr>
        <w:t xml:space="preserve"> </w:t>
      </w:r>
      <w:r w:rsidR="007D2D94" w:rsidRPr="007D2D94">
        <w:rPr>
          <w:b/>
          <w:sz w:val="22"/>
          <w:szCs w:val="22"/>
        </w:rPr>
        <w:t>Gagarina 1195/5, Slezská Ostrava a následný servis výtahu po dobu záruky“</w:t>
      </w:r>
      <w:r w:rsidR="00C6757A" w:rsidRPr="007D2D94">
        <w:rPr>
          <w:b/>
          <w:sz w:val="22"/>
          <w:szCs w:val="22"/>
        </w:rPr>
        <w:t>.</w:t>
      </w:r>
      <w:r w:rsidR="00C6757A" w:rsidRPr="00D87521">
        <w:rPr>
          <w:bCs/>
          <w:sz w:val="22"/>
          <w:szCs w:val="22"/>
        </w:rPr>
        <w:t xml:space="preserve"> </w:t>
      </w:r>
      <w:r w:rsidR="00950E2B" w:rsidRPr="00D87521">
        <w:rPr>
          <w:bCs/>
          <w:sz w:val="22"/>
          <w:szCs w:val="22"/>
        </w:rPr>
        <w:t>P</w:t>
      </w:r>
      <w:r w:rsidR="00B05718" w:rsidRPr="00D87521">
        <w:rPr>
          <w:bCs/>
          <w:sz w:val="22"/>
          <w:szCs w:val="22"/>
        </w:rPr>
        <w:t>ředmětem je</w:t>
      </w:r>
      <w:r w:rsidR="00950E2B" w:rsidRPr="00D87521">
        <w:rPr>
          <w:bCs/>
          <w:sz w:val="22"/>
          <w:szCs w:val="22"/>
        </w:rPr>
        <w:t xml:space="preserve"> </w:t>
      </w:r>
      <w:r w:rsidR="00C6295A" w:rsidRPr="00D87521">
        <w:rPr>
          <w:bCs/>
          <w:sz w:val="22"/>
          <w:szCs w:val="22"/>
        </w:rPr>
        <w:t>demontáž původního výtahu</w:t>
      </w:r>
      <w:r w:rsidR="004E0A41">
        <w:rPr>
          <w:bCs/>
          <w:sz w:val="22"/>
          <w:szCs w:val="22"/>
        </w:rPr>
        <w:t xml:space="preserve"> o pěti stanicích</w:t>
      </w:r>
      <w:r w:rsidR="00C6295A" w:rsidRPr="00D87521">
        <w:rPr>
          <w:bCs/>
          <w:sz w:val="22"/>
          <w:szCs w:val="22"/>
        </w:rPr>
        <w:t xml:space="preserve">, provedení stavebních úprav souvisejících s vytvořením </w:t>
      </w:r>
      <w:r w:rsidR="00E37CED" w:rsidRPr="00D87521">
        <w:rPr>
          <w:bCs/>
          <w:sz w:val="22"/>
          <w:szCs w:val="22"/>
        </w:rPr>
        <w:t xml:space="preserve">strojovny výtahu a nové </w:t>
      </w:r>
      <w:r w:rsidR="00C6295A" w:rsidRPr="00D87521">
        <w:rPr>
          <w:bCs/>
          <w:sz w:val="22"/>
          <w:szCs w:val="22"/>
        </w:rPr>
        <w:t>stanice ve 5.NP</w:t>
      </w:r>
      <w:r w:rsidR="00E37CED" w:rsidRPr="00D87521">
        <w:rPr>
          <w:bCs/>
          <w:sz w:val="22"/>
          <w:szCs w:val="22"/>
        </w:rPr>
        <w:t>, které spočívají v provedení úpravy krovu, svislých,</w:t>
      </w:r>
      <w:r w:rsidR="00C6295A" w:rsidRPr="00D87521">
        <w:rPr>
          <w:bCs/>
          <w:sz w:val="22"/>
          <w:szCs w:val="22"/>
        </w:rPr>
        <w:t xml:space="preserve"> </w:t>
      </w:r>
      <w:r w:rsidR="00E37CED" w:rsidRPr="00D87521">
        <w:rPr>
          <w:bCs/>
          <w:sz w:val="22"/>
          <w:szCs w:val="22"/>
        </w:rPr>
        <w:t>vodorovných a podlahových konstrukcí</w:t>
      </w:r>
      <w:r w:rsidR="00C6295A" w:rsidRPr="00D87521">
        <w:rPr>
          <w:bCs/>
          <w:sz w:val="22"/>
          <w:szCs w:val="22"/>
        </w:rPr>
        <w:t xml:space="preserve"> </w:t>
      </w:r>
      <w:r w:rsidR="00E37CED" w:rsidRPr="00D87521">
        <w:rPr>
          <w:bCs/>
          <w:sz w:val="22"/>
          <w:szCs w:val="22"/>
        </w:rPr>
        <w:t xml:space="preserve">a </w:t>
      </w:r>
      <w:r w:rsidR="004E0A41">
        <w:rPr>
          <w:bCs/>
          <w:sz w:val="22"/>
          <w:szCs w:val="22"/>
        </w:rPr>
        <w:t xml:space="preserve">dále </w:t>
      </w:r>
      <w:r w:rsidR="00C6295A" w:rsidRPr="00D87521">
        <w:rPr>
          <w:bCs/>
          <w:sz w:val="22"/>
          <w:szCs w:val="22"/>
        </w:rPr>
        <w:t>dodávka a montáž nového výtahu</w:t>
      </w:r>
      <w:r w:rsidR="00E37CED" w:rsidRPr="00D87521">
        <w:rPr>
          <w:bCs/>
          <w:sz w:val="22"/>
          <w:szCs w:val="22"/>
        </w:rPr>
        <w:t xml:space="preserve"> pro dopravu osob a nákladů o</w:t>
      </w:r>
      <w:r w:rsidR="00C6295A" w:rsidRPr="00D87521">
        <w:rPr>
          <w:bCs/>
          <w:sz w:val="22"/>
          <w:szCs w:val="22"/>
        </w:rPr>
        <w:t> nosnost</w:t>
      </w:r>
      <w:r w:rsidR="00E37CED" w:rsidRPr="00D87521">
        <w:rPr>
          <w:bCs/>
          <w:sz w:val="22"/>
          <w:szCs w:val="22"/>
        </w:rPr>
        <w:t>i</w:t>
      </w:r>
      <w:r w:rsidR="00C6295A" w:rsidRPr="00D87521">
        <w:rPr>
          <w:bCs/>
          <w:sz w:val="22"/>
          <w:szCs w:val="22"/>
        </w:rPr>
        <w:t xml:space="preserve"> 1000kg</w:t>
      </w:r>
      <w:r w:rsidR="00D87521" w:rsidRPr="00D87521">
        <w:rPr>
          <w:bCs/>
          <w:sz w:val="22"/>
          <w:szCs w:val="22"/>
        </w:rPr>
        <w:t xml:space="preserve"> se šesti stanicemi, </w:t>
      </w:r>
      <w:proofErr w:type="spellStart"/>
      <w:r w:rsidR="00D87521">
        <w:rPr>
          <w:bCs/>
          <w:sz w:val="22"/>
          <w:szCs w:val="22"/>
        </w:rPr>
        <w:t>j</w:t>
      </w:r>
      <w:r w:rsidR="00D87521" w:rsidRPr="00D87521">
        <w:rPr>
          <w:bCs/>
          <w:sz w:val="22"/>
          <w:szCs w:val="22"/>
        </w:rPr>
        <w:t>m</w:t>
      </w:r>
      <w:proofErr w:type="spellEnd"/>
      <w:r w:rsidR="00D87521" w:rsidRPr="00D87521">
        <w:rPr>
          <w:bCs/>
          <w:sz w:val="22"/>
          <w:szCs w:val="22"/>
        </w:rPr>
        <w:t>. rychlost 1.00 m</w:t>
      </w:r>
      <w:r w:rsidR="00D87521">
        <w:rPr>
          <w:bCs/>
          <w:sz w:val="22"/>
          <w:szCs w:val="22"/>
        </w:rPr>
        <w:t>/</w:t>
      </w:r>
      <w:r w:rsidR="00D87521" w:rsidRPr="00D87521">
        <w:rPr>
          <w:bCs/>
          <w:sz w:val="22"/>
          <w:szCs w:val="22"/>
        </w:rPr>
        <w:t>s</w:t>
      </w:r>
      <w:r w:rsidR="00D87521">
        <w:rPr>
          <w:bCs/>
          <w:sz w:val="22"/>
          <w:szCs w:val="22"/>
        </w:rPr>
        <w:t>,  z</w:t>
      </w:r>
      <w:r w:rsidR="00D87521" w:rsidRPr="00D87521">
        <w:rPr>
          <w:bCs/>
          <w:sz w:val="22"/>
          <w:szCs w:val="22"/>
        </w:rPr>
        <w:t>dvih: cca 16,68 m</w:t>
      </w:r>
      <w:r w:rsidR="00C6295A" w:rsidRPr="00D87521">
        <w:rPr>
          <w:bCs/>
          <w:sz w:val="22"/>
          <w:szCs w:val="22"/>
        </w:rPr>
        <w:t xml:space="preserve">, </w:t>
      </w:r>
      <w:r w:rsidR="005B5C69" w:rsidRPr="00D87521">
        <w:rPr>
          <w:sz w:val="22"/>
          <w:szCs w:val="22"/>
        </w:rPr>
        <w:t xml:space="preserve">přičemž </w:t>
      </w:r>
      <w:r w:rsidR="005B5C69" w:rsidRPr="00D87521">
        <w:rPr>
          <w:bCs/>
          <w:sz w:val="22"/>
          <w:szCs w:val="22"/>
        </w:rPr>
        <w:t xml:space="preserve">se jedná o stavbu v majetku Objednatele na adrese </w:t>
      </w:r>
      <w:r w:rsidR="00F45C3C">
        <w:rPr>
          <w:bCs/>
          <w:sz w:val="22"/>
          <w:szCs w:val="22"/>
        </w:rPr>
        <w:t>n</w:t>
      </w:r>
      <w:r w:rsidR="00C6295A" w:rsidRPr="00D87521">
        <w:rPr>
          <w:bCs/>
          <w:sz w:val="22"/>
          <w:szCs w:val="22"/>
        </w:rPr>
        <w:t>áměstí Jurije Gagarina 1195/5</w:t>
      </w:r>
      <w:r w:rsidR="001D4B1C" w:rsidRPr="00D87521">
        <w:rPr>
          <w:bCs/>
          <w:sz w:val="22"/>
          <w:szCs w:val="22"/>
        </w:rPr>
        <w:t xml:space="preserve">, Slezská </w:t>
      </w:r>
      <w:r w:rsidR="005B5C69" w:rsidRPr="00D87521">
        <w:rPr>
          <w:bCs/>
          <w:sz w:val="22"/>
          <w:szCs w:val="22"/>
        </w:rPr>
        <w:t>Ostrava</w:t>
      </w:r>
      <w:r w:rsidR="001D4B1C" w:rsidRPr="00D87521">
        <w:rPr>
          <w:bCs/>
          <w:sz w:val="22"/>
          <w:szCs w:val="22"/>
        </w:rPr>
        <w:t xml:space="preserve">, </w:t>
      </w:r>
      <w:r w:rsidR="00761381" w:rsidRPr="00D87521">
        <w:rPr>
          <w:bCs/>
          <w:sz w:val="22"/>
          <w:szCs w:val="22"/>
        </w:rPr>
        <w:t xml:space="preserve">pozemek parc. č. </w:t>
      </w:r>
      <w:r w:rsidR="00C6295A" w:rsidRPr="00D87521">
        <w:rPr>
          <w:bCs/>
          <w:sz w:val="22"/>
          <w:szCs w:val="22"/>
        </w:rPr>
        <w:t>1273</w:t>
      </w:r>
      <w:r w:rsidR="00761381" w:rsidRPr="00D87521">
        <w:rPr>
          <w:bCs/>
          <w:sz w:val="22"/>
          <w:szCs w:val="22"/>
        </w:rPr>
        <w:t>, zastavěná plocha a nádvoří, jehož součástí je</w:t>
      </w:r>
      <w:r w:rsidR="005B5C69" w:rsidRPr="00D87521">
        <w:rPr>
          <w:bCs/>
          <w:sz w:val="22"/>
          <w:szCs w:val="22"/>
        </w:rPr>
        <w:t xml:space="preserve"> budov</w:t>
      </w:r>
      <w:r w:rsidR="00761381" w:rsidRPr="00D87521">
        <w:rPr>
          <w:bCs/>
          <w:sz w:val="22"/>
          <w:szCs w:val="22"/>
        </w:rPr>
        <w:t>a</w:t>
      </w:r>
      <w:r w:rsidR="005B5C69" w:rsidRPr="00D87521">
        <w:rPr>
          <w:bCs/>
          <w:sz w:val="22"/>
          <w:szCs w:val="22"/>
        </w:rPr>
        <w:t xml:space="preserve"> č.p. </w:t>
      </w:r>
      <w:r w:rsidR="00C6295A" w:rsidRPr="00D87521">
        <w:rPr>
          <w:bCs/>
          <w:sz w:val="22"/>
          <w:szCs w:val="22"/>
        </w:rPr>
        <w:t>1195</w:t>
      </w:r>
      <w:r w:rsidR="00987E6B" w:rsidRPr="00D87521">
        <w:rPr>
          <w:bCs/>
          <w:sz w:val="22"/>
          <w:szCs w:val="22"/>
        </w:rPr>
        <w:t xml:space="preserve">, </w:t>
      </w:r>
      <w:r w:rsidR="00C6295A" w:rsidRPr="00D87521">
        <w:rPr>
          <w:bCs/>
          <w:sz w:val="22"/>
          <w:szCs w:val="22"/>
        </w:rPr>
        <w:t>jiná stavba</w:t>
      </w:r>
      <w:r w:rsidR="005B5C69" w:rsidRPr="00D87521">
        <w:rPr>
          <w:bCs/>
          <w:sz w:val="22"/>
          <w:szCs w:val="22"/>
        </w:rPr>
        <w:t xml:space="preserve">, </w:t>
      </w:r>
      <w:r w:rsidR="00761381" w:rsidRPr="00D87521">
        <w:rPr>
          <w:bCs/>
          <w:sz w:val="22"/>
          <w:szCs w:val="22"/>
        </w:rPr>
        <w:t xml:space="preserve">v k. ú. </w:t>
      </w:r>
      <w:r w:rsidR="001D4B1C" w:rsidRPr="00D87521">
        <w:rPr>
          <w:bCs/>
          <w:sz w:val="22"/>
          <w:szCs w:val="22"/>
        </w:rPr>
        <w:t>Slezská Ostrava</w:t>
      </w:r>
      <w:r w:rsidR="00761381" w:rsidRPr="00D87521">
        <w:rPr>
          <w:bCs/>
          <w:sz w:val="22"/>
          <w:szCs w:val="22"/>
        </w:rPr>
        <w:t xml:space="preserve">, obec Ostrava, </w:t>
      </w:r>
      <w:r w:rsidR="005B5C69" w:rsidRPr="00D87521">
        <w:rPr>
          <w:bCs/>
          <w:sz w:val="22"/>
          <w:szCs w:val="22"/>
        </w:rPr>
        <w:t>zapsan</w:t>
      </w:r>
      <w:r w:rsidR="00761381" w:rsidRPr="00D87521">
        <w:rPr>
          <w:bCs/>
          <w:sz w:val="22"/>
          <w:szCs w:val="22"/>
        </w:rPr>
        <w:t>ý</w:t>
      </w:r>
      <w:r w:rsidR="005B5C69" w:rsidRPr="00D87521">
        <w:rPr>
          <w:bCs/>
          <w:sz w:val="22"/>
          <w:szCs w:val="22"/>
        </w:rPr>
        <w:t xml:space="preserve"> na listu vlastnictví č.</w:t>
      </w:r>
      <w:r w:rsidR="007D2D94">
        <w:rPr>
          <w:bCs/>
          <w:sz w:val="22"/>
          <w:szCs w:val="22"/>
        </w:rPr>
        <w:t> </w:t>
      </w:r>
      <w:r w:rsidR="001D4B1C" w:rsidRPr="00D87521">
        <w:rPr>
          <w:bCs/>
          <w:sz w:val="22"/>
          <w:szCs w:val="22"/>
        </w:rPr>
        <w:t>3425</w:t>
      </w:r>
      <w:r w:rsidR="005B5C69" w:rsidRPr="00D87521">
        <w:rPr>
          <w:bCs/>
          <w:sz w:val="22"/>
          <w:szCs w:val="22"/>
        </w:rPr>
        <w:t xml:space="preserve"> v katastru nemovitostí vedeném Katastrálním úřadem pro Moravskoslezský kraj, Katastrální pracoviště Ostrava</w:t>
      </w:r>
      <w:r w:rsidR="00987E6B" w:rsidRPr="00D87521">
        <w:rPr>
          <w:bCs/>
          <w:sz w:val="22"/>
          <w:szCs w:val="22"/>
        </w:rPr>
        <w:t xml:space="preserve">. </w:t>
      </w:r>
      <w:r w:rsidR="00C6295A" w:rsidRPr="00D87521">
        <w:rPr>
          <w:bCs/>
          <w:sz w:val="22"/>
          <w:szCs w:val="22"/>
        </w:rPr>
        <w:t xml:space="preserve"> </w:t>
      </w:r>
    </w:p>
    <w:p w14:paraId="467AAC2E" w14:textId="73F97355" w:rsidR="00D102E3" w:rsidRPr="008B4AAB" w:rsidRDefault="002479F4" w:rsidP="00950E2B">
      <w:pPr>
        <w:numPr>
          <w:ilvl w:val="0"/>
          <w:numId w:val="42"/>
        </w:numPr>
        <w:tabs>
          <w:tab w:val="left" w:pos="426"/>
        </w:tabs>
        <w:ind w:left="426" w:hanging="426"/>
        <w:jc w:val="both"/>
        <w:rPr>
          <w:b/>
          <w:bCs/>
          <w:sz w:val="22"/>
          <w:szCs w:val="22"/>
        </w:rPr>
      </w:pPr>
      <w:r w:rsidRPr="008B4AAB">
        <w:rPr>
          <w:bCs/>
          <w:sz w:val="22"/>
          <w:szCs w:val="22"/>
        </w:rPr>
        <w:t>Dílo bude provedeno v souladu s projektovou dokumentací pro provádění stavby z </w:t>
      </w:r>
      <w:r w:rsidR="001D4B1C">
        <w:rPr>
          <w:bCs/>
          <w:sz w:val="22"/>
          <w:szCs w:val="22"/>
        </w:rPr>
        <w:t>03</w:t>
      </w:r>
      <w:r w:rsidRPr="002309B0">
        <w:rPr>
          <w:bCs/>
          <w:sz w:val="22"/>
          <w:szCs w:val="22"/>
        </w:rPr>
        <w:t>/20</w:t>
      </w:r>
      <w:r w:rsidR="008B4AAB" w:rsidRPr="002309B0">
        <w:rPr>
          <w:bCs/>
          <w:sz w:val="22"/>
          <w:szCs w:val="22"/>
        </w:rPr>
        <w:t>2</w:t>
      </w:r>
      <w:r w:rsidR="003A203D">
        <w:rPr>
          <w:bCs/>
          <w:sz w:val="22"/>
          <w:szCs w:val="22"/>
        </w:rPr>
        <w:t>1</w:t>
      </w:r>
      <w:r w:rsidRPr="008B4AAB">
        <w:rPr>
          <w:bCs/>
          <w:sz w:val="22"/>
          <w:szCs w:val="22"/>
        </w:rPr>
        <w:t>, zpracovanou</w:t>
      </w:r>
      <w:r w:rsidR="007A0373" w:rsidRPr="00F664B9">
        <w:t xml:space="preserve"> </w:t>
      </w:r>
      <w:r w:rsidR="001D4B1C">
        <w:rPr>
          <w:bCs/>
          <w:sz w:val="22"/>
          <w:szCs w:val="22"/>
        </w:rPr>
        <w:t>Ing.</w:t>
      </w:r>
      <w:r w:rsidR="007D2D94">
        <w:rPr>
          <w:bCs/>
          <w:sz w:val="22"/>
          <w:szCs w:val="22"/>
        </w:rPr>
        <w:t> </w:t>
      </w:r>
      <w:r w:rsidR="004E0A41">
        <w:rPr>
          <w:bCs/>
          <w:sz w:val="22"/>
          <w:szCs w:val="22"/>
        </w:rPr>
        <w:t>Petrem Koldou</w:t>
      </w:r>
      <w:r w:rsidR="00694161">
        <w:rPr>
          <w:bCs/>
          <w:sz w:val="22"/>
          <w:szCs w:val="22"/>
        </w:rPr>
        <w:t xml:space="preserve">, </w:t>
      </w:r>
      <w:r w:rsidR="007A0373" w:rsidRPr="008B4AAB">
        <w:rPr>
          <w:bCs/>
          <w:sz w:val="22"/>
          <w:szCs w:val="22"/>
        </w:rPr>
        <w:t xml:space="preserve">se sídlem </w:t>
      </w:r>
      <w:r w:rsidR="004E0A41">
        <w:rPr>
          <w:bCs/>
          <w:sz w:val="22"/>
          <w:szCs w:val="22"/>
        </w:rPr>
        <w:t xml:space="preserve">Petra Bezruče 719/9, Hlučín, PSČ </w:t>
      </w:r>
      <w:r w:rsidR="001D4B1C">
        <w:rPr>
          <w:bCs/>
          <w:sz w:val="22"/>
          <w:szCs w:val="22"/>
        </w:rPr>
        <w:t>7</w:t>
      </w:r>
      <w:r w:rsidR="004E0A41">
        <w:rPr>
          <w:bCs/>
          <w:sz w:val="22"/>
          <w:szCs w:val="22"/>
        </w:rPr>
        <w:t>48</w:t>
      </w:r>
      <w:r w:rsidR="00F664B9" w:rsidRPr="008B4AAB">
        <w:rPr>
          <w:bCs/>
          <w:sz w:val="22"/>
          <w:szCs w:val="22"/>
        </w:rPr>
        <w:t xml:space="preserve"> </w:t>
      </w:r>
      <w:r w:rsidR="004E0A41">
        <w:rPr>
          <w:bCs/>
          <w:sz w:val="22"/>
          <w:szCs w:val="22"/>
        </w:rPr>
        <w:t xml:space="preserve">01, </w:t>
      </w:r>
      <w:r w:rsidR="007A0373" w:rsidRPr="008B4AAB">
        <w:rPr>
          <w:bCs/>
          <w:sz w:val="22"/>
          <w:szCs w:val="22"/>
        </w:rPr>
        <w:t>IČO:</w:t>
      </w:r>
      <w:r w:rsidR="004E0A41" w:rsidRPr="004E0A41">
        <w:t xml:space="preserve"> </w:t>
      </w:r>
      <w:r w:rsidR="004E0A41" w:rsidRPr="004E0A41">
        <w:rPr>
          <w:bCs/>
          <w:sz w:val="22"/>
          <w:szCs w:val="22"/>
        </w:rPr>
        <w:t>76371522</w:t>
      </w:r>
      <w:r w:rsidR="00436131">
        <w:rPr>
          <w:bCs/>
          <w:sz w:val="22"/>
          <w:szCs w:val="22"/>
        </w:rPr>
        <w:t xml:space="preserve">, v souladu se stavebním </w:t>
      </w:r>
      <w:proofErr w:type="gramStart"/>
      <w:r w:rsidR="00436131">
        <w:rPr>
          <w:bCs/>
          <w:sz w:val="22"/>
          <w:szCs w:val="22"/>
        </w:rPr>
        <w:t>povolením</w:t>
      </w:r>
      <w:r w:rsidRPr="008B4AAB">
        <w:rPr>
          <w:bCs/>
          <w:sz w:val="22"/>
          <w:szCs w:val="22"/>
        </w:rPr>
        <w:t xml:space="preserve"> </w:t>
      </w:r>
      <w:r w:rsidR="004E0A41">
        <w:rPr>
          <w:bCs/>
          <w:sz w:val="22"/>
          <w:szCs w:val="22"/>
        </w:rPr>
        <w:t>- Rozhodnutí</w:t>
      </w:r>
      <w:proofErr w:type="gramEnd"/>
      <w:r w:rsidR="004E0A41">
        <w:rPr>
          <w:bCs/>
          <w:sz w:val="22"/>
          <w:szCs w:val="22"/>
        </w:rPr>
        <w:t xml:space="preserve"> č.135/R/2021 ze dne 15.7.2021, č.j. SLE/30513/21/</w:t>
      </w:r>
      <w:proofErr w:type="spellStart"/>
      <w:r w:rsidR="004E0A41">
        <w:rPr>
          <w:bCs/>
          <w:sz w:val="22"/>
          <w:szCs w:val="22"/>
        </w:rPr>
        <w:t>ÚPaSŘ</w:t>
      </w:r>
      <w:proofErr w:type="spellEnd"/>
      <w:r w:rsidR="004E0A41">
        <w:rPr>
          <w:bCs/>
          <w:sz w:val="22"/>
          <w:szCs w:val="22"/>
        </w:rPr>
        <w:t>/Zá,</w:t>
      </w:r>
      <w:r w:rsidR="00436131">
        <w:rPr>
          <w:bCs/>
          <w:sz w:val="22"/>
          <w:szCs w:val="22"/>
        </w:rPr>
        <w:t xml:space="preserve"> </w:t>
      </w:r>
      <w:r w:rsidRPr="008B4AAB">
        <w:rPr>
          <w:bCs/>
          <w:sz w:val="22"/>
          <w:szCs w:val="22"/>
        </w:rPr>
        <w:t xml:space="preserve">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 se s touto projektovou dokumentací </w:t>
      </w:r>
      <w:r w:rsidR="004E0A41">
        <w:rPr>
          <w:bCs/>
          <w:sz w:val="22"/>
          <w:szCs w:val="22"/>
        </w:rPr>
        <w:t xml:space="preserve">a podmínkami pro provedení stavby dle stavebního povolení </w:t>
      </w:r>
      <w:r w:rsidR="003B137A" w:rsidRPr="008B4AAB">
        <w:rPr>
          <w:bCs/>
          <w:sz w:val="22"/>
          <w:szCs w:val="22"/>
        </w:rPr>
        <w:t>seznámil, jej</w:t>
      </w:r>
      <w:r w:rsidR="004E0A41">
        <w:rPr>
          <w:bCs/>
          <w:sz w:val="22"/>
          <w:szCs w:val="22"/>
        </w:rPr>
        <w:t>ich</w:t>
      </w:r>
      <w:r w:rsidR="003B137A" w:rsidRPr="008B4AAB">
        <w:rPr>
          <w:bCs/>
          <w:sz w:val="22"/>
          <w:szCs w:val="22"/>
        </w:rPr>
        <w:t xml:space="preserve"> obsahu porozuměl a</w:t>
      </w:r>
      <w:r w:rsidR="007D2D94">
        <w:rPr>
          <w:bCs/>
          <w:sz w:val="22"/>
          <w:szCs w:val="22"/>
        </w:rPr>
        <w:t> </w:t>
      </w:r>
      <w:r w:rsidR="003B137A" w:rsidRPr="008B4AAB">
        <w:rPr>
          <w:bCs/>
          <w:sz w:val="22"/>
          <w:szCs w:val="22"/>
        </w:rPr>
        <w:t>nemá k n</w:t>
      </w:r>
      <w:r w:rsidR="004E0A41">
        <w:rPr>
          <w:bCs/>
          <w:sz w:val="22"/>
          <w:szCs w:val="22"/>
        </w:rPr>
        <w:t>im</w:t>
      </w:r>
      <w:r w:rsidR="003B137A" w:rsidRPr="008B4AAB">
        <w:rPr>
          <w:bCs/>
          <w:sz w:val="22"/>
          <w:szCs w:val="22"/>
        </w:rPr>
        <w:t xml:space="preserve"> výhrady.</w:t>
      </w:r>
      <w:r w:rsidR="004D65F6" w:rsidRPr="008B4AAB">
        <w:rPr>
          <w:bCs/>
          <w:sz w:val="22"/>
          <w:szCs w:val="22"/>
        </w:rPr>
        <w:t xml:space="preserve"> </w:t>
      </w:r>
    </w:p>
    <w:p w14:paraId="6B2C43EA" w14:textId="3765BFCB" w:rsidR="0026443A" w:rsidRPr="00BD498E" w:rsidRDefault="008E3CDD" w:rsidP="00950E2B">
      <w:pPr>
        <w:pStyle w:val="Default"/>
        <w:numPr>
          <w:ilvl w:val="0"/>
          <w:numId w:val="42"/>
        </w:numPr>
        <w:tabs>
          <w:tab w:val="left" w:pos="426"/>
        </w:tabs>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 xml:space="preserve">ke škodě na majetku </w:t>
      </w:r>
      <w:r w:rsidR="00F5473E">
        <w:rPr>
          <w:bCs/>
          <w:color w:val="auto"/>
          <w:sz w:val="22"/>
          <w:szCs w:val="22"/>
        </w:rPr>
        <w:t>O</w:t>
      </w:r>
      <w:r w:rsidR="006E401D">
        <w:rPr>
          <w:bCs/>
          <w:color w:val="auto"/>
          <w:sz w:val="22"/>
          <w:szCs w:val="22"/>
        </w:rPr>
        <w:t>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rsidP="00950E2B">
      <w:pPr>
        <w:pStyle w:val="Default"/>
        <w:numPr>
          <w:ilvl w:val="0"/>
          <w:numId w:val="42"/>
        </w:numPr>
        <w:tabs>
          <w:tab w:val="left" w:pos="426"/>
        </w:tabs>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rsidP="00950E2B">
      <w:pPr>
        <w:pStyle w:val="Default"/>
        <w:numPr>
          <w:ilvl w:val="0"/>
          <w:numId w:val="42"/>
        </w:numPr>
        <w:tabs>
          <w:tab w:val="left" w:pos="426"/>
        </w:tabs>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950E2B">
      <w:pPr>
        <w:pStyle w:val="Default"/>
        <w:numPr>
          <w:ilvl w:val="0"/>
          <w:numId w:val="42"/>
        </w:numPr>
        <w:tabs>
          <w:tab w:val="left" w:pos="426"/>
        </w:tabs>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rsidP="00950E2B">
      <w:pPr>
        <w:pStyle w:val="Default"/>
        <w:numPr>
          <w:ilvl w:val="0"/>
          <w:numId w:val="42"/>
        </w:numPr>
        <w:tabs>
          <w:tab w:val="left" w:pos="426"/>
        </w:tabs>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066470DE" w14:textId="49907E84" w:rsidR="00221865" w:rsidRPr="00391E0D" w:rsidRDefault="00221865" w:rsidP="00950E2B">
      <w:pPr>
        <w:pStyle w:val="Default"/>
        <w:numPr>
          <w:ilvl w:val="0"/>
          <w:numId w:val="42"/>
        </w:numPr>
        <w:tabs>
          <w:tab w:val="left" w:pos="426"/>
        </w:tabs>
        <w:ind w:left="426" w:hanging="426"/>
        <w:jc w:val="both"/>
        <w:rPr>
          <w:b/>
          <w:bCs/>
          <w:color w:val="auto"/>
          <w:sz w:val="22"/>
          <w:szCs w:val="22"/>
        </w:rPr>
      </w:pPr>
      <w:r w:rsidRPr="00BD498E">
        <w:rPr>
          <w:bCs/>
          <w:color w:val="auto"/>
          <w:sz w:val="22"/>
          <w:szCs w:val="22"/>
        </w:rPr>
        <w:lastRenderedPageBreak/>
        <w:t>Součástí předmětu Díla a jeho ceny je uskutečnění všech dodávek, prací a služeb, které budou souviset s</w:t>
      </w:r>
      <w:r w:rsidR="007D2D94">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52C9519" w14:textId="580A27AC" w:rsidR="00DF7BC8" w:rsidRDefault="00DF7BC8" w:rsidP="00950E2B">
      <w:pPr>
        <w:pStyle w:val="Default"/>
        <w:tabs>
          <w:tab w:val="left" w:pos="426"/>
        </w:tabs>
        <w:ind w:left="426" w:hanging="426"/>
        <w:rPr>
          <w:rFonts w:ascii="Arial" w:hAnsi="Arial" w:cs="Arial"/>
          <w:b/>
          <w:bCs/>
          <w:color w:val="FF0000"/>
        </w:rPr>
      </w:pP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3FC943E4"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 bez DPH</w:t>
      </w:r>
      <w:r>
        <w:rPr>
          <w:sz w:val="22"/>
          <w:szCs w:val="22"/>
        </w:rPr>
        <w:t xml:space="preserve"> je stanovena ve smyslu nabídky Zhotovitele (s</w:t>
      </w:r>
      <w:r w:rsidR="007D2D94">
        <w:rPr>
          <w:sz w:val="22"/>
          <w:szCs w:val="22"/>
        </w:rPr>
        <w:t> </w:t>
      </w:r>
      <w:r>
        <w:rPr>
          <w:sz w:val="22"/>
          <w:szCs w:val="22"/>
        </w:rPr>
        <w:t xml:space="preserve">odkazem na rozpočet, který tvoří přílohu č. 1 </w:t>
      </w:r>
      <w:r w:rsidR="00761381">
        <w:rPr>
          <w:sz w:val="22"/>
          <w:szCs w:val="22"/>
        </w:rPr>
        <w:t xml:space="preserve">této </w:t>
      </w:r>
      <w:r>
        <w:rPr>
          <w:sz w:val="22"/>
          <w:szCs w:val="22"/>
        </w:rPr>
        <w:t xml:space="preserve">Smlouvy a je její nedílnou součástí), jako 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Cena za Dílo je uvedena bez DPH – Objednatel prohlašuje, že uvedené plnění bude používáno k ekonomické činnosti a bude aplikován režim přenesení daňové povinnosti dle ustanovení § 92a a násl. zákona č. 235/2004 Sb., o dani z přidané hodnoty, ve znění pozdějších předpisů (dále jen </w:t>
      </w:r>
      <w:r>
        <w:rPr>
          <w:i/>
          <w:sz w:val="22"/>
          <w:szCs w:val="22"/>
        </w:rPr>
        <w:t>„</w:t>
      </w:r>
      <w:r>
        <w:rPr>
          <w:b/>
          <w:i/>
          <w:sz w:val="22"/>
          <w:szCs w:val="22"/>
        </w:rPr>
        <w:t>Zákon o DPH</w:t>
      </w:r>
      <w:r>
        <w:rPr>
          <w:i/>
          <w:sz w:val="22"/>
          <w:szCs w:val="22"/>
        </w:rPr>
        <w:t>“</w:t>
      </w:r>
      <w:r>
        <w:rPr>
          <w:sz w:val="22"/>
          <w:szCs w:val="22"/>
        </w:rPr>
        <w:t xml:space="preserve">). </w:t>
      </w:r>
    </w:p>
    <w:p w14:paraId="51AED586"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6FF79F7C"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Objednatel odpovídá za</w:t>
      </w:r>
      <w:r w:rsidR="004A5426">
        <w:rPr>
          <w:sz w:val="22"/>
          <w:szCs w:val="22"/>
        </w:rPr>
        <w:t xml:space="preserve"> </w:t>
      </w:r>
      <w:r>
        <w:rPr>
          <w:sz w:val="22"/>
          <w:szCs w:val="22"/>
        </w:rPr>
        <w:t>to, že sazba DPH je stanovena v souladu s platnými právními předpisy.</w:t>
      </w:r>
    </w:p>
    <w:p w14:paraId="7B27E505" w14:textId="77777777" w:rsidR="008B4AAB" w:rsidRDefault="008B4AAB" w:rsidP="00006FFE">
      <w:pPr>
        <w:pStyle w:val="Default"/>
        <w:numPr>
          <w:ilvl w:val="0"/>
          <w:numId w:val="20"/>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1F9FD1AA"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7D2D94">
        <w:rPr>
          <w:sz w:val="22"/>
          <w:szCs w:val="22"/>
        </w:rPr>
        <w:t> </w:t>
      </w:r>
      <w:r>
        <w:rPr>
          <w:sz w:val="22"/>
          <w:szCs w:val="22"/>
        </w:rPr>
        <w:t xml:space="preserve">úplné provedení Díla. </w:t>
      </w:r>
    </w:p>
    <w:p w14:paraId="31B4F1C3" w14:textId="19CE2BA9" w:rsidR="00C355C2" w:rsidRPr="007D2D94" w:rsidRDefault="008B4AAB" w:rsidP="005E4FB7">
      <w:pPr>
        <w:numPr>
          <w:ilvl w:val="0"/>
          <w:numId w:val="20"/>
        </w:numPr>
        <w:tabs>
          <w:tab w:val="left" w:pos="0"/>
          <w:tab w:val="left" w:pos="426"/>
          <w:tab w:val="left" w:pos="4706"/>
          <w:tab w:val="left" w:pos="4990"/>
          <w:tab w:val="left" w:leader="underscore" w:pos="9639"/>
        </w:tabs>
        <w:ind w:left="426" w:hanging="426"/>
        <w:jc w:val="both"/>
        <w:rPr>
          <w:sz w:val="22"/>
          <w:szCs w:val="22"/>
        </w:rPr>
      </w:pPr>
      <w:r w:rsidRPr="007D2D94">
        <w:rPr>
          <w:sz w:val="22"/>
          <w:szCs w:val="22"/>
        </w:rPr>
        <w:t>Cena za Dílo zahrnuje veškeré potřebné náklady spojené s realizací Předmětu plnění (mimo jiné i náklady na zařízení Staveniště; odvoz a likvidaci odpadů; náklady na normami a vyhláškami stanovené atesty, stavební průzkumy, zkoušky a revize; místní a správní poplatky; dopravní značení; náklady na spotřebovaná média atd.).</w:t>
      </w:r>
      <w:r w:rsidR="007D2D94">
        <w:rPr>
          <w:sz w:val="22"/>
          <w:szCs w:val="22"/>
        </w:rPr>
        <w:t xml:space="preserve"> </w:t>
      </w:r>
      <w:r w:rsidRPr="007D2D94">
        <w:rPr>
          <w:sz w:val="22"/>
          <w:szCs w:val="22"/>
        </w:rPr>
        <w:t xml:space="preserve">Dojde-li při realizaci Díla k jakýmkoli změnám, doplňkům nebo rozšíření Předmětu plnění vyplývajícím z podmínek při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1E4CB" w:rsidR="008B4AAB" w:rsidRDefault="00C355C2"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zahájit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008CDBDF" w:rsid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F5473E">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 budou provedeny před uzavřením dodatku k této Smlouvě.</w:t>
      </w:r>
    </w:p>
    <w:p w14:paraId="26737901" w14:textId="6FA75046"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2E3EF3D6" w14:textId="62D0556F" w:rsidR="00E9147B" w:rsidRPr="007951CF" w:rsidRDefault="00EF20F9" w:rsidP="00006FFE">
      <w:pPr>
        <w:pStyle w:val="Default"/>
        <w:numPr>
          <w:ilvl w:val="0"/>
          <w:numId w:val="16"/>
        </w:numPr>
        <w:ind w:left="426" w:hanging="426"/>
        <w:jc w:val="both"/>
        <w:rPr>
          <w:color w:val="auto"/>
          <w:sz w:val="22"/>
          <w:szCs w:val="22"/>
        </w:rPr>
      </w:pPr>
      <w:r w:rsidRPr="00F664B9">
        <w:rPr>
          <w:color w:val="auto"/>
          <w:sz w:val="22"/>
          <w:szCs w:val="22"/>
        </w:rPr>
        <w:t xml:space="preserve">Místem plnění </w:t>
      </w:r>
      <w:r w:rsidR="00E9147B" w:rsidRPr="00F664B9">
        <w:rPr>
          <w:color w:val="auto"/>
          <w:sz w:val="22"/>
          <w:szCs w:val="22"/>
        </w:rPr>
        <w:t>Díla j</w:t>
      </w:r>
      <w:r w:rsidR="00987E6B">
        <w:rPr>
          <w:color w:val="auto"/>
          <w:sz w:val="22"/>
          <w:szCs w:val="22"/>
        </w:rPr>
        <w:t xml:space="preserve">e </w:t>
      </w:r>
      <w:bookmarkStart w:id="0" w:name="_Hlk82696373"/>
      <w:r w:rsidR="00987E6B">
        <w:rPr>
          <w:color w:val="auto"/>
          <w:sz w:val="22"/>
          <w:szCs w:val="22"/>
        </w:rPr>
        <w:t xml:space="preserve">stavba </w:t>
      </w:r>
      <w:r w:rsidR="00E9147B" w:rsidRPr="00F664B9">
        <w:rPr>
          <w:bCs/>
          <w:color w:val="auto"/>
          <w:sz w:val="22"/>
          <w:szCs w:val="22"/>
        </w:rPr>
        <w:t>v majetku Objednatele</w:t>
      </w:r>
      <w:r w:rsidR="00987E6B">
        <w:rPr>
          <w:bCs/>
          <w:color w:val="auto"/>
          <w:sz w:val="22"/>
          <w:szCs w:val="22"/>
        </w:rPr>
        <w:t xml:space="preserve"> </w:t>
      </w:r>
      <w:r w:rsidR="00987E6B" w:rsidRPr="00CC57D1">
        <w:rPr>
          <w:bCs/>
          <w:color w:val="auto"/>
          <w:sz w:val="22"/>
          <w:szCs w:val="22"/>
        </w:rPr>
        <w:t xml:space="preserve">na </w:t>
      </w:r>
      <w:r w:rsidR="004E0A41">
        <w:rPr>
          <w:bCs/>
          <w:color w:val="auto"/>
          <w:sz w:val="22"/>
          <w:szCs w:val="22"/>
        </w:rPr>
        <w:t xml:space="preserve">adrese </w:t>
      </w:r>
      <w:r w:rsidR="007D2D94">
        <w:rPr>
          <w:bCs/>
          <w:sz w:val="22"/>
          <w:szCs w:val="22"/>
        </w:rPr>
        <w:t>n</w:t>
      </w:r>
      <w:r w:rsidR="004E0A41" w:rsidRPr="00D87521">
        <w:rPr>
          <w:bCs/>
          <w:sz w:val="22"/>
          <w:szCs w:val="22"/>
        </w:rPr>
        <w:t>áměstí Jurije Gagarina 1195/5, Slezská Ostrava, pozemek parc. č. 1273, zastavěná plocha a nádvoří, jehož součástí je budova č.p. 1195, jiná stavba, v k.</w:t>
      </w:r>
      <w:r w:rsidR="007D2D94">
        <w:rPr>
          <w:bCs/>
          <w:sz w:val="22"/>
          <w:szCs w:val="22"/>
        </w:rPr>
        <w:t> </w:t>
      </w:r>
      <w:proofErr w:type="spellStart"/>
      <w:r w:rsidR="004E0A41" w:rsidRPr="00D87521">
        <w:rPr>
          <w:bCs/>
          <w:sz w:val="22"/>
          <w:szCs w:val="22"/>
        </w:rPr>
        <w:t>ú.</w:t>
      </w:r>
      <w:proofErr w:type="spellEnd"/>
      <w:r w:rsidR="007D2D94">
        <w:rPr>
          <w:bCs/>
          <w:sz w:val="22"/>
          <w:szCs w:val="22"/>
        </w:rPr>
        <w:t> </w:t>
      </w:r>
      <w:r w:rsidR="004E0A41" w:rsidRPr="00D87521">
        <w:rPr>
          <w:bCs/>
          <w:sz w:val="22"/>
          <w:szCs w:val="22"/>
        </w:rPr>
        <w:t xml:space="preserve">Slezská Ostrava, obec Ostrava, zapsaný na listu vlastnictví č. 3425 v katastru nemovitostí vedeném Katastrálním úřadem pro Moravskoslezský kraj, Katastrální pracoviště Ostrava </w:t>
      </w:r>
      <w:bookmarkEnd w:id="0"/>
      <w:r w:rsidR="00E9147B" w:rsidRPr="007951CF">
        <w:rPr>
          <w:bCs/>
          <w:color w:val="auto"/>
          <w:sz w:val="22"/>
          <w:szCs w:val="22"/>
        </w:rPr>
        <w:t xml:space="preserve">(dále též jako </w:t>
      </w:r>
      <w:r w:rsidR="00E9147B" w:rsidRPr="007951CF">
        <w:rPr>
          <w:bCs/>
          <w:i/>
          <w:color w:val="auto"/>
          <w:sz w:val="22"/>
          <w:szCs w:val="22"/>
        </w:rPr>
        <w:t>„</w:t>
      </w:r>
      <w:r w:rsidR="00E9147B" w:rsidRPr="007951CF">
        <w:rPr>
          <w:b/>
          <w:bCs/>
          <w:i/>
          <w:color w:val="auto"/>
          <w:sz w:val="22"/>
          <w:szCs w:val="22"/>
        </w:rPr>
        <w:t>Staveniště</w:t>
      </w:r>
      <w:r w:rsidR="00E9147B" w:rsidRPr="007951CF">
        <w:rPr>
          <w:bCs/>
          <w:i/>
          <w:color w:val="auto"/>
          <w:sz w:val="22"/>
          <w:szCs w:val="22"/>
        </w:rPr>
        <w:t>“</w:t>
      </w:r>
      <w:r w:rsidR="00E9147B" w:rsidRPr="007951CF">
        <w:rPr>
          <w:bCs/>
          <w:color w:val="auto"/>
          <w:sz w:val="22"/>
          <w:szCs w:val="22"/>
        </w:rPr>
        <w:t>).</w:t>
      </w:r>
    </w:p>
    <w:p w14:paraId="401D11D6" w14:textId="32CA79B7" w:rsidR="009B113D" w:rsidRDefault="009B113D" w:rsidP="00006FFE">
      <w:pPr>
        <w:pStyle w:val="Default"/>
        <w:numPr>
          <w:ilvl w:val="0"/>
          <w:numId w:val="16"/>
        </w:numPr>
        <w:ind w:left="426" w:hanging="426"/>
        <w:jc w:val="both"/>
        <w:rPr>
          <w:color w:val="auto"/>
          <w:sz w:val="22"/>
          <w:szCs w:val="22"/>
        </w:rPr>
      </w:pPr>
      <w:r w:rsidRPr="0058665C">
        <w:rPr>
          <w:color w:val="auto"/>
          <w:sz w:val="22"/>
          <w:szCs w:val="22"/>
        </w:rPr>
        <w:lastRenderedPageBreak/>
        <w:t xml:space="preserve">Objednatel předá Zhotoviteli Staveniště prosté právních vad a nároků třetích osob, a to formou oběma smluvními stranami podepsaného zápisu do stavebního deníku </w:t>
      </w:r>
      <w:r w:rsidRPr="0058665C">
        <w:rPr>
          <w:bCs/>
          <w:color w:val="auto"/>
          <w:sz w:val="22"/>
          <w:szCs w:val="22"/>
        </w:rPr>
        <w:t>v souladu s čl. VI</w:t>
      </w:r>
      <w:r w:rsidR="00712DEB" w:rsidRPr="0058665C">
        <w:rPr>
          <w:bCs/>
          <w:color w:val="auto"/>
          <w:sz w:val="22"/>
          <w:szCs w:val="22"/>
        </w:rPr>
        <w:t>I</w:t>
      </w:r>
      <w:r w:rsidRPr="0058665C">
        <w:rPr>
          <w:bCs/>
          <w:color w:val="auto"/>
          <w:sz w:val="22"/>
          <w:szCs w:val="22"/>
        </w:rPr>
        <w:t xml:space="preserve">. </w:t>
      </w:r>
      <w:r w:rsidR="00245894">
        <w:rPr>
          <w:bCs/>
          <w:color w:val="auto"/>
          <w:sz w:val="22"/>
          <w:szCs w:val="22"/>
        </w:rPr>
        <w:t xml:space="preserve">této </w:t>
      </w:r>
      <w:r w:rsidRPr="0058665C">
        <w:rPr>
          <w:bCs/>
          <w:color w:val="auto"/>
          <w:sz w:val="22"/>
          <w:szCs w:val="22"/>
        </w:rPr>
        <w:t>Smlouvy</w:t>
      </w:r>
      <w:r w:rsidRPr="0058665C">
        <w:rPr>
          <w:color w:val="auto"/>
          <w:sz w:val="22"/>
          <w:szCs w:val="22"/>
        </w:rPr>
        <w:t xml:space="preserve">. </w:t>
      </w:r>
      <w:r w:rsidRPr="0058665C">
        <w:rPr>
          <w:bCs/>
          <w:color w:val="auto"/>
          <w:sz w:val="22"/>
          <w:szCs w:val="22"/>
        </w:rPr>
        <w:t xml:space="preserve">K předání Staveniště dojde </w:t>
      </w:r>
      <w:r w:rsidR="004E2F88" w:rsidRPr="004E2F88">
        <w:rPr>
          <w:bCs/>
          <w:color w:val="auto"/>
          <w:sz w:val="22"/>
          <w:szCs w:val="22"/>
        </w:rPr>
        <w:t>nejpozději do 7 dnů od účinnosti této Smlouvy</w:t>
      </w:r>
      <w:r w:rsidR="000A4AA6" w:rsidRPr="002309B0">
        <w:rPr>
          <w:bCs/>
          <w:color w:val="auto"/>
          <w:sz w:val="22"/>
          <w:szCs w:val="22"/>
        </w:rPr>
        <w:t>.</w:t>
      </w:r>
      <w:r w:rsidRPr="0058665C">
        <w:rPr>
          <w:color w:val="auto"/>
          <w:sz w:val="22"/>
          <w:szCs w:val="22"/>
        </w:rPr>
        <w:t xml:space="preserve"> </w:t>
      </w:r>
    </w:p>
    <w:p w14:paraId="13ACFA83" w14:textId="6E666238" w:rsidR="005177D1" w:rsidRDefault="005177D1" w:rsidP="00006FFE">
      <w:pPr>
        <w:pStyle w:val="Default"/>
        <w:numPr>
          <w:ilvl w:val="0"/>
          <w:numId w:val="16"/>
        </w:numPr>
        <w:ind w:left="426" w:hanging="426"/>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004030FB" w14:textId="59F900C4" w:rsidR="004E2F88" w:rsidRDefault="00950E2B" w:rsidP="00950E2B">
      <w:pPr>
        <w:pStyle w:val="Default"/>
        <w:numPr>
          <w:ilvl w:val="0"/>
          <w:numId w:val="44"/>
        </w:numPr>
        <w:jc w:val="both"/>
        <w:rPr>
          <w:color w:val="auto"/>
          <w:sz w:val="22"/>
          <w:szCs w:val="22"/>
        </w:rPr>
      </w:pPr>
      <w:r>
        <w:rPr>
          <w:color w:val="auto"/>
          <w:sz w:val="22"/>
          <w:szCs w:val="22"/>
        </w:rPr>
        <w:t>t</w:t>
      </w:r>
      <w:r w:rsidR="00611BE7">
        <w:rPr>
          <w:color w:val="auto"/>
          <w:sz w:val="22"/>
          <w:szCs w:val="22"/>
        </w:rPr>
        <w:t xml:space="preserve">ermín zahájení provádění </w:t>
      </w:r>
      <w:r w:rsidR="00C6757A">
        <w:rPr>
          <w:color w:val="auto"/>
          <w:sz w:val="22"/>
          <w:szCs w:val="22"/>
        </w:rPr>
        <w:t>D</w:t>
      </w:r>
      <w:r w:rsidR="00611BE7">
        <w:rPr>
          <w:color w:val="auto"/>
          <w:sz w:val="22"/>
          <w:szCs w:val="22"/>
        </w:rPr>
        <w:t xml:space="preserve">íla: </w:t>
      </w:r>
      <w:r w:rsidR="004E2F88" w:rsidRPr="004E2F88">
        <w:rPr>
          <w:color w:val="auto"/>
          <w:sz w:val="22"/>
          <w:szCs w:val="22"/>
        </w:rPr>
        <w:t xml:space="preserve">do </w:t>
      </w:r>
      <w:r w:rsidR="004E0A41">
        <w:rPr>
          <w:color w:val="auto"/>
          <w:sz w:val="22"/>
          <w:szCs w:val="22"/>
        </w:rPr>
        <w:t>30</w:t>
      </w:r>
      <w:r w:rsidR="004E2F88" w:rsidRPr="004E2F88">
        <w:rPr>
          <w:color w:val="auto"/>
          <w:sz w:val="22"/>
          <w:szCs w:val="22"/>
        </w:rPr>
        <w:t xml:space="preserve"> dnů od předání Staveniště</w:t>
      </w:r>
    </w:p>
    <w:p w14:paraId="12AC1265" w14:textId="3A5BAA23" w:rsidR="004E2F88" w:rsidRDefault="00950E2B" w:rsidP="00950E2B">
      <w:pPr>
        <w:pStyle w:val="Default"/>
        <w:numPr>
          <w:ilvl w:val="0"/>
          <w:numId w:val="44"/>
        </w:numPr>
        <w:jc w:val="both"/>
        <w:rPr>
          <w:color w:val="auto"/>
          <w:sz w:val="22"/>
          <w:szCs w:val="22"/>
        </w:rPr>
      </w:pPr>
      <w:r>
        <w:rPr>
          <w:color w:val="auto"/>
          <w:sz w:val="22"/>
          <w:szCs w:val="22"/>
        </w:rPr>
        <w:t xml:space="preserve">termín dokončení Díla: do </w:t>
      </w:r>
      <w:r w:rsidR="004E0A41">
        <w:rPr>
          <w:color w:val="auto"/>
          <w:sz w:val="22"/>
          <w:szCs w:val="22"/>
        </w:rPr>
        <w:t>9</w:t>
      </w:r>
      <w:r>
        <w:rPr>
          <w:color w:val="auto"/>
          <w:sz w:val="22"/>
          <w:szCs w:val="22"/>
        </w:rPr>
        <w:t>0 dnů ode dne zahájení Díla</w:t>
      </w:r>
    </w:p>
    <w:p w14:paraId="3F41448A" w14:textId="77777777" w:rsidR="004E2F88" w:rsidRDefault="004E2F88" w:rsidP="004E2F88">
      <w:pPr>
        <w:pStyle w:val="Default"/>
        <w:ind w:left="720"/>
        <w:jc w:val="both"/>
        <w:rPr>
          <w:color w:val="auto"/>
          <w:sz w:val="22"/>
          <w:szCs w:val="22"/>
        </w:rPr>
      </w:pPr>
    </w:p>
    <w:p w14:paraId="0A2E5ED3" w14:textId="2E003C42" w:rsidR="00291831" w:rsidRPr="00C501C5" w:rsidRDefault="00303354" w:rsidP="00950E2B">
      <w:pPr>
        <w:pStyle w:val="Default"/>
        <w:numPr>
          <w:ilvl w:val="0"/>
          <w:numId w:val="16"/>
        </w:numPr>
        <w:jc w:val="both"/>
        <w:rPr>
          <w:color w:val="auto"/>
          <w:sz w:val="22"/>
          <w:szCs w:val="22"/>
        </w:rPr>
      </w:pPr>
      <w:r w:rsidRPr="00DA4A98">
        <w:rPr>
          <w:color w:val="auto"/>
          <w:sz w:val="22"/>
          <w:szCs w:val="22"/>
        </w:rPr>
        <w:t>Zhotovitel se zavazuje vyhotovit pro Díla harmonogram postupu prací, členěný po týdnech dle oddílů stavebních prací. Zhotovitel harmonogram předloží ke schválení zástupcům Objednatele ve věcech technických, a to ke dni zahájení provádění Díla.</w:t>
      </w:r>
    </w:p>
    <w:p w14:paraId="2B89D9BF" w14:textId="77777777" w:rsidR="00641311" w:rsidRDefault="00641311" w:rsidP="00291831">
      <w:pPr>
        <w:pStyle w:val="Default"/>
        <w:jc w:val="both"/>
        <w:rPr>
          <w:color w:val="auto"/>
          <w:sz w:val="22"/>
          <w:szCs w:val="22"/>
        </w:rPr>
      </w:pPr>
    </w:p>
    <w:p w14:paraId="2FF870A3" w14:textId="77777777"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273877D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 xml:space="preserve">je povinen provádět Dílo v souladu s dokumentací specifikovanou v čl. II. odst. 1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584F87BD" w14:textId="61C1207B" w:rsidR="006D42EA" w:rsidRPr="003A4D07" w:rsidRDefault="00A5153B" w:rsidP="00006FFE">
      <w:pPr>
        <w:pStyle w:val="Default"/>
        <w:numPr>
          <w:ilvl w:val="0"/>
          <w:numId w:val="2"/>
        </w:numPr>
        <w:ind w:left="426" w:hanging="426"/>
        <w:jc w:val="both"/>
        <w:rPr>
          <w:bCs/>
          <w:sz w:val="22"/>
          <w:szCs w:val="22"/>
        </w:rPr>
      </w:pPr>
      <w:r w:rsidRPr="003A4D07">
        <w:rPr>
          <w:sz w:val="22"/>
          <w:szCs w:val="22"/>
        </w:rPr>
        <w:t xml:space="preserve">Zhotovitel je povinen dodržovat při provádění Díla </w:t>
      </w:r>
      <w:r w:rsidR="00BB6330" w:rsidRPr="003A4D07">
        <w:rPr>
          <w:sz w:val="22"/>
          <w:szCs w:val="22"/>
        </w:rPr>
        <w:t xml:space="preserve">zejména </w:t>
      </w:r>
      <w:r w:rsidRPr="003A4D07">
        <w:rPr>
          <w:sz w:val="22"/>
          <w:szCs w:val="22"/>
        </w:rPr>
        <w:t>příslušná ustanovení zákona č. 183/2006 Sb., o</w:t>
      </w:r>
      <w:r w:rsidR="007D2D94">
        <w:rPr>
          <w:sz w:val="22"/>
          <w:szCs w:val="22"/>
        </w:rPr>
        <w:t> </w:t>
      </w:r>
      <w:r w:rsidRPr="003A4D07">
        <w:rPr>
          <w:sz w:val="22"/>
          <w:szCs w:val="22"/>
        </w:rPr>
        <w:t xml:space="preserve">územním plánování a stavebním řádu (stavební zákon), </w:t>
      </w:r>
      <w:r w:rsidR="00B50788">
        <w:rPr>
          <w:sz w:val="22"/>
          <w:szCs w:val="22"/>
        </w:rPr>
        <w:t>ve znění pozdějších předpisů</w:t>
      </w:r>
      <w:r w:rsidRPr="003A4D07">
        <w:rPr>
          <w:sz w:val="22"/>
          <w:szCs w:val="22"/>
        </w:rPr>
        <w:t xml:space="preserve"> (dále jen </w:t>
      </w:r>
      <w:r w:rsidRPr="003A4D07">
        <w:rPr>
          <w:i/>
          <w:sz w:val="22"/>
          <w:szCs w:val="22"/>
        </w:rPr>
        <w:t>„</w:t>
      </w:r>
      <w:r w:rsidRPr="003A4D07">
        <w:rPr>
          <w:b/>
          <w:i/>
          <w:sz w:val="22"/>
          <w:szCs w:val="22"/>
        </w:rPr>
        <w:t>Stavební zákon</w:t>
      </w:r>
      <w:r w:rsidRPr="003A4D07">
        <w:rPr>
          <w:i/>
          <w:sz w:val="22"/>
          <w:szCs w:val="22"/>
        </w:rPr>
        <w:t>“</w:t>
      </w:r>
      <w:r w:rsidRPr="003A4D07">
        <w:rPr>
          <w:sz w:val="22"/>
          <w:szCs w:val="22"/>
        </w:rPr>
        <w:t xml:space="preserve">), včetně všech prováděcích vyhlášek a souvisejících zákonů, </w:t>
      </w:r>
      <w:r w:rsidR="00206518" w:rsidRPr="003A4D07">
        <w:rPr>
          <w:sz w:val="22"/>
          <w:szCs w:val="22"/>
        </w:rPr>
        <w:t xml:space="preserve">zákon č. 22/1997 Sb., o technických požadavcích na výrobky a o změně a doplnění některých zákonů, </w:t>
      </w:r>
      <w:r w:rsidR="00B50788">
        <w:rPr>
          <w:sz w:val="22"/>
          <w:szCs w:val="22"/>
        </w:rPr>
        <w:t>ve znění pozdějších předpisů</w:t>
      </w:r>
      <w:r w:rsidR="00206518" w:rsidRPr="003A4D07">
        <w:rPr>
          <w:sz w:val="22"/>
          <w:szCs w:val="22"/>
        </w:rPr>
        <w:t xml:space="preserve"> (dále jen </w:t>
      </w:r>
      <w:r w:rsidR="00206518" w:rsidRPr="003A4D07">
        <w:rPr>
          <w:i/>
          <w:sz w:val="22"/>
          <w:szCs w:val="22"/>
        </w:rPr>
        <w:t>„</w:t>
      </w:r>
      <w:r w:rsidR="00206518" w:rsidRPr="003A4D07">
        <w:rPr>
          <w:b/>
          <w:i/>
          <w:sz w:val="22"/>
          <w:szCs w:val="22"/>
        </w:rPr>
        <w:t>Zákon o technických požadavcích na výrobky</w:t>
      </w:r>
      <w:r w:rsidR="00206518" w:rsidRPr="003A4D07">
        <w:rPr>
          <w:i/>
          <w:sz w:val="22"/>
          <w:szCs w:val="22"/>
        </w:rPr>
        <w:t>“</w:t>
      </w:r>
      <w:r w:rsidR="00206518" w:rsidRPr="003A4D07">
        <w:rPr>
          <w:sz w:val="22"/>
          <w:szCs w:val="22"/>
        </w:rPr>
        <w:t xml:space="preserve">), a jeho prováděcí předpisy, </w:t>
      </w:r>
      <w:r w:rsidR="004D6710" w:rsidRPr="003A4D07">
        <w:rPr>
          <w:sz w:val="22"/>
          <w:szCs w:val="22"/>
        </w:rPr>
        <w:t>zákon č. 309/2006 </w:t>
      </w:r>
      <w:r w:rsidRPr="003A4D07">
        <w:rPr>
          <w:sz w:val="22"/>
          <w:szCs w:val="22"/>
        </w:rPr>
        <w:t xml:space="preserve">Sb., </w:t>
      </w:r>
      <w:r w:rsidRPr="003A4D07">
        <w:rPr>
          <w:bCs/>
          <w:sz w:val="22"/>
          <w:szCs w:val="22"/>
        </w:rPr>
        <w:t>kterým se upravují další požadavky bezpečnosti a ochrany zdraví při práci v pracovněprávních vztazích a o zajištění bezpečnosti a</w:t>
      </w:r>
      <w:r w:rsidR="007D2D94">
        <w:rPr>
          <w:bCs/>
          <w:sz w:val="22"/>
          <w:szCs w:val="22"/>
        </w:rPr>
        <w:t> </w:t>
      </w:r>
      <w:r w:rsidRPr="003A4D07">
        <w:rPr>
          <w:bCs/>
          <w:sz w:val="22"/>
          <w:szCs w:val="22"/>
        </w:rPr>
        <w:t xml:space="preserve">ochrany zdraví při činnosti nebo poskytování služeb mimo pracovněprávní vztahy (zákon o zajištění dalších podmínek bezpečnosti a ochrany zdraví při práci), </w:t>
      </w:r>
      <w:r w:rsidR="00B50788">
        <w:rPr>
          <w:bCs/>
          <w:sz w:val="22"/>
          <w:szCs w:val="22"/>
        </w:rPr>
        <w:t>ve znění pozdějších předpisů</w:t>
      </w:r>
      <w:r w:rsidRPr="003A4D07">
        <w:rPr>
          <w:bCs/>
          <w:sz w:val="22"/>
          <w:szCs w:val="22"/>
        </w:rPr>
        <w:t xml:space="preserve"> </w:t>
      </w:r>
      <w:r w:rsidRPr="003A4D07">
        <w:rPr>
          <w:sz w:val="22"/>
          <w:szCs w:val="22"/>
        </w:rPr>
        <w:t xml:space="preserve">(dále jen </w:t>
      </w:r>
      <w:r w:rsidRPr="003A4D07">
        <w:rPr>
          <w:i/>
          <w:sz w:val="22"/>
          <w:szCs w:val="22"/>
        </w:rPr>
        <w:t>„</w:t>
      </w:r>
      <w:r w:rsidRPr="003A4D07">
        <w:rPr>
          <w:b/>
          <w:i/>
          <w:sz w:val="22"/>
          <w:szCs w:val="22"/>
        </w:rPr>
        <w:t>Zákon o BOZP</w:t>
      </w:r>
      <w:r w:rsidRPr="003A4D07">
        <w:rPr>
          <w:i/>
          <w:sz w:val="22"/>
          <w:szCs w:val="22"/>
        </w:rPr>
        <w:t>“</w:t>
      </w:r>
      <w:r w:rsidRPr="003A4D07">
        <w:rPr>
          <w:sz w:val="22"/>
          <w:szCs w:val="22"/>
        </w:rPr>
        <w:t>), a</w:t>
      </w:r>
      <w:r w:rsidR="007D2D94">
        <w:rPr>
          <w:sz w:val="22"/>
          <w:szCs w:val="22"/>
        </w:rPr>
        <w:t> </w:t>
      </w:r>
      <w:r w:rsidRPr="003A4D07">
        <w:rPr>
          <w:sz w:val="22"/>
          <w:szCs w:val="22"/>
        </w:rPr>
        <w:t>prováděcí naříz</w:t>
      </w:r>
      <w:r w:rsidR="005E722D" w:rsidRPr="003A4D07">
        <w:rPr>
          <w:sz w:val="22"/>
          <w:szCs w:val="22"/>
        </w:rPr>
        <w:t xml:space="preserve">ení vlády č. 591/2006 Sb., </w:t>
      </w:r>
      <w:r w:rsidR="005E722D" w:rsidRPr="003A4D07">
        <w:rPr>
          <w:bCs/>
          <w:sz w:val="22"/>
          <w:szCs w:val="22"/>
        </w:rPr>
        <w:t>o bližších minimálních požadavcích na bezpečnost a ochranu zdraví při práci na staveništích</w:t>
      </w:r>
      <w:r w:rsidR="00B50788">
        <w:rPr>
          <w:bCs/>
          <w:sz w:val="22"/>
          <w:szCs w:val="22"/>
        </w:rPr>
        <w:t>, ve znění pozdějších předpisů</w:t>
      </w:r>
      <w:r w:rsidR="000365E5" w:rsidRPr="003A4D07">
        <w:rPr>
          <w:bCs/>
          <w:sz w:val="22"/>
          <w:szCs w:val="22"/>
        </w:rPr>
        <w:t xml:space="preserve"> (dále jen </w:t>
      </w:r>
      <w:r w:rsidR="000365E5" w:rsidRPr="003A4D07">
        <w:rPr>
          <w:bCs/>
          <w:i/>
          <w:sz w:val="22"/>
          <w:szCs w:val="22"/>
        </w:rPr>
        <w:t>„</w:t>
      </w:r>
      <w:r w:rsidR="000365E5" w:rsidRPr="003A4D07">
        <w:rPr>
          <w:b/>
          <w:bCs/>
          <w:i/>
          <w:sz w:val="22"/>
          <w:szCs w:val="22"/>
        </w:rPr>
        <w:t>Nařízení vlády č. 591/2006 Sb.</w:t>
      </w:r>
      <w:r w:rsidR="000365E5" w:rsidRPr="003A4D07">
        <w:rPr>
          <w:bCs/>
          <w:i/>
          <w:sz w:val="22"/>
          <w:szCs w:val="22"/>
        </w:rPr>
        <w:t>“</w:t>
      </w:r>
      <w:r w:rsidR="000365E5" w:rsidRPr="003A4D07">
        <w:rPr>
          <w:bCs/>
          <w:sz w:val="22"/>
          <w:szCs w:val="22"/>
        </w:rPr>
        <w:t>)</w:t>
      </w:r>
      <w:r w:rsidR="006D42EA" w:rsidRPr="003A4D07">
        <w:rPr>
          <w:bCs/>
          <w:sz w:val="22"/>
          <w:szCs w:val="22"/>
        </w:rPr>
        <w:t xml:space="preserve">, </w:t>
      </w:r>
      <w:r w:rsidR="006D42EA" w:rsidRPr="003A4D07">
        <w:rPr>
          <w:sz w:val="22"/>
          <w:szCs w:val="22"/>
        </w:rPr>
        <w:t xml:space="preserve">závazná ustanovení ČSN (českých technických norem), požární a hygienické právní normy a bezpečnostní předpisy, veškeré související zákony a jejich prováděcí vyhlášky, které se týkají </w:t>
      </w:r>
      <w:r w:rsidR="00F0651F" w:rsidRPr="003A4D07">
        <w:rPr>
          <w:sz w:val="22"/>
          <w:szCs w:val="22"/>
        </w:rPr>
        <w:t>předmětu Díla</w:t>
      </w:r>
      <w:r w:rsidR="006D42EA" w:rsidRPr="003A4D07">
        <w:rPr>
          <w:sz w:val="22"/>
          <w:szCs w:val="22"/>
        </w:rPr>
        <w:t>, zejména nařízení vlády č.</w:t>
      </w:r>
      <w:r w:rsidR="007D2D94">
        <w:rPr>
          <w:sz w:val="22"/>
          <w:szCs w:val="22"/>
        </w:rPr>
        <w:t> </w:t>
      </w:r>
      <w:r w:rsidR="006D42EA" w:rsidRPr="003A4D07">
        <w:rPr>
          <w:sz w:val="22"/>
          <w:szCs w:val="22"/>
        </w:rPr>
        <w:t>362/2005 Sb., o bližších požadavcích na bezpečnost a ochran</w:t>
      </w:r>
      <w:r w:rsidR="008869FE" w:rsidRPr="003A4D07">
        <w:rPr>
          <w:sz w:val="22"/>
          <w:szCs w:val="22"/>
        </w:rPr>
        <w:t>u zdraví při práci na pracovištích</w:t>
      </w:r>
      <w:r w:rsidR="006D42EA" w:rsidRPr="003A4D07">
        <w:rPr>
          <w:sz w:val="22"/>
          <w:szCs w:val="22"/>
        </w:rPr>
        <w:t xml:space="preserve"> s nebezpečím pádu z vý</w:t>
      </w:r>
      <w:r w:rsidR="008869FE" w:rsidRPr="003A4D07">
        <w:rPr>
          <w:sz w:val="22"/>
          <w:szCs w:val="22"/>
        </w:rPr>
        <w:t>šky nebo do hloubky</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362/2005 Sb.</w:t>
      </w:r>
      <w:r w:rsidR="006D42EA" w:rsidRPr="003A4D07">
        <w:rPr>
          <w:i/>
          <w:sz w:val="22"/>
          <w:szCs w:val="22"/>
        </w:rPr>
        <w:t>“</w:t>
      </w:r>
      <w:r w:rsidR="006D42EA" w:rsidRPr="003A4D07">
        <w:rPr>
          <w:sz w:val="22"/>
          <w:szCs w:val="22"/>
        </w:rPr>
        <w:t>), nařízení vlády č. 21/2003 Sb., kterým se stanoví technické požadavky na osobní ochranné prostředky</w:t>
      </w:r>
      <w:r w:rsidR="00B50788">
        <w:rPr>
          <w:sz w:val="22"/>
          <w:szCs w:val="22"/>
        </w:rPr>
        <w:t xml:space="preserve">, </w:t>
      </w:r>
      <w:r w:rsidR="00B50788">
        <w:rPr>
          <w:bCs/>
          <w:sz w:val="22"/>
          <w:szCs w:val="22"/>
        </w:rPr>
        <w:t>ve znění pozdějších předpisů</w:t>
      </w:r>
      <w:r w:rsidR="006D42EA" w:rsidRPr="003A4D07">
        <w:rPr>
          <w:sz w:val="22"/>
          <w:szCs w:val="22"/>
        </w:rPr>
        <w:t xml:space="preserve"> </w:t>
      </w:r>
      <w:r w:rsidR="008869FE" w:rsidRPr="003A4D07">
        <w:rPr>
          <w:sz w:val="22"/>
          <w:szCs w:val="22"/>
        </w:rPr>
        <w:t xml:space="preserve">(dále jen </w:t>
      </w:r>
      <w:r w:rsidR="008869FE" w:rsidRPr="003A4D07">
        <w:rPr>
          <w:i/>
          <w:sz w:val="22"/>
          <w:szCs w:val="22"/>
        </w:rPr>
        <w:t>„</w:t>
      </w:r>
      <w:r w:rsidR="008869FE" w:rsidRPr="003A4D07">
        <w:rPr>
          <w:b/>
          <w:i/>
          <w:sz w:val="22"/>
          <w:szCs w:val="22"/>
        </w:rPr>
        <w:t>Nařízení vlády č. 21/2003 Sb.</w:t>
      </w:r>
      <w:r w:rsidR="008869FE" w:rsidRPr="003A4D07">
        <w:rPr>
          <w:i/>
          <w:sz w:val="22"/>
          <w:szCs w:val="22"/>
        </w:rPr>
        <w:t>“</w:t>
      </w:r>
      <w:r w:rsidR="008869FE" w:rsidRPr="003A4D07">
        <w:rPr>
          <w:sz w:val="22"/>
          <w:szCs w:val="22"/>
        </w:rPr>
        <w:t xml:space="preserve">) </w:t>
      </w:r>
      <w:r w:rsidR="006D42EA" w:rsidRPr="003A4D07">
        <w:rPr>
          <w:sz w:val="22"/>
          <w:szCs w:val="22"/>
        </w:rPr>
        <w:t>a nařízení vlády č. 378/2001 Sb., kterým se stanoví bližší požadavky na bezpečný provoz a používání strojů, technických zařízení, přístrojů a nářadí</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378/2001 Sb.</w:t>
      </w:r>
      <w:r w:rsidR="008869FE" w:rsidRPr="003A4D07">
        <w:rPr>
          <w:i/>
          <w:sz w:val="22"/>
          <w:szCs w:val="22"/>
        </w:rPr>
        <w:t>“</w:t>
      </w:r>
      <w:r w:rsidR="008869FE" w:rsidRPr="003A4D07">
        <w:rPr>
          <w:sz w:val="22"/>
          <w:szCs w:val="22"/>
        </w:rPr>
        <w:t>)</w:t>
      </w:r>
      <w:r w:rsidR="006D42EA" w:rsidRPr="003A4D07">
        <w:rPr>
          <w:sz w:val="22"/>
          <w:szCs w:val="22"/>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295A1F24" w14:textId="6BDA6D0D" w:rsidR="006E6DE5" w:rsidRPr="007D2D94" w:rsidRDefault="00025308" w:rsidP="00565497">
      <w:pPr>
        <w:pStyle w:val="Default"/>
        <w:numPr>
          <w:ilvl w:val="0"/>
          <w:numId w:val="2"/>
        </w:numPr>
        <w:ind w:left="426" w:hanging="426"/>
        <w:jc w:val="both"/>
        <w:rPr>
          <w:sz w:val="22"/>
          <w:szCs w:val="22"/>
        </w:rPr>
      </w:pPr>
      <w:r w:rsidRPr="007D2D94">
        <w:rPr>
          <w:sz w:val="22"/>
          <w:szCs w:val="22"/>
        </w:rPr>
        <w:t xml:space="preserve">Zhotovitel je povinen závazným </w:t>
      </w:r>
      <w:r w:rsidR="002F24F7" w:rsidRPr="007D2D94">
        <w:rPr>
          <w:sz w:val="22"/>
          <w:szCs w:val="22"/>
        </w:rPr>
        <w:t xml:space="preserve">písemným </w:t>
      </w:r>
      <w:r w:rsidRPr="007D2D94">
        <w:rPr>
          <w:sz w:val="22"/>
          <w:szCs w:val="22"/>
        </w:rPr>
        <w:t xml:space="preserve">prohlášením řádně informovat Objednatele o svých případných </w:t>
      </w:r>
      <w:r w:rsidR="006E499B" w:rsidRPr="007D2D94">
        <w:rPr>
          <w:sz w:val="22"/>
          <w:szCs w:val="22"/>
        </w:rPr>
        <w:t>pod</w:t>
      </w:r>
      <w:r w:rsidRPr="007D2D94">
        <w:rPr>
          <w:sz w:val="22"/>
          <w:szCs w:val="22"/>
        </w:rPr>
        <w:t>dodavatelích a stanovit zodpovědně celkovou dobu trvání prací a č</w:t>
      </w:r>
      <w:r w:rsidR="008629B5" w:rsidRPr="007D2D94">
        <w:rPr>
          <w:sz w:val="22"/>
          <w:szCs w:val="22"/>
        </w:rPr>
        <w:t xml:space="preserve">inností, včetně případných změn. Má-li Zhotovitel </w:t>
      </w:r>
      <w:r w:rsidR="006E499B" w:rsidRPr="007D2D94">
        <w:rPr>
          <w:sz w:val="22"/>
          <w:szCs w:val="22"/>
        </w:rPr>
        <w:t>pod</w:t>
      </w:r>
      <w:r w:rsidR="008629B5" w:rsidRPr="007D2D94">
        <w:rPr>
          <w:sz w:val="22"/>
          <w:szCs w:val="22"/>
        </w:rPr>
        <w:t>dodavatele, je povinen je smluvně zavázat k plnění povinností Zhotovitele vyp</w:t>
      </w:r>
      <w:r w:rsidR="005E73B7" w:rsidRPr="007D2D94">
        <w:rPr>
          <w:sz w:val="22"/>
          <w:szCs w:val="22"/>
        </w:rPr>
        <w:t xml:space="preserve">lývajících zejména z </w:t>
      </w:r>
      <w:r w:rsidR="00B50788" w:rsidRPr="007D2D94">
        <w:rPr>
          <w:sz w:val="22"/>
          <w:szCs w:val="22"/>
        </w:rPr>
        <w:t xml:space="preserve">této </w:t>
      </w:r>
      <w:r w:rsidR="005E73B7" w:rsidRPr="007D2D94">
        <w:rPr>
          <w:sz w:val="22"/>
          <w:szCs w:val="22"/>
        </w:rPr>
        <w:t xml:space="preserve">Smlouvy, </w:t>
      </w:r>
      <w:r w:rsidR="008629B5" w:rsidRPr="007D2D94">
        <w:rPr>
          <w:sz w:val="22"/>
          <w:szCs w:val="22"/>
        </w:rPr>
        <w:t>obecně závazných právních předpisů</w:t>
      </w:r>
      <w:r w:rsidR="005E73B7" w:rsidRPr="007D2D94">
        <w:rPr>
          <w:sz w:val="22"/>
          <w:szCs w:val="22"/>
        </w:rPr>
        <w:t xml:space="preserve"> a platných technických a bezpečnostních norem a předpisů</w:t>
      </w:r>
      <w:r w:rsidR="008629B5" w:rsidRPr="007D2D94">
        <w:rPr>
          <w:sz w:val="22"/>
          <w:szCs w:val="22"/>
        </w:rPr>
        <w:t>.</w:t>
      </w:r>
      <w:r w:rsidR="007D2D94">
        <w:rPr>
          <w:sz w:val="22"/>
          <w:szCs w:val="22"/>
        </w:rPr>
        <w:t xml:space="preserve"> </w:t>
      </w:r>
      <w:r w:rsidR="006E6DE5" w:rsidRPr="007D2D94">
        <w:rPr>
          <w:sz w:val="22"/>
          <w:szCs w:val="22"/>
        </w:rPr>
        <w:t>Zhotovitel je povinen vhodným způsobem a na vlastní náklady označit převzaté Staveniště základními informacemi o stavbě</w:t>
      </w:r>
      <w:r w:rsidR="00FF1564" w:rsidRPr="007D2D94">
        <w:rPr>
          <w:sz w:val="22"/>
          <w:szCs w:val="22"/>
        </w:rPr>
        <w:t xml:space="preserve"> v rozsahu požadovaném </w:t>
      </w:r>
      <w:r w:rsidR="006E6DE5" w:rsidRPr="007D2D94">
        <w:rPr>
          <w:sz w:val="22"/>
          <w:szCs w:val="22"/>
        </w:rPr>
        <w:t>Stavebním zákonem</w:t>
      </w:r>
      <w:r w:rsidR="00FF1564" w:rsidRPr="007D2D94">
        <w:rPr>
          <w:sz w:val="22"/>
          <w:szCs w:val="22"/>
        </w:rPr>
        <w:t xml:space="preserve"> a za splnění podmínek stanovených Zákonem o BOZP v rozsahu požadovaném Zákonem o BOZP </w:t>
      </w:r>
      <w:r w:rsidR="006E6DE5" w:rsidRPr="007D2D94">
        <w:rPr>
          <w:sz w:val="22"/>
          <w:szCs w:val="22"/>
        </w:rPr>
        <w:t xml:space="preserve">a prováděcím Nařízením vlády č. 591/2006 Sb. </w:t>
      </w:r>
    </w:p>
    <w:p w14:paraId="01696F0A" w14:textId="007CB806"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 znečišťování místní komunikace apod.</w:t>
      </w:r>
      <w:r w:rsidR="00CB167C" w:rsidRPr="003A4D07">
        <w:rPr>
          <w:sz w:val="22"/>
          <w:szCs w:val="22"/>
        </w:rPr>
        <w:t xml:space="preserve"> </w:t>
      </w:r>
    </w:p>
    <w:p w14:paraId="44D586A2" w14:textId="6C0CCEA2"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 xml:space="preserve">náklady na normami </w:t>
      </w:r>
      <w:r w:rsidRPr="003A4D07">
        <w:rPr>
          <w:sz w:val="22"/>
          <w:szCs w:val="22"/>
        </w:rPr>
        <w:lastRenderedPageBreak/>
        <w:t>a</w:t>
      </w:r>
      <w:r w:rsidR="007D2D94">
        <w:rPr>
          <w:sz w:val="22"/>
          <w:szCs w:val="22"/>
        </w:rPr>
        <w:t> </w:t>
      </w:r>
      <w:r w:rsidRPr="003A4D07">
        <w:rPr>
          <w:sz w:val="22"/>
          <w:szCs w:val="22"/>
        </w:rPr>
        <w:t xml:space="preserve">vyhláškami stanovené atesty a zkoušky, místní a správní poplatky, revize a všechny potřebné doklady pro 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r w:rsidR="00996D63" w:rsidRPr="003A4D07">
        <w:rPr>
          <w:sz w:val="22"/>
          <w:szCs w:val="22"/>
        </w:rPr>
        <w:t xml:space="preserve">zabezpečí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7C5B9300"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7D2D94">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5308DE05"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 výrobky a jeho prováděcích předpisů.</w:t>
      </w:r>
    </w:p>
    <w:p w14:paraId="1BF5705F" w14:textId="05F755CB"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 xml:space="preserve">Zjistí-li Objednatel, že Zhotovitel porušuje svou povinnost, může požadovat, aby 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 výši 10.000,-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rsidP="00006FFE">
      <w:pPr>
        <w:numPr>
          <w:ilvl w:val="1"/>
          <w:numId w:val="12"/>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rsidP="00006FFE">
      <w:pPr>
        <w:numPr>
          <w:ilvl w:val="1"/>
          <w:numId w:val="12"/>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77777777" w:rsidR="006B5A63" w:rsidRPr="003A4D07" w:rsidRDefault="006B5A63" w:rsidP="00006FFE">
      <w:pPr>
        <w:pStyle w:val="Zkladntext3"/>
        <w:numPr>
          <w:ilvl w:val="1"/>
          <w:numId w:val="12"/>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 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46EDC239"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při práci poruší platné technické a</w:t>
      </w:r>
      <w:r w:rsidR="007D2D94">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17CB79D5"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7D2D94">
        <w:rPr>
          <w:color w:val="000000"/>
          <w:sz w:val="22"/>
          <w:szCs w:val="22"/>
        </w:rPr>
        <w:t> </w:t>
      </w:r>
      <w:r w:rsidRPr="003A4D07">
        <w:rPr>
          <w:color w:val="000000"/>
          <w:sz w:val="22"/>
          <w:szCs w:val="22"/>
        </w:rPr>
        <w:t xml:space="preserve">povahy vlastních prací, je povinen na pracovišti zajistit Zhotovitel v souladu s bezpečnostními předpisy. Pracovištěm se pro účely </w:t>
      </w:r>
      <w:r w:rsidR="00F5473E">
        <w:rPr>
          <w:color w:val="000000"/>
          <w:sz w:val="22"/>
          <w:szCs w:val="22"/>
        </w:rPr>
        <w:t xml:space="preserve">této </w:t>
      </w:r>
      <w:r w:rsidRPr="003A4D07">
        <w:rPr>
          <w:color w:val="000000"/>
          <w:sz w:val="22"/>
          <w:szCs w:val="22"/>
        </w:rPr>
        <w:t>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40D59BFA" w14:textId="6EA7B8F0" w:rsidR="000365E5" w:rsidRPr="00C501C5" w:rsidRDefault="005F18E8" w:rsidP="00F172B0">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lastRenderedPageBreak/>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3C204D94" w:rsidR="00D87665" w:rsidRPr="00075EA4" w:rsidRDefault="00A2017A" w:rsidP="00657E04">
      <w:pPr>
        <w:numPr>
          <w:ilvl w:val="0"/>
          <w:numId w:val="15"/>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C6757A" w:rsidRPr="00C6757A">
        <w:rPr>
          <w:color w:val="000000"/>
          <w:sz w:val="22"/>
          <w:szCs w:val="22"/>
        </w:rPr>
        <w:t>(jeho část</w:t>
      </w:r>
      <w:r w:rsidR="00C6757A">
        <w:rPr>
          <w:color w:val="000000"/>
          <w:sz w:val="22"/>
          <w:szCs w:val="22"/>
        </w:rPr>
        <w:t>i</w:t>
      </w:r>
      <w:r w:rsidR="00C6757A" w:rsidRPr="00C6757A">
        <w:rPr>
          <w:color w:val="000000"/>
          <w:sz w:val="22"/>
          <w:szCs w:val="22"/>
        </w:rPr>
        <w:t xml:space="preserve"> dle čl. II odst. 1 </w:t>
      </w:r>
      <w:r w:rsidR="00245894">
        <w:rPr>
          <w:color w:val="000000"/>
          <w:sz w:val="22"/>
          <w:szCs w:val="22"/>
        </w:rPr>
        <w:t xml:space="preserve">této </w:t>
      </w:r>
      <w:r w:rsidR="00C6757A" w:rsidRPr="00C6757A">
        <w:rPr>
          <w:color w:val="000000"/>
          <w:sz w:val="22"/>
          <w:szCs w:val="22"/>
        </w:rPr>
        <w:t xml:space="preserve">Smlouvy)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22D2AD27" w14:textId="72F2F45B" w:rsidR="00D848E3" w:rsidRPr="00147F1A" w:rsidRDefault="00D848E3" w:rsidP="00006FFE">
      <w:pPr>
        <w:numPr>
          <w:ilvl w:val="0"/>
          <w:numId w:val="14"/>
        </w:numPr>
        <w:tabs>
          <w:tab w:val="left" w:pos="0"/>
          <w:tab w:val="left" w:pos="426"/>
          <w:tab w:val="left" w:leader="underscore" w:pos="9639"/>
        </w:tabs>
        <w:ind w:left="426" w:hanging="426"/>
        <w:jc w:val="both"/>
        <w:rPr>
          <w:sz w:val="22"/>
          <w:szCs w:val="22"/>
        </w:rPr>
      </w:pPr>
      <w:r w:rsidRPr="00147F1A">
        <w:rPr>
          <w:sz w:val="22"/>
          <w:szCs w:val="22"/>
        </w:rPr>
        <w:t xml:space="preserve">Zhotovitel povede stavební deník v přiměřeném rozsahu a dle podmínek § 157 </w:t>
      </w:r>
      <w:r w:rsidR="001B6803" w:rsidRPr="00147F1A">
        <w:rPr>
          <w:sz w:val="22"/>
          <w:szCs w:val="22"/>
        </w:rPr>
        <w:t xml:space="preserve">Stavebního </w:t>
      </w:r>
      <w:r w:rsidRPr="00147F1A">
        <w:rPr>
          <w:sz w:val="22"/>
          <w:szCs w:val="22"/>
        </w:rPr>
        <w:t xml:space="preserve">zákona a </w:t>
      </w:r>
      <w:r w:rsidR="0092239C" w:rsidRPr="00147F1A">
        <w:rPr>
          <w:sz w:val="22"/>
          <w:szCs w:val="22"/>
        </w:rPr>
        <w:t>přílohy č. </w:t>
      </w:r>
      <w:r w:rsidR="00FE5DF4" w:rsidRPr="00147F1A">
        <w:rPr>
          <w:sz w:val="22"/>
          <w:szCs w:val="22"/>
        </w:rPr>
        <w:t xml:space="preserve">16 </w:t>
      </w:r>
      <w:r w:rsidRPr="00147F1A">
        <w:rPr>
          <w:sz w:val="22"/>
          <w:szCs w:val="22"/>
        </w:rPr>
        <w:t>vyhlášky č. 499/2006 Sb., o dokumentaci staveb</w:t>
      </w:r>
      <w:r w:rsidR="000240D7" w:rsidRPr="00147F1A">
        <w:rPr>
          <w:sz w:val="22"/>
          <w:szCs w:val="22"/>
        </w:rPr>
        <w:t xml:space="preserve">, </w:t>
      </w:r>
      <w:r w:rsidR="00245894">
        <w:rPr>
          <w:sz w:val="22"/>
          <w:szCs w:val="22"/>
        </w:rPr>
        <w:t>ve znění pozdějších předpisů</w:t>
      </w:r>
      <w:r w:rsidR="000C38D3" w:rsidRPr="00147F1A">
        <w:rPr>
          <w:sz w:val="22"/>
          <w:szCs w:val="22"/>
        </w:rPr>
        <w:t xml:space="preserve"> (dále jen </w:t>
      </w:r>
      <w:r w:rsidR="000C38D3" w:rsidRPr="00147F1A">
        <w:rPr>
          <w:i/>
          <w:sz w:val="22"/>
          <w:szCs w:val="22"/>
        </w:rPr>
        <w:t>„</w:t>
      </w:r>
      <w:r w:rsidR="000C38D3" w:rsidRPr="00147F1A">
        <w:rPr>
          <w:b/>
          <w:i/>
          <w:sz w:val="22"/>
          <w:szCs w:val="22"/>
        </w:rPr>
        <w:t>Vyhláška č. 499/2006 Sb.</w:t>
      </w:r>
      <w:r w:rsidR="000C38D3" w:rsidRPr="00147F1A">
        <w:rPr>
          <w:i/>
          <w:sz w:val="22"/>
          <w:szCs w:val="22"/>
        </w:rPr>
        <w:t>“</w:t>
      </w:r>
      <w:r w:rsidR="000C38D3" w:rsidRPr="00147F1A">
        <w:rPr>
          <w:sz w:val="22"/>
          <w:szCs w:val="22"/>
        </w:rPr>
        <w:t>)</w:t>
      </w:r>
      <w:r w:rsidRPr="00147F1A">
        <w:rPr>
          <w:sz w:val="22"/>
          <w:szCs w:val="22"/>
        </w:rPr>
        <w:t xml:space="preserve">. Zhotovitel bude prostřednictvím pověřeného pracovníka (stavbyvedoucího, stavebního dozoru) zapisovat denně do stavebního deníku všechny údaje, které pokládá za důležité pro řádné provádění Díla, resp. ty, které vyplývají z </w:t>
      </w:r>
      <w:r w:rsidR="00245894">
        <w:rPr>
          <w:sz w:val="22"/>
          <w:szCs w:val="22"/>
        </w:rPr>
        <w:t xml:space="preserve">této </w:t>
      </w:r>
      <w:r w:rsidRPr="00147F1A">
        <w:rPr>
          <w:sz w:val="22"/>
          <w:szCs w:val="22"/>
        </w:rPr>
        <w:t>Smlouvy.</w:t>
      </w:r>
      <w:r w:rsidR="003113D7" w:rsidRPr="00147F1A">
        <w:rPr>
          <w:sz w:val="22"/>
          <w:szCs w:val="22"/>
        </w:rPr>
        <w:t xml:space="preserve"> Stavební deník musí být na stavbě</w:t>
      </w:r>
      <w:r w:rsidR="00C02D5B" w:rsidRPr="00147F1A">
        <w:rPr>
          <w:sz w:val="22"/>
          <w:szCs w:val="22"/>
        </w:rPr>
        <w:t xml:space="preserve">, resp. Staveništi, </w:t>
      </w:r>
      <w:r w:rsidR="003113D7" w:rsidRPr="00147F1A">
        <w:rPr>
          <w:sz w:val="22"/>
          <w:szCs w:val="22"/>
        </w:rPr>
        <w:t>přístupný kdykoliv v průběhu práce na Staveništi všem oprávněným osobám.</w:t>
      </w:r>
    </w:p>
    <w:p w14:paraId="07497522" w14:textId="1691130A"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 podklad pro smluvní úpravy </w:t>
      </w:r>
      <w:r w:rsidR="00F5473E">
        <w:rPr>
          <w:color w:val="000000"/>
          <w:sz w:val="22"/>
          <w:szCs w:val="22"/>
        </w:rPr>
        <w:t xml:space="preserve">této </w:t>
      </w:r>
      <w:r w:rsidR="0092730E" w:rsidRPr="003A4D07">
        <w:rPr>
          <w:color w:val="000000"/>
          <w:sz w:val="22"/>
          <w:szCs w:val="22"/>
        </w:rPr>
        <w:t>S</w:t>
      </w:r>
      <w:r w:rsidRPr="003A4D07">
        <w:rPr>
          <w:color w:val="000000"/>
          <w:sz w:val="22"/>
          <w:szCs w:val="22"/>
        </w:rPr>
        <w:t>mlouvy.</w:t>
      </w:r>
    </w:p>
    <w:p w14:paraId="2B804491" w14:textId="4AA2CB10" w:rsidR="002B22C3" w:rsidRPr="003A4D07" w:rsidRDefault="002B22C3" w:rsidP="00006FFE">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 technického dozoru či autorského dozoru Objednatele, je Zhotovitel povinen do 7 pracovních dnů připojit k</w:t>
      </w:r>
      <w:r w:rsidR="007D2D94">
        <w:rPr>
          <w:color w:val="000000"/>
          <w:sz w:val="22"/>
          <w:szCs w:val="22"/>
        </w:rPr>
        <w:t> </w:t>
      </w:r>
      <w:r w:rsidRPr="002B22C3">
        <w:rPr>
          <w:color w:val="000000"/>
          <w:sz w:val="22"/>
          <w:szCs w:val="22"/>
        </w:rPr>
        <w:t>záznamu své písemné stanovisko, jinak se má za to, že s obsahem tohoto záznamu souhlasí (nemá k němu připomínky).</w:t>
      </w:r>
    </w:p>
    <w:p w14:paraId="281F432A"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77777777"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 xml:space="preserve">Díla, resp.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lastRenderedPageBreak/>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7777777"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 odstranění vad a nedodělků.</w:t>
      </w:r>
    </w:p>
    <w:p w14:paraId="7B10D729" w14:textId="246A8849"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 stavebního deníku při prováděné kontrolní činnosti.</w:t>
      </w:r>
      <w:r w:rsidR="00245894" w:rsidRPr="00245894">
        <w:rPr>
          <w:color w:val="000000"/>
          <w:sz w:val="22"/>
          <w:szCs w:val="22"/>
        </w:rPr>
        <w:t xml:space="preserve"> Provádění pravidelných denních záznamů končí dnem převzetí díla </w:t>
      </w:r>
      <w:r w:rsidR="00F5473E">
        <w:rPr>
          <w:color w:val="000000"/>
          <w:sz w:val="22"/>
          <w:szCs w:val="22"/>
        </w:rPr>
        <w:t>O</w:t>
      </w:r>
      <w:r w:rsidR="00245894" w:rsidRPr="00245894">
        <w:rPr>
          <w:color w:val="000000"/>
          <w:sz w:val="22"/>
          <w:szCs w:val="22"/>
        </w:rPr>
        <w:t>bjednatelem bez vad.</w:t>
      </w:r>
    </w:p>
    <w:p w14:paraId="501B48F0" w14:textId="337686CB"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724F979D" w:rsidR="00353B51" w:rsidRPr="00F664B9" w:rsidRDefault="00353B51" w:rsidP="00657E04">
      <w:pPr>
        <w:pStyle w:val="Default"/>
        <w:numPr>
          <w:ilvl w:val="0"/>
          <w:numId w:val="7"/>
        </w:numPr>
        <w:ind w:left="426" w:hanging="426"/>
        <w:jc w:val="both"/>
        <w:rPr>
          <w:sz w:val="22"/>
          <w:szCs w:val="22"/>
        </w:rPr>
      </w:pPr>
      <w:r w:rsidRPr="00F664B9">
        <w:rPr>
          <w:sz w:val="22"/>
          <w:szCs w:val="22"/>
        </w:rPr>
        <w:t>Závazek Zhotovitele provést Dílo</w:t>
      </w:r>
      <w:r w:rsidR="00B96547">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403AC4">
        <w:rPr>
          <w:sz w:val="22"/>
          <w:szCs w:val="22"/>
        </w:rPr>
        <w:t xml:space="preserve">této </w:t>
      </w:r>
      <w:r w:rsidR="00EE502C" w:rsidRPr="00F664B9">
        <w:rPr>
          <w:sz w:val="22"/>
          <w:szCs w:val="22"/>
        </w:rPr>
        <w:t>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20F01713" w:rsidR="00EE502C" w:rsidRPr="00F664B9" w:rsidRDefault="007D461C" w:rsidP="00006FFE">
      <w:pPr>
        <w:pStyle w:val="Default"/>
        <w:numPr>
          <w:ilvl w:val="0"/>
          <w:numId w:val="7"/>
        </w:numPr>
        <w:ind w:left="426" w:hanging="426"/>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 xml:space="preserve">dnů od obdržení písemného oznámení Zhotovitele a ukončeno nejpozději do 10 </w:t>
      </w:r>
      <w:r w:rsidR="00403AC4">
        <w:rPr>
          <w:sz w:val="22"/>
          <w:szCs w:val="22"/>
        </w:rPr>
        <w:t xml:space="preserve">pracovních </w:t>
      </w:r>
      <w:r w:rsidR="00EE502C" w:rsidRPr="00F664B9">
        <w:rPr>
          <w:sz w:val="22"/>
          <w:szCs w:val="22"/>
        </w:rPr>
        <w:t xml:space="preserve">dnů ode dne jeho zahájení. </w:t>
      </w:r>
    </w:p>
    <w:p w14:paraId="0F61A5FD" w14:textId="72784B4F" w:rsidR="00403AC4" w:rsidRDefault="00353B51" w:rsidP="00006FFE">
      <w:pPr>
        <w:pStyle w:val="Zkladntext"/>
        <w:numPr>
          <w:ilvl w:val="0"/>
          <w:numId w:val="7"/>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433C052C" w:rsidR="007D461C" w:rsidRPr="003A4D07" w:rsidRDefault="00C355C2" w:rsidP="00C355C2">
      <w:pPr>
        <w:pStyle w:val="Zkladntext"/>
        <w:numPr>
          <w:ilvl w:val="0"/>
          <w:numId w:val="7"/>
        </w:numPr>
        <w:tabs>
          <w:tab w:val="left" w:pos="426"/>
        </w:tabs>
        <w:ind w:left="426" w:right="68"/>
        <w:rPr>
          <w:color w:val="000000"/>
          <w:sz w:val="22"/>
          <w:szCs w:val="22"/>
        </w:rPr>
      </w:pPr>
      <w:r w:rsidRPr="00C355C2">
        <w:rPr>
          <w:color w:val="000000"/>
          <w:sz w:val="22"/>
          <w:szCs w:val="22"/>
        </w:rPr>
        <w:t xml:space="preserve">Pokud Objednatel odmítá Dílo převzít, uvedou smluvní strany v Předávacím protokole svá stanoviska a jejich odůvodnění. Po odstranění nedostatků, pro které Objednatel odmítl </w:t>
      </w:r>
      <w:r w:rsidR="00542301">
        <w:rPr>
          <w:color w:val="000000"/>
          <w:sz w:val="22"/>
          <w:szCs w:val="22"/>
        </w:rPr>
        <w:t>D</w:t>
      </w:r>
      <w:r w:rsidRPr="00C355C2">
        <w:rPr>
          <w:color w:val="000000"/>
          <w:sz w:val="22"/>
          <w:szCs w:val="22"/>
        </w:rPr>
        <w:t>ílo převzít, se opakuje odevzdání a</w:t>
      </w:r>
      <w:r w:rsidR="007D2D94">
        <w:rPr>
          <w:color w:val="000000"/>
          <w:sz w:val="22"/>
          <w:szCs w:val="22"/>
        </w:rPr>
        <w:t> </w:t>
      </w:r>
      <w:r w:rsidRPr="00C355C2">
        <w:rPr>
          <w:color w:val="000000"/>
          <w:sz w:val="22"/>
          <w:szCs w:val="22"/>
        </w:rPr>
        <w:t xml:space="preserve">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 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75717D9B" w:rsidR="00C1091D" w:rsidRPr="003A4D07" w:rsidRDefault="008B148E" w:rsidP="00006FFE">
      <w:pPr>
        <w:pStyle w:val="Default"/>
        <w:numPr>
          <w:ilvl w:val="0"/>
          <w:numId w:val="7"/>
        </w:numPr>
        <w:ind w:left="426" w:right="68" w:hanging="426"/>
        <w:jc w:val="both"/>
        <w:rPr>
          <w:sz w:val="22"/>
          <w:szCs w:val="22"/>
        </w:rPr>
      </w:pPr>
      <w:r w:rsidRPr="003A4D07">
        <w:rPr>
          <w:sz w:val="22"/>
          <w:szCs w:val="22"/>
        </w:rPr>
        <w:t>Při předání Díla</w:t>
      </w:r>
      <w:r w:rsidR="00D55830">
        <w:rPr>
          <w:sz w:val="22"/>
          <w:szCs w:val="22"/>
        </w:rPr>
        <w:t xml:space="preserve"> </w:t>
      </w:r>
      <w:r w:rsidR="00F664B9">
        <w:rPr>
          <w:sz w:val="22"/>
          <w:szCs w:val="22"/>
        </w:rPr>
        <w:t>(</w:t>
      </w:r>
      <w:r w:rsidR="00D55830" w:rsidRPr="00F664B9">
        <w:rPr>
          <w:sz w:val="22"/>
          <w:szCs w:val="22"/>
        </w:rPr>
        <w:t xml:space="preserve">jeho části dle čl. II odst. 1 </w:t>
      </w:r>
      <w:r w:rsidR="00F5473E">
        <w:rPr>
          <w:sz w:val="22"/>
          <w:szCs w:val="22"/>
        </w:rPr>
        <w:t xml:space="preserve">této </w:t>
      </w:r>
      <w:r w:rsidR="00D55830" w:rsidRPr="00F664B9">
        <w:rPr>
          <w:sz w:val="22"/>
          <w:szCs w:val="22"/>
        </w:rPr>
        <w:t>Smlouvy</w:t>
      </w:r>
      <w:r w:rsidR="00F664B9" w:rsidRPr="00F664B9">
        <w:rPr>
          <w:sz w:val="22"/>
          <w:szCs w:val="22"/>
        </w:rPr>
        <w:t>)</w:t>
      </w:r>
      <w:r w:rsidRPr="003A4D07">
        <w:rPr>
          <w:sz w:val="22"/>
          <w:szCs w:val="22"/>
        </w:rPr>
        <w:t xml:space="preserve"> je Zhotovitel Objednateli povinen předat zejména tyto doklady:</w:t>
      </w:r>
    </w:p>
    <w:p w14:paraId="4CFA822A" w14:textId="279458AE"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7D2D94">
        <w:rPr>
          <w:color w:val="auto"/>
          <w:sz w:val="22"/>
          <w:szCs w:val="22"/>
        </w:rPr>
        <w:t> </w:t>
      </w:r>
      <w:r w:rsidRPr="00614EDB">
        <w:rPr>
          <w:color w:val="auto"/>
          <w:sz w:val="22"/>
          <w:szCs w:val="22"/>
        </w:rPr>
        <w:t>podpisu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2C045309"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ověřenou dokumentaci stavby odpovídající jejímu skutečnému provedení podle vydaných povolení, případně projektovou dokumentaci skutečného provedení Díla (je-li vyžadována jiným právním předpisem) ve 2 stejnopisech,</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 vztahující k Dílu.</w:t>
      </w:r>
    </w:p>
    <w:p w14:paraId="3B05FDA5" w14:textId="7F537B15" w:rsidR="00EE502C" w:rsidRPr="003A4D07" w:rsidRDefault="007D461C" w:rsidP="00657E04">
      <w:pPr>
        <w:pStyle w:val="Default"/>
        <w:numPr>
          <w:ilvl w:val="0"/>
          <w:numId w:val="7"/>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7D2D94">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délku jejich záruky</w:t>
      </w:r>
      <w:r w:rsidR="00E97EF3" w:rsidRPr="003A4D07">
        <w:rPr>
          <w:sz w:val="22"/>
          <w:szCs w:val="22"/>
        </w:rPr>
        <w:t>.</w:t>
      </w:r>
    </w:p>
    <w:p w14:paraId="11BE1ABA" w14:textId="3FD53A19" w:rsidR="00C92EA4" w:rsidRPr="00C501C5" w:rsidRDefault="002B6C99" w:rsidP="00C501C5">
      <w:pPr>
        <w:pStyle w:val="Zkladntext"/>
        <w:numPr>
          <w:ilvl w:val="0"/>
          <w:numId w:val="7"/>
        </w:numPr>
        <w:tabs>
          <w:tab w:val="left" w:pos="426"/>
        </w:tabs>
        <w:ind w:left="426" w:right="68" w:hanging="426"/>
        <w:rPr>
          <w:color w:val="000000"/>
          <w:sz w:val="22"/>
          <w:szCs w:val="22"/>
        </w:rPr>
      </w:pPr>
      <w:r w:rsidRPr="003A4D07">
        <w:rPr>
          <w:color w:val="000000"/>
          <w:sz w:val="22"/>
          <w:szCs w:val="22"/>
        </w:rPr>
        <w:lastRenderedPageBreak/>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w:t>
      </w:r>
      <w:r w:rsidR="00F5473E">
        <w:rPr>
          <w:color w:val="000000"/>
          <w:sz w:val="22"/>
          <w:szCs w:val="22"/>
        </w:rPr>
        <w:t xml:space="preserve"> touto</w:t>
      </w:r>
      <w:r w:rsidRPr="003A4D07">
        <w:rPr>
          <w:color w:val="000000"/>
          <w:sz w:val="22"/>
          <w:szCs w:val="22"/>
        </w:rPr>
        <w:t xml:space="preserve"> Smlouvou. Před předáním Díla Zhotovitel uvede veškeré plochy poškozené během provádění Díla do původního stavu. </w:t>
      </w:r>
    </w:p>
    <w:p w14:paraId="514B1267" w14:textId="77777777" w:rsidR="00DF7BC8" w:rsidRDefault="00DF7BC8" w:rsidP="00F172B0">
      <w:pPr>
        <w:pStyle w:val="Zkladntext"/>
        <w:ind w:left="300" w:right="68" w:hanging="305"/>
        <w:jc w:val="left"/>
        <w:rPr>
          <w:rFonts w:ascii="Arial" w:hAnsi="Arial" w:cs="Arial"/>
          <w:b/>
          <w:color w:val="000000"/>
          <w:szCs w:val="24"/>
        </w:rPr>
      </w:pPr>
    </w:p>
    <w:p w14:paraId="45141D9F" w14:textId="77777777"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462D7758" w14:textId="0AA2DC4C" w:rsidR="001F743A" w:rsidRPr="003A4D07" w:rsidRDefault="001F743A" w:rsidP="00BE0B53">
      <w:pPr>
        <w:numPr>
          <w:ilvl w:val="0"/>
          <w:numId w:val="6"/>
        </w:numPr>
        <w:tabs>
          <w:tab w:val="left" w:pos="426"/>
        </w:tabs>
        <w:jc w:val="both"/>
        <w:rPr>
          <w:color w:val="000000"/>
          <w:sz w:val="22"/>
          <w:szCs w:val="22"/>
        </w:rPr>
      </w:pPr>
      <w:r w:rsidRPr="003A4D07">
        <w:rPr>
          <w:color w:val="000000"/>
          <w:sz w:val="22"/>
          <w:szCs w:val="22"/>
        </w:rPr>
        <w:t xml:space="preserve">Zhotovitel se zavazuje po Objednateli </w:t>
      </w:r>
      <w:r w:rsidR="00474A03" w:rsidRPr="003A4D07">
        <w:rPr>
          <w:color w:val="000000"/>
          <w:sz w:val="22"/>
          <w:szCs w:val="22"/>
        </w:rPr>
        <w:t xml:space="preserve">nepožadovat před předáním </w:t>
      </w:r>
      <w:r w:rsidRPr="003A4D07">
        <w:rPr>
          <w:color w:val="000000"/>
          <w:sz w:val="22"/>
          <w:szCs w:val="22"/>
        </w:rPr>
        <w:t>Díla zálohy ani jiné platby.</w:t>
      </w:r>
      <w:r w:rsidR="00BE0B53">
        <w:rPr>
          <w:color w:val="000000"/>
          <w:sz w:val="22"/>
          <w:szCs w:val="22"/>
        </w:rPr>
        <w:t xml:space="preserve"> Smluvní strany se </w:t>
      </w:r>
      <w:r w:rsidR="00BE0B53" w:rsidRPr="00BE0B53">
        <w:rPr>
          <w:color w:val="000000"/>
          <w:sz w:val="22"/>
          <w:szCs w:val="22"/>
        </w:rPr>
        <w:t>dohodly, že vylučují použití ustanovení § 2611 Občanského zákoníku</w:t>
      </w:r>
      <w:r w:rsidR="00BE0B53">
        <w:rPr>
          <w:color w:val="000000"/>
          <w:sz w:val="22"/>
          <w:szCs w:val="22"/>
        </w:rPr>
        <w:t>.</w:t>
      </w:r>
    </w:p>
    <w:p w14:paraId="59483286" w14:textId="3D85D3C2" w:rsidR="001F743A" w:rsidRPr="003A4D07" w:rsidRDefault="001F743A" w:rsidP="00006FFE">
      <w:pPr>
        <w:numPr>
          <w:ilvl w:val="0"/>
          <w:numId w:val="4"/>
        </w:numPr>
        <w:tabs>
          <w:tab w:val="left" w:pos="426"/>
        </w:tabs>
        <w:ind w:left="426" w:hanging="426"/>
        <w:jc w:val="both"/>
        <w:rPr>
          <w:color w:val="000000"/>
          <w:sz w:val="22"/>
          <w:szCs w:val="22"/>
        </w:rPr>
      </w:pPr>
      <w:r w:rsidRPr="003A4D07">
        <w:rPr>
          <w:color w:val="000000"/>
          <w:sz w:val="22"/>
          <w:szCs w:val="22"/>
        </w:rPr>
        <w:t xml:space="preserve">Podkladem pro úhradu ujednané ceny za </w:t>
      </w:r>
      <w:r w:rsidR="00427A39" w:rsidRPr="003A4D07">
        <w:rPr>
          <w:color w:val="000000"/>
          <w:sz w:val="22"/>
          <w:szCs w:val="22"/>
        </w:rPr>
        <w:t>Dílo</w:t>
      </w:r>
      <w:r w:rsidRPr="003A4D07">
        <w:rPr>
          <w:color w:val="000000"/>
          <w:sz w:val="22"/>
          <w:szCs w:val="22"/>
        </w:rPr>
        <w:t xml:space="preserve"> dle čl. </w:t>
      </w:r>
      <w:r w:rsidR="00560E8F" w:rsidRPr="003A4D07">
        <w:rPr>
          <w:color w:val="000000"/>
          <w:sz w:val="22"/>
          <w:szCs w:val="22"/>
        </w:rPr>
        <w:t>I</w:t>
      </w:r>
      <w:r w:rsidR="00474A03" w:rsidRPr="003A4D07">
        <w:rPr>
          <w:color w:val="000000"/>
          <w:sz w:val="22"/>
          <w:szCs w:val="22"/>
        </w:rPr>
        <w:t>I</w:t>
      </w:r>
      <w:r w:rsidRPr="003A4D07">
        <w:rPr>
          <w:color w:val="000000"/>
          <w:sz w:val="22"/>
          <w:szCs w:val="22"/>
        </w:rPr>
        <w:t xml:space="preserve">I. </w:t>
      </w:r>
      <w:r w:rsidR="00403AC4">
        <w:rPr>
          <w:color w:val="000000"/>
          <w:sz w:val="22"/>
          <w:szCs w:val="22"/>
        </w:rPr>
        <w:t xml:space="preserve">této </w:t>
      </w:r>
      <w:r w:rsidRPr="003A4D07">
        <w:rPr>
          <w:color w:val="000000"/>
          <w:sz w:val="22"/>
          <w:szCs w:val="22"/>
        </w:rPr>
        <w:t>Smlouvy je vyúčtování označené jako faktura, které bude mít náležitosti daňového dokladu dle Zákon</w:t>
      </w:r>
      <w:r w:rsidR="00FF5EF2" w:rsidRPr="003A4D07">
        <w:rPr>
          <w:color w:val="000000"/>
          <w:sz w:val="22"/>
          <w:szCs w:val="22"/>
        </w:rPr>
        <w:t>a</w:t>
      </w:r>
      <w:r w:rsidRPr="003A4D07">
        <w:rPr>
          <w:color w:val="000000"/>
          <w:sz w:val="22"/>
          <w:szCs w:val="22"/>
        </w:rPr>
        <w:t xml:space="preserve"> o DPH (dále jen </w:t>
      </w:r>
      <w:r w:rsidRPr="003A4D07">
        <w:rPr>
          <w:i/>
          <w:color w:val="000000"/>
          <w:sz w:val="22"/>
          <w:szCs w:val="22"/>
        </w:rPr>
        <w:t>„</w:t>
      </w:r>
      <w:r w:rsidRPr="003A4D07">
        <w:rPr>
          <w:b/>
          <w:i/>
          <w:color w:val="000000"/>
          <w:sz w:val="22"/>
          <w:szCs w:val="22"/>
        </w:rPr>
        <w:t>Faktura</w:t>
      </w:r>
      <w:r w:rsidRPr="003A4D07">
        <w:rPr>
          <w:i/>
          <w:color w:val="000000"/>
          <w:sz w:val="22"/>
          <w:szCs w:val="22"/>
        </w:rPr>
        <w:t>“</w:t>
      </w:r>
      <w:r w:rsidRPr="003A4D07">
        <w:rPr>
          <w:color w:val="000000"/>
          <w:sz w:val="22"/>
          <w:szCs w:val="22"/>
        </w:rPr>
        <w:t>)</w:t>
      </w:r>
      <w:r w:rsidR="00A61D88" w:rsidRPr="003A4D07">
        <w:rPr>
          <w:color w:val="000000"/>
          <w:sz w:val="22"/>
          <w:szCs w:val="22"/>
        </w:rPr>
        <w:t>.</w:t>
      </w:r>
    </w:p>
    <w:p w14:paraId="41C72A6D" w14:textId="333F1F8C" w:rsidR="001F743A" w:rsidRPr="003A4D07" w:rsidRDefault="001F743A" w:rsidP="00006FFE">
      <w:pPr>
        <w:numPr>
          <w:ilvl w:val="0"/>
          <w:numId w:val="4"/>
        </w:numPr>
        <w:tabs>
          <w:tab w:val="left" w:pos="426"/>
          <w:tab w:val="left" w:pos="567"/>
        </w:tabs>
        <w:ind w:left="426" w:hanging="426"/>
        <w:jc w:val="both"/>
        <w:rPr>
          <w:color w:val="000000"/>
          <w:sz w:val="22"/>
          <w:szCs w:val="22"/>
        </w:rPr>
      </w:pPr>
      <w:r w:rsidRPr="003A4D07">
        <w:rPr>
          <w:color w:val="000000"/>
          <w:sz w:val="22"/>
          <w:szCs w:val="22"/>
        </w:rPr>
        <w:t>Faktura musí kromě náležitostí stanovených platnými právními předpisy pro daňový doklad dle § 29 Zákona o</w:t>
      </w:r>
      <w:r w:rsidR="007D2D94">
        <w:rPr>
          <w:color w:val="000000"/>
          <w:sz w:val="22"/>
          <w:szCs w:val="22"/>
        </w:rPr>
        <w:t> </w:t>
      </w:r>
      <w:r w:rsidRPr="003A4D07">
        <w:rPr>
          <w:color w:val="000000"/>
          <w:sz w:val="22"/>
          <w:szCs w:val="22"/>
        </w:rPr>
        <w:t xml:space="preserve">DPH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55276541"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542301">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383F5937" w:rsidR="0006042E"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textem </w:t>
      </w:r>
      <w:r w:rsidR="00CC0C9A" w:rsidRPr="00CC0C9A">
        <w:rPr>
          <w:color w:val="000000"/>
          <w:sz w:val="22"/>
          <w:szCs w:val="22"/>
        </w:rPr>
        <w:t>„Uvedené plnění bude používáno k ekonomické činnosti – je aplikován režim přenesení daňové povinnosti dle zákona o DPH – daň odvede zákazník”</w:t>
      </w:r>
      <w:r w:rsidR="00CC0C9A">
        <w:rPr>
          <w:color w:val="000000"/>
          <w:sz w:val="22"/>
          <w:szCs w:val="22"/>
        </w:rPr>
        <w:t xml:space="preserve"> </w:t>
      </w:r>
      <w:r w:rsidR="00AB2316">
        <w:rPr>
          <w:color w:val="000000"/>
          <w:sz w:val="22"/>
          <w:szCs w:val="22"/>
        </w:rPr>
        <w:t>a sazbu.</w:t>
      </w:r>
    </w:p>
    <w:p w14:paraId="172BE89B" w14:textId="725C2B35" w:rsidR="005A7D91" w:rsidRPr="003A4D07" w:rsidRDefault="005A7D91" w:rsidP="00006FFE">
      <w:pPr>
        <w:numPr>
          <w:ilvl w:val="0"/>
          <w:numId w:val="4"/>
        </w:numPr>
        <w:tabs>
          <w:tab w:val="left" w:pos="284"/>
        </w:tabs>
        <w:jc w:val="both"/>
        <w:rPr>
          <w:color w:val="000000"/>
          <w:sz w:val="22"/>
          <w:szCs w:val="22"/>
        </w:rPr>
      </w:pPr>
      <w:r w:rsidRPr="003A4D07">
        <w:rPr>
          <w:color w:val="000000"/>
          <w:sz w:val="22"/>
          <w:szCs w:val="22"/>
        </w:rPr>
        <w:t>Zhotovitel bude dílo fakturovat průběžně dílčími Fakturami. Přílohou každé takové Faktury bude dílčí soupis provedených prací, a dodávek odsouhlasený Objednatelem, v němž budou sepsány a oceněny práce, výkony a</w:t>
      </w:r>
      <w:r w:rsidR="007D2D94">
        <w:rPr>
          <w:color w:val="000000"/>
          <w:sz w:val="22"/>
          <w:szCs w:val="22"/>
        </w:rPr>
        <w:t> </w:t>
      </w:r>
      <w:r w:rsidRPr="003A4D07">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0A874646" w14:textId="51700524" w:rsidR="00C04D31" w:rsidRPr="003A4D07" w:rsidRDefault="00C04D31" w:rsidP="00006FFE">
      <w:pPr>
        <w:numPr>
          <w:ilvl w:val="0"/>
          <w:numId w:val="4"/>
        </w:numPr>
        <w:tabs>
          <w:tab w:val="left" w:pos="284"/>
        </w:tabs>
        <w:jc w:val="both"/>
        <w:rPr>
          <w:color w:val="000000"/>
          <w:sz w:val="22"/>
          <w:szCs w:val="22"/>
        </w:rPr>
      </w:pPr>
      <w:r w:rsidRPr="007F1242">
        <w:rPr>
          <w:color w:val="FF0000"/>
          <w:sz w:val="22"/>
          <w:szCs w:val="22"/>
        </w:rPr>
        <w:t xml:space="preserve"> </w:t>
      </w:r>
      <w:r w:rsidR="00F51D66" w:rsidRPr="003A4D07">
        <w:rPr>
          <w:color w:val="000000"/>
          <w:sz w:val="22"/>
          <w:szCs w:val="22"/>
        </w:rPr>
        <w:t xml:space="preserve">Konečnou Fakturu do plné výše ceny za Dílo ujednanou v čl. III. </w:t>
      </w:r>
      <w:r w:rsidR="00403AC4">
        <w:rPr>
          <w:color w:val="000000"/>
          <w:sz w:val="22"/>
          <w:szCs w:val="22"/>
        </w:rPr>
        <w:t xml:space="preserve">této </w:t>
      </w:r>
      <w:r w:rsidR="00F51D66" w:rsidRPr="003A4D07">
        <w:rPr>
          <w:color w:val="000000"/>
          <w:sz w:val="22"/>
          <w:szCs w:val="22"/>
        </w:rPr>
        <w:t>Smlouvy je Zhotovitel oprávněn vystavit den po dni předání Díla bez vad a nedodělků v souladu s čl. VI</w:t>
      </w:r>
      <w:r w:rsidR="00C72BF5" w:rsidRPr="003A4D07">
        <w:rPr>
          <w:color w:val="000000"/>
          <w:sz w:val="22"/>
          <w:szCs w:val="22"/>
        </w:rPr>
        <w:t>I</w:t>
      </w:r>
      <w:r w:rsidR="00F51D66" w:rsidRPr="003A4D07">
        <w:rPr>
          <w:color w:val="000000"/>
          <w:sz w:val="22"/>
          <w:szCs w:val="22"/>
        </w:rPr>
        <w:t xml:space="preserve">I. </w:t>
      </w:r>
      <w:r w:rsidR="00403AC4">
        <w:rPr>
          <w:color w:val="000000"/>
          <w:sz w:val="22"/>
          <w:szCs w:val="22"/>
        </w:rPr>
        <w:t xml:space="preserve">této </w:t>
      </w:r>
      <w:r w:rsidR="00F51D66" w:rsidRPr="003A4D07">
        <w:rPr>
          <w:color w:val="000000"/>
          <w:sz w:val="22"/>
          <w:szCs w:val="22"/>
        </w:rPr>
        <w:t>Smlouvy</w:t>
      </w:r>
      <w:r w:rsidRPr="003A4D07">
        <w:rPr>
          <w:color w:val="000000"/>
          <w:sz w:val="22"/>
          <w:szCs w:val="22"/>
        </w:rPr>
        <w:t>.</w:t>
      </w:r>
    </w:p>
    <w:p w14:paraId="029F953E" w14:textId="06FF9B0B" w:rsidR="00C04D31" w:rsidRPr="003A4D07" w:rsidRDefault="00C04D31" w:rsidP="00C6757A">
      <w:pPr>
        <w:numPr>
          <w:ilvl w:val="0"/>
          <w:numId w:val="4"/>
        </w:numPr>
        <w:tabs>
          <w:tab w:val="left" w:pos="284"/>
        </w:tabs>
        <w:jc w:val="both"/>
        <w:rPr>
          <w:color w:val="000000"/>
          <w:sz w:val="22"/>
          <w:szCs w:val="22"/>
        </w:rPr>
      </w:pPr>
      <w:r w:rsidRPr="007F1242">
        <w:rPr>
          <w:color w:val="FF0000"/>
          <w:sz w:val="22"/>
          <w:szCs w:val="22"/>
        </w:rPr>
        <w:t xml:space="preserve"> </w:t>
      </w:r>
      <w:r w:rsidRPr="003A4D07">
        <w:rPr>
          <w:color w:val="000000"/>
          <w:sz w:val="22"/>
          <w:szCs w:val="22"/>
        </w:rPr>
        <w:t xml:space="preserve">V případě, že se na Díle </w:t>
      </w:r>
      <w:r w:rsidR="00C6757A" w:rsidRPr="00C6757A">
        <w:rPr>
          <w:color w:val="000000"/>
          <w:sz w:val="22"/>
          <w:szCs w:val="22"/>
        </w:rPr>
        <w:t>(jeho část</w:t>
      </w:r>
      <w:r w:rsidR="00C6757A">
        <w:rPr>
          <w:color w:val="000000"/>
          <w:sz w:val="22"/>
          <w:szCs w:val="22"/>
        </w:rPr>
        <w:t>i</w:t>
      </w:r>
      <w:r w:rsidR="00C6757A" w:rsidRPr="00C6757A">
        <w:rPr>
          <w:color w:val="000000"/>
          <w:sz w:val="22"/>
          <w:szCs w:val="22"/>
        </w:rPr>
        <w:t xml:space="preserve"> dle čl. II odst. 1 </w:t>
      </w:r>
      <w:r w:rsidR="00403AC4">
        <w:rPr>
          <w:color w:val="000000"/>
          <w:sz w:val="22"/>
          <w:szCs w:val="22"/>
        </w:rPr>
        <w:t xml:space="preserve">této </w:t>
      </w:r>
      <w:r w:rsidR="00C6757A" w:rsidRPr="00C6757A">
        <w:rPr>
          <w:color w:val="000000"/>
          <w:sz w:val="22"/>
          <w:szCs w:val="22"/>
        </w:rPr>
        <w:t xml:space="preserve">Smlouvy) </w:t>
      </w:r>
      <w:r w:rsidRPr="003A4D07">
        <w:rPr>
          <w:color w:val="000000"/>
          <w:sz w:val="22"/>
          <w:szCs w:val="22"/>
        </w:rPr>
        <w:t xml:space="preserve">vyskytnou vady a nedodělky, uhradí </w:t>
      </w:r>
      <w:r w:rsidR="00F51D66" w:rsidRPr="003A4D07">
        <w:rPr>
          <w:color w:val="000000"/>
          <w:sz w:val="22"/>
          <w:szCs w:val="22"/>
        </w:rPr>
        <w:t>O</w:t>
      </w:r>
      <w:r w:rsidRPr="003A4D07">
        <w:rPr>
          <w:color w:val="000000"/>
          <w:sz w:val="22"/>
          <w:szCs w:val="22"/>
        </w:rPr>
        <w:t xml:space="preserve">bjednatel Zhotoviteli </w:t>
      </w:r>
      <w:r w:rsidR="003D0DD3" w:rsidRPr="003A4D07">
        <w:rPr>
          <w:color w:val="000000"/>
          <w:sz w:val="22"/>
          <w:szCs w:val="22"/>
        </w:rPr>
        <w:t>F</w:t>
      </w:r>
      <w:r w:rsidR="00B31D7E" w:rsidRPr="003A4D07">
        <w:rPr>
          <w:color w:val="000000"/>
          <w:sz w:val="22"/>
          <w:szCs w:val="22"/>
        </w:rPr>
        <w:t xml:space="preserve">akturu maximálně do výše </w:t>
      </w:r>
      <w:r w:rsidR="00AB2316">
        <w:rPr>
          <w:color w:val="000000"/>
          <w:sz w:val="22"/>
          <w:szCs w:val="22"/>
        </w:rPr>
        <w:t>9</w:t>
      </w:r>
      <w:r w:rsidR="00B31D7E" w:rsidRPr="003A4D07">
        <w:rPr>
          <w:color w:val="000000"/>
          <w:sz w:val="22"/>
          <w:szCs w:val="22"/>
        </w:rPr>
        <w:t>0</w:t>
      </w:r>
      <w:r w:rsidRPr="003A4D07">
        <w:rPr>
          <w:color w:val="000000"/>
          <w:sz w:val="22"/>
          <w:szCs w:val="22"/>
        </w:rPr>
        <w:t xml:space="preserve">% ceny </w:t>
      </w:r>
      <w:r w:rsidR="003D0DD3" w:rsidRPr="003A4D07">
        <w:rPr>
          <w:color w:val="000000"/>
          <w:sz w:val="22"/>
          <w:szCs w:val="22"/>
        </w:rPr>
        <w:t xml:space="preserve">za </w:t>
      </w:r>
      <w:r w:rsidRPr="003A4D07">
        <w:rPr>
          <w:color w:val="000000"/>
          <w:sz w:val="22"/>
          <w:szCs w:val="22"/>
        </w:rPr>
        <w:t>Díl</w:t>
      </w:r>
      <w:r w:rsidR="003D0DD3" w:rsidRPr="003A4D07">
        <w:rPr>
          <w:color w:val="000000"/>
          <w:sz w:val="22"/>
          <w:szCs w:val="22"/>
        </w:rPr>
        <w:t>o</w:t>
      </w:r>
      <w:r w:rsidRPr="003A4D07">
        <w:rPr>
          <w:color w:val="000000"/>
          <w:sz w:val="22"/>
          <w:szCs w:val="22"/>
        </w:rPr>
        <w:t xml:space="preserve"> </w:t>
      </w:r>
      <w:r w:rsidR="00C72BF5" w:rsidRPr="003A4D07">
        <w:rPr>
          <w:color w:val="000000"/>
          <w:sz w:val="22"/>
          <w:szCs w:val="22"/>
        </w:rPr>
        <w:t xml:space="preserve">dle čl. </w:t>
      </w:r>
      <w:r w:rsidR="003D0DD3" w:rsidRPr="003A4D07">
        <w:rPr>
          <w:color w:val="000000"/>
          <w:sz w:val="22"/>
          <w:szCs w:val="22"/>
        </w:rPr>
        <w:t xml:space="preserve">III. </w:t>
      </w:r>
      <w:r w:rsidR="00403AC4">
        <w:rPr>
          <w:color w:val="000000"/>
          <w:sz w:val="22"/>
          <w:szCs w:val="22"/>
        </w:rPr>
        <w:t xml:space="preserve">této </w:t>
      </w:r>
      <w:r w:rsidR="003D0DD3" w:rsidRPr="003A4D07">
        <w:rPr>
          <w:color w:val="000000"/>
          <w:sz w:val="22"/>
          <w:szCs w:val="22"/>
        </w:rPr>
        <w:t xml:space="preserve">Smlouvy </w:t>
      </w:r>
      <w:r w:rsidRPr="003A4D07">
        <w:rPr>
          <w:color w:val="000000"/>
          <w:sz w:val="22"/>
          <w:szCs w:val="22"/>
        </w:rPr>
        <w:t>s</w:t>
      </w:r>
      <w:r w:rsidR="009C2518" w:rsidRPr="003A4D07">
        <w:rPr>
          <w:color w:val="000000"/>
          <w:sz w:val="22"/>
          <w:szCs w:val="22"/>
        </w:rPr>
        <w:t xml:space="preserve"> tím, že částka rovnající se </w:t>
      </w:r>
      <w:r w:rsidR="00AB2316">
        <w:rPr>
          <w:color w:val="000000"/>
          <w:sz w:val="22"/>
          <w:szCs w:val="22"/>
        </w:rPr>
        <w:t>1</w:t>
      </w:r>
      <w:r w:rsidR="00B31D7E" w:rsidRPr="003A4D07">
        <w:rPr>
          <w:color w:val="000000"/>
          <w:sz w:val="22"/>
          <w:szCs w:val="22"/>
        </w:rPr>
        <w:t>0</w:t>
      </w:r>
      <w:r w:rsidRPr="003A4D07">
        <w:rPr>
          <w:color w:val="000000"/>
          <w:sz w:val="22"/>
          <w:szCs w:val="22"/>
        </w:rPr>
        <w:t xml:space="preserve">% ceny </w:t>
      </w:r>
      <w:r w:rsidR="003D0DD3" w:rsidRPr="003A4D07">
        <w:rPr>
          <w:color w:val="000000"/>
          <w:sz w:val="22"/>
          <w:szCs w:val="22"/>
        </w:rPr>
        <w:t xml:space="preserve">za </w:t>
      </w:r>
      <w:r w:rsidRPr="003A4D07">
        <w:rPr>
          <w:color w:val="000000"/>
          <w:sz w:val="22"/>
          <w:szCs w:val="22"/>
        </w:rPr>
        <w:t>Díl</w:t>
      </w:r>
      <w:r w:rsidR="003D0DD3" w:rsidRPr="003A4D07">
        <w:rPr>
          <w:color w:val="000000"/>
          <w:sz w:val="22"/>
          <w:szCs w:val="22"/>
        </w:rPr>
        <w:t>o</w:t>
      </w:r>
      <w:r w:rsidRPr="003A4D07">
        <w:rPr>
          <w:color w:val="000000"/>
          <w:sz w:val="22"/>
          <w:szCs w:val="22"/>
        </w:rPr>
        <w:t xml:space="preserve"> slouží jako zádržné (pozastávka). Po odstranění všech vad a nedodělků bude Objednatelem zádržné (pozastávka) uhrazeno na základě Faktury, v níž bude uvedeno, že se jedná o konečnou Fakturu.</w:t>
      </w:r>
    </w:p>
    <w:p w14:paraId="3F2D2CA3" w14:textId="77777777" w:rsidR="001F743A" w:rsidRPr="003A4D07" w:rsidRDefault="001F743A" w:rsidP="00006FFE">
      <w:pPr>
        <w:numPr>
          <w:ilvl w:val="0"/>
          <w:numId w:val="4"/>
        </w:numPr>
        <w:tabs>
          <w:tab w:val="left" w:pos="426"/>
        </w:tabs>
        <w:ind w:left="426" w:hanging="426"/>
        <w:jc w:val="both"/>
        <w:rPr>
          <w:color w:val="000000"/>
          <w:sz w:val="22"/>
          <w:szCs w:val="22"/>
        </w:rPr>
      </w:pPr>
      <w:r w:rsidRPr="003A4D07">
        <w:rPr>
          <w:color w:val="000000"/>
          <w:sz w:val="22"/>
          <w:szCs w:val="22"/>
        </w:rPr>
        <w:t xml:space="preserve">Dnem zdanitelného plnění </w:t>
      </w:r>
      <w:r w:rsidR="00C04D31" w:rsidRPr="003A4D07">
        <w:rPr>
          <w:color w:val="000000"/>
          <w:sz w:val="22"/>
          <w:szCs w:val="22"/>
        </w:rPr>
        <w:t xml:space="preserve">konečné </w:t>
      </w:r>
      <w:r w:rsidR="006A1029" w:rsidRPr="003A4D07">
        <w:rPr>
          <w:color w:val="000000"/>
          <w:sz w:val="22"/>
          <w:szCs w:val="22"/>
        </w:rPr>
        <w:t xml:space="preserve">Faktury </w:t>
      </w:r>
      <w:r w:rsidRPr="003A4D07">
        <w:rPr>
          <w:color w:val="000000"/>
          <w:sz w:val="22"/>
          <w:szCs w:val="22"/>
        </w:rPr>
        <w:t xml:space="preserve">je den předání Díla bez vad a nedodělků. </w:t>
      </w:r>
    </w:p>
    <w:p w14:paraId="43163D23" w14:textId="16EBAB8C" w:rsidR="001F743A" w:rsidRPr="003A4D07" w:rsidRDefault="001F743A" w:rsidP="00006FFE">
      <w:pPr>
        <w:numPr>
          <w:ilvl w:val="0"/>
          <w:numId w:val="4"/>
        </w:numPr>
        <w:tabs>
          <w:tab w:val="left" w:pos="426"/>
        </w:tabs>
        <w:ind w:left="426" w:hanging="426"/>
        <w:jc w:val="both"/>
        <w:rPr>
          <w:color w:val="000000"/>
          <w:sz w:val="22"/>
          <w:szCs w:val="22"/>
        </w:rPr>
      </w:pPr>
      <w:r w:rsidRPr="003A4D07">
        <w:rPr>
          <w:color w:val="000000"/>
          <w:sz w:val="22"/>
          <w:szCs w:val="22"/>
        </w:rPr>
        <w:t>Smluvní strany si ujednaly, že platb</w:t>
      </w:r>
      <w:r w:rsidR="00C04D31" w:rsidRPr="003A4D07">
        <w:rPr>
          <w:color w:val="000000"/>
          <w:sz w:val="22"/>
          <w:szCs w:val="22"/>
        </w:rPr>
        <w:t>y</w:t>
      </w:r>
      <w:r w:rsidRPr="003A4D07">
        <w:rPr>
          <w:color w:val="000000"/>
          <w:sz w:val="22"/>
          <w:szCs w:val="22"/>
        </w:rPr>
        <w:t xml:space="preserve"> </w:t>
      </w:r>
      <w:r w:rsidR="004C44BF" w:rsidRPr="003A4D07">
        <w:rPr>
          <w:color w:val="000000"/>
          <w:sz w:val="22"/>
          <w:szCs w:val="22"/>
        </w:rPr>
        <w:t>bud</w:t>
      </w:r>
      <w:r w:rsidR="004C44BF">
        <w:rPr>
          <w:color w:val="000000"/>
          <w:sz w:val="22"/>
          <w:szCs w:val="22"/>
        </w:rPr>
        <w:t>ou</w:t>
      </w:r>
      <w:r w:rsidR="004C44BF" w:rsidRPr="003A4D07">
        <w:rPr>
          <w:color w:val="000000"/>
          <w:sz w:val="22"/>
          <w:szCs w:val="22"/>
        </w:rPr>
        <w:t xml:space="preserve"> prov</w:t>
      </w:r>
      <w:r w:rsidR="004C44BF">
        <w:rPr>
          <w:color w:val="000000"/>
          <w:sz w:val="22"/>
          <w:szCs w:val="22"/>
        </w:rPr>
        <w:t>á</w:t>
      </w:r>
      <w:r w:rsidR="004C44BF" w:rsidRPr="003A4D07">
        <w:rPr>
          <w:color w:val="000000"/>
          <w:sz w:val="22"/>
          <w:szCs w:val="22"/>
        </w:rPr>
        <w:t>d</w:t>
      </w:r>
      <w:r w:rsidR="004C44BF">
        <w:rPr>
          <w:color w:val="000000"/>
          <w:sz w:val="22"/>
          <w:szCs w:val="22"/>
        </w:rPr>
        <w:t>ě</w:t>
      </w:r>
      <w:r w:rsidR="004C44BF" w:rsidRPr="003A4D07">
        <w:rPr>
          <w:color w:val="000000"/>
          <w:sz w:val="22"/>
          <w:szCs w:val="22"/>
        </w:rPr>
        <w:t>n</w:t>
      </w:r>
      <w:r w:rsidR="004C44BF">
        <w:rPr>
          <w:color w:val="000000"/>
          <w:sz w:val="22"/>
          <w:szCs w:val="22"/>
        </w:rPr>
        <w:t>y</w:t>
      </w:r>
      <w:r w:rsidR="004C44BF" w:rsidRPr="003A4D07">
        <w:rPr>
          <w:color w:val="000000"/>
          <w:sz w:val="22"/>
          <w:szCs w:val="22"/>
        </w:rPr>
        <w:t xml:space="preserve"> </w:t>
      </w:r>
      <w:r w:rsidRPr="003A4D07">
        <w:rPr>
          <w:color w:val="000000"/>
          <w:sz w:val="22"/>
          <w:szCs w:val="22"/>
        </w:rPr>
        <w:t>bezhotovostně na čísl</w:t>
      </w:r>
      <w:r w:rsidR="00FE0F3F" w:rsidRPr="003A4D07">
        <w:rPr>
          <w:color w:val="000000"/>
          <w:sz w:val="22"/>
          <w:szCs w:val="22"/>
        </w:rPr>
        <w:t>o</w:t>
      </w:r>
      <w:r w:rsidRPr="003A4D07">
        <w:rPr>
          <w:color w:val="000000"/>
          <w:sz w:val="22"/>
          <w:szCs w:val="22"/>
        </w:rPr>
        <w:t xml:space="preserve"> účt</w:t>
      </w:r>
      <w:r w:rsidR="00FE0F3F" w:rsidRPr="003A4D07">
        <w:rPr>
          <w:color w:val="000000"/>
          <w:sz w:val="22"/>
          <w:szCs w:val="22"/>
        </w:rPr>
        <w:t>u</w:t>
      </w:r>
      <w:r w:rsidRPr="003A4D07">
        <w:rPr>
          <w:color w:val="000000"/>
          <w:sz w:val="22"/>
          <w:szCs w:val="22"/>
        </w:rPr>
        <w:t xml:space="preserve"> uveden</w:t>
      </w:r>
      <w:r w:rsidR="00FE0F3F" w:rsidRPr="003A4D07">
        <w:rPr>
          <w:color w:val="000000"/>
          <w:sz w:val="22"/>
          <w:szCs w:val="22"/>
        </w:rPr>
        <w:t>é</w:t>
      </w:r>
      <w:r w:rsidRPr="003A4D07">
        <w:rPr>
          <w:color w:val="000000"/>
          <w:sz w:val="22"/>
          <w:szCs w:val="22"/>
        </w:rPr>
        <w:t xml:space="preserve"> v záhlaví </w:t>
      </w:r>
      <w:r w:rsidR="00403AC4">
        <w:rPr>
          <w:color w:val="000000"/>
          <w:sz w:val="22"/>
          <w:szCs w:val="22"/>
        </w:rPr>
        <w:t xml:space="preserve">této </w:t>
      </w:r>
      <w:r w:rsidRPr="003A4D07">
        <w:rPr>
          <w:color w:val="000000"/>
          <w:sz w:val="22"/>
          <w:szCs w:val="22"/>
        </w:rPr>
        <w:t>Smlouvy, není-li dále stanoveno jinak, nebo nedohodnou-li se smluvní strany jinak.</w:t>
      </w:r>
    </w:p>
    <w:p w14:paraId="473442FA" w14:textId="6A20D653" w:rsidR="001F743A" w:rsidRDefault="001F743A" w:rsidP="00006FFE">
      <w:pPr>
        <w:numPr>
          <w:ilvl w:val="0"/>
          <w:numId w:val="4"/>
        </w:numPr>
        <w:tabs>
          <w:tab w:val="left" w:pos="426"/>
        </w:tabs>
        <w:ind w:left="426" w:hanging="426"/>
        <w:jc w:val="both"/>
        <w:rPr>
          <w:bCs/>
          <w:color w:val="000000"/>
          <w:sz w:val="22"/>
          <w:szCs w:val="22"/>
        </w:rPr>
      </w:pPr>
      <w:r w:rsidRPr="003A4D07">
        <w:rPr>
          <w:bCs/>
          <w:color w:val="000000"/>
          <w:sz w:val="22"/>
          <w:szCs w:val="22"/>
        </w:rPr>
        <w:t xml:space="preserve">Smluvní strany se dohodly, že úhrada vystavené Faktury bude provedena na číslo účtu uvedené Zhotovitelem ve Faktuře bez ohledu na číslo účtu uvedené v záhlaví </w:t>
      </w:r>
      <w:r w:rsidR="00403AC4">
        <w:rPr>
          <w:bCs/>
          <w:color w:val="000000"/>
          <w:sz w:val="22"/>
          <w:szCs w:val="22"/>
        </w:rPr>
        <w:t xml:space="preserve">této </w:t>
      </w:r>
      <w:r w:rsidRPr="003A4D07">
        <w:rPr>
          <w:bCs/>
          <w:color w:val="000000"/>
          <w:sz w:val="22"/>
          <w:szCs w:val="22"/>
        </w:rPr>
        <w:t>Smlouvy. Musí se však jednat o číslo účtu zveřejněné způsobem umožňují</w:t>
      </w:r>
      <w:r w:rsidR="00F9072B" w:rsidRPr="003A4D07">
        <w:rPr>
          <w:bCs/>
          <w:color w:val="000000"/>
          <w:sz w:val="22"/>
          <w:szCs w:val="22"/>
        </w:rPr>
        <w:t xml:space="preserve">cím dálkový přístup </w:t>
      </w:r>
      <w:r w:rsidRPr="003A4D07">
        <w:rPr>
          <w:bCs/>
          <w:color w:val="000000"/>
          <w:sz w:val="22"/>
          <w:szCs w:val="22"/>
        </w:rPr>
        <w:t>dle § 96 Zákona o DPH. Zároveň se musí jednat o účet vedený v tuzemsku.</w:t>
      </w:r>
    </w:p>
    <w:p w14:paraId="7C1D6739" w14:textId="77777777" w:rsidR="001F743A" w:rsidRPr="003A4D07" w:rsidRDefault="001F743A" w:rsidP="00006FFE">
      <w:pPr>
        <w:numPr>
          <w:ilvl w:val="0"/>
          <w:numId w:val="4"/>
        </w:numPr>
        <w:tabs>
          <w:tab w:val="left" w:pos="426"/>
        </w:tabs>
        <w:ind w:left="426" w:hanging="426"/>
        <w:jc w:val="both"/>
        <w:rPr>
          <w:color w:val="000000"/>
          <w:sz w:val="22"/>
          <w:szCs w:val="22"/>
        </w:rPr>
      </w:pPr>
      <w:r w:rsidRPr="003A4D07">
        <w:rPr>
          <w:bCs/>
          <w:color w:val="000000"/>
          <w:sz w:val="22"/>
          <w:szCs w:val="22"/>
        </w:rPr>
        <w:t>Lhůta splatnosti Faktur</w:t>
      </w:r>
      <w:r w:rsidR="00FE0F3F" w:rsidRPr="003A4D07">
        <w:rPr>
          <w:bCs/>
          <w:color w:val="000000"/>
          <w:sz w:val="22"/>
          <w:szCs w:val="22"/>
        </w:rPr>
        <w:t>y</w:t>
      </w:r>
      <w:r w:rsidRPr="003A4D07">
        <w:rPr>
          <w:bCs/>
          <w:color w:val="000000"/>
          <w:sz w:val="22"/>
          <w:szCs w:val="22"/>
        </w:rPr>
        <w:t xml:space="preserve"> je </w:t>
      </w:r>
      <w:r w:rsidR="009C2518" w:rsidRPr="003A4D07">
        <w:rPr>
          <w:bCs/>
          <w:color w:val="000000"/>
          <w:sz w:val="22"/>
          <w:szCs w:val="22"/>
        </w:rPr>
        <w:t xml:space="preserve">do </w:t>
      </w:r>
      <w:r w:rsidRPr="003A4D07">
        <w:rPr>
          <w:bCs/>
          <w:color w:val="000000"/>
          <w:sz w:val="22"/>
          <w:szCs w:val="22"/>
        </w:rPr>
        <w:t>30 dn</w:t>
      </w:r>
      <w:r w:rsidR="00F44A44" w:rsidRPr="003A4D07">
        <w:rPr>
          <w:bCs/>
          <w:color w:val="000000"/>
          <w:sz w:val="22"/>
          <w:szCs w:val="22"/>
        </w:rPr>
        <w:t>í od jej</w:t>
      </w:r>
      <w:r w:rsidR="00FE0F3F" w:rsidRPr="003A4D07">
        <w:rPr>
          <w:bCs/>
          <w:color w:val="000000"/>
          <w:sz w:val="22"/>
          <w:szCs w:val="22"/>
        </w:rPr>
        <w:t>í</w:t>
      </w:r>
      <w:r w:rsidR="00F44A44" w:rsidRPr="003A4D07">
        <w:rPr>
          <w:bCs/>
          <w:color w:val="000000"/>
          <w:sz w:val="22"/>
          <w:szCs w:val="22"/>
        </w:rPr>
        <w:t>h</w:t>
      </w:r>
      <w:r w:rsidR="00FE0F3F" w:rsidRPr="003A4D07">
        <w:rPr>
          <w:bCs/>
          <w:color w:val="000000"/>
          <w:sz w:val="22"/>
          <w:szCs w:val="22"/>
        </w:rPr>
        <w:t>o</w:t>
      </w:r>
      <w:r w:rsidR="00F44A44" w:rsidRPr="003A4D07">
        <w:rPr>
          <w:bCs/>
          <w:color w:val="000000"/>
          <w:sz w:val="22"/>
          <w:szCs w:val="22"/>
        </w:rPr>
        <w:t xml:space="preserve"> doručení, příp. dojití,</w:t>
      </w:r>
      <w:r w:rsidR="00C331F3" w:rsidRPr="003A4D07">
        <w:rPr>
          <w:bCs/>
          <w:color w:val="000000"/>
          <w:sz w:val="22"/>
          <w:szCs w:val="22"/>
        </w:rPr>
        <w:t xml:space="preserve"> </w:t>
      </w:r>
      <w:r w:rsidRPr="003A4D07">
        <w:rPr>
          <w:bCs/>
          <w:color w:val="000000"/>
          <w:sz w:val="22"/>
          <w:szCs w:val="22"/>
        </w:rPr>
        <w:t>Objednateli.</w:t>
      </w:r>
      <w:r w:rsidR="00D04EB5" w:rsidRPr="003A4D07">
        <w:rPr>
          <w:color w:val="000000"/>
          <w:sz w:val="22"/>
          <w:szCs w:val="22"/>
        </w:rPr>
        <w:t xml:space="preserve"> Povinnost Objednatele zaplatit</w:t>
      </w:r>
      <w:r w:rsidRPr="003A4D07">
        <w:rPr>
          <w:color w:val="000000"/>
          <w:sz w:val="22"/>
          <w:szCs w:val="22"/>
        </w:rPr>
        <w:t xml:space="preserve"> je splněna dnem odepsání příslušné částky z účtu Objednatele ve prospěch účtu Zhotovitele.</w:t>
      </w:r>
    </w:p>
    <w:p w14:paraId="0F0DF1A4" w14:textId="77777777" w:rsidR="001F743A" w:rsidRDefault="001F743A" w:rsidP="00006FFE">
      <w:pPr>
        <w:numPr>
          <w:ilvl w:val="0"/>
          <w:numId w:val="4"/>
        </w:numPr>
        <w:tabs>
          <w:tab w:val="left" w:pos="426"/>
        </w:tabs>
        <w:ind w:left="426" w:hanging="426"/>
        <w:jc w:val="both"/>
        <w:rPr>
          <w:color w:val="000000"/>
          <w:sz w:val="22"/>
          <w:szCs w:val="22"/>
        </w:rPr>
      </w:pPr>
      <w:r w:rsidRPr="003A4D07">
        <w:rPr>
          <w:color w:val="000000"/>
          <w:sz w:val="22"/>
          <w:szCs w:val="22"/>
        </w:rPr>
        <w:t>V případě prodlení</w:t>
      </w:r>
      <w:r w:rsidR="00FF3D39" w:rsidRPr="003A4D07">
        <w:rPr>
          <w:color w:val="000000"/>
          <w:sz w:val="22"/>
          <w:szCs w:val="22"/>
        </w:rPr>
        <w:t xml:space="preserve"> Objednatele s placením Faktury</w:t>
      </w:r>
      <w:r w:rsidRPr="003A4D07">
        <w:rPr>
          <w:color w:val="000000"/>
          <w:sz w:val="22"/>
          <w:szCs w:val="22"/>
        </w:rPr>
        <w:t xml:space="preserve"> může Zhotovitel uplatnit zákonný úrok z prodlení.</w:t>
      </w:r>
    </w:p>
    <w:p w14:paraId="3233C6E0" w14:textId="08CB1E66" w:rsidR="00AB2316" w:rsidRDefault="00AB2316" w:rsidP="00006FFE">
      <w:pPr>
        <w:numPr>
          <w:ilvl w:val="0"/>
          <w:numId w:val="4"/>
        </w:numPr>
        <w:tabs>
          <w:tab w:val="left" w:pos="426"/>
        </w:tabs>
        <w:jc w:val="both"/>
        <w:rPr>
          <w:sz w:val="22"/>
          <w:szCs w:val="22"/>
        </w:rPr>
      </w:pPr>
      <w:r>
        <w:rPr>
          <w:sz w:val="22"/>
          <w:szCs w:val="22"/>
        </w:rPr>
        <w:t xml:space="preserve"> Zhotovitel zašle či osobně doručí Fakturu Objednateli v souladu s čl. XIV. odst. 2 a 3 </w:t>
      </w:r>
      <w:r w:rsidR="00403AC4">
        <w:rPr>
          <w:sz w:val="22"/>
          <w:szCs w:val="22"/>
        </w:rPr>
        <w:t xml:space="preserve">této </w:t>
      </w:r>
      <w:r>
        <w:rPr>
          <w:sz w:val="22"/>
          <w:szCs w:val="22"/>
        </w:rPr>
        <w:t>Smlouvy.</w:t>
      </w:r>
    </w:p>
    <w:p w14:paraId="6E86D1C9" w14:textId="62032FC6" w:rsidR="00147F1A" w:rsidRPr="00C501C5" w:rsidRDefault="001F743A" w:rsidP="00F172B0">
      <w:pPr>
        <w:numPr>
          <w:ilvl w:val="0"/>
          <w:numId w:val="4"/>
        </w:numPr>
        <w:tabs>
          <w:tab w:val="left" w:pos="426"/>
        </w:tabs>
        <w:ind w:left="426" w:hanging="426"/>
        <w:jc w:val="both"/>
        <w:rPr>
          <w:color w:val="000000"/>
          <w:sz w:val="22"/>
          <w:szCs w:val="22"/>
        </w:rPr>
      </w:pPr>
      <w:r w:rsidRPr="003A4D07">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3A4D07">
        <w:rPr>
          <w:color w:val="000000"/>
          <w:sz w:val="22"/>
          <w:szCs w:val="22"/>
        </w:rPr>
        <w:t>uvést</w:t>
      </w:r>
      <w:r w:rsidRPr="003A4D07">
        <w:rPr>
          <w:color w:val="000000"/>
          <w:sz w:val="22"/>
          <w:szCs w:val="22"/>
        </w:rPr>
        <w:t xml:space="preserve"> důvod vrácení. Oprávněným vrácením Faktury přestává běžet původní lhůta splatnosti. Celá lhůta splatno</w:t>
      </w:r>
      <w:r w:rsidR="00F44A44" w:rsidRPr="003A4D07">
        <w:rPr>
          <w:color w:val="000000"/>
          <w:sz w:val="22"/>
          <w:szCs w:val="22"/>
        </w:rPr>
        <w:t>sti běží znovu ode dne doručení, příp. dojití,</w:t>
      </w:r>
      <w:r w:rsidR="002E0588" w:rsidRPr="003A4D07">
        <w:rPr>
          <w:color w:val="000000"/>
          <w:sz w:val="22"/>
          <w:szCs w:val="22"/>
        </w:rPr>
        <w:t xml:space="preserve"> </w:t>
      </w:r>
      <w:r w:rsidRPr="003A4D07">
        <w:rPr>
          <w:color w:val="000000"/>
          <w:sz w:val="22"/>
          <w:szCs w:val="22"/>
        </w:rPr>
        <w:t>opravené nebo nově vystavené Faktury.</w:t>
      </w:r>
    </w:p>
    <w:p w14:paraId="480DE59D" w14:textId="54F27F26" w:rsidR="00DF7BC8" w:rsidRDefault="00DF7BC8" w:rsidP="00F172B0">
      <w:pPr>
        <w:pStyle w:val="Default"/>
        <w:rPr>
          <w:rFonts w:ascii="Arial" w:hAnsi="Arial" w:cs="Arial"/>
          <w:b/>
        </w:rPr>
      </w:pPr>
    </w:p>
    <w:p w14:paraId="7604A80C" w14:textId="2BAFCCFF" w:rsidR="007D2D94" w:rsidRDefault="007D2D94" w:rsidP="00F172B0">
      <w:pPr>
        <w:pStyle w:val="Default"/>
        <w:rPr>
          <w:rFonts w:ascii="Arial" w:hAnsi="Arial" w:cs="Arial"/>
          <w:b/>
        </w:rPr>
      </w:pPr>
    </w:p>
    <w:p w14:paraId="12581733" w14:textId="77777777" w:rsidR="007D2D94" w:rsidRDefault="007D2D94" w:rsidP="00F172B0">
      <w:pPr>
        <w:pStyle w:val="Default"/>
        <w:rPr>
          <w:rFonts w:ascii="Arial" w:hAnsi="Arial" w:cs="Arial"/>
          <w:b/>
        </w:rPr>
      </w:pPr>
    </w:p>
    <w:p w14:paraId="452B0960" w14:textId="77777777" w:rsidR="004B6B7A" w:rsidRPr="003A4D07" w:rsidRDefault="0022198C" w:rsidP="00F172B0">
      <w:pPr>
        <w:pStyle w:val="Default"/>
        <w:rPr>
          <w:rFonts w:ascii="Arial" w:hAnsi="Arial" w:cs="Arial"/>
          <w:b/>
        </w:rPr>
      </w:pPr>
      <w:r w:rsidRPr="003A4D07">
        <w:rPr>
          <w:rFonts w:ascii="Arial" w:hAnsi="Arial" w:cs="Arial"/>
          <w:b/>
        </w:rPr>
        <w:lastRenderedPageBreak/>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7606C780"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zavazuje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 </w:t>
      </w:r>
      <w:r w:rsidR="00F5473E">
        <w:rPr>
          <w:color w:val="auto"/>
          <w:sz w:val="22"/>
          <w:szCs w:val="22"/>
        </w:rPr>
        <w:t xml:space="preserve">této </w:t>
      </w:r>
      <w:r w:rsidRPr="00DB62B4">
        <w:rPr>
          <w:color w:val="auto"/>
          <w:sz w:val="22"/>
          <w:szCs w:val="22"/>
        </w:rPr>
        <w:t>Smlouvy</w:t>
      </w:r>
      <w:r w:rsidR="003A7078" w:rsidRPr="00DB62B4">
        <w:rPr>
          <w:color w:val="auto"/>
          <w:sz w:val="22"/>
          <w:szCs w:val="22"/>
        </w:rPr>
        <w:t xml:space="preserve">, dále se 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7D2D94">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7D2D94">
        <w:rPr>
          <w:color w:val="auto"/>
          <w:sz w:val="22"/>
          <w:szCs w:val="22"/>
        </w:rPr>
        <w:t> </w:t>
      </w:r>
      <w:r w:rsidRPr="00DB62B4">
        <w:rPr>
          <w:color w:val="auto"/>
          <w:sz w:val="22"/>
          <w:szCs w:val="22"/>
        </w:rPr>
        <w:t xml:space="preserve">době realizace Díla. </w:t>
      </w:r>
    </w:p>
    <w:p w14:paraId="6D709069" w14:textId="62EF5471"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7D2D94">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F5473E">
        <w:rPr>
          <w:color w:val="auto"/>
          <w:sz w:val="22"/>
          <w:szCs w:val="22"/>
        </w:rPr>
        <w:t xml:space="preserve"> této </w:t>
      </w:r>
      <w:r w:rsidR="009F20F7" w:rsidRPr="00DB62B4">
        <w:rPr>
          <w:color w:val="auto"/>
          <w:sz w:val="22"/>
          <w:szCs w:val="22"/>
        </w:rPr>
        <w:t xml:space="preserve">Smlouvě ujednané, jinak </w:t>
      </w:r>
      <w:r w:rsidRPr="00DB62B4">
        <w:rPr>
          <w:color w:val="auto"/>
          <w:sz w:val="22"/>
          <w:szCs w:val="22"/>
        </w:rPr>
        <w:t xml:space="preserve">obvyklé vlastnosti. </w:t>
      </w:r>
    </w:p>
    <w:p w14:paraId="12610AB4" w14:textId="7CEB926F"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xml:space="preserve">. Záruční doba začíná běžet dnem předání Díla Objednatelem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 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745DB6CA"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 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 xml:space="preserve">I. odst. 6 </w:t>
      </w:r>
      <w:r w:rsidR="003C148C">
        <w:rPr>
          <w:color w:val="auto"/>
          <w:sz w:val="22"/>
          <w:szCs w:val="22"/>
        </w:rPr>
        <w:t xml:space="preserve">této </w:t>
      </w:r>
      <w:r w:rsidR="0018206F" w:rsidRPr="00DB62B4">
        <w:rPr>
          <w:color w:val="auto"/>
          <w:sz w:val="22"/>
          <w:szCs w:val="22"/>
        </w:rPr>
        <w:t>Smlouvy.</w:t>
      </w:r>
    </w:p>
    <w:p w14:paraId="592639EE"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 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6EF07238"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 3</w:t>
      </w:r>
      <w:r w:rsidR="007D2D94">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 xml:space="preserve">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w:t>
      </w:r>
      <w:r w:rsidR="00F5473E">
        <w:rPr>
          <w:color w:val="auto"/>
          <w:sz w:val="22"/>
          <w:szCs w:val="22"/>
        </w:rPr>
        <w:t xml:space="preserve">této </w:t>
      </w:r>
      <w:r w:rsidRPr="00DB62B4">
        <w:rPr>
          <w:color w:val="auto"/>
          <w:sz w:val="22"/>
          <w:szCs w:val="22"/>
        </w:rPr>
        <w:t>Smlouvy budou dále respektovány technologické lhůty a klimatické podmínky pro provádění příslušných prací.</w:t>
      </w:r>
    </w:p>
    <w:p w14:paraId="6E5C65A6" w14:textId="470C9826"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 24</w:t>
      </w:r>
      <w:r w:rsidR="007D2D94">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w:t>
      </w:r>
      <w:r w:rsidR="00F5473E">
        <w:rPr>
          <w:color w:val="auto"/>
          <w:sz w:val="22"/>
          <w:szCs w:val="22"/>
        </w:rPr>
        <w:t xml:space="preserve">této </w:t>
      </w:r>
      <w:r w:rsidR="007D394A" w:rsidRPr="00DB62B4">
        <w:rPr>
          <w:color w:val="auto"/>
          <w:sz w:val="22"/>
          <w:szCs w:val="22"/>
        </w:rPr>
        <w:t xml:space="preserve">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0CF1441F"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4E6D237D" w14:textId="2C915A48"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7D2D94">
        <w:rPr>
          <w:color w:val="auto"/>
          <w:sz w:val="22"/>
          <w:szCs w:val="22"/>
        </w:rPr>
        <w:t> </w:t>
      </w:r>
      <w:r w:rsidRPr="00DB62B4">
        <w:rPr>
          <w:color w:val="auto"/>
          <w:sz w:val="22"/>
          <w:szCs w:val="22"/>
        </w:rPr>
        <w:t>odstranění vad smluvní strany sepíšou zápis, v němž pověřený zástupce Objednatele potvrdí, že Dílo po 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Je-li to třeba, Zhotovitel zabezpečí na své náklady po dobu odstraňování vady dopravní značení, včetně organizace dopravy.</w:t>
      </w:r>
    </w:p>
    <w:p w14:paraId="24D6BCED" w14:textId="5F41486F" w:rsidR="00FD40D9" w:rsidRDefault="00C355C2" w:rsidP="00FD40D9">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 jakost ve stejné délce dle odstavce 3 tohoto článku</w:t>
      </w:r>
      <w:r>
        <w:rPr>
          <w:color w:val="auto"/>
          <w:sz w:val="22"/>
          <w:szCs w:val="22"/>
        </w:rPr>
        <w:t>.</w:t>
      </w:r>
    </w:p>
    <w:p w14:paraId="6684A0B7" w14:textId="77777777" w:rsidR="007D2D94" w:rsidRPr="00C501C5" w:rsidRDefault="007D2D94" w:rsidP="007D2D94">
      <w:pPr>
        <w:pStyle w:val="Default"/>
        <w:ind w:left="426"/>
        <w:jc w:val="both"/>
        <w:rPr>
          <w:color w:val="auto"/>
          <w:sz w:val="22"/>
          <w:szCs w:val="22"/>
        </w:rPr>
      </w:pPr>
    </w:p>
    <w:p w14:paraId="582E9CF6" w14:textId="77777777" w:rsidR="00DF7BC8" w:rsidRDefault="00DF7BC8" w:rsidP="00F172B0">
      <w:pPr>
        <w:pStyle w:val="Default"/>
        <w:rPr>
          <w:rFonts w:ascii="Arial" w:hAnsi="Arial" w:cs="Arial"/>
          <w:b/>
          <w:color w:val="auto"/>
        </w:rPr>
      </w:pPr>
    </w:p>
    <w:p w14:paraId="5D1A987A" w14:textId="77777777" w:rsidR="007607E1" w:rsidRPr="00DB62B4" w:rsidRDefault="00D616F6" w:rsidP="00F172B0">
      <w:pPr>
        <w:pStyle w:val="Default"/>
        <w:rPr>
          <w:rFonts w:ascii="Arial" w:hAnsi="Arial" w:cs="Arial"/>
          <w:b/>
          <w:color w:val="auto"/>
        </w:rPr>
      </w:pPr>
      <w:r w:rsidRPr="00DB62B4">
        <w:rPr>
          <w:rFonts w:ascii="Arial" w:hAnsi="Arial" w:cs="Arial"/>
          <w:b/>
          <w:color w:val="auto"/>
        </w:rPr>
        <w:lastRenderedPageBreak/>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05DF7058"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w:t>
      </w:r>
      <w:r w:rsidR="00F5473E">
        <w:rPr>
          <w:color w:val="auto"/>
          <w:sz w:val="22"/>
          <w:szCs w:val="22"/>
        </w:rPr>
        <w:t xml:space="preserve"> této </w:t>
      </w:r>
      <w:r w:rsidRPr="00DB62B4">
        <w:rPr>
          <w:color w:val="auto"/>
          <w:sz w:val="22"/>
          <w:szCs w:val="22"/>
        </w:rPr>
        <w:t>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686FD9B"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7D2D9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77777777" w:rsidR="00547BD8" w:rsidRPr="00DB62B4" w:rsidRDefault="008B0584" w:rsidP="00006FFE">
      <w:pPr>
        <w:numPr>
          <w:ilvl w:val="0"/>
          <w:numId w:val="8"/>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 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rsidP="00006FFE">
      <w:pPr>
        <w:numPr>
          <w:ilvl w:val="0"/>
          <w:numId w:val="8"/>
        </w:numPr>
        <w:tabs>
          <w:tab w:val="left" w:pos="426"/>
        </w:tabs>
        <w:ind w:left="426" w:hanging="426"/>
        <w:jc w:val="both"/>
        <w:rPr>
          <w:sz w:val="22"/>
          <w:szCs w:val="22"/>
        </w:rPr>
      </w:pPr>
      <w:r w:rsidRPr="00DB62B4">
        <w:rPr>
          <w:sz w:val="22"/>
          <w:szCs w:val="22"/>
        </w:rPr>
        <w:t>Uloží-li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rsidP="00C355C2">
      <w:pPr>
        <w:numPr>
          <w:ilvl w:val="0"/>
          <w:numId w:val="8"/>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31C8109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0,5 %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nedodrží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zavazuje se uhradit Objednateli veškeré náklady a škody, které mu tím vznikly. Dále je povinen zaplatit Objednateli smluvní pokutu ve výši 5.000,- Kč za každý i započatý den prodlení.</w:t>
      </w:r>
    </w:p>
    <w:p w14:paraId="21AFF2C9" w14:textId="55108226"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69437A" w:rsidRPr="00DB62B4">
        <w:rPr>
          <w:sz w:val="22"/>
          <w:szCs w:val="22"/>
        </w:rPr>
        <w:t>5</w:t>
      </w:r>
      <w:r w:rsidRPr="00DB62B4">
        <w:rPr>
          <w:sz w:val="22"/>
          <w:szCs w:val="22"/>
        </w:rPr>
        <w:t>.000,-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7601DB83" w14:textId="77777777"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DB377F" w:rsidRPr="00DB62B4">
        <w:rPr>
          <w:sz w:val="22"/>
          <w:szCs w:val="22"/>
        </w:rPr>
        <w:t>5.</w:t>
      </w:r>
      <w:r w:rsidRPr="00DB62B4">
        <w:rPr>
          <w:sz w:val="22"/>
          <w:szCs w:val="22"/>
        </w:rPr>
        <w:t xml:space="preserve">000,-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výši 5.000,</w:t>
      </w:r>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32D19A66" w:rsidR="00303354" w:rsidRPr="00DA4A98" w:rsidRDefault="00303354" w:rsidP="00006FFE">
      <w:pPr>
        <w:numPr>
          <w:ilvl w:val="0"/>
          <w:numId w:val="17"/>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uhradí Objednateli smluvní pokutu ve výši 2</w:t>
      </w:r>
      <w:r w:rsidR="00F45C3C">
        <w:rPr>
          <w:sz w:val="22"/>
          <w:szCs w:val="22"/>
        </w:rPr>
        <w:t xml:space="preserve"> </w:t>
      </w:r>
      <w:r w:rsidR="00F405FF" w:rsidRPr="00DA4A98">
        <w:rPr>
          <w:sz w:val="22"/>
          <w:szCs w:val="22"/>
        </w:rPr>
        <w:t>000</w:t>
      </w:r>
      <w:r w:rsidR="00184DD0">
        <w:rPr>
          <w:sz w:val="22"/>
          <w:szCs w:val="22"/>
        </w:rPr>
        <w:t>,-</w:t>
      </w:r>
      <w:r w:rsidR="00F405FF" w:rsidRPr="00DA4A98">
        <w:rPr>
          <w:sz w:val="22"/>
          <w:szCs w:val="22"/>
        </w:rPr>
        <w:t xml:space="preserve"> Kč za každý i započatý den prodlení.</w:t>
      </w:r>
    </w:p>
    <w:p w14:paraId="5E6BE3EE" w14:textId="2A13E542" w:rsidR="00F405FF" w:rsidRPr="00C355C2" w:rsidRDefault="00F405FF" w:rsidP="00006FFE">
      <w:pPr>
        <w:numPr>
          <w:ilvl w:val="0"/>
          <w:numId w:val="17"/>
        </w:numPr>
        <w:tabs>
          <w:tab w:val="left" w:pos="426"/>
        </w:tabs>
        <w:ind w:left="426" w:hanging="426"/>
        <w:jc w:val="both"/>
        <w:rPr>
          <w:sz w:val="22"/>
          <w:szCs w:val="22"/>
        </w:rPr>
      </w:pPr>
      <w:r w:rsidRPr="00DA4A98">
        <w:rPr>
          <w:sz w:val="22"/>
          <w:szCs w:val="22"/>
        </w:rPr>
        <w:lastRenderedPageBreak/>
        <w:t xml:space="preserve">V případě, že Zhotovitel nebude dodržovat schválený harmonogram postupu prací dle čl. IV. odst. 4 </w:t>
      </w:r>
      <w:r w:rsidR="00B06586" w:rsidRPr="00DA4A98">
        <w:rPr>
          <w:sz w:val="22"/>
          <w:szCs w:val="22"/>
        </w:rPr>
        <w:t xml:space="preserve">této </w:t>
      </w:r>
      <w:r w:rsidRPr="00DA4A98">
        <w:rPr>
          <w:sz w:val="22"/>
          <w:szCs w:val="22"/>
        </w:rPr>
        <w:t>Smlouvy, uhradí Objednateli smluvní pokutu ve výši 2</w:t>
      </w:r>
      <w:r w:rsidR="00F45C3C">
        <w:rPr>
          <w:sz w:val="22"/>
          <w:szCs w:val="22"/>
        </w:rPr>
        <w:t xml:space="preserve"> </w:t>
      </w:r>
      <w:r w:rsidRPr="00DA4A98">
        <w:rPr>
          <w:sz w:val="22"/>
          <w:szCs w:val="22"/>
        </w:rPr>
        <w:t>000</w:t>
      </w:r>
      <w:r w:rsidR="00184DD0">
        <w:rPr>
          <w:sz w:val="22"/>
          <w:szCs w:val="22"/>
        </w:rPr>
        <w:t>,-</w:t>
      </w:r>
      <w:r w:rsidRPr="00DA4A98">
        <w:rPr>
          <w:sz w:val="22"/>
          <w:szCs w:val="22"/>
        </w:rPr>
        <w:t xml:space="preserve"> Kč za každý oddíl stavebních prací, kde k nedodržení došlo, a </w:t>
      </w:r>
      <w:r w:rsidR="00B06586">
        <w:rPr>
          <w:sz w:val="22"/>
          <w:szCs w:val="22"/>
        </w:rPr>
        <w:t xml:space="preserve">i za </w:t>
      </w:r>
      <w:r w:rsidRPr="00C355C2">
        <w:rPr>
          <w:sz w:val="22"/>
          <w:szCs w:val="22"/>
        </w:rPr>
        <w:t xml:space="preserve">každý </w:t>
      </w:r>
      <w:r w:rsidR="00B06586">
        <w:rPr>
          <w:sz w:val="22"/>
          <w:szCs w:val="22"/>
        </w:rPr>
        <w:t xml:space="preserve">i započatý </w:t>
      </w:r>
      <w:r w:rsidRPr="00C355C2">
        <w:rPr>
          <w:sz w:val="22"/>
          <w:szCs w:val="22"/>
        </w:rPr>
        <w:t xml:space="preserve">týden prodlení.   </w:t>
      </w:r>
    </w:p>
    <w:p w14:paraId="38FB8E53" w14:textId="60A30669"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000,- Kč, a to samostatně za každý zjištěný případ.</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 xml:space="preserve">000,-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r w:rsidR="00DB377F" w:rsidRPr="00DB62B4">
        <w:rPr>
          <w:sz w:val="22"/>
          <w:szCs w:val="22"/>
        </w:rPr>
        <w:t>10.</w:t>
      </w:r>
      <w:r w:rsidRPr="00DB62B4">
        <w:rPr>
          <w:sz w:val="22"/>
          <w:szCs w:val="22"/>
        </w:rPr>
        <w:t>000,-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nateli smluvní pokutu ve výši 5.</w:t>
      </w:r>
      <w:r w:rsidR="005A0A75" w:rsidRPr="00DB62B4">
        <w:rPr>
          <w:sz w:val="22"/>
          <w:szCs w:val="22"/>
        </w:rPr>
        <w:t>000,- Kč, a to samostatně za každý zjištěný případ.</w:t>
      </w:r>
    </w:p>
    <w:p w14:paraId="0B197AFE" w14:textId="651DD90F" w:rsidR="00056234" w:rsidRPr="00DB62B4"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nateli smluvní pokutu ve výši 5.</w:t>
      </w:r>
      <w:r w:rsidRPr="00DB62B4">
        <w:rPr>
          <w:sz w:val="22"/>
          <w:szCs w:val="22"/>
        </w:rPr>
        <w:t>000,-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nateli smluvní pokutu ve výši 5.</w:t>
      </w:r>
      <w:r w:rsidRPr="00DB62B4">
        <w:rPr>
          <w:sz w:val="22"/>
          <w:szCs w:val="22"/>
        </w:rPr>
        <w:t>000,-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6DD4C865"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w:t>
      </w:r>
      <w:r w:rsidR="00F5473E">
        <w:rPr>
          <w:sz w:val="22"/>
          <w:szCs w:val="22"/>
        </w:rPr>
        <w:t>S</w:t>
      </w:r>
      <w:r>
        <w:rPr>
          <w:sz w:val="22"/>
          <w:szCs w:val="22"/>
        </w:rPr>
        <w:t>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5FAAEBB5"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Zhotovitel se zavazuje smluvní pokutu vyčíslenou Objednatelem v písemné výzvě zaplatit do 30 dnů od 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2B07C849" w:rsidR="00727C43" w:rsidRPr="00DB62B4" w:rsidRDefault="00B06586" w:rsidP="00B06586">
      <w:pPr>
        <w:pStyle w:val="Default"/>
        <w:numPr>
          <w:ilvl w:val="0"/>
          <w:numId w:val="17"/>
        </w:numPr>
        <w:ind w:left="426" w:hanging="426"/>
        <w:jc w:val="both"/>
        <w:rPr>
          <w:color w:val="auto"/>
          <w:sz w:val="22"/>
          <w:szCs w:val="22"/>
        </w:rPr>
      </w:pPr>
      <w:r w:rsidRPr="00B06586">
        <w:rPr>
          <w:color w:val="auto"/>
          <w:sz w:val="22"/>
          <w:szCs w:val="22"/>
        </w:rPr>
        <w:t xml:space="preserve">Smluvní pokuty je </w:t>
      </w:r>
      <w:r w:rsidR="00F5473E">
        <w:rPr>
          <w:color w:val="auto"/>
          <w:sz w:val="22"/>
          <w:szCs w:val="22"/>
        </w:rPr>
        <w:t>O</w:t>
      </w:r>
      <w:r w:rsidRPr="00B06586">
        <w:rPr>
          <w:color w:val="auto"/>
          <w:sz w:val="22"/>
          <w:szCs w:val="22"/>
        </w:rPr>
        <w:t>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0A229BB7" w:rsidR="00C501C5" w:rsidRPr="003321D0" w:rsidRDefault="00C501C5" w:rsidP="003321D0">
      <w:pPr>
        <w:pStyle w:val="Odstavecseseznamem"/>
        <w:numPr>
          <w:ilvl w:val="0"/>
          <w:numId w:val="10"/>
        </w:numPr>
        <w:ind w:left="426" w:hanging="426"/>
        <w:jc w:val="both"/>
        <w:rPr>
          <w:sz w:val="22"/>
          <w:szCs w:val="22"/>
        </w:rPr>
      </w:pPr>
      <w:r w:rsidRPr="00C501C5">
        <w:rPr>
          <w:sz w:val="22"/>
          <w:szCs w:val="22"/>
        </w:rPr>
        <w:lastRenderedPageBreak/>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účelně opatřeny pro plnění dle této Smlouvy a které se nestaly součástí Díla, a to za podmínky, že Zhotovitel v</w:t>
      </w:r>
      <w:r w:rsidR="00184DD0">
        <w:rPr>
          <w:sz w:val="22"/>
          <w:szCs w:val="22"/>
        </w:rPr>
        <w:t> </w:t>
      </w:r>
      <w:r w:rsidRPr="00C501C5">
        <w:rPr>
          <w:sz w:val="22"/>
          <w:szCs w:val="22"/>
        </w:rPr>
        <w:t>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p>
    <w:p w14:paraId="14CB72FD" w14:textId="77777777" w:rsidR="00DF7BC8" w:rsidRDefault="00DF7BC8" w:rsidP="00F172B0">
      <w:pPr>
        <w:pStyle w:val="Default"/>
        <w:rPr>
          <w:rFonts w:ascii="Arial" w:hAnsi="Arial" w:cs="Arial"/>
          <w:b/>
          <w:bCs/>
          <w:color w:val="auto"/>
        </w:rPr>
      </w:pPr>
    </w:p>
    <w:p w14:paraId="790D6BAF" w14:textId="7777777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rsidP="00006FFE">
      <w:pPr>
        <w:pStyle w:val="Default"/>
        <w:numPr>
          <w:ilvl w:val="0"/>
          <w:numId w:val="22"/>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rsidP="00006FFE">
      <w:pPr>
        <w:pStyle w:val="Default"/>
        <w:numPr>
          <w:ilvl w:val="0"/>
          <w:numId w:val="22"/>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0EA8052A" w:rsidR="00C20160" w:rsidRDefault="00C20160" w:rsidP="00006FFE">
      <w:pPr>
        <w:pStyle w:val="Default"/>
        <w:numPr>
          <w:ilvl w:val="0"/>
          <w:numId w:val="22"/>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 xml:space="preserve">Smlouvou,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992BDB"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 adresu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F172B0">
      <w:pPr>
        <w:pStyle w:val="Default"/>
        <w:numPr>
          <w:ilvl w:val="0"/>
          <w:numId w:val="26"/>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rsidP="00EC2428">
      <w:pPr>
        <w:numPr>
          <w:ilvl w:val="0"/>
          <w:numId w:val="29"/>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6CBC7F23" w:rsidR="00EC2428" w:rsidRPr="004B3323" w:rsidRDefault="00EC2428" w:rsidP="00EC2428">
      <w:pPr>
        <w:numPr>
          <w:ilvl w:val="0"/>
          <w:numId w:val="29"/>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F5473E">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EC2428">
      <w:pPr>
        <w:pStyle w:val="Zkladntext"/>
        <w:numPr>
          <w:ilvl w:val="0"/>
          <w:numId w:val="29"/>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 xml:space="preserve">Smlouva a musí být vzestupně očíslován. Za písemnou </w:t>
      </w:r>
      <w:r w:rsidRPr="000D57DA">
        <w:rPr>
          <w:sz w:val="22"/>
          <w:szCs w:val="22"/>
        </w:rPr>
        <w:lastRenderedPageBreak/>
        <w:t>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EC2428">
      <w:pPr>
        <w:pStyle w:val="Zkladntext"/>
        <w:numPr>
          <w:ilvl w:val="0"/>
          <w:numId w:val="29"/>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57170F75" w:rsidR="00EC2428" w:rsidRPr="0022198C" w:rsidRDefault="00EC2428" w:rsidP="00EC2428">
      <w:pPr>
        <w:numPr>
          <w:ilvl w:val="0"/>
          <w:numId w:val="29"/>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 xml:space="preserve">Smlouvu před jejím podpisem řádně přečetly, že byla uzavřena po 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 níže uvedenými vlastnoručními podpisy.</w:t>
      </w:r>
    </w:p>
    <w:p w14:paraId="706EC54E" w14:textId="2AB8CF93" w:rsidR="00EC2428" w:rsidRPr="0022198C" w:rsidRDefault="00761381" w:rsidP="00EC2428">
      <w:pPr>
        <w:numPr>
          <w:ilvl w:val="0"/>
          <w:numId w:val="29"/>
        </w:numPr>
        <w:ind w:left="426" w:right="42" w:hanging="426"/>
        <w:jc w:val="both"/>
        <w:rPr>
          <w:sz w:val="22"/>
          <w:szCs w:val="22"/>
        </w:rPr>
      </w:pPr>
      <w:r>
        <w:rPr>
          <w:sz w:val="22"/>
          <w:szCs w:val="22"/>
        </w:rPr>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EC2428">
      <w:pPr>
        <w:numPr>
          <w:ilvl w:val="0"/>
          <w:numId w:val="29"/>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rsidP="00C501C5">
      <w:pPr>
        <w:numPr>
          <w:ilvl w:val="0"/>
          <w:numId w:val="29"/>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29D63D67" w14:textId="77777777" w:rsidR="00DF7BC8" w:rsidRDefault="00DF7BC8" w:rsidP="00F172B0">
      <w:pPr>
        <w:pStyle w:val="Zkladntext"/>
        <w:ind w:right="68"/>
        <w:rPr>
          <w:sz w:val="22"/>
          <w:szCs w:val="22"/>
        </w:rPr>
      </w:pPr>
    </w:p>
    <w:p w14:paraId="5A0C24F7" w14:textId="728CBA52"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4071F1A6"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274ADD" w:rsidRPr="00DB62B4">
        <w:rPr>
          <w:sz w:val="22"/>
          <w:szCs w:val="22"/>
        </w:rPr>
        <w:t xml:space="preserve"> ……</w:t>
      </w:r>
      <w:r w:rsidR="00343CDA" w:rsidRPr="00DB62B4">
        <w:rPr>
          <w:sz w:val="22"/>
          <w:szCs w:val="22"/>
        </w:rPr>
        <w:t>/</w:t>
      </w:r>
      <w:proofErr w:type="spellStart"/>
      <w:r w:rsidR="00343CDA" w:rsidRPr="00DB62B4">
        <w:rPr>
          <w:sz w:val="22"/>
          <w:szCs w:val="22"/>
        </w:rPr>
        <w:t>RMOb-Sle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p>
    <w:p w14:paraId="62FF93E1" w14:textId="77777777" w:rsidR="00A55574" w:rsidRPr="00DB62B4" w:rsidRDefault="00A55574" w:rsidP="001F229B">
      <w:pPr>
        <w:rPr>
          <w:sz w:val="22"/>
          <w:szCs w:val="22"/>
        </w:rPr>
      </w:pPr>
    </w:p>
    <w:p w14:paraId="01D8F762" w14:textId="77777777" w:rsidR="001F229B" w:rsidRPr="00DB62B4"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6EBA5ED3" w14:textId="77777777" w:rsidR="001F229B" w:rsidRPr="00DB62B4" w:rsidRDefault="001F229B" w:rsidP="00EF5AC0">
      <w:pPr>
        <w:tabs>
          <w:tab w:val="left" w:pos="0"/>
        </w:tabs>
        <w:rPr>
          <w:sz w:val="22"/>
          <w:szCs w:val="22"/>
        </w:rPr>
      </w:pPr>
      <w:r w:rsidRPr="00DB62B4">
        <w:rPr>
          <w:sz w:val="22"/>
          <w:szCs w:val="22"/>
        </w:rPr>
        <w:t>Datum:</w:t>
      </w:r>
      <w:r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22198C" w:rsidRPr="00DB62B4">
        <w:rPr>
          <w:sz w:val="22"/>
          <w:szCs w:val="22"/>
        </w:rPr>
        <w:tab/>
      </w:r>
      <w:r w:rsidRPr="00DB62B4">
        <w:rPr>
          <w:sz w:val="22"/>
          <w:szCs w:val="22"/>
          <w:highlight w:val="yellow"/>
        </w:rPr>
        <w:t>Datum:</w:t>
      </w:r>
    </w:p>
    <w:p w14:paraId="7ED4CA3F" w14:textId="77777777" w:rsidR="001F229B" w:rsidRPr="00DB62B4" w:rsidRDefault="001F229B" w:rsidP="00EF5AC0">
      <w:pPr>
        <w:tabs>
          <w:tab w:val="left" w:pos="0"/>
        </w:tabs>
        <w:rPr>
          <w:sz w:val="22"/>
          <w:szCs w:val="22"/>
        </w:rPr>
      </w:pPr>
      <w:r w:rsidRPr="00DB62B4">
        <w:rPr>
          <w:sz w:val="22"/>
          <w:szCs w:val="22"/>
        </w:rPr>
        <w:t>Místo:  Ostrava</w:t>
      </w:r>
      <w:r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8976D0" w:rsidRPr="00DB62B4">
        <w:rPr>
          <w:sz w:val="22"/>
          <w:szCs w:val="22"/>
        </w:rPr>
        <w:tab/>
      </w:r>
      <w:r w:rsidR="0022198C" w:rsidRPr="00DB62B4">
        <w:rPr>
          <w:sz w:val="22"/>
          <w:szCs w:val="22"/>
        </w:rPr>
        <w:tab/>
      </w:r>
      <w:r w:rsidRPr="00DB62B4">
        <w:rPr>
          <w:sz w:val="22"/>
          <w:szCs w:val="22"/>
          <w:highlight w:val="yellow"/>
        </w:rPr>
        <w:t>Místo:</w:t>
      </w:r>
      <w:r w:rsidRPr="00DB62B4">
        <w:rPr>
          <w:sz w:val="22"/>
          <w:szCs w:val="22"/>
        </w:rPr>
        <w:t xml:space="preserve"> </w:t>
      </w: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77777777"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A55574" w:rsidRPr="00DB62B4">
        <w:rPr>
          <w:sz w:val="22"/>
          <w:szCs w:val="22"/>
        </w:rPr>
        <w:t>…………………………………….</w:t>
      </w:r>
    </w:p>
    <w:p w14:paraId="57710096" w14:textId="1C159904" w:rsidR="001F229B" w:rsidRPr="00DB62B4" w:rsidRDefault="00D55830" w:rsidP="00A55574">
      <w:pPr>
        <w:tabs>
          <w:tab w:val="left" w:pos="0"/>
          <w:tab w:val="left" w:pos="3120"/>
          <w:tab w:val="left" w:pos="4990"/>
        </w:tabs>
        <w:rPr>
          <w:b/>
          <w:sz w:val="22"/>
          <w:szCs w:val="22"/>
        </w:rPr>
      </w:pPr>
      <w:r>
        <w:rPr>
          <w:b/>
          <w:sz w:val="22"/>
          <w:szCs w:val="22"/>
        </w:rPr>
        <w:t xml:space="preserve">             </w:t>
      </w:r>
      <w:r w:rsidR="000E4660">
        <w:rPr>
          <w:b/>
          <w:sz w:val="22"/>
          <w:szCs w:val="22"/>
        </w:rPr>
        <w:t xml:space="preserve">Bc. </w:t>
      </w:r>
      <w:r>
        <w:rPr>
          <w:b/>
          <w:sz w:val="22"/>
          <w:szCs w:val="22"/>
        </w:rPr>
        <w:t>Richard Vereš</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A76432" w:rsidRPr="00DB62B4">
        <w:rPr>
          <w:b/>
          <w:sz w:val="22"/>
          <w:szCs w:val="22"/>
        </w:rPr>
        <w:t xml:space="preserve"> </w:t>
      </w:r>
      <w:r w:rsidR="00023EA7" w:rsidRPr="00DB62B4">
        <w:rPr>
          <w:b/>
          <w:sz w:val="22"/>
          <w:szCs w:val="22"/>
          <w:highlight w:val="yellow"/>
        </w:rPr>
        <w:t>titul, jméno, příjmení</w:t>
      </w:r>
    </w:p>
    <w:p w14:paraId="25305708" w14:textId="77777777" w:rsidR="001F229B" w:rsidRPr="00DB62B4" w:rsidRDefault="00A55574" w:rsidP="00A55574">
      <w:pPr>
        <w:tabs>
          <w:tab w:val="left" w:pos="0"/>
          <w:tab w:val="left" w:pos="4990"/>
        </w:tabs>
        <w:rPr>
          <w:sz w:val="22"/>
          <w:szCs w:val="22"/>
        </w:rPr>
      </w:pPr>
      <w:r w:rsidRPr="00DB62B4">
        <w:rPr>
          <w:sz w:val="22"/>
          <w:szCs w:val="22"/>
        </w:rPr>
        <w:t xml:space="preserve">                 </w:t>
      </w:r>
      <w:r w:rsidR="001F229B" w:rsidRPr="00DB62B4">
        <w:rPr>
          <w:sz w:val="22"/>
          <w:szCs w:val="22"/>
        </w:rPr>
        <w:t xml:space="preserve">starosta      </w:t>
      </w:r>
      <w:r w:rsidR="00F7167C" w:rsidRPr="00DB62B4">
        <w:rPr>
          <w:sz w:val="22"/>
          <w:szCs w:val="22"/>
        </w:rPr>
        <w:tab/>
        <w:t xml:space="preserve">        </w:t>
      </w:r>
      <w:r w:rsidR="00A76432" w:rsidRPr="00DB62B4">
        <w:rPr>
          <w:sz w:val="22"/>
          <w:szCs w:val="22"/>
        </w:rPr>
        <w:t xml:space="preserve">          </w:t>
      </w:r>
      <w:r w:rsidR="00023EA7" w:rsidRPr="00DB62B4">
        <w:rPr>
          <w:sz w:val="22"/>
          <w:szCs w:val="22"/>
        </w:rPr>
        <w:t xml:space="preserve">   </w:t>
      </w:r>
      <w:r w:rsidR="00023EA7" w:rsidRPr="00DB62B4">
        <w:rPr>
          <w:sz w:val="22"/>
          <w:szCs w:val="22"/>
          <w:highlight w:val="yellow"/>
        </w:rPr>
        <w:t>funkce</w:t>
      </w:r>
    </w:p>
    <w:p w14:paraId="4BAD2333" w14:textId="77777777" w:rsidR="003321D0" w:rsidRDefault="003321D0" w:rsidP="001F229B">
      <w:pPr>
        <w:rPr>
          <w:b/>
          <w:sz w:val="22"/>
          <w:szCs w:val="22"/>
        </w:rPr>
      </w:pPr>
    </w:p>
    <w:p w14:paraId="1526C07E" w14:textId="77777777" w:rsidR="003321D0" w:rsidRDefault="003321D0" w:rsidP="001F229B">
      <w:pPr>
        <w:rPr>
          <w:b/>
          <w:sz w:val="22"/>
          <w:szCs w:val="22"/>
        </w:rPr>
      </w:pPr>
    </w:p>
    <w:p w14:paraId="0AB362F7" w14:textId="77777777" w:rsidR="003321D0" w:rsidRDefault="003321D0" w:rsidP="001F229B">
      <w:pPr>
        <w:rPr>
          <w:b/>
          <w:sz w:val="22"/>
          <w:szCs w:val="22"/>
        </w:rPr>
      </w:pPr>
    </w:p>
    <w:p w14:paraId="5E2FDC54" w14:textId="77777777" w:rsidR="000365E5" w:rsidRPr="00291831" w:rsidRDefault="000365E5" w:rsidP="001F229B">
      <w:pPr>
        <w:rPr>
          <w:b/>
          <w:sz w:val="22"/>
          <w:szCs w:val="22"/>
        </w:rPr>
      </w:pPr>
      <w:r w:rsidRPr="00291831">
        <w:rPr>
          <w:b/>
          <w:sz w:val="22"/>
          <w:szCs w:val="22"/>
        </w:rPr>
        <w:t>Příloh</w:t>
      </w:r>
      <w:r w:rsidR="006B6458" w:rsidRPr="00291831">
        <w:rPr>
          <w:b/>
          <w:sz w:val="22"/>
          <w:szCs w:val="22"/>
        </w:rPr>
        <w:t>y</w:t>
      </w:r>
      <w:r w:rsidRPr="00291831">
        <w:rPr>
          <w:b/>
          <w:sz w:val="22"/>
          <w:szCs w:val="22"/>
        </w:rPr>
        <w:t>:</w:t>
      </w:r>
    </w:p>
    <w:p w14:paraId="6019BB4B" w14:textId="4C2C2F99" w:rsidR="00762B33" w:rsidRPr="00291831" w:rsidRDefault="006B6458" w:rsidP="009C35DC">
      <w:pPr>
        <w:rPr>
          <w:sz w:val="22"/>
          <w:szCs w:val="22"/>
        </w:rPr>
      </w:pPr>
      <w:r w:rsidRPr="00291831">
        <w:rPr>
          <w:sz w:val="22"/>
          <w:szCs w:val="22"/>
        </w:rPr>
        <w:t>č.</w:t>
      </w:r>
      <w:r w:rsidR="00E52A98" w:rsidRPr="00291831">
        <w:rPr>
          <w:sz w:val="22"/>
          <w:szCs w:val="22"/>
        </w:rPr>
        <w:t xml:space="preserve"> </w:t>
      </w:r>
      <w:r w:rsidR="00291831" w:rsidRPr="00291831">
        <w:rPr>
          <w:sz w:val="22"/>
          <w:szCs w:val="22"/>
        </w:rPr>
        <w:t>1</w:t>
      </w:r>
      <w:r w:rsidRPr="00291831">
        <w:rPr>
          <w:b/>
          <w:sz w:val="22"/>
          <w:szCs w:val="22"/>
        </w:rPr>
        <w:t xml:space="preserve"> </w:t>
      </w:r>
      <w:r w:rsidR="00BA3F4B" w:rsidRPr="00291831">
        <w:rPr>
          <w:b/>
          <w:sz w:val="22"/>
          <w:szCs w:val="22"/>
        </w:rPr>
        <w:t xml:space="preserve">– </w:t>
      </w:r>
      <w:r w:rsidR="00AB0D60" w:rsidRPr="00291831">
        <w:rPr>
          <w:sz w:val="22"/>
          <w:szCs w:val="22"/>
        </w:rPr>
        <w:t>Položkový r</w:t>
      </w:r>
      <w:r w:rsidR="000365E5" w:rsidRPr="00291831">
        <w:rPr>
          <w:sz w:val="22"/>
          <w:szCs w:val="22"/>
        </w:rPr>
        <w:t>ozpočet</w:t>
      </w:r>
      <w:r w:rsidR="001B602F" w:rsidRPr="00291831">
        <w:rPr>
          <w:sz w:val="22"/>
          <w:szCs w:val="22"/>
        </w:rPr>
        <w:t xml:space="preserve"> včetně výkazu výměr</w:t>
      </w:r>
    </w:p>
    <w:sectPr w:rsidR="00762B33" w:rsidRPr="00291831" w:rsidSect="007D2D94">
      <w:headerReference w:type="even" r:id="rId9"/>
      <w:headerReference w:type="default" r:id="rId10"/>
      <w:footerReference w:type="even" r:id="rId11"/>
      <w:footerReference w:type="default" r:id="rId12"/>
      <w:headerReference w:type="first" r:id="rId13"/>
      <w:footerReference w:type="first" r:id="rId14"/>
      <w:pgSz w:w="11906" w:h="16838" w:code="9"/>
      <w:pgMar w:top="1276" w:right="851" w:bottom="1276" w:left="851" w:header="567" w:footer="6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B341B" w14:textId="77777777" w:rsidR="0075698B" w:rsidRDefault="0075698B">
      <w:r>
        <w:separator/>
      </w:r>
    </w:p>
  </w:endnote>
  <w:endnote w:type="continuationSeparator" w:id="0">
    <w:p w14:paraId="0BDC559D" w14:textId="77777777" w:rsidR="0075698B" w:rsidRDefault="0075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AF30" w14:textId="1154275E" w:rsidR="007D2D94" w:rsidRDefault="00DA4A98" w:rsidP="000A10EE">
    <w:pPr>
      <w:pStyle w:val="Zpat"/>
      <w:rPr>
        <w:rStyle w:val="slostrnky"/>
        <w:rFonts w:ascii="Arial" w:hAnsi="Arial" w:cs="Arial"/>
        <w:color w:val="003C69"/>
        <w:sz w:val="16"/>
      </w:rPr>
    </w:pPr>
    <w:r w:rsidRPr="00064102">
      <w:rPr>
        <w:rFonts w:ascii="Arial" w:hAnsi="Arial" w:cs="Arial"/>
        <w:noProof/>
        <w:color w:val="0070C0"/>
        <w:sz w:val="16"/>
        <w:szCs w:val="16"/>
      </w:rPr>
      <w:drawing>
        <wp:anchor distT="0" distB="0" distL="114300" distR="114300" simplePos="0" relativeHeight="251658752" behindDoc="0" locked="0" layoutInCell="1" allowOverlap="1" wp14:anchorId="7216D28A" wp14:editId="7097FB8E">
          <wp:simplePos x="0" y="0"/>
          <wp:positionH relativeFrom="column">
            <wp:posOffset>4991100</wp:posOffset>
          </wp:positionH>
          <wp:positionV relativeFrom="paragraph">
            <wp:posOffset>-50165</wp:posOffset>
          </wp:positionV>
          <wp:extent cx="1485900" cy="371475"/>
          <wp:effectExtent l="0" t="0" r="0" b="9525"/>
          <wp:wrapNone/>
          <wp:docPr id="27"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6E073C">
      <w:rPr>
        <w:rStyle w:val="slostrnky"/>
        <w:rFonts w:ascii="Arial" w:hAnsi="Arial" w:cs="Arial"/>
        <w:noProof/>
        <w:color w:val="003C69"/>
        <w:sz w:val="16"/>
      </w:rPr>
      <w:t>2</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6E073C">
      <w:rPr>
        <w:rStyle w:val="slostrnky"/>
        <w:rFonts w:ascii="Arial" w:hAnsi="Arial" w:cs="Arial"/>
        <w:noProof/>
        <w:color w:val="003C69"/>
        <w:sz w:val="16"/>
      </w:rPr>
      <w:t>13</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sidRPr="00064102">
      <w:rPr>
        <w:rStyle w:val="slostrnky"/>
        <w:rFonts w:ascii="Arial" w:hAnsi="Arial" w:cs="Arial"/>
        <w:color w:val="003C69"/>
        <w:sz w:val="16"/>
      </w:rPr>
      <w:t xml:space="preserve">Smlouva o dílo – </w:t>
    </w:r>
    <w:r>
      <w:rPr>
        <w:rStyle w:val="slostrnky"/>
        <w:rFonts w:ascii="Arial" w:hAnsi="Arial" w:cs="Arial"/>
        <w:color w:val="003C69"/>
        <w:sz w:val="16"/>
      </w:rPr>
      <w:t>„</w:t>
    </w:r>
    <w:r w:rsidR="007D2D94" w:rsidRPr="007D2D94">
      <w:rPr>
        <w:rStyle w:val="slostrnky"/>
        <w:rFonts w:ascii="Arial" w:hAnsi="Arial" w:cs="Arial"/>
        <w:color w:val="003C69"/>
        <w:sz w:val="16"/>
      </w:rPr>
      <w:t xml:space="preserve">Modernizace výtahu v budově úřadu </w:t>
    </w:r>
    <w:r w:rsidR="007D2D94">
      <w:rPr>
        <w:rStyle w:val="slostrnky"/>
        <w:rFonts w:ascii="Arial" w:hAnsi="Arial" w:cs="Arial"/>
        <w:color w:val="003C69"/>
        <w:sz w:val="16"/>
      </w:rPr>
      <w:t>n</w:t>
    </w:r>
    <w:r w:rsidR="007D2D94" w:rsidRPr="007D2D94">
      <w:rPr>
        <w:rStyle w:val="slostrnky"/>
        <w:rFonts w:ascii="Arial" w:hAnsi="Arial" w:cs="Arial"/>
        <w:color w:val="003C69"/>
        <w:sz w:val="16"/>
      </w:rPr>
      <w:t>áměstí J</w:t>
    </w:r>
    <w:r w:rsidR="007D2D94">
      <w:rPr>
        <w:rStyle w:val="slostrnky"/>
        <w:rFonts w:ascii="Arial" w:hAnsi="Arial" w:cs="Arial"/>
        <w:color w:val="003C69"/>
        <w:sz w:val="16"/>
      </w:rPr>
      <w:t>. Gagarina</w:t>
    </w:r>
    <w:r w:rsidR="007D2D94" w:rsidRPr="007D2D94">
      <w:rPr>
        <w:rStyle w:val="slostrnky"/>
        <w:rFonts w:ascii="Arial" w:hAnsi="Arial" w:cs="Arial"/>
        <w:color w:val="003C69"/>
        <w:sz w:val="16"/>
      </w:rPr>
      <w:t xml:space="preserve"> 1195/5, Slezská Ostrava</w:t>
    </w:r>
  </w:p>
  <w:p w14:paraId="35BC84A4" w14:textId="079297D9" w:rsidR="00DA4A98" w:rsidRPr="00FD7154" w:rsidRDefault="00184DD0" w:rsidP="00184DD0">
    <w:pPr>
      <w:pStyle w:val="Zpat"/>
      <w:ind w:left="1701"/>
      <w:rPr>
        <w:rFonts w:ascii="Arial" w:hAnsi="Arial" w:cs="Arial"/>
        <w:color w:val="003C69"/>
        <w:sz w:val="16"/>
      </w:rPr>
    </w:pPr>
    <w:r>
      <w:rPr>
        <w:rStyle w:val="slostrnky"/>
        <w:rFonts w:ascii="Arial" w:hAnsi="Arial" w:cs="Arial"/>
        <w:color w:val="003C69"/>
        <w:sz w:val="16"/>
      </w:rPr>
      <w:t xml:space="preserve">  </w:t>
    </w:r>
    <w:r w:rsidR="007D2D94" w:rsidRPr="007D2D94">
      <w:rPr>
        <w:rStyle w:val="slostrnky"/>
        <w:rFonts w:ascii="Arial" w:hAnsi="Arial" w:cs="Arial"/>
        <w:color w:val="003C69"/>
        <w:sz w:val="16"/>
      </w:rPr>
      <w:t>a následný servis výtahu po dobu záruky“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B222" w14:textId="77777777" w:rsidR="00F45C3C" w:rsidRDefault="00F45C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914BB" w14:textId="77777777" w:rsidR="0075698B" w:rsidRDefault="0075698B">
      <w:r>
        <w:separator/>
      </w:r>
    </w:p>
  </w:footnote>
  <w:footnote w:type="continuationSeparator" w:id="0">
    <w:p w14:paraId="5C18A6A2" w14:textId="77777777" w:rsidR="0075698B" w:rsidRDefault="00756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EC6C" w14:textId="77777777" w:rsidR="00F45C3C" w:rsidRDefault="00F45C3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77777777"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26"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3C69"/>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77777777"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22005DC5" w14:textId="77777777"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0DFF" w14:textId="77777777" w:rsidR="00F45C3C" w:rsidRDefault="00F45C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0D0331"/>
    <w:multiLevelType w:val="hybridMultilevel"/>
    <w:tmpl w:val="A6766F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4"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DB1DBE"/>
    <w:multiLevelType w:val="hybridMultilevel"/>
    <w:tmpl w:val="9242705A"/>
    <w:lvl w:ilvl="0" w:tplc="04050017">
      <w:start w:val="1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690CE3"/>
    <w:multiLevelType w:val="hybridMultilevel"/>
    <w:tmpl w:val="665EAB6E"/>
    <w:lvl w:ilvl="0" w:tplc="1876B514">
      <w:start w:val="1"/>
      <w:numFmt w:val="decimal"/>
      <w:lvlText w:val="%1."/>
      <w:lvlJc w:val="left"/>
      <w:pPr>
        <w:ind w:left="720" w:hanging="360"/>
      </w:pPr>
      <w:rPr>
        <w:rFonts w:hint="default"/>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0" w15:restartNumberingAfterBreak="0">
    <w:nsid w:val="579B2256"/>
    <w:multiLevelType w:val="hybridMultilevel"/>
    <w:tmpl w:val="D9787096"/>
    <w:lvl w:ilvl="0" w:tplc="BE625B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E9C1B2A"/>
    <w:multiLevelType w:val="hybridMultilevel"/>
    <w:tmpl w:val="B4E894C4"/>
    <w:lvl w:ilvl="0" w:tplc="982076CE">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abstractNumId w:val="31"/>
  </w:num>
  <w:num w:numId="2">
    <w:abstractNumId w:val="22"/>
  </w:num>
  <w:num w:numId="3">
    <w:abstractNumId w:val="12"/>
  </w:num>
  <w:num w:numId="4">
    <w:abstractNumId w:val="26"/>
  </w:num>
  <w:num w:numId="5">
    <w:abstractNumId w:val="32"/>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33"/>
  </w:num>
  <w:num w:numId="9">
    <w:abstractNumId w:val="18"/>
  </w:num>
  <w:num w:numId="10">
    <w:abstractNumId w:val="2"/>
  </w:num>
  <w:num w:numId="11">
    <w:abstractNumId w:val="0"/>
  </w:num>
  <w:num w:numId="12">
    <w:abstractNumId w:val="14"/>
  </w:num>
  <w:num w:numId="13">
    <w:abstractNumId w:val="34"/>
  </w:num>
  <w:num w:numId="14">
    <w:abstractNumId w:val="11"/>
  </w:num>
  <w:num w:numId="15">
    <w:abstractNumId w:val="24"/>
  </w:num>
  <w:num w:numId="16">
    <w:abstractNumId w:val="19"/>
  </w:num>
  <w:num w:numId="17">
    <w:abstractNumId w:val="20"/>
  </w:num>
  <w:num w:numId="18">
    <w:abstractNumId w:val="25"/>
  </w:num>
  <w:num w:numId="19">
    <w:abstractNumId w:val="1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lvlOverride w:ilvl="2"/>
    <w:lvlOverride w:ilvl="3"/>
    <w:lvlOverride w:ilvl="4"/>
    <w:lvlOverride w:ilvl="5"/>
    <w:lvlOverride w:ilvl="6"/>
    <w:lvlOverride w:ilvl="7"/>
    <w:lvlOverride w:ilvl="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17"/>
  </w:num>
  <w:num w:numId="29">
    <w:abstractNumId w:val="21"/>
  </w:num>
  <w:num w:numId="30">
    <w:abstractNumId w:val="27"/>
  </w:num>
  <w:num w:numId="31">
    <w:abstractNumId w:val="29"/>
  </w:num>
  <w:num w:numId="32">
    <w:abstractNumId w:val="9"/>
  </w:num>
  <w:num w:numId="33">
    <w:abstractNumId w:val="28"/>
  </w:num>
  <w:num w:numId="34">
    <w:abstractNumId w:val="1"/>
  </w:num>
  <w:num w:numId="35">
    <w:abstractNumId w:val="3"/>
  </w:num>
  <w:num w:numId="36">
    <w:abstractNumId w:val="6"/>
  </w:num>
  <w:num w:numId="37">
    <w:abstractNumId w:val="5"/>
  </w:num>
  <w:num w:numId="38">
    <w:abstractNumId w:val="15"/>
  </w:num>
  <w:num w:numId="39">
    <w:abstractNumId w:val="4"/>
  </w:num>
  <w:num w:numId="40">
    <w:abstractNumId w:val="8"/>
  </w:num>
  <w:num w:numId="41">
    <w:abstractNumId w:val="7"/>
  </w:num>
  <w:num w:numId="42">
    <w:abstractNumId w:val="35"/>
  </w:num>
  <w:num w:numId="43">
    <w:abstractNumId w:val="23"/>
  </w:num>
  <w:num w:numId="44">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5768"/>
    <w:rsid w:val="000062CD"/>
    <w:rsid w:val="00006FFE"/>
    <w:rsid w:val="00010DD1"/>
    <w:rsid w:val="000114A9"/>
    <w:rsid w:val="000118FA"/>
    <w:rsid w:val="000122B7"/>
    <w:rsid w:val="000125C0"/>
    <w:rsid w:val="000227E3"/>
    <w:rsid w:val="00022AFF"/>
    <w:rsid w:val="00022BBA"/>
    <w:rsid w:val="00023EA7"/>
    <w:rsid w:val="000240D7"/>
    <w:rsid w:val="00025308"/>
    <w:rsid w:val="00026E38"/>
    <w:rsid w:val="000278EA"/>
    <w:rsid w:val="00027ED8"/>
    <w:rsid w:val="0003126B"/>
    <w:rsid w:val="00033C20"/>
    <w:rsid w:val="00034AFA"/>
    <w:rsid w:val="000365E5"/>
    <w:rsid w:val="00036977"/>
    <w:rsid w:val="00037EC4"/>
    <w:rsid w:val="0004166A"/>
    <w:rsid w:val="000425E5"/>
    <w:rsid w:val="00043110"/>
    <w:rsid w:val="000431F6"/>
    <w:rsid w:val="0004741F"/>
    <w:rsid w:val="00047A5A"/>
    <w:rsid w:val="00051157"/>
    <w:rsid w:val="000512CE"/>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39D3"/>
    <w:rsid w:val="0008400D"/>
    <w:rsid w:val="00085E7C"/>
    <w:rsid w:val="00085FD2"/>
    <w:rsid w:val="00090E40"/>
    <w:rsid w:val="00091CBC"/>
    <w:rsid w:val="000959B0"/>
    <w:rsid w:val="00097084"/>
    <w:rsid w:val="000971DC"/>
    <w:rsid w:val="000A0334"/>
    <w:rsid w:val="000A10EE"/>
    <w:rsid w:val="000A184B"/>
    <w:rsid w:val="000A1FE9"/>
    <w:rsid w:val="000A21F6"/>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11F6"/>
    <w:rsid w:val="000D16D5"/>
    <w:rsid w:val="000D2D4A"/>
    <w:rsid w:val="000D3F65"/>
    <w:rsid w:val="000D4153"/>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D9"/>
    <w:rsid w:val="00105C57"/>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567D"/>
    <w:rsid w:val="00147F1A"/>
    <w:rsid w:val="0015153E"/>
    <w:rsid w:val="00152EEA"/>
    <w:rsid w:val="001534BB"/>
    <w:rsid w:val="0015697B"/>
    <w:rsid w:val="00156C0F"/>
    <w:rsid w:val="00160937"/>
    <w:rsid w:val="0016355F"/>
    <w:rsid w:val="00166843"/>
    <w:rsid w:val="00170943"/>
    <w:rsid w:val="00170B5B"/>
    <w:rsid w:val="00171618"/>
    <w:rsid w:val="00173C4D"/>
    <w:rsid w:val="00174097"/>
    <w:rsid w:val="00174633"/>
    <w:rsid w:val="001760D8"/>
    <w:rsid w:val="00177065"/>
    <w:rsid w:val="00177F64"/>
    <w:rsid w:val="0018206F"/>
    <w:rsid w:val="001848CA"/>
    <w:rsid w:val="00184DD0"/>
    <w:rsid w:val="00185DC9"/>
    <w:rsid w:val="00186106"/>
    <w:rsid w:val="001864DA"/>
    <w:rsid w:val="00190632"/>
    <w:rsid w:val="00191B78"/>
    <w:rsid w:val="00192333"/>
    <w:rsid w:val="00193998"/>
    <w:rsid w:val="00193D63"/>
    <w:rsid w:val="00194751"/>
    <w:rsid w:val="001955FF"/>
    <w:rsid w:val="00195D77"/>
    <w:rsid w:val="00197306"/>
    <w:rsid w:val="001A0988"/>
    <w:rsid w:val="001A0D0B"/>
    <w:rsid w:val="001A2477"/>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4B1C"/>
    <w:rsid w:val="001D53F3"/>
    <w:rsid w:val="001D5642"/>
    <w:rsid w:val="001D6819"/>
    <w:rsid w:val="001D72BE"/>
    <w:rsid w:val="001E22C6"/>
    <w:rsid w:val="001E2821"/>
    <w:rsid w:val="001E3CB2"/>
    <w:rsid w:val="001E5FEB"/>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1288B"/>
    <w:rsid w:val="00213F8C"/>
    <w:rsid w:val="00221865"/>
    <w:rsid w:val="0022198C"/>
    <w:rsid w:val="00222608"/>
    <w:rsid w:val="00224AB7"/>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4AD0"/>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5317"/>
    <w:rsid w:val="00285552"/>
    <w:rsid w:val="002863B6"/>
    <w:rsid w:val="00287274"/>
    <w:rsid w:val="00290C33"/>
    <w:rsid w:val="00291831"/>
    <w:rsid w:val="00291EFD"/>
    <w:rsid w:val="00293624"/>
    <w:rsid w:val="002939C4"/>
    <w:rsid w:val="00293CFC"/>
    <w:rsid w:val="002940A1"/>
    <w:rsid w:val="0029455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622"/>
    <w:rsid w:val="002B22C3"/>
    <w:rsid w:val="002B2E2E"/>
    <w:rsid w:val="002B4F36"/>
    <w:rsid w:val="002B6AC9"/>
    <w:rsid w:val="002B6C99"/>
    <w:rsid w:val="002B74DF"/>
    <w:rsid w:val="002B7628"/>
    <w:rsid w:val="002C0C6D"/>
    <w:rsid w:val="002C0D9F"/>
    <w:rsid w:val="002C134E"/>
    <w:rsid w:val="002C1C75"/>
    <w:rsid w:val="002C213F"/>
    <w:rsid w:val="002C462B"/>
    <w:rsid w:val="002C4852"/>
    <w:rsid w:val="002C5C3E"/>
    <w:rsid w:val="002C7019"/>
    <w:rsid w:val="002C7DB0"/>
    <w:rsid w:val="002C7F54"/>
    <w:rsid w:val="002D01B7"/>
    <w:rsid w:val="002D057A"/>
    <w:rsid w:val="002D2538"/>
    <w:rsid w:val="002D3327"/>
    <w:rsid w:val="002D37A8"/>
    <w:rsid w:val="002D3D1B"/>
    <w:rsid w:val="002D421C"/>
    <w:rsid w:val="002D72BE"/>
    <w:rsid w:val="002E0588"/>
    <w:rsid w:val="002E161C"/>
    <w:rsid w:val="002E23B9"/>
    <w:rsid w:val="002E2800"/>
    <w:rsid w:val="002E47FE"/>
    <w:rsid w:val="002E4BB0"/>
    <w:rsid w:val="002E6C39"/>
    <w:rsid w:val="002E7BE3"/>
    <w:rsid w:val="002F0982"/>
    <w:rsid w:val="002F24F7"/>
    <w:rsid w:val="002F2DFA"/>
    <w:rsid w:val="002F3862"/>
    <w:rsid w:val="002F546D"/>
    <w:rsid w:val="002F5479"/>
    <w:rsid w:val="002F64E0"/>
    <w:rsid w:val="002F69C0"/>
    <w:rsid w:val="00300515"/>
    <w:rsid w:val="0030138A"/>
    <w:rsid w:val="00301C7E"/>
    <w:rsid w:val="00303354"/>
    <w:rsid w:val="00304AE5"/>
    <w:rsid w:val="00305812"/>
    <w:rsid w:val="0030645C"/>
    <w:rsid w:val="003103BE"/>
    <w:rsid w:val="003111C9"/>
    <w:rsid w:val="003113D7"/>
    <w:rsid w:val="00311815"/>
    <w:rsid w:val="00313031"/>
    <w:rsid w:val="003131A2"/>
    <w:rsid w:val="003170DE"/>
    <w:rsid w:val="00317612"/>
    <w:rsid w:val="0032067B"/>
    <w:rsid w:val="0032240C"/>
    <w:rsid w:val="0032273A"/>
    <w:rsid w:val="003230C5"/>
    <w:rsid w:val="0032456F"/>
    <w:rsid w:val="00325819"/>
    <w:rsid w:val="003262DA"/>
    <w:rsid w:val="00326660"/>
    <w:rsid w:val="0032779F"/>
    <w:rsid w:val="00330B6F"/>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6347"/>
    <w:rsid w:val="0035148D"/>
    <w:rsid w:val="00351932"/>
    <w:rsid w:val="00353B51"/>
    <w:rsid w:val="0035569E"/>
    <w:rsid w:val="0035608D"/>
    <w:rsid w:val="00356C63"/>
    <w:rsid w:val="0035716C"/>
    <w:rsid w:val="00357244"/>
    <w:rsid w:val="00357EC2"/>
    <w:rsid w:val="00360DE5"/>
    <w:rsid w:val="00361B27"/>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01B"/>
    <w:rsid w:val="003C2434"/>
    <w:rsid w:val="003C2AC6"/>
    <w:rsid w:val="003C3E81"/>
    <w:rsid w:val="003C58A7"/>
    <w:rsid w:val="003C5FA1"/>
    <w:rsid w:val="003C60EB"/>
    <w:rsid w:val="003C70CE"/>
    <w:rsid w:val="003C7CA7"/>
    <w:rsid w:val="003D0A60"/>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7C5D"/>
    <w:rsid w:val="00401314"/>
    <w:rsid w:val="0040351E"/>
    <w:rsid w:val="00403AC4"/>
    <w:rsid w:val="004051E0"/>
    <w:rsid w:val="004056A0"/>
    <w:rsid w:val="004074E3"/>
    <w:rsid w:val="0041089B"/>
    <w:rsid w:val="004118CA"/>
    <w:rsid w:val="00412384"/>
    <w:rsid w:val="00414633"/>
    <w:rsid w:val="0041546F"/>
    <w:rsid w:val="004174E7"/>
    <w:rsid w:val="00417736"/>
    <w:rsid w:val="004178CB"/>
    <w:rsid w:val="00422ADD"/>
    <w:rsid w:val="0042473E"/>
    <w:rsid w:val="00426EE8"/>
    <w:rsid w:val="00427A39"/>
    <w:rsid w:val="004324F9"/>
    <w:rsid w:val="0043274A"/>
    <w:rsid w:val="0043307F"/>
    <w:rsid w:val="00433329"/>
    <w:rsid w:val="0043449C"/>
    <w:rsid w:val="00436131"/>
    <w:rsid w:val="00440FF9"/>
    <w:rsid w:val="00442874"/>
    <w:rsid w:val="00443422"/>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B5F"/>
    <w:rsid w:val="00465043"/>
    <w:rsid w:val="0046659E"/>
    <w:rsid w:val="004675E6"/>
    <w:rsid w:val="00472EA9"/>
    <w:rsid w:val="00473427"/>
    <w:rsid w:val="00474A03"/>
    <w:rsid w:val="00476ADD"/>
    <w:rsid w:val="004835BE"/>
    <w:rsid w:val="00484A5B"/>
    <w:rsid w:val="00485319"/>
    <w:rsid w:val="00485889"/>
    <w:rsid w:val="004909EF"/>
    <w:rsid w:val="004930FD"/>
    <w:rsid w:val="00494CC4"/>
    <w:rsid w:val="00495337"/>
    <w:rsid w:val="00495721"/>
    <w:rsid w:val="00495760"/>
    <w:rsid w:val="004977E7"/>
    <w:rsid w:val="004A01AC"/>
    <w:rsid w:val="004A0F8E"/>
    <w:rsid w:val="004A266F"/>
    <w:rsid w:val="004A2801"/>
    <w:rsid w:val="004A4132"/>
    <w:rsid w:val="004A48FF"/>
    <w:rsid w:val="004A5426"/>
    <w:rsid w:val="004A5D15"/>
    <w:rsid w:val="004A60DF"/>
    <w:rsid w:val="004A7D29"/>
    <w:rsid w:val="004B07F4"/>
    <w:rsid w:val="004B1B5F"/>
    <w:rsid w:val="004B1CE6"/>
    <w:rsid w:val="004B2F07"/>
    <w:rsid w:val="004B3323"/>
    <w:rsid w:val="004B3586"/>
    <w:rsid w:val="004B584B"/>
    <w:rsid w:val="004B6B7A"/>
    <w:rsid w:val="004B6C30"/>
    <w:rsid w:val="004B7150"/>
    <w:rsid w:val="004C094B"/>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5F6"/>
    <w:rsid w:val="004D6710"/>
    <w:rsid w:val="004D7AE9"/>
    <w:rsid w:val="004E0A41"/>
    <w:rsid w:val="004E1764"/>
    <w:rsid w:val="004E1FD5"/>
    <w:rsid w:val="004E2F88"/>
    <w:rsid w:val="004E4010"/>
    <w:rsid w:val="004F0A52"/>
    <w:rsid w:val="004F3691"/>
    <w:rsid w:val="004F37DC"/>
    <w:rsid w:val="004F396E"/>
    <w:rsid w:val="004F4018"/>
    <w:rsid w:val="004F6162"/>
    <w:rsid w:val="0050537E"/>
    <w:rsid w:val="005055D8"/>
    <w:rsid w:val="00507491"/>
    <w:rsid w:val="00510C54"/>
    <w:rsid w:val="00514E92"/>
    <w:rsid w:val="00515ECC"/>
    <w:rsid w:val="00516A0D"/>
    <w:rsid w:val="005177D1"/>
    <w:rsid w:val="00517F40"/>
    <w:rsid w:val="005221CB"/>
    <w:rsid w:val="00522AA6"/>
    <w:rsid w:val="005236FF"/>
    <w:rsid w:val="0052471E"/>
    <w:rsid w:val="00524D18"/>
    <w:rsid w:val="00526570"/>
    <w:rsid w:val="00527241"/>
    <w:rsid w:val="00530BD9"/>
    <w:rsid w:val="00530E6E"/>
    <w:rsid w:val="00531189"/>
    <w:rsid w:val="00535905"/>
    <w:rsid w:val="00535E8D"/>
    <w:rsid w:val="005367C9"/>
    <w:rsid w:val="00537836"/>
    <w:rsid w:val="00537BFC"/>
    <w:rsid w:val="0054049D"/>
    <w:rsid w:val="00541AB2"/>
    <w:rsid w:val="005422BA"/>
    <w:rsid w:val="00542301"/>
    <w:rsid w:val="0054318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910DA"/>
    <w:rsid w:val="005930EC"/>
    <w:rsid w:val="005966FD"/>
    <w:rsid w:val="00596B96"/>
    <w:rsid w:val="005979D2"/>
    <w:rsid w:val="00597A53"/>
    <w:rsid w:val="005A0A75"/>
    <w:rsid w:val="005A0B8B"/>
    <w:rsid w:val="005A2244"/>
    <w:rsid w:val="005A2DE5"/>
    <w:rsid w:val="005A3E0D"/>
    <w:rsid w:val="005A3E6B"/>
    <w:rsid w:val="005A6186"/>
    <w:rsid w:val="005A76FE"/>
    <w:rsid w:val="005A7D91"/>
    <w:rsid w:val="005A7EE2"/>
    <w:rsid w:val="005B04D5"/>
    <w:rsid w:val="005B2D66"/>
    <w:rsid w:val="005B5C69"/>
    <w:rsid w:val="005C0E8C"/>
    <w:rsid w:val="005C211F"/>
    <w:rsid w:val="005C4121"/>
    <w:rsid w:val="005C586F"/>
    <w:rsid w:val="005C648C"/>
    <w:rsid w:val="005C6658"/>
    <w:rsid w:val="005C6A72"/>
    <w:rsid w:val="005D0B72"/>
    <w:rsid w:val="005D15FC"/>
    <w:rsid w:val="005D1992"/>
    <w:rsid w:val="005D2B3B"/>
    <w:rsid w:val="005D4018"/>
    <w:rsid w:val="005D7CFC"/>
    <w:rsid w:val="005E0021"/>
    <w:rsid w:val="005E0370"/>
    <w:rsid w:val="005E22FC"/>
    <w:rsid w:val="005E2561"/>
    <w:rsid w:val="005E3A48"/>
    <w:rsid w:val="005E3E1B"/>
    <w:rsid w:val="005E3F63"/>
    <w:rsid w:val="005E512D"/>
    <w:rsid w:val="005E59CF"/>
    <w:rsid w:val="005E6AC0"/>
    <w:rsid w:val="005E6B00"/>
    <w:rsid w:val="005E6C56"/>
    <w:rsid w:val="005E722D"/>
    <w:rsid w:val="005E73B7"/>
    <w:rsid w:val="005F0038"/>
    <w:rsid w:val="005F08E4"/>
    <w:rsid w:val="005F18E8"/>
    <w:rsid w:val="005F1C64"/>
    <w:rsid w:val="005F4686"/>
    <w:rsid w:val="005F6151"/>
    <w:rsid w:val="00600AB1"/>
    <w:rsid w:val="0060145B"/>
    <w:rsid w:val="00601F11"/>
    <w:rsid w:val="00601F6B"/>
    <w:rsid w:val="00602EDE"/>
    <w:rsid w:val="00604F9E"/>
    <w:rsid w:val="0060738B"/>
    <w:rsid w:val="00607B7B"/>
    <w:rsid w:val="006119FF"/>
    <w:rsid w:val="00611BE7"/>
    <w:rsid w:val="006147C6"/>
    <w:rsid w:val="0061564C"/>
    <w:rsid w:val="006160FD"/>
    <w:rsid w:val="00617487"/>
    <w:rsid w:val="006217E3"/>
    <w:rsid w:val="006220F1"/>
    <w:rsid w:val="00622E9D"/>
    <w:rsid w:val="0062409B"/>
    <w:rsid w:val="00627345"/>
    <w:rsid w:val="00631368"/>
    <w:rsid w:val="00641311"/>
    <w:rsid w:val="0064155B"/>
    <w:rsid w:val="00641B4A"/>
    <w:rsid w:val="00641CA1"/>
    <w:rsid w:val="006427D6"/>
    <w:rsid w:val="00643EAA"/>
    <w:rsid w:val="00644812"/>
    <w:rsid w:val="0064585E"/>
    <w:rsid w:val="00646597"/>
    <w:rsid w:val="00647169"/>
    <w:rsid w:val="006503C4"/>
    <w:rsid w:val="006511F0"/>
    <w:rsid w:val="00652391"/>
    <w:rsid w:val="00653792"/>
    <w:rsid w:val="00653BF5"/>
    <w:rsid w:val="006550E0"/>
    <w:rsid w:val="00655A8F"/>
    <w:rsid w:val="00656644"/>
    <w:rsid w:val="00657273"/>
    <w:rsid w:val="00657E04"/>
    <w:rsid w:val="00660DFB"/>
    <w:rsid w:val="00661B91"/>
    <w:rsid w:val="006627EF"/>
    <w:rsid w:val="0066354D"/>
    <w:rsid w:val="00663B3A"/>
    <w:rsid w:val="00665822"/>
    <w:rsid w:val="00667754"/>
    <w:rsid w:val="006724FA"/>
    <w:rsid w:val="006725E9"/>
    <w:rsid w:val="00672F6A"/>
    <w:rsid w:val="006731E6"/>
    <w:rsid w:val="00673CBE"/>
    <w:rsid w:val="00675E3D"/>
    <w:rsid w:val="0067730D"/>
    <w:rsid w:val="0067755A"/>
    <w:rsid w:val="00680478"/>
    <w:rsid w:val="0068234A"/>
    <w:rsid w:val="00683932"/>
    <w:rsid w:val="00686CF2"/>
    <w:rsid w:val="00687A2F"/>
    <w:rsid w:val="00691E5D"/>
    <w:rsid w:val="00692CF2"/>
    <w:rsid w:val="00694161"/>
    <w:rsid w:val="006942B2"/>
    <w:rsid w:val="0069437A"/>
    <w:rsid w:val="00694651"/>
    <w:rsid w:val="00694744"/>
    <w:rsid w:val="00695A33"/>
    <w:rsid w:val="00696CC4"/>
    <w:rsid w:val="00697AC6"/>
    <w:rsid w:val="006A1029"/>
    <w:rsid w:val="006A2AA5"/>
    <w:rsid w:val="006A305F"/>
    <w:rsid w:val="006A47C9"/>
    <w:rsid w:val="006A6D43"/>
    <w:rsid w:val="006A6F49"/>
    <w:rsid w:val="006B000C"/>
    <w:rsid w:val="006B0466"/>
    <w:rsid w:val="006B13E6"/>
    <w:rsid w:val="006B3D24"/>
    <w:rsid w:val="006B4D02"/>
    <w:rsid w:val="006B5A63"/>
    <w:rsid w:val="006B6458"/>
    <w:rsid w:val="006B7690"/>
    <w:rsid w:val="006C1739"/>
    <w:rsid w:val="006C1AE1"/>
    <w:rsid w:val="006C26CC"/>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4D08"/>
    <w:rsid w:val="00716246"/>
    <w:rsid w:val="0071793E"/>
    <w:rsid w:val="007216EC"/>
    <w:rsid w:val="0072301A"/>
    <w:rsid w:val="00724631"/>
    <w:rsid w:val="00724972"/>
    <w:rsid w:val="007258BC"/>
    <w:rsid w:val="00726399"/>
    <w:rsid w:val="00727C43"/>
    <w:rsid w:val="007345A2"/>
    <w:rsid w:val="00735C16"/>
    <w:rsid w:val="0074001A"/>
    <w:rsid w:val="00741E99"/>
    <w:rsid w:val="007422E7"/>
    <w:rsid w:val="007427E7"/>
    <w:rsid w:val="00743440"/>
    <w:rsid w:val="007456E2"/>
    <w:rsid w:val="00745895"/>
    <w:rsid w:val="00746448"/>
    <w:rsid w:val="00746AD7"/>
    <w:rsid w:val="00750F43"/>
    <w:rsid w:val="0075246C"/>
    <w:rsid w:val="0075252B"/>
    <w:rsid w:val="00752D78"/>
    <w:rsid w:val="00753692"/>
    <w:rsid w:val="00753896"/>
    <w:rsid w:val="00756759"/>
    <w:rsid w:val="0075698B"/>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51CF"/>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A9B"/>
    <w:rsid w:val="007C1EF7"/>
    <w:rsid w:val="007C2514"/>
    <w:rsid w:val="007C55F0"/>
    <w:rsid w:val="007C561E"/>
    <w:rsid w:val="007C5DBC"/>
    <w:rsid w:val="007C7594"/>
    <w:rsid w:val="007D04D5"/>
    <w:rsid w:val="007D17BF"/>
    <w:rsid w:val="007D2431"/>
    <w:rsid w:val="007D2D94"/>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1182"/>
    <w:rsid w:val="00801C8E"/>
    <w:rsid w:val="00801ECF"/>
    <w:rsid w:val="008035F4"/>
    <w:rsid w:val="008051BC"/>
    <w:rsid w:val="008052C5"/>
    <w:rsid w:val="008101CD"/>
    <w:rsid w:val="008111B1"/>
    <w:rsid w:val="0081138D"/>
    <w:rsid w:val="008118C0"/>
    <w:rsid w:val="00811AB2"/>
    <w:rsid w:val="0081286E"/>
    <w:rsid w:val="0081387F"/>
    <w:rsid w:val="008152C1"/>
    <w:rsid w:val="0082043A"/>
    <w:rsid w:val="00822A70"/>
    <w:rsid w:val="0082385B"/>
    <w:rsid w:val="008241C5"/>
    <w:rsid w:val="00824320"/>
    <w:rsid w:val="00833931"/>
    <w:rsid w:val="008346E7"/>
    <w:rsid w:val="0083565E"/>
    <w:rsid w:val="0084014C"/>
    <w:rsid w:val="00840F7D"/>
    <w:rsid w:val="0084274A"/>
    <w:rsid w:val="0084278B"/>
    <w:rsid w:val="00842E73"/>
    <w:rsid w:val="00843D25"/>
    <w:rsid w:val="008443DC"/>
    <w:rsid w:val="008473A3"/>
    <w:rsid w:val="00851BAE"/>
    <w:rsid w:val="00851E77"/>
    <w:rsid w:val="00852202"/>
    <w:rsid w:val="00853466"/>
    <w:rsid w:val="0085379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51C2"/>
    <w:rsid w:val="00876AA6"/>
    <w:rsid w:val="00877442"/>
    <w:rsid w:val="008779EF"/>
    <w:rsid w:val="008827EB"/>
    <w:rsid w:val="00883E35"/>
    <w:rsid w:val="008842B8"/>
    <w:rsid w:val="008855B7"/>
    <w:rsid w:val="00885D53"/>
    <w:rsid w:val="008860E0"/>
    <w:rsid w:val="00886155"/>
    <w:rsid w:val="008869FE"/>
    <w:rsid w:val="008901EC"/>
    <w:rsid w:val="00892D3A"/>
    <w:rsid w:val="00895F46"/>
    <w:rsid w:val="00897599"/>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C0517"/>
    <w:rsid w:val="008C06B6"/>
    <w:rsid w:val="008C0FB5"/>
    <w:rsid w:val="008C0FFB"/>
    <w:rsid w:val="008C260E"/>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710D"/>
    <w:rsid w:val="008E73F6"/>
    <w:rsid w:val="008E7A72"/>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819"/>
    <w:rsid w:val="00914E7B"/>
    <w:rsid w:val="009153AE"/>
    <w:rsid w:val="00915557"/>
    <w:rsid w:val="0092239C"/>
    <w:rsid w:val="009254B6"/>
    <w:rsid w:val="0092730E"/>
    <w:rsid w:val="009276D3"/>
    <w:rsid w:val="00930D05"/>
    <w:rsid w:val="00933124"/>
    <w:rsid w:val="00933607"/>
    <w:rsid w:val="0093404C"/>
    <w:rsid w:val="00934F9D"/>
    <w:rsid w:val="00940802"/>
    <w:rsid w:val="00940D3D"/>
    <w:rsid w:val="009427D4"/>
    <w:rsid w:val="00944CC0"/>
    <w:rsid w:val="00944F00"/>
    <w:rsid w:val="00950A6C"/>
    <w:rsid w:val="00950E2B"/>
    <w:rsid w:val="0095229E"/>
    <w:rsid w:val="0095277A"/>
    <w:rsid w:val="009532AF"/>
    <w:rsid w:val="00953677"/>
    <w:rsid w:val="00954012"/>
    <w:rsid w:val="00955943"/>
    <w:rsid w:val="009559B5"/>
    <w:rsid w:val="00955F0C"/>
    <w:rsid w:val="00957F78"/>
    <w:rsid w:val="00962427"/>
    <w:rsid w:val="009716C3"/>
    <w:rsid w:val="00973DAE"/>
    <w:rsid w:val="009749C9"/>
    <w:rsid w:val="00975A61"/>
    <w:rsid w:val="009840F9"/>
    <w:rsid w:val="009847C5"/>
    <w:rsid w:val="00984A78"/>
    <w:rsid w:val="00984C42"/>
    <w:rsid w:val="00986B11"/>
    <w:rsid w:val="00987CBF"/>
    <w:rsid w:val="00987E6B"/>
    <w:rsid w:val="00992029"/>
    <w:rsid w:val="00996630"/>
    <w:rsid w:val="00996D63"/>
    <w:rsid w:val="00997AFF"/>
    <w:rsid w:val="009A0F82"/>
    <w:rsid w:val="009A1231"/>
    <w:rsid w:val="009A1B45"/>
    <w:rsid w:val="009A2FA3"/>
    <w:rsid w:val="009A3423"/>
    <w:rsid w:val="009A473D"/>
    <w:rsid w:val="009A47DD"/>
    <w:rsid w:val="009B113D"/>
    <w:rsid w:val="009B2676"/>
    <w:rsid w:val="009B3E70"/>
    <w:rsid w:val="009B487C"/>
    <w:rsid w:val="009B65EB"/>
    <w:rsid w:val="009B6C74"/>
    <w:rsid w:val="009B7DBB"/>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302F"/>
    <w:rsid w:val="00A0415E"/>
    <w:rsid w:val="00A04478"/>
    <w:rsid w:val="00A04877"/>
    <w:rsid w:val="00A05CAB"/>
    <w:rsid w:val="00A06AA2"/>
    <w:rsid w:val="00A0734E"/>
    <w:rsid w:val="00A128D8"/>
    <w:rsid w:val="00A132E6"/>
    <w:rsid w:val="00A13914"/>
    <w:rsid w:val="00A146B6"/>
    <w:rsid w:val="00A2017A"/>
    <w:rsid w:val="00A20B7B"/>
    <w:rsid w:val="00A20BA0"/>
    <w:rsid w:val="00A2107C"/>
    <w:rsid w:val="00A23D59"/>
    <w:rsid w:val="00A250A7"/>
    <w:rsid w:val="00A250F3"/>
    <w:rsid w:val="00A27B63"/>
    <w:rsid w:val="00A308F1"/>
    <w:rsid w:val="00A31CE6"/>
    <w:rsid w:val="00A328B0"/>
    <w:rsid w:val="00A33262"/>
    <w:rsid w:val="00A342A6"/>
    <w:rsid w:val="00A347E0"/>
    <w:rsid w:val="00A34886"/>
    <w:rsid w:val="00A3496C"/>
    <w:rsid w:val="00A34AF8"/>
    <w:rsid w:val="00A373F4"/>
    <w:rsid w:val="00A37F46"/>
    <w:rsid w:val="00A47922"/>
    <w:rsid w:val="00A50BA1"/>
    <w:rsid w:val="00A5153B"/>
    <w:rsid w:val="00A520A1"/>
    <w:rsid w:val="00A54216"/>
    <w:rsid w:val="00A55574"/>
    <w:rsid w:val="00A5613A"/>
    <w:rsid w:val="00A56AD2"/>
    <w:rsid w:val="00A573BF"/>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21C8"/>
    <w:rsid w:val="00A929CE"/>
    <w:rsid w:val="00A936E3"/>
    <w:rsid w:val="00A94ED2"/>
    <w:rsid w:val="00AA0581"/>
    <w:rsid w:val="00AA0BF5"/>
    <w:rsid w:val="00AA160E"/>
    <w:rsid w:val="00AA1A6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2F0D"/>
    <w:rsid w:val="00AC3DC9"/>
    <w:rsid w:val="00AC4C31"/>
    <w:rsid w:val="00AC6179"/>
    <w:rsid w:val="00AC729F"/>
    <w:rsid w:val="00AC7F47"/>
    <w:rsid w:val="00AD1FF8"/>
    <w:rsid w:val="00AD2084"/>
    <w:rsid w:val="00AD389F"/>
    <w:rsid w:val="00AD3BD4"/>
    <w:rsid w:val="00AD5B95"/>
    <w:rsid w:val="00AD65E9"/>
    <w:rsid w:val="00AE1FC6"/>
    <w:rsid w:val="00AE2967"/>
    <w:rsid w:val="00AE43FB"/>
    <w:rsid w:val="00AE4BF2"/>
    <w:rsid w:val="00AE54CE"/>
    <w:rsid w:val="00AE5BBC"/>
    <w:rsid w:val="00AF16CA"/>
    <w:rsid w:val="00AF37FA"/>
    <w:rsid w:val="00AF481F"/>
    <w:rsid w:val="00B007D0"/>
    <w:rsid w:val="00B0155C"/>
    <w:rsid w:val="00B039D0"/>
    <w:rsid w:val="00B042BE"/>
    <w:rsid w:val="00B05718"/>
    <w:rsid w:val="00B06586"/>
    <w:rsid w:val="00B07AC2"/>
    <w:rsid w:val="00B101E5"/>
    <w:rsid w:val="00B10F23"/>
    <w:rsid w:val="00B1382B"/>
    <w:rsid w:val="00B15103"/>
    <w:rsid w:val="00B16611"/>
    <w:rsid w:val="00B170F9"/>
    <w:rsid w:val="00B17500"/>
    <w:rsid w:val="00B21699"/>
    <w:rsid w:val="00B22EE6"/>
    <w:rsid w:val="00B23116"/>
    <w:rsid w:val="00B2538A"/>
    <w:rsid w:val="00B255FC"/>
    <w:rsid w:val="00B25AFD"/>
    <w:rsid w:val="00B26168"/>
    <w:rsid w:val="00B267DE"/>
    <w:rsid w:val="00B31D7E"/>
    <w:rsid w:val="00B33311"/>
    <w:rsid w:val="00B333A6"/>
    <w:rsid w:val="00B343CD"/>
    <w:rsid w:val="00B34C8A"/>
    <w:rsid w:val="00B36428"/>
    <w:rsid w:val="00B36450"/>
    <w:rsid w:val="00B3653B"/>
    <w:rsid w:val="00B36913"/>
    <w:rsid w:val="00B41282"/>
    <w:rsid w:val="00B429D8"/>
    <w:rsid w:val="00B43C7B"/>
    <w:rsid w:val="00B446F2"/>
    <w:rsid w:val="00B44EDD"/>
    <w:rsid w:val="00B456EC"/>
    <w:rsid w:val="00B45F62"/>
    <w:rsid w:val="00B47BD5"/>
    <w:rsid w:val="00B50788"/>
    <w:rsid w:val="00B51C66"/>
    <w:rsid w:val="00B52AB8"/>
    <w:rsid w:val="00B549E5"/>
    <w:rsid w:val="00B61E45"/>
    <w:rsid w:val="00B64CFF"/>
    <w:rsid w:val="00B65D7F"/>
    <w:rsid w:val="00B6612C"/>
    <w:rsid w:val="00B67653"/>
    <w:rsid w:val="00B67B3A"/>
    <w:rsid w:val="00B704CA"/>
    <w:rsid w:val="00B71DE2"/>
    <w:rsid w:val="00B7345D"/>
    <w:rsid w:val="00B747F6"/>
    <w:rsid w:val="00B75694"/>
    <w:rsid w:val="00B75C14"/>
    <w:rsid w:val="00B76622"/>
    <w:rsid w:val="00B769EB"/>
    <w:rsid w:val="00B8102C"/>
    <w:rsid w:val="00B82B11"/>
    <w:rsid w:val="00B82BF9"/>
    <w:rsid w:val="00B84B50"/>
    <w:rsid w:val="00B910D6"/>
    <w:rsid w:val="00B9229D"/>
    <w:rsid w:val="00B92C61"/>
    <w:rsid w:val="00B96547"/>
    <w:rsid w:val="00B971E1"/>
    <w:rsid w:val="00BA1FBE"/>
    <w:rsid w:val="00BA243E"/>
    <w:rsid w:val="00BA3F4B"/>
    <w:rsid w:val="00BA40FB"/>
    <w:rsid w:val="00BA49E3"/>
    <w:rsid w:val="00BA5C6F"/>
    <w:rsid w:val="00BA6A6D"/>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4E20"/>
    <w:rsid w:val="00BD7BB1"/>
    <w:rsid w:val="00BE0B53"/>
    <w:rsid w:val="00BE1C87"/>
    <w:rsid w:val="00BE2D2B"/>
    <w:rsid w:val="00BE4B83"/>
    <w:rsid w:val="00BE4E7F"/>
    <w:rsid w:val="00BE601C"/>
    <w:rsid w:val="00BE6543"/>
    <w:rsid w:val="00BF08E0"/>
    <w:rsid w:val="00BF19AC"/>
    <w:rsid w:val="00BF31FD"/>
    <w:rsid w:val="00BF329C"/>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295A"/>
    <w:rsid w:val="00C63175"/>
    <w:rsid w:val="00C63278"/>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4BE"/>
    <w:rsid w:val="00C926F6"/>
    <w:rsid w:val="00C92EA4"/>
    <w:rsid w:val="00C94C85"/>
    <w:rsid w:val="00C95C6D"/>
    <w:rsid w:val="00CA006C"/>
    <w:rsid w:val="00CA1A5D"/>
    <w:rsid w:val="00CA250F"/>
    <w:rsid w:val="00CA5DAD"/>
    <w:rsid w:val="00CA70C7"/>
    <w:rsid w:val="00CB004B"/>
    <w:rsid w:val="00CB0D7B"/>
    <w:rsid w:val="00CB167C"/>
    <w:rsid w:val="00CB1A9E"/>
    <w:rsid w:val="00CB728B"/>
    <w:rsid w:val="00CC0ACB"/>
    <w:rsid w:val="00CC0C9A"/>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34CF"/>
    <w:rsid w:val="00CF52C2"/>
    <w:rsid w:val="00CF7034"/>
    <w:rsid w:val="00CF74E8"/>
    <w:rsid w:val="00CF7D34"/>
    <w:rsid w:val="00D00B45"/>
    <w:rsid w:val="00D0143A"/>
    <w:rsid w:val="00D01669"/>
    <w:rsid w:val="00D04EB5"/>
    <w:rsid w:val="00D06840"/>
    <w:rsid w:val="00D06940"/>
    <w:rsid w:val="00D06A65"/>
    <w:rsid w:val="00D102E3"/>
    <w:rsid w:val="00D10ABD"/>
    <w:rsid w:val="00D12165"/>
    <w:rsid w:val="00D133E5"/>
    <w:rsid w:val="00D14233"/>
    <w:rsid w:val="00D1652A"/>
    <w:rsid w:val="00D16925"/>
    <w:rsid w:val="00D16C91"/>
    <w:rsid w:val="00D17B82"/>
    <w:rsid w:val="00D20481"/>
    <w:rsid w:val="00D2176F"/>
    <w:rsid w:val="00D23351"/>
    <w:rsid w:val="00D2359A"/>
    <w:rsid w:val="00D241A6"/>
    <w:rsid w:val="00D24D70"/>
    <w:rsid w:val="00D27EED"/>
    <w:rsid w:val="00D30BD3"/>
    <w:rsid w:val="00D32786"/>
    <w:rsid w:val="00D34320"/>
    <w:rsid w:val="00D34517"/>
    <w:rsid w:val="00D3552C"/>
    <w:rsid w:val="00D3603C"/>
    <w:rsid w:val="00D365ED"/>
    <w:rsid w:val="00D37B99"/>
    <w:rsid w:val="00D37E65"/>
    <w:rsid w:val="00D40657"/>
    <w:rsid w:val="00D43319"/>
    <w:rsid w:val="00D4413B"/>
    <w:rsid w:val="00D452D9"/>
    <w:rsid w:val="00D455F1"/>
    <w:rsid w:val="00D4783F"/>
    <w:rsid w:val="00D5024B"/>
    <w:rsid w:val="00D51324"/>
    <w:rsid w:val="00D51A2A"/>
    <w:rsid w:val="00D52436"/>
    <w:rsid w:val="00D54D1D"/>
    <w:rsid w:val="00D5582D"/>
    <w:rsid w:val="00D55830"/>
    <w:rsid w:val="00D570CC"/>
    <w:rsid w:val="00D573C5"/>
    <w:rsid w:val="00D616F6"/>
    <w:rsid w:val="00D61F41"/>
    <w:rsid w:val="00D6235F"/>
    <w:rsid w:val="00D65CBB"/>
    <w:rsid w:val="00D66997"/>
    <w:rsid w:val="00D66A5E"/>
    <w:rsid w:val="00D717FA"/>
    <w:rsid w:val="00D71C36"/>
    <w:rsid w:val="00D74E41"/>
    <w:rsid w:val="00D76312"/>
    <w:rsid w:val="00D819A9"/>
    <w:rsid w:val="00D82853"/>
    <w:rsid w:val="00D848E3"/>
    <w:rsid w:val="00D87521"/>
    <w:rsid w:val="00D87665"/>
    <w:rsid w:val="00D87922"/>
    <w:rsid w:val="00D87AF7"/>
    <w:rsid w:val="00D94B59"/>
    <w:rsid w:val="00D96113"/>
    <w:rsid w:val="00D96736"/>
    <w:rsid w:val="00DA0F8E"/>
    <w:rsid w:val="00DA3258"/>
    <w:rsid w:val="00DA45AA"/>
    <w:rsid w:val="00DA4A98"/>
    <w:rsid w:val="00DA528F"/>
    <w:rsid w:val="00DA61C9"/>
    <w:rsid w:val="00DA6796"/>
    <w:rsid w:val="00DB11D3"/>
    <w:rsid w:val="00DB28B2"/>
    <w:rsid w:val="00DB3744"/>
    <w:rsid w:val="00DB377F"/>
    <w:rsid w:val="00DB6229"/>
    <w:rsid w:val="00DB62B4"/>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3205"/>
    <w:rsid w:val="00DE592A"/>
    <w:rsid w:val="00DE5B72"/>
    <w:rsid w:val="00DF0192"/>
    <w:rsid w:val="00DF0D5D"/>
    <w:rsid w:val="00DF1B21"/>
    <w:rsid w:val="00DF326C"/>
    <w:rsid w:val="00DF3BC9"/>
    <w:rsid w:val="00DF6B40"/>
    <w:rsid w:val="00DF6E83"/>
    <w:rsid w:val="00DF76C2"/>
    <w:rsid w:val="00DF7BC8"/>
    <w:rsid w:val="00E00F19"/>
    <w:rsid w:val="00E01806"/>
    <w:rsid w:val="00E04C29"/>
    <w:rsid w:val="00E04F7B"/>
    <w:rsid w:val="00E05329"/>
    <w:rsid w:val="00E07B18"/>
    <w:rsid w:val="00E1278A"/>
    <w:rsid w:val="00E14805"/>
    <w:rsid w:val="00E17D46"/>
    <w:rsid w:val="00E2357D"/>
    <w:rsid w:val="00E24620"/>
    <w:rsid w:val="00E25065"/>
    <w:rsid w:val="00E258D1"/>
    <w:rsid w:val="00E267C5"/>
    <w:rsid w:val="00E31AD0"/>
    <w:rsid w:val="00E33C9C"/>
    <w:rsid w:val="00E344B2"/>
    <w:rsid w:val="00E36968"/>
    <w:rsid w:val="00E36B29"/>
    <w:rsid w:val="00E37A00"/>
    <w:rsid w:val="00E37CED"/>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50C8"/>
    <w:rsid w:val="00E66F58"/>
    <w:rsid w:val="00E71850"/>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67D6"/>
    <w:rsid w:val="00EC6FCF"/>
    <w:rsid w:val="00EC7051"/>
    <w:rsid w:val="00EC74AF"/>
    <w:rsid w:val="00EC77D1"/>
    <w:rsid w:val="00EC7D3F"/>
    <w:rsid w:val="00ED03A2"/>
    <w:rsid w:val="00ED2FC5"/>
    <w:rsid w:val="00ED3112"/>
    <w:rsid w:val="00ED3E86"/>
    <w:rsid w:val="00ED54EF"/>
    <w:rsid w:val="00ED55D4"/>
    <w:rsid w:val="00ED577A"/>
    <w:rsid w:val="00ED7CA5"/>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708"/>
    <w:rsid w:val="00F04BEA"/>
    <w:rsid w:val="00F04D13"/>
    <w:rsid w:val="00F05167"/>
    <w:rsid w:val="00F0551C"/>
    <w:rsid w:val="00F0651F"/>
    <w:rsid w:val="00F1161E"/>
    <w:rsid w:val="00F11F05"/>
    <w:rsid w:val="00F123A6"/>
    <w:rsid w:val="00F129D6"/>
    <w:rsid w:val="00F13D14"/>
    <w:rsid w:val="00F14B51"/>
    <w:rsid w:val="00F150DA"/>
    <w:rsid w:val="00F164D5"/>
    <w:rsid w:val="00F172B0"/>
    <w:rsid w:val="00F210E6"/>
    <w:rsid w:val="00F21207"/>
    <w:rsid w:val="00F228A2"/>
    <w:rsid w:val="00F230BC"/>
    <w:rsid w:val="00F24732"/>
    <w:rsid w:val="00F25D77"/>
    <w:rsid w:val="00F32DB4"/>
    <w:rsid w:val="00F342AC"/>
    <w:rsid w:val="00F34EC8"/>
    <w:rsid w:val="00F352AB"/>
    <w:rsid w:val="00F37404"/>
    <w:rsid w:val="00F37F9E"/>
    <w:rsid w:val="00F405FF"/>
    <w:rsid w:val="00F4137A"/>
    <w:rsid w:val="00F41C10"/>
    <w:rsid w:val="00F44A44"/>
    <w:rsid w:val="00F45C3C"/>
    <w:rsid w:val="00F4687B"/>
    <w:rsid w:val="00F46A19"/>
    <w:rsid w:val="00F46C61"/>
    <w:rsid w:val="00F472DC"/>
    <w:rsid w:val="00F51041"/>
    <w:rsid w:val="00F518F8"/>
    <w:rsid w:val="00F51D66"/>
    <w:rsid w:val="00F5473E"/>
    <w:rsid w:val="00F56623"/>
    <w:rsid w:val="00F569A5"/>
    <w:rsid w:val="00F60305"/>
    <w:rsid w:val="00F61018"/>
    <w:rsid w:val="00F64908"/>
    <w:rsid w:val="00F64AC1"/>
    <w:rsid w:val="00F664B9"/>
    <w:rsid w:val="00F7167C"/>
    <w:rsid w:val="00F71E6E"/>
    <w:rsid w:val="00F727C9"/>
    <w:rsid w:val="00F72D68"/>
    <w:rsid w:val="00F73B78"/>
    <w:rsid w:val="00F74A2C"/>
    <w:rsid w:val="00F779FF"/>
    <w:rsid w:val="00F8126F"/>
    <w:rsid w:val="00F840EE"/>
    <w:rsid w:val="00F84BBD"/>
    <w:rsid w:val="00F864F3"/>
    <w:rsid w:val="00F9072B"/>
    <w:rsid w:val="00F90A3B"/>
    <w:rsid w:val="00F92410"/>
    <w:rsid w:val="00F93504"/>
    <w:rsid w:val="00F9445E"/>
    <w:rsid w:val="00F96680"/>
    <w:rsid w:val="00FA4493"/>
    <w:rsid w:val="00FA49C4"/>
    <w:rsid w:val="00FA4E12"/>
    <w:rsid w:val="00FA5C18"/>
    <w:rsid w:val="00FB0724"/>
    <w:rsid w:val="00FB17CB"/>
    <w:rsid w:val="00FB22D6"/>
    <w:rsid w:val="00FB54C2"/>
    <w:rsid w:val="00FB75DE"/>
    <w:rsid w:val="00FC0FE0"/>
    <w:rsid w:val="00FC1553"/>
    <w:rsid w:val="00FC35CD"/>
    <w:rsid w:val="00FC3EF4"/>
    <w:rsid w:val="00FC4ED7"/>
    <w:rsid w:val="00FC69D9"/>
    <w:rsid w:val="00FD1B5D"/>
    <w:rsid w:val="00FD2367"/>
    <w:rsid w:val="00FD32A5"/>
    <w:rsid w:val="00FD40D9"/>
    <w:rsid w:val="00FD4888"/>
    <w:rsid w:val="00FD7154"/>
    <w:rsid w:val="00FD7665"/>
    <w:rsid w:val="00FE080F"/>
    <w:rsid w:val="00FE09B8"/>
    <w:rsid w:val="00FE0F3F"/>
    <w:rsid w:val="00FE1825"/>
    <w:rsid w:val="00FE25E5"/>
    <w:rsid w:val="00FE338B"/>
    <w:rsid w:val="00FE3445"/>
    <w:rsid w:val="00FE3AF3"/>
    <w:rsid w:val="00FE5A8A"/>
    <w:rsid w:val="00FE5D2C"/>
    <w:rsid w:val="00FE5DF4"/>
    <w:rsid w:val="00FE617C"/>
    <w:rsid w:val="00FF05ED"/>
    <w:rsid w:val="00FF1445"/>
    <w:rsid w:val="00FF1564"/>
    <w:rsid w:val="00FF3D39"/>
    <w:rsid w:val="00FF5EF2"/>
    <w:rsid w:val="00FF7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361B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usek@slezska.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7388</Words>
  <Characters>42983</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50271</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Prchalová Martina</cp:lastModifiedBy>
  <cp:revision>3</cp:revision>
  <cp:lastPrinted>2022-01-25T12:31:00Z</cp:lastPrinted>
  <dcterms:created xsi:type="dcterms:W3CDTF">2022-01-24T07:39:00Z</dcterms:created>
  <dcterms:modified xsi:type="dcterms:W3CDTF">2022-01-25T12:33:00Z</dcterms:modified>
</cp:coreProperties>
</file>