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006BAE17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 w:rsidRPr="00F76744">
        <w:rPr>
          <w:rFonts w:ascii="Times New Roman" w:hAnsi="Times New Roman"/>
          <w:i/>
        </w:rPr>
        <w:t xml:space="preserve">Příloha č. </w:t>
      </w:r>
      <w:r w:rsidR="00DB5B8D">
        <w:rPr>
          <w:rFonts w:ascii="Times New Roman" w:hAnsi="Times New Roman"/>
          <w:i/>
        </w:rPr>
        <w:t>4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48BB586B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DB5B8D">
        <w:rPr>
          <w:sz w:val="22"/>
          <w:szCs w:val="22"/>
        </w:rPr>
        <w:t>Rozšíření parkoviště Kolejní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6B1611FD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</w:t>
      </w:r>
    </w:p>
    <w:tbl>
      <w:tblPr>
        <w:tblW w:w="13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946"/>
        <w:gridCol w:w="1701"/>
      </w:tblGrid>
      <w:tr w:rsidR="00CA1831" w:rsidRPr="00775C44" w14:paraId="4BDDC05F" w14:textId="77777777" w:rsidTr="00CA1831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01958BE" w:rsidR="00CA1831" w:rsidRPr="00775C44" w:rsidRDefault="00CA1831" w:rsidP="00DB5B8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významné zakázky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0F22B56B" w:rsidR="00CA1831" w:rsidRPr="003E0EA8" w:rsidRDefault="00CA1831" w:rsidP="00DB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="00DB5B8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DB5B8D">
        <w:trPr>
          <w:trHeight w:hRule="exact" w:val="2840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49E87C2" w:rsidR="00CA1831" w:rsidRPr="00D166C9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05491447" w:rsidR="00CA1831" w:rsidRPr="00C61F06" w:rsidRDefault="00DB5B8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Projektová dokumentace </w:t>
            </w:r>
          </w:p>
          <w:p w14:paraId="02EE36E7" w14:textId="052B4854" w:rsidR="00CA1831" w:rsidRPr="00691ADC" w:rsidRDefault="00CA1831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B5D429" w14:textId="0FC965C0" w:rsidR="00CA1831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zahájení zpracování PD </w:t>
            </w:r>
            <w:r w:rsidR="00CA1831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512C8D" w14:textId="7AEF5BEF" w:rsidR="00DB5B8D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CA1831" w:rsidRPr="00775C44" w14:paraId="7C907E31" w14:textId="77777777" w:rsidTr="00CA1831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66C1E2E" w:rsidR="00CA1831" w:rsidRPr="00D166C9" w:rsidRDefault="00DB5B8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II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79F1" w14:textId="65903662" w:rsidR="00CA1831" w:rsidRPr="00C61F06" w:rsidRDefault="00DB5B8D" w:rsidP="00C61F06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Inženýrská činnost</w:t>
            </w:r>
          </w:p>
          <w:p w14:paraId="179BB5AC" w14:textId="2010EB64" w:rsidR="00CA1831" w:rsidRPr="00691ADC" w:rsidRDefault="00CA1831" w:rsidP="00C61F06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FB77A7" w14:textId="77777777" w:rsidR="00CA1831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CA1831" w:rsidRPr="00D166C9" w:rsidRDefault="00CA1831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5990B264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CD6AD" w14:textId="77777777" w:rsidR="00805807" w:rsidRDefault="00805807" w:rsidP="009F37D8">
      <w:pPr>
        <w:spacing w:after="0" w:line="240" w:lineRule="auto"/>
      </w:pPr>
      <w:r>
        <w:separator/>
      </w:r>
    </w:p>
  </w:endnote>
  <w:endnote w:type="continuationSeparator" w:id="0">
    <w:p w14:paraId="125B5793" w14:textId="77777777" w:rsidR="00805807" w:rsidRDefault="0080580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454D3AB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DB5B8D">
      <w:rPr>
        <w:rFonts w:ascii="Times New Roman" w:hAnsi="Times New Roman"/>
        <w:i/>
        <w:sz w:val="20"/>
        <w:szCs w:val="20"/>
      </w:rPr>
      <w:t>Rozšíření parkoviště Kolejní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57ED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E57EDE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23001" w14:textId="77777777" w:rsidR="00805807" w:rsidRDefault="00805807" w:rsidP="009F37D8">
      <w:pPr>
        <w:spacing w:after="0" w:line="240" w:lineRule="auto"/>
      </w:pPr>
      <w:r>
        <w:separator/>
      </w:r>
    </w:p>
  </w:footnote>
  <w:footnote w:type="continuationSeparator" w:id="0">
    <w:p w14:paraId="3F7E4772" w14:textId="77777777" w:rsidR="00805807" w:rsidRDefault="0080580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D0E7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2022-01-26T08:05:00Z</dcterms:created>
  <dcterms:modified xsi:type="dcterms:W3CDTF">2022-01-26T08:05:00Z</dcterms:modified>
</cp:coreProperties>
</file>