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CDC4A" w14:textId="77777777" w:rsidR="00585F4E" w:rsidRDefault="00585F4E" w:rsidP="00585F4E">
      <w:pPr>
        <w:spacing w:line="276" w:lineRule="auto"/>
        <w:jc w:val="center"/>
      </w:pPr>
      <w:r>
        <w:rPr>
          <w:b/>
          <w:sz w:val="28"/>
          <w:szCs w:val="28"/>
        </w:rPr>
        <w:t>SMLOUVA O DÍLO</w:t>
      </w:r>
    </w:p>
    <w:p w14:paraId="0BDBF574" w14:textId="77777777" w:rsidR="00585F4E" w:rsidRDefault="00585F4E" w:rsidP="00585F4E">
      <w:pPr>
        <w:spacing w:line="276" w:lineRule="auto"/>
        <w:jc w:val="center"/>
      </w:pPr>
      <w:r>
        <w:rPr>
          <w:i/>
          <w:sz w:val="22"/>
          <w:szCs w:val="22"/>
        </w:rPr>
        <w:t xml:space="preserve">uzavřená podle </w:t>
      </w:r>
      <w:proofErr w:type="spellStart"/>
      <w:r>
        <w:rPr>
          <w:i/>
          <w:sz w:val="22"/>
          <w:szCs w:val="22"/>
        </w:rPr>
        <w:t>ust</w:t>
      </w:r>
      <w:proofErr w:type="spellEnd"/>
      <w:r>
        <w:rPr>
          <w:i/>
          <w:sz w:val="22"/>
          <w:szCs w:val="22"/>
        </w:rPr>
        <w:t xml:space="preserve">. § 2586 a násl. z. </w:t>
      </w:r>
      <w:proofErr w:type="gramStart"/>
      <w:r>
        <w:rPr>
          <w:i/>
          <w:sz w:val="22"/>
          <w:szCs w:val="22"/>
        </w:rPr>
        <w:t>č.</w:t>
      </w:r>
      <w:proofErr w:type="gramEnd"/>
      <w:r>
        <w:rPr>
          <w:i/>
          <w:sz w:val="22"/>
          <w:szCs w:val="22"/>
        </w:rPr>
        <w:t xml:space="preserve"> 89/2012 Sb., občanský zákoník </w:t>
      </w:r>
    </w:p>
    <w:p w14:paraId="10640C48" w14:textId="77777777" w:rsidR="00585F4E" w:rsidRDefault="00585F4E" w:rsidP="00585F4E">
      <w:pPr>
        <w:spacing w:line="276" w:lineRule="auto"/>
        <w:jc w:val="center"/>
        <w:rPr>
          <w:i/>
          <w:sz w:val="22"/>
          <w:szCs w:val="22"/>
        </w:rPr>
      </w:pPr>
    </w:p>
    <w:p w14:paraId="6937CEEA" w14:textId="77777777" w:rsidR="00585F4E" w:rsidRDefault="00585F4E" w:rsidP="00585F4E">
      <w:pPr>
        <w:spacing w:line="276" w:lineRule="auto"/>
        <w:jc w:val="center"/>
      </w:pPr>
      <w:r>
        <w:rPr>
          <w:sz w:val="22"/>
          <w:szCs w:val="22"/>
        </w:rPr>
        <w:t xml:space="preserve">na </w:t>
      </w:r>
      <w:r>
        <w:rPr>
          <w:b/>
          <w:sz w:val="22"/>
          <w:szCs w:val="22"/>
        </w:rPr>
        <w:t xml:space="preserve">dodávku </w:t>
      </w:r>
      <w:r w:rsidR="00180DC5">
        <w:rPr>
          <w:b/>
          <w:sz w:val="22"/>
          <w:szCs w:val="22"/>
        </w:rPr>
        <w:t>díla</w:t>
      </w:r>
      <w:r>
        <w:rPr>
          <w:sz w:val="22"/>
          <w:szCs w:val="22"/>
        </w:rPr>
        <w:t>:</w:t>
      </w:r>
    </w:p>
    <w:p w14:paraId="1D09E005" w14:textId="77777777" w:rsidR="00585F4E" w:rsidRDefault="00585F4E" w:rsidP="00585F4E">
      <w:pPr>
        <w:spacing w:line="276" w:lineRule="auto"/>
        <w:jc w:val="center"/>
        <w:rPr>
          <w:sz w:val="22"/>
          <w:szCs w:val="22"/>
        </w:rPr>
      </w:pPr>
    </w:p>
    <w:p w14:paraId="1EE3E0B5" w14:textId="592CE725" w:rsidR="00585F4E" w:rsidRPr="00585F4E" w:rsidRDefault="00C97BF0" w:rsidP="00585F4E">
      <w:pPr>
        <w:spacing w:line="276" w:lineRule="auto"/>
        <w:jc w:val="center"/>
      </w:pPr>
      <w:r>
        <w:rPr>
          <w:b/>
          <w:sz w:val="22"/>
          <w:szCs w:val="22"/>
        </w:rPr>
        <w:t>Sanace vlhkosti v části 1.</w:t>
      </w:r>
      <w:r w:rsidR="00D2343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PP-Velkomoravská 3652/91, Hodonín</w:t>
      </w:r>
    </w:p>
    <w:p w14:paraId="27303EC5" w14:textId="77777777" w:rsidR="00585F4E" w:rsidRDefault="00585F4E" w:rsidP="00585F4E">
      <w:pPr>
        <w:spacing w:line="276" w:lineRule="auto"/>
        <w:jc w:val="center"/>
        <w:rPr>
          <w:b/>
          <w:sz w:val="22"/>
          <w:szCs w:val="22"/>
        </w:rPr>
      </w:pPr>
    </w:p>
    <w:p w14:paraId="00E4DC32" w14:textId="77777777" w:rsidR="00585F4E" w:rsidRDefault="00585F4E" w:rsidP="00585F4E">
      <w:pPr>
        <w:spacing w:line="240" w:lineRule="auto"/>
        <w:jc w:val="center"/>
        <w:rPr>
          <w:b/>
          <w:sz w:val="20"/>
        </w:rPr>
      </w:pPr>
    </w:p>
    <w:p w14:paraId="66E0085C" w14:textId="77777777" w:rsidR="00585F4E" w:rsidRPr="00442524" w:rsidRDefault="00585F4E" w:rsidP="00442524">
      <w:pPr>
        <w:widowControl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442524">
        <w:rPr>
          <w:b/>
          <w:color w:val="000000"/>
          <w:sz w:val="22"/>
          <w:szCs w:val="22"/>
        </w:rPr>
        <w:t>SMLUVNÍ STRANY</w:t>
      </w:r>
    </w:p>
    <w:p w14:paraId="3BAD92FB" w14:textId="77777777" w:rsidR="00585F4E" w:rsidRPr="00442524" w:rsidRDefault="00585F4E" w:rsidP="00442524">
      <w:pPr>
        <w:spacing w:after="120" w:line="240" w:lineRule="auto"/>
        <w:ind w:left="360"/>
        <w:jc w:val="both"/>
        <w:rPr>
          <w:b/>
          <w:color w:val="000000"/>
          <w:sz w:val="22"/>
          <w:szCs w:val="22"/>
        </w:rPr>
      </w:pPr>
    </w:p>
    <w:p w14:paraId="0CEC7929" w14:textId="77777777" w:rsidR="00585F4E" w:rsidRPr="00442524" w:rsidRDefault="00585F4E" w:rsidP="00442524">
      <w:pPr>
        <w:spacing w:after="120" w:line="240" w:lineRule="auto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Objednatel</w:t>
      </w:r>
      <w:r w:rsidRPr="00442524">
        <w:rPr>
          <w:sz w:val="22"/>
          <w:szCs w:val="22"/>
        </w:rPr>
        <w:t>:</w:t>
      </w:r>
      <w:r w:rsidRPr="00442524">
        <w:rPr>
          <w:sz w:val="22"/>
          <w:szCs w:val="22"/>
        </w:rPr>
        <w:tab/>
      </w:r>
      <w:r w:rsidRPr="00442524">
        <w:rPr>
          <w:sz w:val="22"/>
          <w:szCs w:val="22"/>
        </w:rPr>
        <w:tab/>
      </w:r>
      <w:r w:rsidRPr="00442524">
        <w:rPr>
          <w:b/>
          <w:sz w:val="22"/>
          <w:szCs w:val="22"/>
        </w:rPr>
        <w:t>Město HODONÍN</w:t>
      </w:r>
    </w:p>
    <w:p w14:paraId="66F0C26E" w14:textId="77777777" w:rsidR="00585F4E" w:rsidRPr="00442524" w:rsidRDefault="00585F4E" w:rsidP="00442524">
      <w:pPr>
        <w:spacing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Adresa: </w:t>
      </w:r>
      <w:r w:rsidRPr="00442524">
        <w:rPr>
          <w:sz w:val="22"/>
          <w:szCs w:val="22"/>
        </w:rPr>
        <w:tab/>
      </w:r>
      <w:r w:rsidRPr="00442524">
        <w:rPr>
          <w:sz w:val="22"/>
          <w:szCs w:val="22"/>
        </w:rPr>
        <w:tab/>
        <w:t>Masarykovo náměstí 53/1,695 35 Hodonín</w:t>
      </w:r>
    </w:p>
    <w:p w14:paraId="3D5FDA11" w14:textId="77777777" w:rsidR="00585F4E" w:rsidRPr="00442524" w:rsidRDefault="00585F4E" w:rsidP="00442524">
      <w:pPr>
        <w:tabs>
          <w:tab w:val="left" w:pos="2127"/>
        </w:tabs>
        <w:spacing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IČO:</w:t>
      </w:r>
      <w:r w:rsidRPr="00442524">
        <w:rPr>
          <w:sz w:val="22"/>
          <w:szCs w:val="22"/>
        </w:rPr>
        <w:tab/>
        <w:t>002 84 891</w:t>
      </w:r>
    </w:p>
    <w:p w14:paraId="213D8B6E" w14:textId="77777777" w:rsidR="00585F4E" w:rsidRPr="00442524" w:rsidRDefault="00585F4E" w:rsidP="00442524">
      <w:pPr>
        <w:tabs>
          <w:tab w:val="left" w:pos="2127"/>
        </w:tabs>
        <w:spacing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DIČ:</w:t>
      </w:r>
      <w:r w:rsidRPr="00442524">
        <w:rPr>
          <w:sz w:val="22"/>
          <w:szCs w:val="22"/>
        </w:rPr>
        <w:tab/>
        <w:t>CZ 699001303</w:t>
      </w:r>
    </w:p>
    <w:p w14:paraId="511AB8DA" w14:textId="77777777" w:rsidR="00585F4E" w:rsidRPr="00442524" w:rsidRDefault="00585F4E" w:rsidP="00442524">
      <w:pPr>
        <w:spacing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Bankovní spojení: </w:t>
      </w:r>
      <w:r w:rsidRPr="00442524">
        <w:rPr>
          <w:sz w:val="22"/>
          <w:szCs w:val="22"/>
        </w:rPr>
        <w:tab/>
        <w:t xml:space="preserve">Komerční banka, a.s., pobočka Hodonín, </w:t>
      </w:r>
      <w:proofErr w:type="spellStart"/>
      <w:proofErr w:type="gramStart"/>
      <w:r w:rsidRPr="00442524">
        <w:rPr>
          <w:sz w:val="22"/>
          <w:szCs w:val="22"/>
        </w:rPr>
        <w:t>č.ú</w:t>
      </w:r>
      <w:proofErr w:type="spellEnd"/>
      <w:r w:rsidRPr="00442524">
        <w:rPr>
          <w:sz w:val="22"/>
          <w:szCs w:val="22"/>
        </w:rPr>
        <w:t>. 424671/0100</w:t>
      </w:r>
      <w:proofErr w:type="gramEnd"/>
    </w:p>
    <w:p w14:paraId="09325E63" w14:textId="77777777" w:rsidR="00585F4E" w:rsidRPr="00442524" w:rsidRDefault="00585F4E" w:rsidP="00442524">
      <w:pPr>
        <w:spacing w:line="240" w:lineRule="auto"/>
        <w:jc w:val="both"/>
        <w:rPr>
          <w:sz w:val="22"/>
          <w:szCs w:val="22"/>
        </w:rPr>
      </w:pPr>
    </w:p>
    <w:p w14:paraId="6C5BB19C" w14:textId="77777777" w:rsidR="00585F4E" w:rsidRPr="00442524" w:rsidRDefault="00585F4E" w:rsidP="00442524">
      <w:pPr>
        <w:spacing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Zastoupené:</w:t>
      </w:r>
      <w:r w:rsidRPr="00442524">
        <w:rPr>
          <w:sz w:val="22"/>
          <w:szCs w:val="22"/>
        </w:rPr>
        <w:tab/>
      </w:r>
      <w:r w:rsidRPr="00442524">
        <w:rPr>
          <w:sz w:val="22"/>
          <w:szCs w:val="22"/>
        </w:rPr>
        <w:tab/>
        <w:t>ve smluvních záležitostech Liborem Střechou starostou města Hodonína</w:t>
      </w:r>
    </w:p>
    <w:p w14:paraId="14B9AFFA" w14:textId="63103866" w:rsidR="00585F4E" w:rsidRPr="00442524" w:rsidRDefault="00585F4E" w:rsidP="00442524">
      <w:pPr>
        <w:spacing w:line="240" w:lineRule="auto"/>
        <w:ind w:left="2124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v technických záležitostech Ing. Mi</w:t>
      </w:r>
      <w:r w:rsidR="00C97BF0" w:rsidRPr="00442524">
        <w:rPr>
          <w:sz w:val="22"/>
          <w:szCs w:val="22"/>
        </w:rPr>
        <w:t>lan Gruň</w:t>
      </w:r>
      <w:r w:rsidR="00D24023" w:rsidRPr="00442524">
        <w:rPr>
          <w:sz w:val="22"/>
          <w:szCs w:val="22"/>
        </w:rPr>
        <w:t>, referent odboru právního a majetku</w:t>
      </w:r>
      <w:r w:rsidRPr="00442524">
        <w:rPr>
          <w:sz w:val="22"/>
          <w:szCs w:val="22"/>
        </w:rPr>
        <w:t xml:space="preserve">  </w:t>
      </w:r>
    </w:p>
    <w:p w14:paraId="32A0B880" w14:textId="77777777" w:rsidR="00585F4E" w:rsidRPr="00442524" w:rsidRDefault="00585F4E" w:rsidP="00442524">
      <w:pPr>
        <w:spacing w:after="12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/dále jen objednatel/</w:t>
      </w:r>
    </w:p>
    <w:p w14:paraId="5AD2E68F" w14:textId="77777777" w:rsidR="00585F4E" w:rsidRPr="00442524" w:rsidRDefault="00585F4E" w:rsidP="00442524">
      <w:pPr>
        <w:spacing w:after="120" w:line="240" w:lineRule="auto"/>
        <w:jc w:val="both"/>
        <w:rPr>
          <w:b/>
          <w:sz w:val="22"/>
          <w:szCs w:val="22"/>
        </w:rPr>
      </w:pPr>
    </w:p>
    <w:p w14:paraId="67E3D08B" w14:textId="77777777" w:rsidR="00585F4E" w:rsidRPr="00442524" w:rsidRDefault="00585F4E" w:rsidP="00442524">
      <w:pPr>
        <w:spacing w:after="120" w:line="240" w:lineRule="auto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Zhotovitel</w:t>
      </w:r>
      <w:r w:rsidRPr="00442524">
        <w:rPr>
          <w:sz w:val="22"/>
          <w:szCs w:val="22"/>
        </w:rPr>
        <w:t>:</w:t>
      </w:r>
      <w:r w:rsidRPr="00442524">
        <w:rPr>
          <w:sz w:val="22"/>
          <w:szCs w:val="22"/>
        </w:rPr>
        <w:tab/>
      </w:r>
      <w:r w:rsidRPr="00442524">
        <w:rPr>
          <w:sz w:val="22"/>
          <w:szCs w:val="22"/>
        </w:rPr>
        <w:tab/>
      </w:r>
      <w:r w:rsidRPr="00442524">
        <w:rPr>
          <w:sz w:val="22"/>
          <w:szCs w:val="22"/>
          <w:highlight w:val="yellow"/>
        </w:rPr>
        <w:t>…………………………</w:t>
      </w:r>
    </w:p>
    <w:p w14:paraId="29C4411C" w14:textId="77777777" w:rsidR="00585F4E" w:rsidRPr="00442524" w:rsidRDefault="00585F4E" w:rsidP="00442524">
      <w:pPr>
        <w:spacing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Adresa: </w:t>
      </w:r>
      <w:r w:rsidRPr="00442524">
        <w:rPr>
          <w:sz w:val="22"/>
          <w:szCs w:val="22"/>
        </w:rPr>
        <w:tab/>
      </w:r>
      <w:r w:rsidRPr="00442524">
        <w:rPr>
          <w:sz w:val="22"/>
          <w:szCs w:val="22"/>
        </w:rPr>
        <w:tab/>
      </w:r>
      <w:r w:rsidRPr="00442524">
        <w:rPr>
          <w:sz w:val="22"/>
          <w:szCs w:val="22"/>
          <w:highlight w:val="yellow"/>
        </w:rPr>
        <w:t>…………………………</w:t>
      </w:r>
    </w:p>
    <w:p w14:paraId="69029620" w14:textId="77777777" w:rsidR="00585F4E" w:rsidRPr="00442524" w:rsidRDefault="00585F4E" w:rsidP="00442524">
      <w:pPr>
        <w:tabs>
          <w:tab w:val="left" w:pos="2127"/>
        </w:tabs>
        <w:spacing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IČO:</w:t>
      </w:r>
      <w:r w:rsidRPr="00442524">
        <w:rPr>
          <w:sz w:val="22"/>
          <w:szCs w:val="22"/>
        </w:rPr>
        <w:tab/>
      </w:r>
      <w:r w:rsidRPr="00442524">
        <w:rPr>
          <w:sz w:val="22"/>
          <w:szCs w:val="22"/>
          <w:highlight w:val="yellow"/>
        </w:rPr>
        <w:t>…………………………</w:t>
      </w:r>
    </w:p>
    <w:p w14:paraId="23464A5B" w14:textId="77777777" w:rsidR="00585F4E" w:rsidRPr="00442524" w:rsidRDefault="00585F4E" w:rsidP="00442524">
      <w:pPr>
        <w:tabs>
          <w:tab w:val="left" w:pos="2127"/>
        </w:tabs>
        <w:spacing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DIČ:</w:t>
      </w:r>
      <w:r w:rsidRPr="00442524">
        <w:rPr>
          <w:sz w:val="22"/>
          <w:szCs w:val="22"/>
        </w:rPr>
        <w:tab/>
      </w:r>
      <w:r w:rsidRPr="00442524">
        <w:rPr>
          <w:sz w:val="22"/>
          <w:szCs w:val="22"/>
          <w:highlight w:val="yellow"/>
        </w:rPr>
        <w:t>…………………………</w:t>
      </w:r>
    </w:p>
    <w:p w14:paraId="5A9F3AC8" w14:textId="77777777" w:rsidR="00585F4E" w:rsidRPr="00442524" w:rsidRDefault="00585F4E" w:rsidP="00442524">
      <w:pPr>
        <w:spacing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Bankovní spojení: </w:t>
      </w:r>
      <w:r w:rsidRPr="00442524">
        <w:rPr>
          <w:sz w:val="22"/>
          <w:szCs w:val="22"/>
        </w:rPr>
        <w:tab/>
      </w:r>
      <w:r w:rsidRPr="00442524">
        <w:rPr>
          <w:sz w:val="22"/>
          <w:szCs w:val="22"/>
          <w:highlight w:val="yellow"/>
        </w:rPr>
        <w:t>…………………………</w:t>
      </w:r>
    </w:p>
    <w:p w14:paraId="299EED90" w14:textId="6971DC08" w:rsidR="00585F4E" w:rsidRPr="00442524" w:rsidRDefault="00585F4E" w:rsidP="00442524">
      <w:pPr>
        <w:spacing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Zastoupen:</w:t>
      </w:r>
      <w:r w:rsidRPr="00442524">
        <w:rPr>
          <w:sz w:val="22"/>
          <w:szCs w:val="22"/>
        </w:rPr>
        <w:tab/>
      </w:r>
      <w:r w:rsidRPr="00442524">
        <w:rPr>
          <w:sz w:val="22"/>
          <w:szCs w:val="22"/>
        </w:rPr>
        <w:tab/>
      </w:r>
      <w:r w:rsidR="007E6BB0" w:rsidRPr="00442524">
        <w:rPr>
          <w:sz w:val="22"/>
          <w:szCs w:val="22"/>
          <w:highlight w:val="yellow"/>
        </w:rPr>
        <w:t>…………………………</w:t>
      </w:r>
    </w:p>
    <w:p w14:paraId="510C7E29" w14:textId="77777777" w:rsidR="00585F4E" w:rsidRPr="00442524" w:rsidRDefault="00585F4E" w:rsidP="00442524">
      <w:pPr>
        <w:spacing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Společnost je zapsána v obchodním rejstř</w:t>
      </w:r>
      <w:r w:rsidR="0061613D" w:rsidRPr="00442524">
        <w:rPr>
          <w:sz w:val="22"/>
          <w:szCs w:val="22"/>
        </w:rPr>
        <w:t>íku vedeném u Krajského soudu v</w:t>
      </w:r>
      <w:r w:rsidR="0061613D" w:rsidRPr="00442524">
        <w:rPr>
          <w:sz w:val="22"/>
          <w:szCs w:val="22"/>
          <w:highlight w:val="yellow"/>
        </w:rPr>
        <w:t>….</w:t>
      </w:r>
      <w:r w:rsidRPr="00442524">
        <w:rPr>
          <w:sz w:val="22"/>
          <w:szCs w:val="22"/>
          <w:highlight w:val="yellow"/>
        </w:rPr>
        <w:t>,</w:t>
      </w:r>
      <w:r w:rsidRPr="00442524">
        <w:rPr>
          <w:sz w:val="22"/>
          <w:szCs w:val="22"/>
        </w:rPr>
        <w:t xml:space="preserve"> oddíl</w:t>
      </w:r>
      <w:r w:rsidR="0061613D" w:rsidRPr="00442524">
        <w:rPr>
          <w:sz w:val="22"/>
          <w:szCs w:val="22"/>
          <w:highlight w:val="yellow"/>
        </w:rPr>
        <w:t>…</w:t>
      </w:r>
      <w:r w:rsidRPr="00442524">
        <w:rPr>
          <w:sz w:val="22"/>
          <w:szCs w:val="22"/>
        </w:rPr>
        <w:t>, vložka</w:t>
      </w:r>
      <w:r w:rsidR="0061613D" w:rsidRPr="00442524">
        <w:rPr>
          <w:sz w:val="22"/>
          <w:szCs w:val="22"/>
          <w:highlight w:val="yellow"/>
        </w:rPr>
        <w:t>….</w:t>
      </w:r>
      <w:r w:rsidRPr="00442524">
        <w:rPr>
          <w:sz w:val="22"/>
          <w:szCs w:val="22"/>
        </w:rPr>
        <w:t xml:space="preserve"> </w:t>
      </w:r>
    </w:p>
    <w:p w14:paraId="6750C45B" w14:textId="77777777" w:rsidR="00585F4E" w:rsidRPr="00442524" w:rsidRDefault="00585F4E" w:rsidP="00442524">
      <w:pPr>
        <w:spacing w:after="12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/dále jen zhotovitel/</w:t>
      </w:r>
    </w:p>
    <w:p w14:paraId="2089D29E" w14:textId="77777777" w:rsidR="00585F4E" w:rsidRPr="00442524" w:rsidRDefault="00585F4E" w:rsidP="00442524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6261BF07" w14:textId="77777777" w:rsidR="00585F4E" w:rsidRPr="00442524" w:rsidRDefault="00345BA5" w:rsidP="00442524">
      <w:pPr>
        <w:widowControl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442524">
        <w:rPr>
          <w:b/>
          <w:color w:val="000000"/>
          <w:sz w:val="22"/>
          <w:szCs w:val="22"/>
        </w:rPr>
        <w:t>IDENTIFIKAČNÍ ÚDAJE</w:t>
      </w:r>
    </w:p>
    <w:p w14:paraId="5AEA6242" w14:textId="77777777" w:rsidR="00585F4E" w:rsidRPr="00442524" w:rsidRDefault="00585F4E" w:rsidP="00442524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6CC85B56" w14:textId="636E4DA9" w:rsidR="00585F4E" w:rsidRPr="00442524" w:rsidRDefault="006019B1" w:rsidP="00442524">
      <w:pPr>
        <w:numPr>
          <w:ilvl w:val="1"/>
          <w:numId w:val="2"/>
        </w:numPr>
        <w:spacing w:line="240" w:lineRule="auto"/>
        <w:ind w:left="567" w:hanging="567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Kontaktní osoby:</w:t>
      </w:r>
      <w:r w:rsidRPr="00442524">
        <w:rPr>
          <w:sz w:val="22"/>
          <w:szCs w:val="22"/>
        </w:rPr>
        <w:tab/>
      </w:r>
      <w:r w:rsidR="00585F4E" w:rsidRPr="00442524">
        <w:rPr>
          <w:sz w:val="22"/>
          <w:szCs w:val="22"/>
        </w:rPr>
        <w:t>Ing.</w:t>
      </w:r>
      <w:r w:rsidR="00ED5A17" w:rsidRPr="00442524">
        <w:rPr>
          <w:sz w:val="22"/>
          <w:szCs w:val="22"/>
        </w:rPr>
        <w:t xml:space="preserve"> </w:t>
      </w:r>
      <w:r w:rsidR="00C97BF0" w:rsidRPr="00442524">
        <w:rPr>
          <w:sz w:val="22"/>
          <w:szCs w:val="22"/>
        </w:rPr>
        <w:t>Milan</w:t>
      </w:r>
      <w:r w:rsidR="00ED5A17" w:rsidRPr="00442524">
        <w:rPr>
          <w:sz w:val="22"/>
          <w:szCs w:val="22"/>
        </w:rPr>
        <w:t xml:space="preserve"> </w:t>
      </w:r>
      <w:r w:rsidR="00C97BF0" w:rsidRPr="00442524">
        <w:rPr>
          <w:sz w:val="22"/>
          <w:szCs w:val="22"/>
        </w:rPr>
        <w:t xml:space="preserve">Gruň, </w:t>
      </w:r>
      <w:hyperlink r:id="rId8" w:history="1">
        <w:r w:rsidR="00C97BF0" w:rsidRPr="00442524">
          <w:rPr>
            <w:rStyle w:val="Hypertextovodkaz"/>
            <w:sz w:val="22"/>
            <w:szCs w:val="22"/>
          </w:rPr>
          <w:t>grun.milan@muhodonin.cz</w:t>
        </w:r>
      </w:hyperlink>
      <w:r w:rsidR="00C97BF0" w:rsidRPr="00442524">
        <w:rPr>
          <w:sz w:val="22"/>
          <w:szCs w:val="22"/>
        </w:rPr>
        <w:t>, tel.</w:t>
      </w:r>
      <w:r w:rsidR="00A2356A" w:rsidRPr="00442524">
        <w:rPr>
          <w:sz w:val="22"/>
          <w:szCs w:val="22"/>
        </w:rPr>
        <w:t xml:space="preserve"> </w:t>
      </w:r>
      <w:r w:rsidR="00C97BF0" w:rsidRPr="00442524">
        <w:rPr>
          <w:sz w:val="22"/>
          <w:szCs w:val="22"/>
        </w:rPr>
        <w:t>518</w:t>
      </w:r>
      <w:r w:rsidR="00A2356A" w:rsidRPr="00442524">
        <w:rPr>
          <w:sz w:val="22"/>
          <w:szCs w:val="22"/>
        </w:rPr>
        <w:t xml:space="preserve"> </w:t>
      </w:r>
      <w:r w:rsidR="00C97BF0" w:rsidRPr="00442524">
        <w:rPr>
          <w:sz w:val="22"/>
          <w:szCs w:val="22"/>
        </w:rPr>
        <w:t>316</w:t>
      </w:r>
      <w:r w:rsidR="00A2356A" w:rsidRPr="00442524">
        <w:rPr>
          <w:sz w:val="22"/>
          <w:szCs w:val="22"/>
        </w:rPr>
        <w:t xml:space="preserve"> </w:t>
      </w:r>
      <w:r w:rsidR="00C97BF0" w:rsidRPr="00442524">
        <w:rPr>
          <w:sz w:val="22"/>
          <w:szCs w:val="22"/>
        </w:rPr>
        <w:t>360</w:t>
      </w:r>
      <w:r w:rsidR="00585F4E" w:rsidRPr="00442524">
        <w:rPr>
          <w:sz w:val="22"/>
          <w:szCs w:val="22"/>
        </w:rPr>
        <w:t xml:space="preserve">  </w:t>
      </w:r>
    </w:p>
    <w:p w14:paraId="1F182108" w14:textId="77777777" w:rsidR="00076AB8" w:rsidRPr="00442524" w:rsidRDefault="00076AB8" w:rsidP="00442524">
      <w:pPr>
        <w:spacing w:line="240" w:lineRule="auto"/>
        <w:ind w:left="567"/>
        <w:jc w:val="both"/>
        <w:rPr>
          <w:sz w:val="22"/>
          <w:szCs w:val="22"/>
        </w:rPr>
      </w:pPr>
    </w:p>
    <w:p w14:paraId="00D33DE9" w14:textId="19A6324D" w:rsidR="00585F4E" w:rsidRPr="00442524" w:rsidRDefault="00023B0A" w:rsidP="00442524">
      <w:pPr>
        <w:numPr>
          <w:ilvl w:val="1"/>
          <w:numId w:val="2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Technický dozor objednatele</w:t>
      </w:r>
      <w:r w:rsidR="00585F4E" w:rsidRPr="00442524">
        <w:rPr>
          <w:sz w:val="22"/>
          <w:szCs w:val="22"/>
        </w:rPr>
        <w:t xml:space="preserve"> (TDS): </w:t>
      </w:r>
      <w:r w:rsidR="005829E5" w:rsidRPr="00442524">
        <w:rPr>
          <w:sz w:val="22"/>
          <w:szCs w:val="22"/>
        </w:rPr>
        <w:t>Ing. Pavel Macek</w:t>
      </w:r>
      <w:r w:rsidR="00116AC2" w:rsidRPr="00442524">
        <w:rPr>
          <w:sz w:val="22"/>
          <w:szCs w:val="22"/>
        </w:rPr>
        <w:t xml:space="preserve">, sídlem </w:t>
      </w:r>
      <w:proofErr w:type="spellStart"/>
      <w:r w:rsidR="00116AC2" w:rsidRPr="00442524">
        <w:rPr>
          <w:sz w:val="22"/>
          <w:szCs w:val="22"/>
        </w:rPr>
        <w:t>Múdrá</w:t>
      </w:r>
      <w:proofErr w:type="spellEnd"/>
      <w:r w:rsidR="00116AC2" w:rsidRPr="00442524">
        <w:rPr>
          <w:sz w:val="22"/>
          <w:szCs w:val="22"/>
        </w:rPr>
        <w:t xml:space="preserve"> </w:t>
      </w:r>
      <w:proofErr w:type="gramStart"/>
      <w:r w:rsidR="00116AC2" w:rsidRPr="00442524">
        <w:rPr>
          <w:sz w:val="22"/>
          <w:szCs w:val="22"/>
        </w:rPr>
        <w:t>č.p.</w:t>
      </w:r>
      <w:proofErr w:type="gramEnd"/>
      <w:r w:rsidR="00116AC2" w:rsidRPr="00442524">
        <w:rPr>
          <w:sz w:val="22"/>
          <w:szCs w:val="22"/>
        </w:rPr>
        <w:t xml:space="preserve"> 1302, 696 02 Ratiškovice, IČO 75793270</w:t>
      </w:r>
      <w:r w:rsidR="00585F4E" w:rsidRPr="00442524">
        <w:rPr>
          <w:sz w:val="22"/>
          <w:szCs w:val="22"/>
        </w:rPr>
        <w:tab/>
      </w:r>
    </w:p>
    <w:p w14:paraId="42FAD415" w14:textId="05B2902B" w:rsidR="006C473F" w:rsidRPr="00442524" w:rsidRDefault="00FA41EC" w:rsidP="00442524">
      <w:pPr>
        <w:numPr>
          <w:ilvl w:val="1"/>
          <w:numId w:val="2"/>
        </w:numPr>
        <w:spacing w:after="240" w:line="240" w:lineRule="auto"/>
        <w:ind w:left="567" w:hanging="567"/>
        <w:jc w:val="both"/>
        <w:rPr>
          <w:sz w:val="22"/>
          <w:szCs w:val="22"/>
          <w:highlight w:val="yellow"/>
        </w:rPr>
      </w:pPr>
      <w:r w:rsidRPr="00442524">
        <w:rPr>
          <w:sz w:val="22"/>
          <w:szCs w:val="22"/>
        </w:rPr>
        <w:t>Osoba odpovědná za realizaci</w:t>
      </w:r>
      <w:r w:rsidR="007E0E1B" w:rsidRPr="00442524">
        <w:rPr>
          <w:sz w:val="22"/>
          <w:szCs w:val="22"/>
        </w:rPr>
        <w:t xml:space="preserve"> (stavbyvedoucí)</w:t>
      </w:r>
      <w:r w:rsidRPr="00442524">
        <w:rPr>
          <w:sz w:val="22"/>
          <w:szCs w:val="22"/>
        </w:rPr>
        <w:t>:</w:t>
      </w:r>
      <w:r w:rsidR="00AD449E" w:rsidRPr="00442524">
        <w:rPr>
          <w:sz w:val="22"/>
          <w:szCs w:val="22"/>
        </w:rPr>
        <w:t xml:space="preserve"> </w:t>
      </w:r>
      <w:r w:rsidR="00585F4E" w:rsidRPr="00442524">
        <w:rPr>
          <w:i/>
          <w:sz w:val="22"/>
          <w:szCs w:val="22"/>
          <w:highlight w:val="yellow"/>
        </w:rPr>
        <w:t>doplní zhotovitel</w:t>
      </w:r>
    </w:p>
    <w:p w14:paraId="2BA70B90" w14:textId="77777777" w:rsidR="00585F4E" w:rsidRPr="00442524" w:rsidRDefault="00585F4E" w:rsidP="00442524">
      <w:pPr>
        <w:widowControl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442524">
        <w:rPr>
          <w:b/>
          <w:color w:val="000000"/>
          <w:sz w:val="22"/>
          <w:szCs w:val="22"/>
        </w:rPr>
        <w:t>PŘEDMĚT SMLOUVY A ROZSAH DÍLA</w:t>
      </w:r>
    </w:p>
    <w:p w14:paraId="427361C3" w14:textId="77777777" w:rsidR="00585F4E" w:rsidRPr="00442524" w:rsidRDefault="00585F4E" w:rsidP="00442524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73552C1C" w14:textId="5F779014" w:rsidR="00585F4E" w:rsidRPr="00442524" w:rsidRDefault="00585F4E" w:rsidP="00442524">
      <w:pPr>
        <w:numPr>
          <w:ilvl w:val="1"/>
          <w:numId w:val="2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Zhotovitel prohlašuje, že má veškerá práva a </w:t>
      </w:r>
      <w:r w:rsidRPr="00442524">
        <w:rPr>
          <w:b/>
          <w:sz w:val="22"/>
          <w:szCs w:val="22"/>
        </w:rPr>
        <w:t>způsobilost k tomu</w:t>
      </w:r>
      <w:r w:rsidRPr="00442524">
        <w:rPr>
          <w:sz w:val="22"/>
          <w:szCs w:val="22"/>
        </w:rPr>
        <w:t xml:space="preserve">, aby splnil závazky, vyplývající z uzavřené smlouvy a že neexistují žádné právní překážky, které by bránily, či omezovaly plnění jeho závazků a že uzavřením smlouvy nedojde k porušení žádného obecně závazného předpisu. Zhotovitel současně prohlašuje, že se dostatečným způsobem </w:t>
      </w:r>
      <w:r w:rsidRPr="00442524">
        <w:rPr>
          <w:b/>
          <w:bCs/>
          <w:sz w:val="22"/>
          <w:szCs w:val="22"/>
        </w:rPr>
        <w:t xml:space="preserve">seznámil </w:t>
      </w:r>
      <w:r w:rsidRPr="00442524">
        <w:rPr>
          <w:b/>
          <w:sz w:val="22"/>
          <w:szCs w:val="22"/>
        </w:rPr>
        <w:t>se záměry objednatele</w:t>
      </w:r>
      <w:r w:rsidRPr="00442524">
        <w:rPr>
          <w:sz w:val="22"/>
          <w:szCs w:val="22"/>
        </w:rPr>
        <w:t xml:space="preserve"> ohledně přípravy a realizace akce, specifikované v následujících ustanoveních této smlouvy a že na základě tohoto zjištění přistupuje k uza</w:t>
      </w:r>
      <w:r w:rsidR="00CE4B2C" w:rsidRPr="00442524">
        <w:rPr>
          <w:sz w:val="22"/>
          <w:szCs w:val="22"/>
        </w:rPr>
        <w:t xml:space="preserve">vření předmětné smlouvy. </w:t>
      </w:r>
      <w:r w:rsidRPr="00442524">
        <w:rPr>
          <w:sz w:val="22"/>
          <w:szCs w:val="22"/>
        </w:rPr>
        <w:t>Touto smlouvou se zhotovitel zavazuje provést na svůj náklad a nebezpečí pro objednatele dílo a objednatel se zavazuje dílo převzít a zaplatit zhotoviteli sjednanou cenu.</w:t>
      </w:r>
    </w:p>
    <w:p w14:paraId="258A368B" w14:textId="77777777" w:rsidR="00585F4E" w:rsidRPr="00442524" w:rsidRDefault="00585F4E" w:rsidP="00442524">
      <w:pPr>
        <w:numPr>
          <w:ilvl w:val="1"/>
          <w:numId w:val="2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Dílem se rozumí</w:t>
      </w:r>
      <w:r w:rsidRPr="00442524">
        <w:rPr>
          <w:sz w:val="22"/>
          <w:szCs w:val="22"/>
        </w:rPr>
        <w:t>:</w:t>
      </w:r>
    </w:p>
    <w:p w14:paraId="425B3C73" w14:textId="77777777" w:rsidR="00585F4E" w:rsidRPr="00442524" w:rsidRDefault="00585F4E" w:rsidP="00442524">
      <w:pPr>
        <w:numPr>
          <w:ilvl w:val="2"/>
          <w:numId w:val="2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lastRenderedPageBreak/>
        <w:t xml:space="preserve">Kompletní zhotovení </w:t>
      </w:r>
      <w:r w:rsidR="00FA41EC" w:rsidRPr="00442524">
        <w:rPr>
          <w:b/>
          <w:sz w:val="22"/>
          <w:szCs w:val="22"/>
        </w:rPr>
        <w:t>díla</w:t>
      </w:r>
      <w:r w:rsidRPr="00442524">
        <w:rPr>
          <w:b/>
          <w:sz w:val="22"/>
          <w:szCs w:val="22"/>
        </w:rPr>
        <w:t xml:space="preserve">: </w:t>
      </w:r>
    </w:p>
    <w:p w14:paraId="412AEC55" w14:textId="650C339E" w:rsidR="00585F4E" w:rsidRPr="00442524" w:rsidRDefault="00585F4E" w:rsidP="00442524">
      <w:pPr>
        <w:spacing w:line="240" w:lineRule="auto"/>
        <w:ind w:left="709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„</w:t>
      </w:r>
      <w:r w:rsidR="00DA2954" w:rsidRPr="00442524">
        <w:rPr>
          <w:sz w:val="22"/>
          <w:szCs w:val="22"/>
        </w:rPr>
        <w:t>S</w:t>
      </w:r>
      <w:r w:rsidR="00C97BF0" w:rsidRPr="00442524">
        <w:rPr>
          <w:sz w:val="22"/>
          <w:szCs w:val="22"/>
        </w:rPr>
        <w:t>anace vlhkosti v </w:t>
      </w:r>
      <w:proofErr w:type="gramStart"/>
      <w:r w:rsidR="00C97BF0" w:rsidRPr="00442524">
        <w:rPr>
          <w:sz w:val="22"/>
          <w:szCs w:val="22"/>
        </w:rPr>
        <w:t>části 1.PP</w:t>
      </w:r>
      <w:proofErr w:type="gramEnd"/>
      <w:r w:rsidR="00C97BF0" w:rsidRPr="00442524">
        <w:rPr>
          <w:sz w:val="22"/>
          <w:szCs w:val="22"/>
        </w:rPr>
        <w:t xml:space="preserve"> Velkomoravská 3652/91</w:t>
      </w:r>
      <w:r w:rsidRPr="00442524">
        <w:rPr>
          <w:sz w:val="22"/>
          <w:szCs w:val="22"/>
        </w:rPr>
        <w:t xml:space="preserve">“ (dále jen „dílo“), specifikované </w:t>
      </w:r>
      <w:r w:rsidRPr="00442524">
        <w:rPr>
          <w:bCs/>
          <w:sz w:val="22"/>
          <w:szCs w:val="22"/>
        </w:rPr>
        <w:t>projektovou dokumentací</w:t>
      </w:r>
      <w:r w:rsidRPr="00442524">
        <w:rPr>
          <w:sz w:val="22"/>
          <w:szCs w:val="22"/>
        </w:rPr>
        <w:t xml:space="preserve"> dle odst. </w:t>
      </w:r>
      <w:r w:rsidR="00AD12A9" w:rsidRPr="00442524">
        <w:rPr>
          <w:sz w:val="22"/>
          <w:szCs w:val="22"/>
        </w:rPr>
        <w:t>8.1.</w:t>
      </w:r>
      <w:r w:rsidR="00FA41EC" w:rsidRPr="00442524">
        <w:rPr>
          <w:sz w:val="22"/>
          <w:szCs w:val="22"/>
        </w:rPr>
        <w:t>1</w:t>
      </w:r>
      <w:r w:rsidRPr="00442524">
        <w:rPr>
          <w:sz w:val="22"/>
          <w:szCs w:val="22"/>
        </w:rPr>
        <w:t xml:space="preserve">., </w:t>
      </w:r>
      <w:r w:rsidR="00DA2954" w:rsidRPr="00442524">
        <w:rPr>
          <w:sz w:val="22"/>
          <w:szCs w:val="22"/>
        </w:rPr>
        <w:t xml:space="preserve">zadávací </w:t>
      </w:r>
      <w:r w:rsidRPr="00442524">
        <w:rPr>
          <w:bCs/>
          <w:sz w:val="22"/>
          <w:szCs w:val="22"/>
        </w:rPr>
        <w:t>dokumentací</w:t>
      </w:r>
      <w:r w:rsidRPr="00442524">
        <w:rPr>
          <w:sz w:val="22"/>
          <w:szCs w:val="22"/>
        </w:rPr>
        <w:t xml:space="preserve"> a touto </w:t>
      </w:r>
      <w:r w:rsidRPr="00442524">
        <w:rPr>
          <w:bCs/>
          <w:sz w:val="22"/>
          <w:szCs w:val="22"/>
        </w:rPr>
        <w:t>smlouvou</w:t>
      </w:r>
      <w:r w:rsidRPr="00442524">
        <w:rPr>
          <w:sz w:val="22"/>
          <w:szCs w:val="22"/>
        </w:rPr>
        <w:t xml:space="preserve"> o dílo</w:t>
      </w:r>
      <w:r w:rsidR="005B21F7" w:rsidRPr="00442524">
        <w:rPr>
          <w:sz w:val="22"/>
          <w:szCs w:val="22"/>
        </w:rPr>
        <w:t>.</w:t>
      </w:r>
      <w:r w:rsidRPr="00442524">
        <w:rPr>
          <w:sz w:val="22"/>
          <w:szCs w:val="22"/>
        </w:rPr>
        <w:t xml:space="preserve"> </w:t>
      </w:r>
    </w:p>
    <w:p w14:paraId="26B94994" w14:textId="77777777" w:rsidR="00585F4E" w:rsidRPr="00442524" w:rsidRDefault="00585F4E" w:rsidP="00442524">
      <w:pPr>
        <w:numPr>
          <w:ilvl w:val="2"/>
          <w:numId w:val="2"/>
        </w:numPr>
        <w:spacing w:after="240" w:line="240" w:lineRule="auto"/>
        <w:ind w:left="709" w:hanging="709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Dokumentace</w:t>
      </w:r>
      <w:r w:rsidR="00345BA5" w:rsidRPr="00442524">
        <w:rPr>
          <w:sz w:val="22"/>
          <w:szCs w:val="22"/>
        </w:rPr>
        <w:t xml:space="preserve"> </w:t>
      </w:r>
      <w:r w:rsidR="00345BA5" w:rsidRPr="00442524">
        <w:rPr>
          <w:b/>
          <w:sz w:val="22"/>
          <w:szCs w:val="22"/>
        </w:rPr>
        <w:t>skutečného provedení</w:t>
      </w:r>
      <w:r w:rsidRPr="00442524">
        <w:rPr>
          <w:sz w:val="22"/>
          <w:szCs w:val="22"/>
        </w:rPr>
        <w:t>.</w:t>
      </w:r>
    </w:p>
    <w:p w14:paraId="2D487E4B" w14:textId="77777777" w:rsidR="00585F4E" w:rsidRPr="00442524" w:rsidRDefault="00585F4E" w:rsidP="00442524">
      <w:pPr>
        <w:numPr>
          <w:ilvl w:val="1"/>
          <w:numId w:val="2"/>
        </w:numPr>
        <w:spacing w:line="240" w:lineRule="auto"/>
        <w:ind w:left="567" w:hanging="567"/>
        <w:jc w:val="both"/>
        <w:rPr>
          <w:b/>
          <w:sz w:val="22"/>
          <w:szCs w:val="22"/>
        </w:rPr>
      </w:pPr>
      <w:r w:rsidRPr="00442524">
        <w:rPr>
          <w:b/>
          <w:sz w:val="22"/>
          <w:szCs w:val="22"/>
        </w:rPr>
        <w:t xml:space="preserve">Členění </w:t>
      </w:r>
      <w:r w:rsidR="00345BA5" w:rsidRPr="00442524">
        <w:rPr>
          <w:b/>
          <w:sz w:val="22"/>
          <w:szCs w:val="22"/>
        </w:rPr>
        <w:t>díla</w:t>
      </w:r>
      <w:r w:rsidRPr="00442524">
        <w:rPr>
          <w:b/>
          <w:sz w:val="22"/>
          <w:szCs w:val="22"/>
        </w:rPr>
        <w:t>:</w:t>
      </w:r>
    </w:p>
    <w:p w14:paraId="5121E0AE" w14:textId="77777777" w:rsidR="00585F4E" w:rsidRPr="00442524" w:rsidRDefault="005B21F7" w:rsidP="00442524">
      <w:pPr>
        <w:pStyle w:val="RTFUndefined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442524">
        <w:rPr>
          <w:rFonts w:ascii="Times New Roman" w:hAnsi="Times New Roman" w:cs="Times New Roman"/>
          <w:sz w:val="22"/>
          <w:szCs w:val="22"/>
        </w:rPr>
        <w:t>S</w:t>
      </w:r>
      <w:r w:rsidR="00D902A1" w:rsidRPr="00442524">
        <w:rPr>
          <w:rFonts w:ascii="Times New Roman" w:hAnsi="Times New Roman" w:cs="Times New Roman"/>
          <w:sz w:val="22"/>
          <w:szCs w:val="22"/>
        </w:rPr>
        <w:t xml:space="preserve">anace </w:t>
      </w:r>
      <w:r w:rsidR="006504B9" w:rsidRPr="00442524">
        <w:rPr>
          <w:rFonts w:ascii="Times New Roman" w:hAnsi="Times New Roman" w:cs="Times New Roman"/>
          <w:sz w:val="22"/>
          <w:szCs w:val="22"/>
        </w:rPr>
        <w:t>interiéru</w:t>
      </w:r>
    </w:p>
    <w:p w14:paraId="1BB56075" w14:textId="77777777" w:rsidR="005B21F7" w:rsidRPr="00442524" w:rsidRDefault="005B21F7" w:rsidP="00442524">
      <w:pPr>
        <w:pStyle w:val="RTFUndefined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442524">
        <w:rPr>
          <w:rFonts w:ascii="Times New Roman" w:hAnsi="Times New Roman" w:cs="Times New Roman"/>
          <w:sz w:val="22"/>
          <w:szCs w:val="22"/>
        </w:rPr>
        <w:t>S</w:t>
      </w:r>
      <w:r w:rsidR="00D902A1" w:rsidRPr="00442524">
        <w:rPr>
          <w:rFonts w:ascii="Times New Roman" w:hAnsi="Times New Roman" w:cs="Times New Roman"/>
          <w:sz w:val="22"/>
          <w:szCs w:val="22"/>
        </w:rPr>
        <w:t xml:space="preserve">anace </w:t>
      </w:r>
      <w:r w:rsidR="006504B9" w:rsidRPr="00442524">
        <w:rPr>
          <w:rFonts w:ascii="Times New Roman" w:hAnsi="Times New Roman" w:cs="Times New Roman"/>
          <w:sz w:val="22"/>
          <w:szCs w:val="22"/>
        </w:rPr>
        <w:t>exteriéru</w:t>
      </w:r>
    </w:p>
    <w:p w14:paraId="18423BE7" w14:textId="77777777" w:rsidR="005B21F7" w:rsidRPr="00442524" w:rsidRDefault="005B21F7" w:rsidP="00442524">
      <w:pPr>
        <w:pStyle w:val="RTFUndefined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78D6095E" w14:textId="651C8BDF" w:rsidR="00585F4E" w:rsidRPr="00442524" w:rsidRDefault="00585F4E" w:rsidP="00442524">
      <w:pPr>
        <w:numPr>
          <w:ilvl w:val="1"/>
          <w:numId w:val="2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Zhotovitel odpovídá</w:t>
      </w:r>
      <w:r w:rsidRPr="00442524">
        <w:rPr>
          <w:sz w:val="22"/>
          <w:szCs w:val="22"/>
        </w:rPr>
        <w:t xml:space="preserve"> za to, že dílo bude realizováno v uvedeném členění, rozsahu, kvalitě a s parametry stanovenými projektovou dokumentací, zadáva</w:t>
      </w:r>
      <w:r w:rsidR="005B21F7" w:rsidRPr="00442524">
        <w:rPr>
          <w:sz w:val="22"/>
          <w:szCs w:val="22"/>
        </w:rPr>
        <w:t xml:space="preserve">cí dokumentací veřejné zakázky </w:t>
      </w:r>
      <w:r w:rsidRPr="00442524">
        <w:rPr>
          <w:sz w:val="22"/>
          <w:szCs w:val="22"/>
        </w:rPr>
        <w:t>a</w:t>
      </w:r>
      <w:r w:rsidR="00B02A55" w:rsidRPr="00442524">
        <w:rPr>
          <w:sz w:val="22"/>
          <w:szCs w:val="22"/>
        </w:rPr>
        <w:t> </w:t>
      </w:r>
      <w:r w:rsidRPr="00442524">
        <w:rPr>
          <w:sz w:val="22"/>
          <w:szCs w:val="22"/>
        </w:rPr>
        <w:t>touto smlouvou. V rámci zhotovení díla se zhotovitel zavazuje ověřit a </w:t>
      </w:r>
      <w:r w:rsidRPr="00442524">
        <w:rPr>
          <w:b/>
          <w:sz w:val="22"/>
          <w:szCs w:val="22"/>
        </w:rPr>
        <w:t xml:space="preserve">zkontrolovat všechny </w:t>
      </w:r>
      <w:r w:rsidRPr="00442524">
        <w:rPr>
          <w:bCs/>
          <w:sz w:val="22"/>
          <w:szCs w:val="22"/>
        </w:rPr>
        <w:t>vstupní</w:t>
      </w:r>
      <w:r w:rsidRPr="00442524">
        <w:rPr>
          <w:b/>
          <w:sz w:val="22"/>
          <w:szCs w:val="22"/>
        </w:rPr>
        <w:t xml:space="preserve"> </w:t>
      </w:r>
      <w:r w:rsidRPr="00442524">
        <w:rPr>
          <w:bCs/>
          <w:sz w:val="22"/>
          <w:szCs w:val="22"/>
        </w:rPr>
        <w:t>údaje</w:t>
      </w:r>
      <w:r w:rsidRPr="00442524">
        <w:rPr>
          <w:b/>
          <w:sz w:val="22"/>
          <w:szCs w:val="22"/>
        </w:rPr>
        <w:t xml:space="preserve"> </w:t>
      </w:r>
      <w:r w:rsidRPr="00442524">
        <w:rPr>
          <w:bCs/>
          <w:sz w:val="22"/>
          <w:szCs w:val="22"/>
        </w:rPr>
        <w:t>a </w:t>
      </w:r>
      <w:r w:rsidRPr="00442524">
        <w:rPr>
          <w:b/>
          <w:sz w:val="22"/>
          <w:szCs w:val="22"/>
        </w:rPr>
        <w:t>podklady</w:t>
      </w:r>
      <w:r w:rsidRPr="00442524">
        <w:rPr>
          <w:sz w:val="22"/>
          <w:szCs w:val="22"/>
        </w:rPr>
        <w:t xml:space="preserve"> předložené objednatelem a na jejich nedostatky neprodleně upozornit.</w:t>
      </w:r>
    </w:p>
    <w:p w14:paraId="463255E2" w14:textId="77777777" w:rsidR="00585F4E" w:rsidRPr="00442524" w:rsidRDefault="00585F4E" w:rsidP="00442524">
      <w:pPr>
        <w:numPr>
          <w:ilvl w:val="1"/>
          <w:numId w:val="2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 xml:space="preserve">Kompletní dodávkou </w:t>
      </w:r>
      <w:r w:rsidR="005B21F7" w:rsidRPr="00442524">
        <w:rPr>
          <w:b/>
          <w:sz w:val="22"/>
          <w:szCs w:val="22"/>
        </w:rPr>
        <w:t>díla</w:t>
      </w:r>
      <w:r w:rsidRPr="00442524">
        <w:rPr>
          <w:sz w:val="22"/>
          <w:szCs w:val="22"/>
        </w:rPr>
        <w:t xml:space="preserve"> se rozumí úplné, funkční a bezvadné provedení všech stavebních a</w:t>
      </w:r>
      <w:r w:rsidR="00B02A55" w:rsidRPr="00442524">
        <w:rPr>
          <w:sz w:val="22"/>
          <w:szCs w:val="22"/>
        </w:rPr>
        <w:t> </w:t>
      </w:r>
      <w:r w:rsidRPr="00442524">
        <w:rPr>
          <w:sz w:val="22"/>
          <w:szCs w:val="22"/>
        </w:rPr>
        <w:t>montážních prací, včetně dodávek potřebných materiálů, výrobků, konstrukcí, strojů a zařízení nezbytných pro řádné dokončení provozuschopného díla, provedení všech činností souvisejících s dodávkou stavebních a montážních prací, jejichž provedení je pro řádné dokončení díla nezbytné.</w:t>
      </w:r>
    </w:p>
    <w:p w14:paraId="141586F6" w14:textId="77777777" w:rsidR="00585F4E" w:rsidRPr="00442524" w:rsidRDefault="00585F4E" w:rsidP="00442524">
      <w:pPr>
        <w:numPr>
          <w:ilvl w:val="1"/>
          <w:numId w:val="2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 xml:space="preserve">Zhotovení díla zahrnuje </w:t>
      </w:r>
      <w:r w:rsidR="005B21F7" w:rsidRPr="00442524">
        <w:rPr>
          <w:b/>
          <w:sz w:val="22"/>
          <w:szCs w:val="22"/>
        </w:rPr>
        <w:t>rovněž</w:t>
      </w:r>
      <w:r w:rsidRPr="00442524">
        <w:rPr>
          <w:b/>
          <w:sz w:val="22"/>
          <w:szCs w:val="22"/>
        </w:rPr>
        <w:t>:</w:t>
      </w:r>
    </w:p>
    <w:p w14:paraId="18E74643" w14:textId="77777777" w:rsidR="00D902A1" w:rsidRPr="00442524" w:rsidRDefault="00D902A1" w:rsidP="00442524">
      <w:pPr>
        <w:numPr>
          <w:ilvl w:val="2"/>
          <w:numId w:val="1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před zahájením stavby zajistit </w:t>
      </w:r>
      <w:r w:rsidRPr="00442524">
        <w:rPr>
          <w:b/>
          <w:sz w:val="22"/>
          <w:szCs w:val="22"/>
        </w:rPr>
        <w:t>vytýčení inženýrských sítí</w:t>
      </w:r>
      <w:r w:rsidRPr="00442524">
        <w:rPr>
          <w:sz w:val="22"/>
          <w:szCs w:val="22"/>
        </w:rPr>
        <w:t xml:space="preserve"> a přijetí takových opatření, aby nedošlo k jejich poškození,</w:t>
      </w:r>
    </w:p>
    <w:p w14:paraId="7B7F4956" w14:textId="77777777" w:rsidR="00D902A1" w:rsidRPr="00442524" w:rsidRDefault="00D902A1" w:rsidP="00442524">
      <w:pPr>
        <w:numPr>
          <w:ilvl w:val="2"/>
          <w:numId w:val="1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zřízení a odstranění </w:t>
      </w:r>
      <w:r w:rsidRPr="00442524">
        <w:rPr>
          <w:b/>
          <w:sz w:val="22"/>
          <w:szCs w:val="22"/>
        </w:rPr>
        <w:t xml:space="preserve">zařízení staveniště, </w:t>
      </w:r>
      <w:r w:rsidRPr="00442524">
        <w:rPr>
          <w:sz w:val="22"/>
          <w:szCs w:val="22"/>
        </w:rPr>
        <w:t>včetně vlastního mobilního sociálního zařízení,</w:t>
      </w:r>
    </w:p>
    <w:p w14:paraId="5D2D4FA4" w14:textId="77777777" w:rsidR="00D26F6E" w:rsidRPr="00442524" w:rsidRDefault="00D26F6E" w:rsidP="00442524">
      <w:pPr>
        <w:numPr>
          <w:ilvl w:val="2"/>
          <w:numId w:val="2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kompletační</w:t>
      </w:r>
      <w:r w:rsidRPr="00442524">
        <w:rPr>
          <w:sz w:val="22"/>
          <w:szCs w:val="22"/>
        </w:rPr>
        <w:t xml:space="preserve"> a </w:t>
      </w:r>
      <w:r w:rsidRPr="00442524">
        <w:rPr>
          <w:b/>
          <w:sz w:val="22"/>
          <w:szCs w:val="22"/>
        </w:rPr>
        <w:t>koordinační činnost</w:t>
      </w:r>
      <w:r w:rsidRPr="00442524">
        <w:rPr>
          <w:sz w:val="22"/>
          <w:szCs w:val="22"/>
        </w:rPr>
        <w:t xml:space="preserve"> při realizaci díla, zajištění a provedení všech opatření organizačního a stavebně technologického charakteru při koordinaci prací probíhajících současně v termínu realizace díla,</w:t>
      </w:r>
    </w:p>
    <w:p w14:paraId="2E5539E5" w14:textId="77777777" w:rsidR="005B21F7" w:rsidRPr="00442524" w:rsidRDefault="005B21F7" w:rsidP="00442524">
      <w:pPr>
        <w:numPr>
          <w:ilvl w:val="2"/>
          <w:numId w:val="2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uvedení</w:t>
      </w:r>
      <w:r w:rsidRPr="00442524">
        <w:rPr>
          <w:sz w:val="22"/>
          <w:szCs w:val="22"/>
        </w:rPr>
        <w:t xml:space="preserve"> všech povrchů a konstrukcí dotčených realizací </w:t>
      </w:r>
      <w:r w:rsidRPr="00442524">
        <w:rPr>
          <w:b/>
          <w:sz w:val="22"/>
          <w:szCs w:val="22"/>
        </w:rPr>
        <w:t>do původního stavu</w:t>
      </w:r>
      <w:r w:rsidRPr="00442524">
        <w:rPr>
          <w:sz w:val="22"/>
          <w:szCs w:val="22"/>
        </w:rPr>
        <w:t xml:space="preserve">, </w:t>
      </w:r>
      <w:r w:rsidRPr="00442524">
        <w:rPr>
          <w:b/>
          <w:sz w:val="22"/>
          <w:szCs w:val="22"/>
        </w:rPr>
        <w:t xml:space="preserve">důsledný </w:t>
      </w:r>
      <w:r w:rsidR="00621C0C" w:rsidRPr="00442524">
        <w:rPr>
          <w:b/>
          <w:sz w:val="22"/>
          <w:szCs w:val="22"/>
        </w:rPr>
        <w:t xml:space="preserve">úklid </w:t>
      </w:r>
      <w:r w:rsidR="00621C0C" w:rsidRPr="00442524">
        <w:rPr>
          <w:sz w:val="22"/>
          <w:szCs w:val="22"/>
        </w:rPr>
        <w:t>všech</w:t>
      </w:r>
      <w:r w:rsidR="00621C0C" w:rsidRPr="00442524">
        <w:rPr>
          <w:b/>
          <w:sz w:val="22"/>
          <w:szCs w:val="22"/>
        </w:rPr>
        <w:t xml:space="preserve"> </w:t>
      </w:r>
      <w:r w:rsidR="00621C0C" w:rsidRPr="00442524">
        <w:rPr>
          <w:sz w:val="22"/>
          <w:szCs w:val="22"/>
        </w:rPr>
        <w:t>prostor v rámci předmětu plnění v průběhu i po dokončení prací,</w:t>
      </w:r>
    </w:p>
    <w:p w14:paraId="169ACE93" w14:textId="14FD4DED" w:rsidR="00621C0C" w:rsidRPr="00442524" w:rsidRDefault="00621C0C" w:rsidP="00442524">
      <w:pPr>
        <w:suppressAutoHyphens w:val="0"/>
        <w:spacing w:line="240" w:lineRule="auto"/>
        <w:ind w:left="705" w:hanging="705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3.6.2</w:t>
      </w:r>
      <w:r w:rsidRPr="00442524">
        <w:rPr>
          <w:b/>
          <w:sz w:val="22"/>
          <w:szCs w:val="22"/>
        </w:rPr>
        <w:tab/>
        <w:t>průběžná</w:t>
      </w:r>
      <w:r w:rsidRPr="00442524">
        <w:rPr>
          <w:sz w:val="22"/>
          <w:szCs w:val="22"/>
        </w:rPr>
        <w:t xml:space="preserve"> </w:t>
      </w:r>
      <w:r w:rsidRPr="00442524">
        <w:rPr>
          <w:b/>
          <w:sz w:val="22"/>
          <w:szCs w:val="22"/>
        </w:rPr>
        <w:t>likvidace odpadů</w:t>
      </w:r>
      <w:r w:rsidRPr="00442524">
        <w:rPr>
          <w:sz w:val="22"/>
          <w:szCs w:val="22"/>
        </w:rPr>
        <w:t xml:space="preserve"> a obalů v souladu se zákonem č. </w:t>
      </w:r>
      <w:r w:rsidR="00386DA3" w:rsidRPr="00442524">
        <w:rPr>
          <w:b/>
          <w:sz w:val="22"/>
          <w:szCs w:val="22"/>
        </w:rPr>
        <w:t>541/2020</w:t>
      </w:r>
      <w:r w:rsidR="007E6BB0" w:rsidRPr="00442524">
        <w:rPr>
          <w:b/>
          <w:sz w:val="22"/>
          <w:szCs w:val="22"/>
        </w:rPr>
        <w:t xml:space="preserve"> </w:t>
      </w:r>
      <w:r w:rsidRPr="00442524">
        <w:rPr>
          <w:b/>
          <w:sz w:val="22"/>
          <w:szCs w:val="22"/>
        </w:rPr>
        <w:t>Sb.</w:t>
      </w:r>
      <w:r w:rsidRPr="00442524">
        <w:rPr>
          <w:sz w:val="22"/>
          <w:szCs w:val="22"/>
        </w:rPr>
        <w:t>, o odpadech, a dalších prováděcích předpisů vč. úhrady poplatků za likvidaci odpadu a doložení dokladů o likvidaci nejpozději při předání a převzetí předmětu smlouvy;</w:t>
      </w:r>
    </w:p>
    <w:p w14:paraId="4BF3A2B6" w14:textId="77777777" w:rsidR="00585F4E" w:rsidRPr="00442524" w:rsidRDefault="00621C0C" w:rsidP="00442524">
      <w:pPr>
        <w:spacing w:line="240" w:lineRule="auto"/>
        <w:ind w:left="705" w:hanging="705"/>
        <w:jc w:val="both"/>
        <w:rPr>
          <w:sz w:val="22"/>
          <w:szCs w:val="22"/>
        </w:rPr>
      </w:pPr>
      <w:r w:rsidRPr="00442524">
        <w:rPr>
          <w:bCs/>
          <w:sz w:val="22"/>
          <w:szCs w:val="22"/>
        </w:rPr>
        <w:t>3.6.3</w:t>
      </w:r>
      <w:r w:rsidRPr="00442524">
        <w:rPr>
          <w:bCs/>
          <w:sz w:val="22"/>
          <w:szCs w:val="22"/>
        </w:rPr>
        <w:tab/>
      </w:r>
      <w:r w:rsidR="00585F4E" w:rsidRPr="00442524">
        <w:rPr>
          <w:bCs/>
          <w:sz w:val="22"/>
          <w:szCs w:val="22"/>
        </w:rPr>
        <w:t>demolovaný</w:t>
      </w:r>
      <w:r w:rsidR="00585F4E" w:rsidRPr="00442524">
        <w:rPr>
          <w:sz w:val="22"/>
          <w:szCs w:val="22"/>
        </w:rPr>
        <w:t xml:space="preserve"> a demontovaný </w:t>
      </w:r>
      <w:r w:rsidR="00585F4E" w:rsidRPr="00442524">
        <w:rPr>
          <w:b/>
          <w:sz w:val="22"/>
          <w:szCs w:val="22"/>
        </w:rPr>
        <w:t>materiál nesmí být využit k obchodní činnosti zhotovitele</w:t>
      </w:r>
      <w:r w:rsidR="00585F4E" w:rsidRPr="00442524">
        <w:rPr>
          <w:sz w:val="22"/>
          <w:szCs w:val="22"/>
        </w:rPr>
        <w:t xml:space="preserve"> za účelem dosažení zisku. V případě výskytu takového materiálu, který lze využít k obchodní činnosti, náleží zisk z této obchodní činnosti objednateli. V případě požadavku je zhotovitel povinen do </w:t>
      </w:r>
      <w:r w:rsidR="00585F4E" w:rsidRPr="00442524">
        <w:rPr>
          <w:b/>
          <w:bCs/>
          <w:sz w:val="22"/>
          <w:szCs w:val="22"/>
        </w:rPr>
        <w:t>5 kalendářních dnů</w:t>
      </w:r>
      <w:r w:rsidR="00585F4E" w:rsidRPr="00442524">
        <w:rPr>
          <w:sz w:val="22"/>
          <w:szCs w:val="22"/>
        </w:rPr>
        <w:t xml:space="preserve"> od písemné výzvy předložit objednateli veškeré doklady o plnění těchto povinností,</w:t>
      </w:r>
    </w:p>
    <w:p w14:paraId="5CB5FAA1" w14:textId="77777777" w:rsidR="0085676F" w:rsidRPr="00442524" w:rsidRDefault="00585F4E" w:rsidP="00442524">
      <w:pPr>
        <w:numPr>
          <w:ilvl w:val="2"/>
          <w:numId w:val="8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zajištění</w:t>
      </w:r>
      <w:r w:rsidRPr="00442524">
        <w:rPr>
          <w:sz w:val="22"/>
          <w:szCs w:val="22"/>
        </w:rPr>
        <w:t xml:space="preserve"> </w:t>
      </w:r>
      <w:r w:rsidRPr="00442524">
        <w:rPr>
          <w:b/>
          <w:sz w:val="22"/>
          <w:szCs w:val="22"/>
        </w:rPr>
        <w:t>bezpečnosti a ochrany zdraví</w:t>
      </w:r>
      <w:r w:rsidRPr="00442524">
        <w:rPr>
          <w:sz w:val="22"/>
          <w:szCs w:val="22"/>
        </w:rPr>
        <w:t xml:space="preserve"> při práci v souladu s platnými právními předpisy,</w:t>
      </w:r>
      <w:r w:rsidR="0085676F" w:rsidRPr="00442524">
        <w:rPr>
          <w:sz w:val="22"/>
          <w:szCs w:val="22"/>
        </w:rPr>
        <w:t xml:space="preserve"> včetně písemného stanovení pracovních a technologických postupů, řešení rizik BOZP a</w:t>
      </w:r>
      <w:r w:rsidR="00B02A55" w:rsidRPr="00442524">
        <w:rPr>
          <w:sz w:val="22"/>
          <w:szCs w:val="22"/>
        </w:rPr>
        <w:t> </w:t>
      </w:r>
      <w:r w:rsidR="0085676F" w:rsidRPr="00442524">
        <w:rPr>
          <w:sz w:val="22"/>
          <w:szCs w:val="22"/>
        </w:rPr>
        <w:t>stanovení opatření,</w:t>
      </w:r>
    </w:p>
    <w:p w14:paraId="4C5CDC83" w14:textId="0490455D" w:rsidR="00585F4E" w:rsidRPr="00442524" w:rsidRDefault="00585F4E" w:rsidP="00442524">
      <w:pPr>
        <w:numPr>
          <w:ilvl w:val="2"/>
          <w:numId w:val="5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 xml:space="preserve">doložení atestů, certifikátů, prohlášení o shodě </w:t>
      </w:r>
      <w:r w:rsidRPr="00442524">
        <w:rPr>
          <w:sz w:val="22"/>
          <w:szCs w:val="22"/>
        </w:rPr>
        <w:t xml:space="preserve">dle zákona č. 22/1997 Sb., </w:t>
      </w:r>
      <w:r w:rsidR="00386DA3" w:rsidRPr="00442524">
        <w:rPr>
          <w:sz w:val="22"/>
          <w:szCs w:val="22"/>
        </w:rPr>
        <w:t xml:space="preserve">o technických požadavcích na výrobky a o změně a doplnění některých zákonů, </w:t>
      </w:r>
      <w:r w:rsidRPr="00442524">
        <w:rPr>
          <w:sz w:val="22"/>
          <w:szCs w:val="22"/>
        </w:rPr>
        <w:t>ve znění pozdějších předpisů a jeho prováděcích předpisů; veškeré dokumenty budou zpracovány v českém jazyce a</w:t>
      </w:r>
      <w:r w:rsidR="00076AB8" w:rsidRPr="00442524">
        <w:rPr>
          <w:sz w:val="22"/>
          <w:szCs w:val="22"/>
        </w:rPr>
        <w:t> </w:t>
      </w:r>
      <w:r w:rsidRPr="00442524">
        <w:rPr>
          <w:sz w:val="22"/>
          <w:szCs w:val="22"/>
        </w:rPr>
        <w:t>zhotovitel zajistí jejich předání objednateli,</w:t>
      </w:r>
    </w:p>
    <w:p w14:paraId="21846841" w14:textId="77777777" w:rsidR="00585F4E" w:rsidRPr="00442524" w:rsidRDefault="00585F4E" w:rsidP="00442524">
      <w:pPr>
        <w:numPr>
          <w:ilvl w:val="2"/>
          <w:numId w:val="5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mít </w:t>
      </w:r>
      <w:r w:rsidRPr="00442524">
        <w:rPr>
          <w:b/>
          <w:sz w:val="22"/>
          <w:szCs w:val="22"/>
        </w:rPr>
        <w:t xml:space="preserve">po celou dobu </w:t>
      </w:r>
      <w:r w:rsidR="00621C0C" w:rsidRPr="00442524">
        <w:rPr>
          <w:b/>
          <w:sz w:val="22"/>
          <w:szCs w:val="22"/>
        </w:rPr>
        <w:t>díla</w:t>
      </w:r>
      <w:r w:rsidRPr="00442524">
        <w:rPr>
          <w:sz w:val="22"/>
          <w:szCs w:val="22"/>
        </w:rPr>
        <w:t xml:space="preserve"> do doby protokolárního předání a převzetí díla</w:t>
      </w:r>
      <w:r w:rsidRPr="00442524">
        <w:rPr>
          <w:b/>
          <w:sz w:val="22"/>
          <w:szCs w:val="22"/>
        </w:rPr>
        <w:t xml:space="preserve">, </w:t>
      </w:r>
      <w:r w:rsidRPr="00442524">
        <w:rPr>
          <w:sz w:val="22"/>
          <w:szCs w:val="22"/>
        </w:rPr>
        <w:t xml:space="preserve">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</w:t>
      </w:r>
      <w:r w:rsidR="00621C0C" w:rsidRPr="00442524">
        <w:rPr>
          <w:b/>
          <w:bCs/>
          <w:sz w:val="22"/>
          <w:szCs w:val="22"/>
        </w:rPr>
        <w:t>5 000 000</w:t>
      </w:r>
      <w:r w:rsidRPr="00442524">
        <w:rPr>
          <w:b/>
          <w:bCs/>
          <w:sz w:val="22"/>
          <w:szCs w:val="22"/>
        </w:rPr>
        <w:t>,- Kč.</w:t>
      </w:r>
      <w:r w:rsidRPr="00442524">
        <w:rPr>
          <w:sz w:val="22"/>
          <w:szCs w:val="22"/>
        </w:rPr>
        <w:t xml:space="preserve"> </w:t>
      </w:r>
    </w:p>
    <w:p w14:paraId="6FA05735" w14:textId="77777777" w:rsidR="00801F98" w:rsidRPr="00442524" w:rsidRDefault="00801F98" w:rsidP="00442524">
      <w:pPr>
        <w:numPr>
          <w:ilvl w:val="2"/>
          <w:numId w:val="5"/>
        </w:numPr>
        <w:spacing w:after="240" w:line="240" w:lineRule="auto"/>
        <w:ind w:left="709" w:hanging="709"/>
        <w:jc w:val="both"/>
        <w:rPr>
          <w:sz w:val="22"/>
          <w:szCs w:val="22"/>
        </w:rPr>
      </w:pPr>
      <w:r w:rsidRPr="00442524">
        <w:rPr>
          <w:b/>
          <w:bCs/>
          <w:sz w:val="22"/>
          <w:szCs w:val="22"/>
        </w:rPr>
        <w:t>energie</w:t>
      </w:r>
      <w:r w:rsidRPr="00442524">
        <w:rPr>
          <w:sz w:val="22"/>
          <w:szCs w:val="22"/>
        </w:rPr>
        <w:t xml:space="preserve"> spotřebované při plnění předmětu smlouvy budou hrazeny zhotovitelem.</w:t>
      </w:r>
    </w:p>
    <w:p w14:paraId="7A82A2FA" w14:textId="2F93C67F" w:rsidR="00585F4E" w:rsidRPr="00442524" w:rsidRDefault="00585F4E" w:rsidP="00442524">
      <w:pPr>
        <w:numPr>
          <w:ilvl w:val="1"/>
          <w:numId w:val="5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Zhotovitel</w:t>
      </w:r>
      <w:r w:rsidRPr="00442524">
        <w:rPr>
          <w:sz w:val="22"/>
          <w:szCs w:val="22"/>
        </w:rPr>
        <w:t xml:space="preserve"> prohlašuje, že mu v rámci veřejné zakázky na </w:t>
      </w:r>
      <w:r w:rsidR="00640CFA" w:rsidRPr="00442524">
        <w:rPr>
          <w:sz w:val="22"/>
          <w:szCs w:val="22"/>
        </w:rPr>
        <w:t>dílo</w:t>
      </w:r>
      <w:r w:rsidRPr="00442524">
        <w:rPr>
          <w:sz w:val="22"/>
          <w:szCs w:val="22"/>
        </w:rPr>
        <w:t>, které j</w:t>
      </w:r>
      <w:r w:rsidR="00801F98" w:rsidRPr="00442524">
        <w:rPr>
          <w:sz w:val="22"/>
          <w:szCs w:val="22"/>
        </w:rPr>
        <w:t xml:space="preserve">e </w:t>
      </w:r>
      <w:r w:rsidRPr="00442524">
        <w:rPr>
          <w:sz w:val="22"/>
          <w:szCs w:val="22"/>
        </w:rPr>
        <w:t>předmětem této smlouvy, byl</w:t>
      </w:r>
      <w:r w:rsidR="00640CFA" w:rsidRPr="00442524">
        <w:rPr>
          <w:sz w:val="22"/>
          <w:szCs w:val="22"/>
        </w:rPr>
        <w:t>a</w:t>
      </w:r>
      <w:r w:rsidRPr="00442524">
        <w:rPr>
          <w:sz w:val="22"/>
          <w:szCs w:val="22"/>
        </w:rPr>
        <w:t xml:space="preserve"> zpřístupněn</w:t>
      </w:r>
      <w:r w:rsidR="00640CFA" w:rsidRPr="00442524">
        <w:rPr>
          <w:sz w:val="22"/>
          <w:szCs w:val="22"/>
        </w:rPr>
        <w:t>a</w:t>
      </w:r>
      <w:r w:rsidRPr="00442524">
        <w:rPr>
          <w:sz w:val="22"/>
          <w:szCs w:val="22"/>
        </w:rPr>
        <w:t xml:space="preserve"> </w:t>
      </w:r>
      <w:r w:rsidR="005F6F5A" w:rsidRPr="00442524">
        <w:rPr>
          <w:sz w:val="22"/>
          <w:szCs w:val="22"/>
        </w:rPr>
        <w:t xml:space="preserve">související </w:t>
      </w:r>
      <w:r w:rsidRPr="00442524">
        <w:rPr>
          <w:sz w:val="22"/>
          <w:szCs w:val="22"/>
        </w:rPr>
        <w:t>projektov</w:t>
      </w:r>
      <w:r w:rsidR="00640CFA" w:rsidRPr="00442524">
        <w:rPr>
          <w:sz w:val="22"/>
          <w:szCs w:val="22"/>
        </w:rPr>
        <w:t>á</w:t>
      </w:r>
      <w:r w:rsidRPr="00442524">
        <w:rPr>
          <w:sz w:val="22"/>
          <w:szCs w:val="22"/>
        </w:rPr>
        <w:t xml:space="preserve"> dokumentace a</w:t>
      </w:r>
      <w:r w:rsidR="00640CFA" w:rsidRPr="00442524">
        <w:rPr>
          <w:sz w:val="22"/>
          <w:szCs w:val="22"/>
        </w:rPr>
        <w:t xml:space="preserve"> zároveň prohlašuje, že se s ní</w:t>
      </w:r>
      <w:r w:rsidRPr="00442524">
        <w:rPr>
          <w:sz w:val="22"/>
          <w:szCs w:val="22"/>
        </w:rPr>
        <w:t xml:space="preserve"> jako odborně způsobilý </w:t>
      </w:r>
      <w:r w:rsidRPr="00442524">
        <w:rPr>
          <w:b/>
          <w:sz w:val="22"/>
          <w:szCs w:val="22"/>
        </w:rPr>
        <w:t>seznámil</w:t>
      </w:r>
      <w:r w:rsidRPr="00442524">
        <w:rPr>
          <w:sz w:val="22"/>
          <w:szCs w:val="22"/>
        </w:rPr>
        <w:t xml:space="preserve">. Zhotovitel také </w:t>
      </w:r>
      <w:r w:rsidRPr="00442524">
        <w:rPr>
          <w:bCs/>
          <w:sz w:val="22"/>
          <w:szCs w:val="22"/>
        </w:rPr>
        <w:t>podrobně</w:t>
      </w:r>
      <w:r w:rsidRPr="00442524">
        <w:rPr>
          <w:b/>
          <w:sz w:val="22"/>
          <w:szCs w:val="22"/>
        </w:rPr>
        <w:t xml:space="preserve"> prostudoval soupisy prací</w:t>
      </w:r>
      <w:r w:rsidRPr="00442524">
        <w:rPr>
          <w:sz w:val="22"/>
          <w:szCs w:val="22"/>
        </w:rPr>
        <w:t>, dodávek a</w:t>
      </w:r>
      <w:r w:rsidR="00B02A55" w:rsidRPr="00442524">
        <w:rPr>
          <w:sz w:val="22"/>
          <w:szCs w:val="22"/>
        </w:rPr>
        <w:t> </w:t>
      </w:r>
      <w:r w:rsidRPr="00442524">
        <w:rPr>
          <w:sz w:val="22"/>
          <w:szCs w:val="22"/>
        </w:rPr>
        <w:t xml:space="preserve">služeb vč. výkazů výměr a na základě toho přistoupil ke zpracování nabídky. Na základě této </w:t>
      </w:r>
      <w:r w:rsidRPr="00442524">
        <w:rPr>
          <w:sz w:val="22"/>
          <w:szCs w:val="22"/>
        </w:rPr>
        <w:lastRenderedPageBreak/>
        <w:t xml:space="preserve">skutečnosti zhotovitel prohlašuje, že vynaložil </w:t>
      </w:r>
      <w:r w:rsidRPr="00442524">
        <w:rPr>
          <w:b/>
          <w:sz w:val="22"/>
          <w:szCs w:val="22"/>
        </w:rPr>
        <w:t>veškerou odbornou péči</w:t>
      </w:r>
      <w:r w:rsidRPr="00442524">
        <w:rPr>
          <w:sz w:val="22"/>
          <w:szCs w:val="22"/>
        </w:rPr>
        <w:t xml:space="preserve">, kterou na něm lze v rámci zpracování nabídky rozumně požadovat, aby potvrdil, že </w:t>
      </w:r>
      <w:r w:rsidRPr="00442524">
        <w:rPr>
          <w:b/>
          <w:sz w:val="22"/>
          <w:szCs w:val="22"/>
        </w:rPr>
        <w:t>dílo lze podle poskytnut</w:t>
      </w:r>
      <w:r w:rsidR="00640CFA" w:rsidRPr="00442524">
        <w:rPr>
          <w:b/>
          <w:sz w:val="22"/>
          <w:szCs w:val="22"/>
        </w:rPr>
        <w:t>é dokumentace</w:t>
      </w:r>
      <w:r w:rsidRPr="00442524">
        <w:rPr>
          <w:b/>
          <w:sz w:val="22"/>
          <w:szCs w:val="22"/>
        </w:rPr>
        <w:t xml:space="preserve"> provést</w:t>
      </w:r>
      <w:r w:rsidRPr="00442524">
        <w:rPr>
          <w:sz w:val="22"/>
          <w:szCs w:val="22"/>
        </w:rPr>
        <w:t xml:space="preserve"> v souladu s touto smlouvou tak, aby sloužilo svému účelu a splňovalo všechny požadavky na něj kladené a</w:t>
      </w:r>
      <w:r w:rsidR="00076AB8" w:rsidRPr="00442524">
        <w:rPr>
          <w:sz w:val="22"/>
          <w:szCs w:val="22"/>
        </w:rPr>
        <w:t> </w:t>
      </w:r>
      <w:r w:rsidRPr="00442524">
        <w:rPr>
          <w:sz w:val="22"/>
          <w:szCs w:val="22"/>
        </w:rPr>
        <w:t>očekávané.</w:t>
      </w:r>
    </w:p>
    <w:p w14:paraId="00B342A4" w14:textId="4D4B1447" w:rsidR="00585F4E" w:rsidRPr="00442524" w:rsidRDefault="00585F4E" w:rsidP="00442524">
      <w:pPr>
        <w:numPr>
          <w:ilvl w:val="1"/>
          <w:numId w:val="5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Projektov</w:t>
      </w:r>
      <w:r w:rsidR="00640CFA" w:rsidRPr="00442524">
        <w:rPr>
          <w:b/>
          <w:sz w:val="22"/>
          <w:szCs w:val="22"/>
        </w:rPr>
        <w:t>á</w:t>
      </w:r>
      <w:r w:rsidRPr="00442524">
        <w:rPr>
          <w:sz w:val="22"/>
          <w:szCs w:val="22"/>
        </w:rPr>
        <w:t xml:space="preserve"> dokumentace </w:t>
      </w:r>
      <w:r w:rsidR="005F6F5A" w:rsidRPr="00442524">
        <w:rPr>
          <w:sz w:val="22"/>
          <w:szCs w:val="22"/>
        </w:rPr>
        <w:t xml:space="preserve">dle odst. </w:t>
      </w:r>
      <w:r w:rsidR="00865050" w:rsidRPr="00442524">
        <w:rPr>
          <w:sz w:val="22"/>
          <w:szCs w:val="22"/>
        </w:rPr>
        <w:t>8.1.1.</w:t>
      </w:r>
      <w:r w:rsidRPr="00442524">
        <w:rPr>
          <w:sz w:val="22"/>
          <w:szCs w:val="22"/>
        </w:rPr>
        <w:t xml:space="preserve"> věcně definuj</w:t>
      </w:r>
      <w:r w:rsidR="00640CFA" w:rsidRPr="00442524">
        <w:rPr>
          <w:sz w:val="22"/>
          <w:szCs w:val="22"/>
        </w:rPr>
        <w:t>e</w:t>
      </w:r>
      <w:r w:rsidRPr="00442524">
        <w:rPr>
          <w:sz w:val="22"/>
          <w:szCs w:val="22"/>
        </w:rPr>
        <w:t xml:space="preserve"> dílo. Od takto vymezeného rozsahu se budou posuzovat případné změny věcného rozsahu a technického řešení díla. </w:t>
      </w:r>
      <w:r w:rsidRPr="00442524">
        <w:rPr>
          <w:b/>
          <w:sz w:val="22"/>
          <w:szCs w:val="22"/>
        </w:rPr>
        <w:t>V případě rozporu</w:t>
      </w:r>
      <w:r w:rsidRPr="00442524">
        <w:rPr>
          <w:sz w:val="22"/>
          <w:szCs w:val="22"/>
        </w:rPr>
        <w:t xml:space="preserve"> mezi věcným vymezením díla ve výkresové části projektové dokumentace a jeho technických specifikacích a v soupisu prací, dodávek a služeb vč. výkazu výměr, bude platit </w:t>
      </w:r>
      <w:r w:rsidRPr="00442524">
        <w:rPr>
          <w:b/>
          <w:sz w:val="22"/>
          <w:szCs w:val="22"/>
        </w:rPr>
        <w:t>soupis prací</w:t>
      </w:r>
      <w:r w:rsidRPr="00442524">
        <w:rPr>
          <w:sz w:val="22"/>
          <w:szCs w:val="22"/>
        </w:rPr>
        <w:t>.</w:t>
      </w:r>
    </w:p>
    <w:p w14:paraId="78103DC1" w14:textId="77777777" w:rsidR="00585F4E" w:rsidRPr="00442524" w:rsidRDefault="00585F4E" w:rsidP="00442524">
      <w:pPr>
        <w:numPr>
          <w:ilvl w:val="1"/>
          <w:numId w:val="5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Objednatel je oprávněn i v průběhu provádění díla požadovat </w:t>
      </w:r>
      <w:r w:rsidRPr="00442524">
        <w:rPr>
          <w:b/>
          <w:sz w:val="22"/>
          <w:szCs w:val="22"/>
        </w:rPr>
        <w:t>záměny materiálů a technologií</w:t>
      </w:r>
      <w:r w:rsidRPr="00442524">
        <w:rPr>
          <w:sz w:val="22"/>
          <w:szCs w:val="22"/>
        </w:rPr>
        <w:t xml:space="preserve"> oproti původně navrženým a sjednaným materiálům a technologiím v projektové dokumentaci a</w:t>
      </w:r>
      <w:r w:rsidR="00B02A55" w:rsidRPr="00442524">
        <w:rPr>
          <w:sz w:val="22"/>
          <w:szCs w:val="22"/>
        </w:rPr>
        <w:t> </w:t>
      </w:r>
      <w:r w:rsidRPr="00442524">
        <w:rPr>
          <w:sz w:val="22"/>
          <w:szCs w:val="22"/>
        </w:rPr>
        <w:t>zhotovitel je povinen na tyto záměny přistoupit. Zhotovitel bude v takovém případě při výběru poddodavatelů přihlížet k </w:t>
      </w:r>
      <w:r w:rsidRPr="00442524">
        <w:rPr>
          <w:b/>
          <w:sz w:val="22"/>
          <w:szCs w:val="22"/>
        </w:rPr>
        <w:t>doporučení objednatele</w:t>
      </w:r>
      <w:r w:rsidRPr="00442524">
        <w:rPr>
          <w:sz w:val="22"/>
          <w:szCs w:val="22"/>
        </w:rPr>
        <w:t xml:space="preserve">. Požadavek na záměnu materiálů a technologií </w:t>
      </w:r>
      <w:r w:rsidRPr="00442524">
        <w:rPr>
          <w:bCs/>
          <w:sz w:val="22"/>
          <w:szCs w:val="22"/>
        </w:rPr>
        <w:t>musí být</w:t>
      </w:r>
      <w:r w:rsidRPr="00442524">
        <w:rPr>
          <w:b/>
          <w:sz w:val="22"/>
          <w:szCs w:val="22"/>
        </w:rPr>
        <w:t xml:space="preserve"> písemný.  </w:t>
      </w:r>
      <w:r w:rsidRPr="00442524">
        <w:rPr>
          <w:bCs/>
          <w:sz w:val="22"/>
          <w:szCs w:val="22"/>
        </w:rPr>
        <w:t>Zhotovitel má právo na</w:t>
      </w:r>
      <w:r w:rsidRPr="00442524">
        <w:rPr>
          <w:b/>
          <w:sz w:val="22"/>
          <w:szCs w:val="22"/>
        </w:rPr>
        <w:t xml:space="preserve"> úhradu </w:t>
      </w:r>
      <w:r w:rsidRPr="00442524">
        <w:rPr>
          <w:bCs/>
          <w:sz w:val="22"/>
          <w:szCs w:val="22"/>
        </w:rPr>
        <w:t>veškerých</w:t>
      </w:r>
      <w:r w:rsidRPr="00442524">
        <w:rPr>
          <w:b/>
          <w:sz w:val="22"/>
          <w:szCs w:val="22"/>
        </w:rPr>
        <w:t xml:space="preserve"> </w:t>
      </w:r>
      <w:r w:rsidRPr="00442524">
        <w:rPr>
          <w:bCs/>
          <w:sz w:val="22"/>
          <w:szCs w:val="22"/>
        </w:rPr>
        <w:t xml:space="preserve">prokazatelně vynaložených </w:t>
      </w:r>
      <w:r w:rsidRPr="00442524">
        <w:rPr>
          <w:sz w:val="22"/>
          <w:szCs w:val="22"/>
        </w:rPr>
        <w:t xml:space="preserve">souvisejících </w:t>
      </w:r>
      <w:r w:rsidRPr="00442524">
        <w:rPr>
          <w:b/>
          <w:bCs/>
          <w:sz w:val="22"/>
          <w:szCs w:val="22"/>
        </w:rPr>
        <w:t>nákladů.</w:t>
      </w:r>
      <w:r w:rsidRPr="00442524">
        <w:rPr>
          <w:sz w:val="22"/>
          <w:szCs w:val="22"/>
        </w:rPr>
        <w:t xml:space="preserve"> </w:t>
      </w:r>
    </w:p>
    <w:p w14:paraId="18E63236" w14:textId="012C46C3" w:rsidR="00377CF5" w:rsidRPr="00442524" w:rsidRDefault="00585F4E" w:rsidP="00442524">
      <w:pPr>
        <w:numPr>
          <w:ilvl w:val="1"/>
          <w:numId w:val="5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 xml:space="preserve">Dokumentace skutečného provedení </w:t>
      </w:r>
      <w:r w:rsidR="00640CFA" w:rsidRPr="00442524">
        <w:rPr>
          <w:b/>
          <w:sz w:val="22"/>
          <w:szCs w:val="22"/>
        </w:rPr>
        <w:t>díla</w:t>
      </w:r>
      <w:r w:rsidRPr="00442524">
        <w:rPr>
          <w:sz w:val="22"/>
          <w:szCs w:val="22"/>
        </w:rPr>
        <w:t xml:space="preserve"> bude objednateli předána ve </w:t>
      </w:r>
      <w:r w:rsidRPr="00442524">
        <w:rPr>
          <w:b/>
          <w:sz w:val="22"/>
          <w:szCs w:val="22"/>
        </w:rPr>
        <w:t>2</w:t>
      </w:r>
      <w:r w:rsidRPr="00442524">
        <w:rPr>
          <w:sz w:val="22"/>
          <w:szCs w:val="22"/>
        </w:rPr>
        <w:t xml:space="preserve"> </w:t>
      </w:r>
      <w:r w:rsidRPr="00442524">
        <w:rPr>
          <w:b/>
          <w:sz w:val="22"/>
          <w:szCs w:val="22"/>
        </w:rPr>
        <w:t>vyhotoveních</w:t>
      </w:r>
      <w:r w:rsidRPr="00442524">
        <w:rPr>
          <w:sz w:val="22"/>
          <w:szCs w:val="22"/>
        </w:rPr>
        <w:t xml:space="preserve"> v tištěné formě a 1x </w:t>
      </w:r>
      <w:r w:rsidR="007E6BB0" w:rsidRPr="00442524">
        <w:rPr>
          <w:sz w:val="22"/>
          <w:szCs w:val="22"/>
        </w:rPr>
        <w:t>e</w:t>
      </w:r>
      <w:r w:rsidR="00D3288F" w:rsidRPr="00442524">
        <w:rPr>
          <w:sz w:val="22"/>
          <w:szCs w:val="22"/>
        </w:rPr>
        <w:t>lektronicky</w:t>
      </w:r>
      <w:r w:rsidRPr="00442524">
        <w:rPr>
          <w:sz w:val="22"/>
          <w:szCs w:val="22"/>
        </w:rPr>
        <w:t xml:space="preserve"> v souladu se zákonem č. 183/2006 Sb., stavební zákon, a jeho prováděcími právními předpisy, zejména vyhláškou č. 499/2006 Sb., o dokumentaci staveb, a přílohou č. 7 k této vyhlášce. Zhotovitel je povinen do projektu </w:t>
      </w:r>
      <w:r w:rsidRPr="00442524">
        <w:rPr>
          <w:b/>
          <w:sz w:val="22"/>
          <w:szCs w:val="22"/>
        </w:rPr>
        <w:t>zakreslovat všechny změny</w:t>
      </w:r>
      <w:r w:rsidRPr="00442524">
        <w:rPr>
          <w:sz w:val="22"/>
          <w:szCs w:val="22"/>
        </w:rPr>
        <w:t xml:space="preserve"> </w:t>
      </w:r>
      <w:r w:rsidR="00640CFA" w:rsidRPr="00442524">
        <w:rPr>
          <w:sz w:val="22"/>
          <w:szCs w:val="22"/>
        </w:rPr>
        <w:t>díla</w:t>
      </w:r>
      <w:r w:rsidRPr="00442524">
        <w:rPr>
          <w:sz w:val="22"/>
          <w:szCs w:val="22"/>
        </w:rPr>
        <w:t xml:space="preserve">, k nimž došlo v průběhu </w:t>
      </w:r>
      <w:r w:rsidR="00640CFA" w:rsidRPr="00442524">
        <w:rPr>
          <w:sz w:val="22"/>
          <w:szCs w:val="22"/>
        </w:rPr>
        <w:t>realizace</w:t>
      </w:r>
      <w:r w:rsidRPr="00442524">
        <w:rPr>
          <w:sz w:val="22"/>
          <w:szCs w:val="22"/>
        </w:rPr>
        <w:t xml:space="preserve">. Každý výkres projektu bude opatřen </w:t>
      </w:r>
      <w:r w:rsidRPr="00442524">
        <w:rPr>
          <w:b/>
          <w:sz w:val="22"/>
          <w:szCs w:val="22"/>
        </w:rPr>
        <w:t>jménem a</w:t>
      </w:r>
      <w:r w:rsidR="00B02A55" w:rsidRPr="00442524">
        <w:rPr>
          <w:b/>
          <w:sz w:val="22"/>
          <w:szCs w:val="22"/>
        </w:rPr>
        <w:t> </w:t>
      </w:r>
      <w:r w:rsidRPr="00442524">
        <w:rPr>
          <w:b/>
          <w:sz w:val="22"/>
          <w:szCs w:val="22"/>
        </w:rPr>
        <w:t>příjmením</w:t>
      </w:r>
      <w:r w:rsidRPr="00442524">
        <w:rPr>
          <w:sz w:val="22"/>
          <w:szCs w:val="22"/>
        </w:rPr>
        <w:t xml:space="preserve"> osoby, která změny zakresli</w:t>
      </w:r>
      <w:r w:rsidR="00377CF5" w:rsidRPr="00442524">
        <w:rPr>
          <w:sz w:val="22"/>
          <w:szCs w:val="22"/>
        </w:rPr>
        <w:t>la, včetně razítka zhotovitele.</w:t>
      </w:r>
    </w:p>
    <w:p w14:paraId="75F6CF36" w14:textId="77777777" w:rsidR="00585F4E" w:rsidRPr="00442524" w:rsidRDefault="00585F4E" w:rsidP="00442524">
      <w:pPr>
        <w:widowControl/>
        <w:numPr>
          <w:ilvl w:val="0"/>
          <w:numId w:val="5"/>
        </w:numPr>
        <w:spacing w:line="240" w:lineRule="auto"/>
        <w:jc w:val="both"/>
        <w:rPr>
          <w:sz w:val="22"/>
          <w:szCs w:val="22"/>
        </w:rPr>
      </w:pPr>
      <w:r w:rsidRPr="00442524">
        <w:rPr>
          <w:b/>
          <w:color w:val="000000"/>
          <w:sz w:val="22"/>
          <w:szCs w:val="22"/>
        </w:rPr>
        <w:t>ZMĚNY DÍLA</w:t>
      </w:r>
    </w:p>
    <w:p w14:paraId="1878540A" w14:textId="77777777" w:rsidR="00585F4E" w:rsidRPr="00442524" w:rsidRDefault="00585F4E" w:rsidP="00442524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5B3CBC34" w14:textId="77777777" w:rsidR="00585F4E" w:rsidRPr="00442524" w:rsidRDefault="00585F4E" w:rsidP="00442524">
      <w:pPr>
        <w:numPr>
          <w:ilvl w:val="1"/>
          <w:numId w:val="11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Objednatel si vyhrazuje právo</w:t>
      </w:r>
      <w:r w:rsidRPr="00442524">
        <w:rPr>
          <w:sz w:val="22"/>
          <w:szCs w:val="22"/>
        </w:rPr>
        <w:t xml:space="preserve"> před realizací díla nebo v průběhu realizace upravit rozsah, nebo předmět díla, a to zejména </w:t>
      </w:r>
      <w:r w:rsidRPr="00442524">
        <w:rPr>
          <w:b/>
          <w:sz w:val="22"/>
          <w:szCs w:val="22"/>
        </w:rPr>
        <w:t>z důvodů</w:t>
      </w:r>
      <w:r w:rsidRPr="00442524">
        <w:rPr>
          <w:sz w:val="22"/>
          <w:szCs w:val="22"/>
        </w:rPr>
        <w:t>:</w:t>
      </w:r>
    </w:p>
    <w:p w14:paraId="440CF60D" w14:textId="77777777" w:rsidR="00585F4E" w:rsidRPr="00442524" w:rsidRDefault="00585F4E" w:rsidP="00442524">
      <w:pPr>
        <w:numPr>
          <w:ilvl w:val="2"/>
          <w:numId w:val="12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neprovedení dohodnutých prací</w:t>
      </w:r>
      <w:r w:rsidRPr="00442524">
        <w:rPr>
          <w:sz w:val="22"/>
          <w:szCs w:val="22"/>
        </w:rPr>
        <w:t>, dodávek a služeb, které byly obsaženy v zadávacích podmínkách a změnou dojde k zúžení předmětu díla (</w:t>
      </w:r>
      <w:proofErr w:type="spellStart"/>
      <w:r w:rsidRPr="00442524">
        <w:rPr>
          <w:b/>
          <w:sz w:val="22"/>
          <w:szCs w:val="22"/>
        </w:rPr>
        <w:t>méněpráce</w:t>
      </w:r>
      <w:proofErr w:type="spellEnd"/>
      <w:r w:rsidRPr="00442524">
        <w:rPr>
          <w:sz w:val="22"/>
          <w:szCs w:val="22"/>
        </w:rPr>
        <w:t>),</w:t>
      </w:r>
    </w:p>
    <w:p w14:paraId="40481E6C" w14:textId="77777777" w:rsidR="00585F4E" w:rsidRPr="00442524" w:rsidRDefault="00585F4E" w:rsidP="00442524">
      <w:pPr>
        <w:numPr>
          <w:ilvl w:val="2"/>
          <w:numId w:val="12"/>
        </w:numPr>
        <w:spacing w:after="240" w:line="240" w:lineRule="auto"/>
        <w:ind w:left="709" w:hanging="709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prov</w:t>
      </w:r>
      <w:r w:rsidR="00801F98" w:rsidRPr="00442524">
        <w:rPr>
          <w:b/>
          <w:sz w:val="22"/>
          <w:szCs w:val="22"/>
        </w:rPr>
        <w:t>edení dodatečných pra</w:t>
      </w:r>
      <w:r w:rsidRPr="00442524">
        <w:rPr>
          <w:b/>
          <w:sz w:val="22"/>
          <w:szCs w:val="22"/>
        </w:rPr>
        <w:t>cí</w:t>
      </w:r>
      <w:r w:rsidRPr="00442524">
        <w:rPr>
          <w:sz w:val="22"/>
          <w:szCs w:val="22"/>
        </w:rPr>
        <w:t>, dodávek a služeb, které nebyly obsaženy v zadávacích podmínkách a změnou dojde k rozšíření předmětu díla (</w:t>
      </w:r>
      <w:r w:rsidRPr="00442524">
        <w:rPr>
          <w:b/>
          <w:sz w:val="22"/>
          <w:szCs w:val="22"/>
        </w:rPr>
        <w:t>vícepráce)</w:t>
      </w:r>
      <w:r w:rsidRPr="00442524">
        <w:rPr>
          <w:sz w:val="22"/>
          <w:szCs w:val="22"/>
        </w:rPr>
        <w:t>,</w:t>
      </w:r>
    </w:p>
    <w:p w14:paraId="29C3FCF0" w14:textId="77777777" w:rsidR="00585F4E" w:rsidRPr="00442524" w:rsidRDefault="00585F4E" w:rsidP="00442524">
      <w:pPr>
        <w:numPr>
          <w:ilvl w:val="2"/>
          <w:numId w:val="12"/>
        </w:numPr>
        <w:spacing w:after="240" w:line="240" w:lineRule="auto"/>
        <w:ind w:left="709" w:hanging="709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zlepšení efektivity,</w:t>
      </w:r>
      <w:r w:rsidRPr="00442524">
        <w:rPr>
          <w:sz w:val="22"/>
          <w:szCs w:val="22"/>
        </w:rPr>
        <w:t xml:space="preserve"> hospodárnosti a účelnosti </w:t>
      </w:r>
      <w:r w:rsidRPr="00442524">
        <w:rPr>
          <w:b/>
          <w:sz w:val="22"/>
          <w:szCs w:val="22"/>
        </w:rPr>
        <w:t>budoucího provozu</w:t>
      </w:r>
      <w:r w:rsidRPr="00442524">
        <w:rPr>
          <w:sz w:val="22"/>
          <w:szCs w:val="22"/>
        </w:rPr>
        <w:t xml:space="preserve"> díla. </w:t>
      </w:r>
    </w:p>
    <w:p w14:paraId="5ECB45A6" w14:textId="79BE4C57" w:rsidR="00585F4E" w:rsidRPr="00442524" w:rsidRDefault="00585F4E" w:rsidP="00442524">
      <w:pPr>
        <w:numPr>
          <w:ilvl w:val="1"/>
          <w:numId w:val="12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Pokud</w:t>
      </w:r>
      <w:r w:rsidRPr="00442524">
        <w:rPr>
          <w:sz w:val="22"/>
          <w:szCs w:val="22"/>
        </w:rPr>
        <w:t xml:space="preserve"> objednatel uplatní své právo a zhotovitel zjistí, že realizace </w:t>
      </w:r>
      <w:r w:rsidR="00640CFA" w:rsidRPr="00442524">
        <w:rPr>
          <w:sz w:val="22"/>
          <w:szCs w:val="22"/>
        </w:rPr>
        <w:t>díla</w:t>
      </w:r>
      <w:r w:rsidRPr="00442524">
        <w:rPr>
          <w:sz w:val="22"/>
          <w:szCs w:val="22"/>
        </w:rPr>
        <w:t xml:space="preserve"> vyžaduje provedení prací, které nebyly obsaženy v zadávací dokumentaci a které jsou nezbytné k bezvadnému provedení díla dle čl. </w:t>
      </w:r>
      <w:r w:rsidR="00E6656F" w:rsidRPr="00442524">
        <w:rPr>
          <w:sz w:val="22"/>
          <w:szCs w:val="22"/>
        </w:rPr>
        <w:t>3</w:t>
      </w:r>
      <w:r w:rsidRPr="00442524">
        <w:rPr>
          <w:sz w:val="22"/>
          <w:szCs w:val="22"/>
        </w:rPr>
        <w:t>. (</w:t>
      </w:r>
      <w:r w:rsidRPr="00442524">
        <w:rPr>
          <w:b/>
          <w:sz w:val="22"/>
          <w:szCs w:val="22"/>
        </w:rPr>
        <w:t>vícepráce</w:t>
      </w:r>
      <w:r w:rsidRPr="00442524">
        <w:rPr>
          <w:sz w:val="22"/>
          <w:szCs w:val="22"/>
        </w:rPr>
        <w:t>), nebo že zadávací dokumentace obsahuje práce, které nesouvisí s předmětem díla, nebo je lze provést levněji a v menším rozsahu (</w:t>
      </w:r>
      <w:proofErr w:type="spellStart"/>
      <w:r w:rsidRPr="00442524">
        <w:rPr>
          <w:b/>
          <w:sz w:val="22"/>
          <w:szCs w:val="22"/>
        </w:rPr>
        <w:t>méněpráce</w:t>
      </w:r>
      <w:proofErr w:type="spellEnd"/>
      <w:r w:rsidRPr="00442524">
        <w:rPr>
          <w:sz w:val="22"/>
          <w:szCs w:val="22"/>
        </w:rPr>
        <w:t xml:space="preserve">), předloží neprodleně </w:t>
      </w:r>
      <w:r w:rsidRPr="00442524">
        <w:rPr>
          <w:b/>
          <w:sz w:val="22"/>
          <w:szCs w:val="22"/>
        </w:rPr>
        <w:t>návrh Změnového listu</w:t>
      </w:r>
      <w:r w:rsidRPr="00442524">
        <w:rPr>
          <w:sz w:val="22"/>
          <w:szCs w:val="22"/>
        </w:rPr>
        <w:t xml:space="preserve"> nejpozději na nejbližším KD k projednání.</w:t>
      </w:r>
    </w:p>
    <w:p w14:paraId="373BCF91" w14:textId="77777777" w:rsidR="00585F4E" w:rsidRPr="00442524" w:rsidRDefault="00585F4E" w:rsidP="00442524">
      <w:pPr>
        <w:numPr>
          <w:ilvl w:val="1"/>
          <w:numId w:val="12"/>
        </w:numPr>
        <w:spacing w:after="240" w:line="240" w:lineRule="auto"/>
        <w:ind w:left="567" w:hanging="567"/>
        <w:jc w:val="both"/>
        <w:rPr>
          <w:i/>
          <w:iCs/>
          <w:sz w:val="22"/>
          <w:szCs w:val="22"/>
        </w:rPr>
      </w:pPr>
      <w:r w:rsidRPr="00442524">
        <w:rPr>
          <w:b/>
          <w:sz w:val="22"/>
          <w:szCs w:val="22"/>
        </w:rPr>
        <w:t xml:space="preserve">Změnový list </w:t>
      </w:r>
      <w:r w:rsidRPr="00442524">
        <w:rPr>
          <w:i/>
          <w:iCs/>
          <w:sz w:val="22"/>
          <w:szCs w:val="22"/>
        </w:rPr>
        <w:t xml:space="preserve">(Příloha č. </w:t>
      </w:r>
      <w:r w:rsidR="00934C28" w:rsidRPr="00442524">
        <w:rPr>
          <w:i/>
          <w:iCs/>
          <w:sz w:val="22"/>
          <w:szCs w:val="22"/>
        </w:rPr>
        <w:t>2</w:t>
      </w:r>
      <w:r w:rsidRPr="00442524">
        <w:rPr>
          <w:i/>
          <w:iCs/>
          <w:sz w:val="22"/>
          <w:szCs w:val="22"/>
        </w:rPr>
        <w:t>).</w:t>
      </w:r>
    </w:p>
    <w:p w14:paraId="0C96B47D" w14:textId="77777777" w:rsidR="00585F4E" w:rsidRPr="00442524" w:rsidRDefault="00585F4E" w:rsidP="00442524">
      <w:pPr>
        <w:numPr>
          <w:ilvl w:val="2"/>
          <w:numId w:val="12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Před vlastním provedením</w:t>
      </w:r>
      <w:r w:rsidRPr="00442524">
        <w:rPr>
          <w:sz w:val="22"/>
          <w:szCs w:val="22"/>
        </w:rPr>
        <w:t xml:space="preserve"> musí být každá vícepráce, dodávka a služba technicky a cenově specifikována ve Změnovém listě a ten </w:t>
      </w:r>
      <w:r w:rsidRPr="00442524">
        <w:rPr>
          <w:b/>
          <w:sz w:val="22"/>
          <w:szCs w:val="22"/>
        </w:rPr>
        <w:t>odsouhlasen</w:t>
      </w:r>
      <w:r w:rsidRPr="00442524">
        <w:rPr>
          <w:sz w:val="22"/>
          <w:szCs w:val="22"/>
        </w:rPr>
        <w:t xml:space="preserve"> technickým dozorem stavebníka a projektantem. </w:t>
      </w:r>
    </w:p>
    <w:p w14:paraId="0C96C57A" w14:textId="14838D4F" w:rsidR="00585F4E" w:rsidRPr="00442524" w:rsidRDefault="00585F4E" w:rsidP="00442524">
      <w:pPr>
        <w:numPr>
          <w:ilvl w:val="2"/>
          <w:numId w:val="12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Návrh</w:t>
      </w:r>
      <w:r w:rsidRPr="00442524">
        <w:rPr>
          <w:sz w:val="22"/>
          <w:szCs w:val="22"/>
        </w:rPr>
        <w:t xml:space="preserve"> změnového listu bude </w:t>
      </w:r>
      <w:r w:rsidRPr="00442524">
        <w:rPr>
          <w:b/>
          <w:sz w:val="22"/>
          <w:szCs w:val="22"/>
        </w:rPr>
        <w:t>zpracován dle</w:t>
      </w:r>
      <w:r w:rsidRPr="00442524">
        <w:rPr>
          <w:sz w:val="22"/>
          <w:szCs w:val="22"/>
        </w:rPr>
        <w:t xml:space="preserve"> </w:t>
      </w:r>
      <w:r w:rsidRPr="00442524">
        <w:rPr>
          <w:b/>
          <w:sz w:val="22"/>
          <w:szCs w:val="22"/>
        </w:rPr>
        <w:t xml:space="preserve">vzoru </w:t>
      </w:r>
      <w:r w:rsidRPr="00442524">
        <w:rPr>
          <w:sz w:val="22"/>
          <w:szCs w:val="22"/>
        </w:rPr>
        <w:t xml:space="preserve">předaného zhotoviteli (Příloha č. </w:t>
      </w:r>
      <w:r w:rsidR="002B7134" w:rsidRPr="00442524">
        <w:rPr>
          <w:sz w:val="22"/>
          <w:szCs w:val="22"/>
        </w:rPr>
        <w:t>2</w:t>
      </w:r>
      <w:r w:rsidRPr="00442524">
        <w:rPr>
          <w:sz w:val="22"/>
          <w:szCs w:val="22"/>
        </w:rPr>
        <w:t xml:space="preserve">).  Za úplnost a evidenci schválených a číslovaných změnových listů díla </w:t>
      </w:r>
      <w:r w:rsidRPr="00442524">
        <w:rPr>
          <w:b/>
          <w:sz w:val="22"/>
          <w:szCs w:val="22"/>
        </w:rPr>
        <w:t>odpovídá zhotovitel</w:t>
      </w:r>
      <w:r w:rsidRPr="00442524">
        <w:rPr>
          <w:sz w:val="22"/>
          <w:szCs w:val="22"/>
        </w:rPr>
        <w:t>.</w:t>
      </w:r>
    </w:p>
    <w:p w14:paraId="0F22974A" w14:textId="77777777" w:rsidR="00585F4E" w:rsidRPr="00442524" w:rsidRDefault="00585F4E" w:rsidP="00442524">
      <w:pPr>
        <w:numPr>
          <w:ilvl w:val="2"/>
          <w:numId w:val="12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Změnové</w:t>
      </w:r>
      <w:r w:rsidRPr="00442524">
        <w:rPr>
          <w:b/>
          <w:sz w:val="22"/>
          <w:szCs w:val="22"/>
        </w:rPr>
        <w:t xml:space="preserve"> listy budou odsouhlaseny</w:t>
      </w:r>
      <w:r w:rsidRPr="00442524">
        <w:rPr>
          <w:sz w:val="22"/>
          <w:szCs w:val="22"/>
        </w:rPr>
        <w:t xml:space="preserve"> objednatelem </w:t>
      </w:r>
      <w:r w:rsidRPr="00442524">
        <w:rPr>
          <w:b/>
          <w:sz w:val="22"/>
          <w:szCs w:val="22"/>
        </w:rPr>
        <w:t>formou</w:t>
      </w:r>
      <w:r w:rsidRPr="00442524">
        <w:rPr>
          <w:sz w:val="22"/>
          <w:szCs w:val="22"/>
        </w:rPr>
        <w:t xml:space="preserve"> </w:t>
      </w:r>
      <w:r w:rsidRPr="00442524">
        <w:rPr>
          <w:b/>
          <w:sz w:val="22"/>
          <w:szCs w:val="22"/>
        </w:rPr>
        <w:t xml:space="preserve">schválení dodatku ke smlouvě. </w:t>
      </w:r>
      <w:r w:rsidRPr="00442524">
        <w:rPr>
          <w:sz w:val="22"/>
          <w:szCs w:val="22"/>
        </w:rPr>
        <w:t xml:space="preserve"> Práce mohou být zahájeny až po tomto odsouhlasení objednatelem.</w:t>
      </w:r>
    </w:p>
    <w:p w14:paraId="3D12ADAD" w14:textId="77777777" w:rsidR="00585F4E" w:rsidRPr="00442524" w:rsidRDefault="00585F4E" w:rsidP="00442524">
      <w:pPr>
        <w:numPr>
          <w:ilvl w:val="2"/>
          <w:numId w:val="12"/>
        </w:numPr>
        <w:spacing w:line="240" w:lineRule="auto"/>
        <w:ind w:left="709" w:hanging="709"/>
        <w:jc w:val="both"/>
        <w:rPr>
          <w:i/>
          <w:iCs/>
          <w:sz w:val="22"/>
          <w:szCs w:val="22"/>
        </w:rPr>
      </w:pPr>
      <w:r w:rsidRPr="00442524">
        <w:rPr>
          <w:b/>
          <w:sz w:val="22"/>
          <w:szCs w:val="22"/>
        </w:rPr>
        <w:t>Ocenění</w:t>
      </w:r>
      <w:r w:rsidRPr="00442524">
        <w:rPr>
          <w:sz w:val="22"/>
          <w:szCs w:val="22"/>
        </w:rPr>
        <w:t xml:space="preserve"> víceprací a </w:t>
      </w:r>
      <w:proofErr w:type="spellStart"/>
      <w:r w:rsidRPr="00442524">
        <w:rPr>
          <w:sz w:val="22"/>
          <w:szCs w:val="22"/>
        </w:rPr>
        <w:t>méněprací</w:t>
      </w:r>
      <w:proofErr w:type="spellEnd"/>
      <w:r w:rsidRPr="00442524">
        <w:rPr>
          <w:sz w:val="22"/>
          <w:szCs w:val="22"/>
        </w:rPr>
        <w:t xml:space="preserve"> (prací, dodávek a služeb) bude provedeno </w:t>
      </w:r>
      <w:r w:rsidRPr="00442524">
        <w:rPr>
          <w:b/>
          <w:sz w:val="22"/>
          <w:szCs w:val="22"/>
        </w:rPr>
        <w:t xml:space="preserve">s použitím </w:t>
      </w:r>
      <w:r w:rsidR="00934C28" w:rsidRPr="00442524">
        <w:rPr>
          <w:b/>
          <w:sz w:val="22"/>
          <w:szCs w:val="22"/>
        </w:rPr>
        <w:t>p</w:t>
      </w:r>
      <w:r w:rsidRPr="00442524">
        <w:rPr>
          <w:b/>
          <w:sz w:val="22"/>
          <w:szCs w:val="22"/>
        </w:rPr>
        <w:t>oložkových cen</w:t>
      </w:r>
      <w:r w:rsidRPr="00442524">
        <w:rPr>
          <w:sz w:val="22"/>
          <w:szCs w:val="22"/>
        </w:rPr>
        <w:t xml:space="preserve"> položkov</w:t>
      </w:r>
      <w:r w:rsidR="00934C28" w:rsidRPr="00442524">
        <w:rPr>
          <w:sz w:val="22"/>
          <w:szCs w:val="22"/>
        </w:rPr>
        <w:t>ého</w:t>
      </w:r>
      <w:r w:rsidRPr="00442524">
        <w:rPr>
          <w:sz w:val="22"/>
          <w:szCs w:val="22"/>
        </w:rPr>
        <w:t xml:space="preserve"> rozpočt</w:t>
      </w:r>
      <w:r w:rsidR="00934C28" w:rsidRPr="00442524">
        <w:rPr>
          <w:sz w:val="22"/>
          <w:szCs w:val="22"/>
        </w:rPr>
        <w:t>u</w:t>
      </w:r>
      <w:r w:rsidRPr="00442524">
        <w:rPr>
          <w:sz w:val="22"/>
          <w:szCs w:val="22"/>
        </w:rPr>
        <w:t xml:space="preserve"> </w:t>
      </w:r>
      <w:r w:rsidRPr="00442524">
        <w:rPr>
          <w:i/>
          <w:iCs/>
          <w:sz w:val="22"/>
          <w:szCs w:val="22"/>
        </w:rPr>
        <w:t>(Příloha č. 1).</w:t>
      </w:r>
    </w:p>
    <w:p w14:paraId="109D9DBE" w14:textId="77777777" w:rsidR="00585F4E" w:rsidRPr="00442524" w:rsidRDefault="00585F4E" w:rsidP="00442524">
      <w:pPr>
        <w:numPr>
          <w:ilvl w:val="2"/>
          <w:numId w:val="12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Soupis</w:t>
      </w:r>
      <w:r w:rsidRPr="00442524">
        <w:rPr>
          <w:sz w:val="22"/>
          <w:szCs w:val="22"/>
        </w:rPr>
        <w:t xml:space="preserve"> prací </w:t>
      </w:r>
      <w:r w:rsidRPr="00442524">
        <w:rPr>
          <w:b/>
          <w:sz w:val="22"/>
          <w:szCs w:val="22"/>
        </w:rPr>
        <w:t>jednoho stavebního nebo inženýrského objektu</w:t>
      </w:r>
      <w:r w:rsidRPr="00442524">
        <w:rPr>
          <w:sz w:val="22"/>
          <w:szCs w:val="22"/>
        </w:rPr>
        <w:t xml:space="preserve">, případně provozního souboru, </w:t>
      </w:r>
      <w:r w:rsidRPr="00442524">
        <w:rPr>
          <w:sz w:val="22"/>
          <w:szCs w:val="22"/>
        </w:rPr>
        <w:lastRenderedPageBreak/>
        <w:t xml:space="preserve">musí splňovat podmínky vyhlášky č. 169/2016 Sb., o stanovení rozsahu dokumentace veřejné zakázky na stavební práce a soupisu stavebních prací, dodávek a služeb s výkazem výměr, tzn. mj., může odkazovat </w:t>
      </w:r>
      <w:r w:rsidRPr="00442524">
        <w:rPr>
          <w:b/>
          <w:sz w:val="22"/>
          <w:szCs w:val="22"/>
        </w:rPr>
        <w:t>pouze na jednu cenovou soustavu</w:t>
      </w:r>
      <w:r w:rsidRPr="00442524">
        <w:rPr>
          <w:sz w:val="22"/>
          <w:szCs w:val="22"/>
        </w:rPr>
        <w:t xml:space="preserve"> pro období, ve kterém mají být vícepráce (</w:t>
      </w:r>
      <w:proofErr w:type="spellStart"/>
      <w:r w:rsidRPr="00442524">
        <w:rPr>
          <w:sz w:val="22"/>
          <w:szCs w:val="22"/>
        </w:rPr>
        <w:t>méněpráce</w:t>
      </w:r>
      <w:proofErr w:type="spellEnd"/>
      <w:r w:rsidRPr="00442524">
        <w:rPr>
          <w:sz w:val="22"/>
          <w:szCs w:val="22"/>
        </w:rPr>
        <w:t xml:space="preserve">) realizovány, a to na takovou cenovou soustavu, která byla použita v zadávací dokumentaci. </w:t>
      </w:r>
    </w:p>
    <w:p w14:paraId="09B937FA" w14:textId="77777777" w:rsidR="00585F4E" w:rsidRPr="00442524" w:rsidRDefault="00585F4E" w:rsidP="00442524">
      <w:pPr>
        <w:numPr>
          <w:ilvl w:val="2"/>
          <w:numId w:val="12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Pro práce a dodávky neuvedené v cenových soustavách bude dohodnuta </w:t>
      </w:r>
      <w:r w:rsidRPr="00442524">
        <w:rPr>
          <w:b/>
          <w:sz w:val="22"/>
          <w:szCs w:val="22"/>
        </w:rPr>
        <w:t>individuální kalkulace</w:t>
      </w:r>
      <w:r w:rsidRPr="00442524">
        <w:rPr>
          <w:sz w:val="22"/>
          <w:szCs w:val="22"/>
        </w:rPr>
        <w:t>.</w:t>
      </w:r>
    </w:p>
    <w:p w14:paraId="21A51CE8" w14:textId="77777777" w:rsidR="00585F4E" w:rsidRPr="00442524" w:rsidRDefault="00585F4E" w:rsidP="00442524">
      <w:pPr>
        <w:numPr>
          <w:ilvl w:val="2"/>
          <w:numId w:val="12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K hlavním rozpočtovým nákladům </w:t>
      </w:r>
      <w:r w:rsidRPr="00442524">
        <w:rPr>
          <w:b/>
          <w:sz w:val="22"/>
          <w:szCs w:val="22"/>
        </w:rPr>
        <w:t>není zhotovitel oprávněn připočítat přirážku</w:t>
      </w:r>
      <w:r w:rsidRPr="00442524">
        <w:rPr>
          <w:sz w:val="22"/>
          <w:szCs w:val="22"/>
        </w:rPr>
        <w:t xml:space="preserve"> na podíl vedlejších rozpočtových nákladů</w:t>
      </w:r>
      <w:r w:rsidRPr="00442524">
        <w:rPr>
          <w:b/>
          <w:sz w:val="22"/>
          <w:szCs w:val="22"/>
        </w:rPr>
        <w:t xml:space="preserve"> VRN</w:t>
      </w:r>
      <w:r w:rsidRPr="00442524">
        <w:rPr>
          <w:sz w:val="22"/>
          <w:szCs w:val="22"/>
        </w:rPr>
        <w:t>, koordinační činnost a jiné přirážky.</w:t>
      </w:r>
    </w:p>
    <w:p w14:paraId="5652B4C4" w14:textId="77777777" w:rsidR="00585F4E" w:rsidRPr="00442524" w:rsidRDefault="00585F4E" w:rsidP="00442524">
      <w:pPr>
        <w:numPr>
          <w:ilvl w:val="2"/>
          <w:numId w:val="12"/>
        </w:numPr>
        <w:spacing w:after="240" w:line="240" w:lineRule="auto"/>
        <w:ind w:left="709" w:hanging="709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K celkovým nákladům pak bude dopočtena </w:t>
      </w:r>
      <w:r w:rsidRPr="00442524">
        <w:rPr>
          <w:b/>
          <w:sz w:val="22"/>
          <w:szCs w:val="22"/>
        </w:rPr>
        <w:t>DPH</w:t>
      </w:r>
      <w:r w:rsidRPr="00442524">
        <w:rPr>
          <w:sz w:val="22"/>
          <w:szCs w:val="22"/>
        </w:rPr>
        <w:t xml:space="preserve"> podle předpisů platných v době vzniku zdanitelného plnění.</w:t>
      </w:r>
    </w:p>
    <w:p w14:paraId="3DED9DCB" w14:textId="77777777" w:rsidR="00585F4E" w:rsidRPr="00442524" w:rsidRDefault="00585F4E" w:rsidP="00442524">
      <w:pPr>
        <w:widowControl/>
        <w:numPr>
          <w:ilvl w:val="0"/>
          <w:numId w:val="12"/>
        </w:numPr>
        <w:spacing w:line="240" w:lineRule="auto"/>
        <w:jc w:val="both"/>
        <w:rPr>
          <w:sz w:val="22"/>
          <w:szCs w:val="22"/>
        </w:rPr>
      </w:pPr>
      <w:r w:rsidRPr="00442524">
        <w:rPr>
          <w:b/>
          <w:color w:val="000000"/>
          <w:sz w:val="22"/>
          <w:szCs w:val="22"/>
        </w:rPr>
        <w:t>TERMÍNY A MÍSTO PLNĚNÍ</w:t>
      </w:r>
    </w:p>
    <w:p w14:paraId="5FCB3F60" w14:textId="77777777" w:rsidR="00646EA6" w:rsidRPr="00442524" w:rsidRDefault="00646EA6" w:rsidP="00442524">
      <w:pPr>
        <w:widowControl/>
        <w:spacing w:line="240" w:lineRule="auto"/>
        <w:ind w:left="360"/>
        <w:jc w:val="both"/>
        <w:rPr>
          <w:sz w:val="22"/>
          <w:szCs w:val="22"/>
        </w:rPr>
      </w:pPr>
    </w:p>
    <w:p w14:paraId="134B1C6C" w14:textId="77777777" w:rsidR="00646EA6" w:rsidRPr="00442524" w:rsidRDefault="00646EA6" w:rsidP="00442524">
      <w:pPr>
        <w:widowControl/>
        <w:numPr>
          <w:ilvl w:val="1"/>
          <w:numId w:val="12"/>
        </w:numPr>
        <w:spacing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Termín předání a převzetí místa plnění - </w:t>
      </w:r>
      <w:r w:rsidRPr="00442524">
        <w:rPr>
          <w:b/>
          <w:sz w:val="22"/>
          <w:szCs w:val="22"/>
        </w:rPr>
        <w:t>zahájení doby plnění</w:t>
      </w:r>
      <w:r w:rsidRPr="00442524">
        <w:rPr>
          <w:sz w:val="22"/>
          <w:szCs w:val="22"/>
        </w:rPr>
        <w:t xml:space="preserve">: </w:t>
      </w:r>
    </w:p>
    <w:p w14:paraId="3AA95B5E" w14:textId="051DE461" w:rsidR="00646EA6" w:rsidRPr="00442524" w:rsidRDefault="00076E1C" w:rsidP="00442524">
      <w:pPr>
        <w:widowControl/>
        <w:spacing w:line="240" w:lineRule="auto"/>
        <w:ind w:left="680"/>
        <w:jc w:val="both"/>
        <w:rPr>
          <w:color w:val="000000"/>
          <w:sz w:val="22"/>
          <w:szCs w:val="22"/>
        </w:rPr>
      </w:pPr>
      <w:r w:rsidRPr="00442524">
        <w:rPr>
          <w:bCs/>
          <w:color w:val="000000"/>
          <w:sz w:val="22"/>
          <w:szCs w:val="22"/>
        </w:rPr>
        <w:t>nejpozději</w:t>
      </w:r>
      <w:r w:rsidRPr="00442524">
        <w:rPr>
          <w:b/>
          <w:color w:val="000000"/>
          <w:sz w:val="22"/>
          <w:szCs w:val="22"/>
        </w:rPr>
        <w:t xml:space="preserve"> </w:t>
      </w:r>
      <w:r w:rsidR="00585F4E" w:rsidRPr="00442524">
        <w:rPr>
          <w:b/>
          <w:color w:val="000000"/>
          <w:sz w:val="22"/>
          <w:szCs w:val="22"/>
        </w:rPr>
        <w:t xml:space="preserve">do </w:t>
      </w:r>
      <w:r w:rsidR="00A90B39" w:rsidRPr="00442524">
        <w:rPr>
          <w:b/>
          <w:color w:val="000000"/>
          <w:sz w:val="22"/>
          <w:szCs w:val="22"/>
        </w:rPr>
        <w:t>10</w:t>
      </w:r>
      <w:r w:rsidR="00585F4E" w:rsidRPr="00442524">
        <w:rPr>
          <w:b/>
          <w:color w:val="000000"/>
          <w:sz w:val="22"/>
          <w:szCs w:val="22"/>
        </w:rPr>
        <w:t xml:space="preserve"> dnů</w:t>
      </w:r>
      <w:r w:rsidR="00585F4E" w:rsidRPr="00442524">
        <w:rPr>
          <w:color w:val="000000"/>
          <w:sz w:val="22"/>
          <w:szCs w:val="22"/>
        </w:rPr>
        <w:t xml:space="preserve"> od účinnosti smlouvy</w:t>
      </w:r>
      <w:bookmarkStart w:id="0" w:name="_Ref319912373"/>
    </w:p>
    <w:p w14:paraId="0E230942" w14:textId="77777777" w:rsidR="00646EA6" w:rsidRPr="00442524" w:rsidRDefault="00646EA6" w:rsidP="00442524">
      <w:pPr>
        <w:widowControl/>
        <w:spacing w:line="240" w:lineRule="auto"/>
        <w:ind w:left="680"/>
        <w:jc w:val="both"/>
        <w:rPr>
          <w:sz w:val="22"/>
          <w:szCs w:val="22"/>
        </w:rPr>
      </w:pPr>
    </w:p>
    <w:p w14:paraId="7126CFDD" w14:textId="77777777" w:rsidR="00646EA6" w:rsidRPr="00442524" w:rsidRDefault="00585F4E" w:rsidP="00442524">
      <w:pPr>
        <w:widowControl/>
        <w:numPr>
          <w:ilvl w:val="1"/>
          <w:numId w:val="12"/>
        </w:numPr>
        <w:spacing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Termín dokončení a protokolárního předání a převzetí díla</w:t>
      </w:r>
      <w:r w:rsidR="00B17120" w:rsidRPr="00442524">
        <w:rPr>
          <w:sz w:val="22"/>
          <w:szCs w:val="22"/>
        </w:rPr>
        <w:t xml:space="preserve"> -</w:t>
      </w:r>
      <w:r w:rsidRPr="00442524">
        <w:rPr>
          <w:b/>
          <w:sz w:val="22"/>
          <w:szCs w:val="22"/>
        </w:rPr>
        <w:t xml:space="preserve"> ukončení doby plnění</w:t>
      </w:r>
      <w:r w:rsidRPr="00442524">
        <w:rPr>
          <w:sz w:val="22"/>
          <w:szCs w:val="22"/>
        </w:rPr>
        <w:t>:</w:t>
      </w:r>
      <w:bookmarkEnd w:id="0"/>
      <w:r w:rsidRPr="00442524">
        <w:rPr>
          <w:sz w:val="22"/>
          <w:szCs w:val="22"/>
        </w:rPr>
        <w:t xml:space="preserve"> </w:t>
      </w:r>
    </w:p>
    <w:p w14:paraId="79013589" w14:textId="798DA8D7" w:rsidR="00AD12A9" w:rsidRPr="00442524" w:rsidRDefault="00585F4E" w:rsidP="00442524">
      <w:pPr>
        <w:widowControl/>
        <w:spacing w:line="240" w:lineRule="auto"/>
        <w:ind w:left="680"/>
        <w:jc w:val="both"/>
        <w:rPr>
          <w:b/>
          <w:color w:val="000000"/>
          <w:sz w:val="22"/>
          <w:szCs w:val="22"/>
        </w:rPr>
      </w:pPr>
      <w:r w:rsidRPr="00442524">
        <w:rPr>
          <w:b/>
          <w:color w:val="000000"/>
          <w:sz w:val="22"/>
          <w:szCs w:val="22"/>
        </w:rPr>
        <w:t xml:space="preserve">do </w:t>
      </w:r>
      <w:r w:rsidR="00377CF5" w:rsidRPr="00442524">
        <w:rPr>
          <w:b/>
          <w:color w:val="000000"/>
          <w:sz w:val="22"/>
          <w:szCs w:val="22"/>
        </w:rPr>
        <w:t xml:space="preserve">90 dnů od zahájení doby plnění, tj. od převzetí místa plnění.  </w:t>
      </w:r>
    </w:p>
    <w:p w14:paraId="3E6FCA79" w14:textId="77777777" w:rsidR="00646EA6" w:rsidRPr="00442524" w:rsidRDefault="00646EA6" w:rsidP="00442524">
      <w:pPr>
        <w:widowControl/>
        <w:spacing w:line="240" w:lineRule="auto"/>
        <w:ind w:left="680"/>
        <w:jc w:val="both"/>
        <w:rPr>
          <w:sz w:val="22"/>
          <w:szCs w:val="22"/>
        </w:rPr>
      </w:pPr>
    </w:p>
    <w:p w14:paraId="61B7479E" w14:textId="77777777" w:rsidR="00AD12A9" w:rsidRPr="00442524" w:rsidRDefault="00AD12A9" w:rsidP="00442524">
      <w:pPr>
        <w:numPr>
          <w:ilvl w:val="1"/>
          <w:numId w:val="12"/>
        </w:numPr>
        <w:spacing w:after="240" w:line="240" w:lineRule="auto"/>
        <w:jc w:val="both"/>
        <w:rPr>
          <w:b/>
          <w:sz w:val="22"/>
          <w:szCs w:val="22"/>
        </w:rPr>
      </w:pPr>
      <w:r w:rsidRPr="00442524">
        <w:rPr>
          <w:sz w:val="22"/>
          <w:szCs w:val="22"/>
        </w:rPr>
        <w:t xml:space="preserve">Zhotovitel je povinen </w:t>
      </w:r>
      <w:r w:rsidRPr="00442524">
        <w:rPr>
          <w:b/>
          <w:bCs/>
          <w:sz w:val="22"/>
          <w:szCs w:val="22"/>
        </w:rPr>
        <w:t>vyklidit místo plnění</w:t>
      </w:r>
      <w:r w:rsidRPr="00442524">
        <w:rPr>
          <w:sz w:val="22"/>
          <w:szCs w:val="22"/>
        </w:rPr>
        <w:t xml:space="preserve"> včetně uvedení k tomu užívaných prostor do původního stavu, nejpozději</w:t>
      </w:r>
      <w:r w:rsidRPr="00442524">
        <w:rPr>
          <w:b/>
          <w:sz w:val="22"/>
          <w:szCs w:val="22"/>
        </w:rPr>
        <w:t xml:space="preserve"> do 7 dnů </w:t>
      </w:r>
      <w:r w:rsidRPr="00442524">
        <w:rPr>
          <w:sz w:val="22"/>
          <w:szCs w:val="22"/>
        </w:rPr>
        <w:t>od ukončení díla.</w:t>
      </w:r>
    </w:p>
    <w:p w14:paraId="4F435310" w14:textId="77777777" w:rsidR="00646EA6" w:rsidRPr="00442524" w:rsidRDefault="00585F4E" w:rsidP="00442524">
      <w:pPr>
        <w:widowControl/>
        <w:numPr>
          <w:ilvl w:val="1"/>
          <w:numId w:val="12"/>
        </w:numPr>
        <w:spacing w:line="240" w:lineRule="auto"/>
        <w:jc w:val="both"/>
        <w:rPr>
          <w:sz w:val="22"/>
          <w:szCs w:val="22"/>
        </w:rPr>
      </w:pPr>
      <w:r w:rsidRPr="00442524">
        <w:rPr>
          <w:b/>
          <w:bCs/>
          <w:sz w:val="22"/>
          <w:szCs w:val="22"/>
        </w:rPr>
        <w:t>Práce</w:t>
      </w:r>
      <w:r w:rsidRPr="00442524">
        <w:rPr>
          <w:sz w:val="22"/>
          <w:szCs w:val="22"/>
        </w:rPr>
        <w:t xml:space="preserve"> zhotovitele na realizaci předmětu smlouvy </w:t>
      </w:r>
      <w:r w:rsidRPr="00442524">
        <w:rPr>
          <w:b/>
          <w:bCs/>
          <w:sz w:val="22"/>
          <w:szCs w:val="22"/>
        </w:rPr>
        <w:t xml:space="preserve">budou </w:t>
      </w:r>
      <w:r w:rsidRPr="00442524">
        <w:rPr>
          <w:b/>
          <w:sz w:val="22"/>
          <w:szCs w:val="22"/>
        </w:rPr>
        <w:t xml:space="preserve">zahájeny </w:t>
      </w:r>
      <w:r w:rsidRPr="00442524">
        <w:rPr>
          <w:bCs/>
          <w:sz w:val="22"/>
          <w:szCs w:val="22"/>
        </w:rPr>
        <w:t xml:space="preserve">dnem protokolárního předání </w:t>
      </w:r>
      <w:r w:rsidRPr="00442524">
        <w:rPr>
          <w:sz w:val="22"/>
          <w:szCs w:val="22"/>
        </w:rPr>
        <w:t xml:space="preserve">a převzetí </w:t>
      </w:r>
      <w:r w:rsidR="00640CFA" w:rsidRPr="00442524">
        <w:rPr>
          <w:sz w:val="22"/>
          <w:szCs w:val="22"/>
        </w:rPr>
        <w:t>místa plnění</w:t>
      </w:r>
      <w:r w:rsidRPr="00442524">
        <w:rPr>
          <w:sz w:val="22"/>
          <w:szCs w:val="22"/>
        </w:rPr>
        <w:t>.</w:t>
      </w:r>
    </w:p>
    <w:p w14:paraId="434BF106" w14:textId="77777777" w:rsidR="00646EA6" w:rsidRPr="00442524" w:rsidRDefault="00646EA6" w:rsidP="00442524">
      <w:pPr>
        <w:widowControl/>
        <w:spacing w:line="240" w:lineRule="auto"/>
        <w:jc w:val="both"/>
        <w:rPr>
          <w:sz w:val="22"/>
          <w:szCs w:val="22"/>
        </w:rPr>
      </w:pPr>
    </w:p>
    <w:p w14:paraId="536A3E8F" w14:textId="77777777" w:rsidR="00585F4E" w:rsidRPr="00442524" w:rsidRDefault="00585F4E" w:rsidP="00442524">
      <w:pPr>
        <w:widowControl/>
        <w:numPr>
          <w:ilvl w:val="1"/>
          <w:numId w:val="12"/>
        </w:numPr>
        <w:spacing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Objednatel je oprávněn</w:t>
      </w:r>
      <w:r w:rsidRPr="00442524">
        <w:rPr>
          <w:b/>
          <w:sz w:val="22"/>
          <w:szCs w:val="22"/>
        </w:rPr>
        <w:t xml:space="preserve"> převzít</w:t>
      </w:r>
      <w:r w:rsidRPr="00442524">
        <w:rPr>
          <w:sz w:val="22"/>
          <w:szCs w:val="22"/>
        </w:rPr>
        <w:t xml:space="preserve"> řádně zhotovené dílo i </w:t>
      </w:r>
      <w:r w:rsidRPr="00442524">
        <w:rPr>
          <w:b/>
          <w:sz w:val="22"/>
          <w:szCs w:val="22"/>
        </w:rPr>
        <w:t>před termínem plnění.</w:t>
      </w:r>
    </w:p>
    <w:p w14:paraId="2DEEC373" w14:textId="77777777" w:rsidR="00646EA6" w:rsidRPr="00442524" w:rsidRDefault="00646EA6" w:rsidP="00442524">
      <w:pPr>
        <w:widowControl/>
        <w:spacing w:line="240" w:lineRule="auto"/>
        <w:ind w:left="680"/>
        <w:jc w:val="both"/>
        <w:rPr>
          <w:sz w:val="22"/>
          <w:szCs w:val="22"/>
        </w:rPr>
      </w:pPr>
    </w:p>
    <w:p w14:paraId="3BCCE1E7" w14:textId="77777777" w:rsidR="00585F4E" w:rsidRPr="00442524" w:rsidRDefault="00585F4E" w:rsidP="00442524">
      <w:pPr>
        <w:numPr>
          <w:ilvl w:val="2"/>
          <w:numId w:val="14"/>
        </w:numPr>
        <w:spacing w:line="240" w:lineRule="auto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Termín dokončení</w:t>
      </w:r>
      <w:r w:rsidRPr="00442524">
        <w:rPr>
          <w:sz w:val="22"/>
          <w:szCs w:val="22"/>
        </w:rPr>
        <w:t xml:space="preserve"> a předání díla dle odst. </w:t>
      </w:r>
      <w:proofErr w:type="gramStart"/>
      <w:r w:rsidRPr="00442524">
        <w:rPr>
          <w:sz w:val="22"/>
          <w:szCs w:val="22"/>
        </w:rPr>
        <w:t>5.</w:t>
      </w:r>
      <w:r w:rsidR="00180DC5" w:rsidRPr="00442524">
        <w:rPr>
          <w:sz w:val="22"/>
          <w:szCs w:val="22"/>
        </w:rPr>
        <w:t>2</w:t>
      </w:r>
      <w:r w:rsidR="005F6F5A" w:rsidRPr="00442524">
        <w:rPr>
          <w:sz w:val="22"/>
          <w:szCs w:val="22"/>
        </w:rPr>
        <w:t xml:space="preserve">. </w:t>
      </w:r>
      <w:r w:rsidRPr="00442524">
        <w:rPr>
          <w:sz w:val="22"/>
          <w:szCs w:val="22"/>
        </w:rPr>
        <w:t>této</w:t>
      </w:r>
      <w:proofErr w:type="gramEnd"/>
      <w:r w:rsidRPr="00442524">
        <w:rPr>
          <w:sz w:val="22"/>
          <w:szCs w:val="22"/>
        </w:rPr>
        <w:t xml:space="preserve"> smlouvy je pro zhotovitele závazný a </w:t>
      </w:r>
      <w:r w:rsidRPr="00442524">
        <w:rPr>
          <w:bCs/>
          <w:sz w:val="22"/>
          <w:szCs w:val="22"/>
        </w:rPr>
        <w:t xml:space="preserve">lze ho měnit jen </w:t>
      </w:r>
      <w:r w:rsidRPr="00442524">
        <w:rPr>
          <w:b/>
          <w:sz w:val="22"/>
          <w:szCs w:val="22"/>
        </w:rPr>
        <w:t>dodatkem ke smlouvě</w:t>
      </w:r>
      <w:r w:rsidRPr="00442524">
        <w:rPr>
          <w:sz w:val="22"/>
          <w:szCs w:val="22"/>
        </w:rPr>
        <w:t>.</w:t>
      </w:r>
    </w:p>
    <w:p w14:paraId="3E032D90" w14:textId="56EE98CC" w:rsidR="00585F4E" w:rsidRPr="00442524" w:rsidRDefault="00585F4E" w:rsidP="00442524">
      <w:pPr>
        <w:numPr>
          <w:ilvl w:val="2"/>
          <w:numId w:val="14"/>
        </w:numPr>
        <w:spacing w:after="240" w:line="240" w:lineRule="auto"/>
        <w:ind w:left="709" w:hanging="709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Místem plnění</w:t>
      </w:r>
      <w:r w:rsidRPr="00442524">
        <w:rPr>
          <w:sz w:val="22"/>
          <w:szCs w:val="22"/>
        </w:rPr>
        <w:t xml:space="preserve"> je město Hodonín, </w:t>
      </w:r>
      <w:r w:rsidR="00A90B39" w:rsidRPr="00442524">
        <w:rPr>
          <w:sz w:val="22"/>
          <w:szCs w:val="22"/>
        </w:rPr>
        <w:t xml:space="preserve">Velkomoravská 3652/91, </w:t>
      </w:r>
      <w:proofErr w:type="spellStart"/>
      <w:proofErr w:type="gramStart"/>
      <w:r w:rsidR="00A90B39" w:rsidRPr="00442524">
        <w:rPr>
          <w:sz w:val="22"/>
          <w:szCs w:val="22"/>
        </w:rPr>
        <w:t>p.č</w:t>
      </w:r>
      <w:proofErr w:type="spellEnd"/>
      <w:r w:rsidR="00A90B39" w:rsidRPr="00442524">
        <w:rPr>
          <w:sz w:val="22"/>
          <w:szCs w:val="22"/>
        </w:rPr>
        <w:t>.</w:t>
      </w:r>
      <w:proofErr w:type="gramEnd"/>
      <w:r w:rsidR="00A90B39" w:rsidRPr="00442524">
        <w:rPr>
          <w:sz w:val="22"/>
          <w:szCs w:val="22"/>
        </w:rPr>
        <w:t xml:space="preserve"> pozemku st. 8368/2, st.2108/103, 2108/104,</w:t>
      </w:r>
      <w:r w:rsidR="001D3A3A" w:rsidRPr="00442524">
        <w:rPr>
          <w:sz w:val="22"/>
          <w:szCs w:val="22"/>
        </w:rPr>
        <w:t>. Hodonín</w:t>
      </w:r>
      <w:r w:rsidRPr="00442524">
        <w:rPr>
          <w:sz w:val="22"/>
          <w:szCs w:val="22"/>
        </w:rPr>
        <w:t xml:space="preserve">, Česká republika. </w:t>
      </w:r>
    </w:p>
    <w:p w14:paraId="1AF7D491" w14:textId="77777777" w:rsidR="00585F4E" w:rsidRPr="00442524" w:rsidRDefault="00585F4E" w:rsidP="00442524">
      <w:pPr>
        <w:widowControl/>
        <w:numPr>
          <w:ilvl w:val="0"/>
          <w:numId w:val="14"/>
        </w:numPr>
        <w:spacing w:line="240" w:lineRule="auto"/>
        <w:jc w:val="both"/>
        <w:rPr>
          <w:sz w:val="22"/>
          <w:szCs w:val="22"/>
        </w:rPr>
      </w:pPr>
      <w:r w:rsidRPr="00442524">
        <w:rPr>
          <w:b/>
          <w:color w:val="000000"/>
          <w:sz w:val="22"/>
          <w:szCs w:val="22"/>
        </w:rPr>
        <w:t>CENA DÍLA</w:t>
      </w:r>
    </w:p>
    <w:p w14:paraId="30A27DB1" w14:textId="77777777" w:rsidR="00585F4E" w:rsidRPr="00442524" w:rsidRDefault="00585F4E" w:rsidP="00442524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381BABA8" w14:textId="774394D8" w:rsidR="00585F4E" w:rsidRPr="00442524" w:rsidRDefault="00585F4E" w:rsidP="00442524">
      <w:pPr>
        <w:numPr>
          <w:ilvl w:val="1"/>
          <w:numId w:val="13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Cena díla zahrnuje </w:t>
      </w:r>
      <w:r w:rsidRPr="00442524">
        <w:rPr>
          <w:b/>
          <w:sz w:val="22"/>
          <w:szCs w:val="22"/>
        </w:rPr>
        <w:t>veškeré náklady</w:t>
      </w:r>
      <w:r w:rsidRPr="00442524">
        <w:rPr>
          <w:sz w:val="22"/>
          <w:szCs w:val="22"/>
        </w:rPr>
        <w:t xml:space="preserve"> potřebné ke zhotovení díla v rozsahu dle čl. 3 a v ostatních ustanoveních této smlouvy. Sjednaná cena obsahuje i předpokládané náklady vzniklé vývojem cen, a to až do termínu protokolárního předání a převzetí řádně dokončeného díla dle této smlouvy.</w:t>
      </w:r>
    </w:p>
    <w:p w14:paraId="18952D97" w14:textId="77777777" w:rsidR="00585F4E" w:rsidRPr="00442524" w:rsidRDefault="00585F4E" w:rsidP="00442524">
      <w:pPr>
        <w:numPr>
          <w:ilvl w:val="1"/>
          <w:numId w:val="13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bookmarkStart w:id="1" w:name="_Ref319912246"/>
      <w:r w:rsidRPr="00442524">
        <w:rPr>
          <w:sz w:val="22"/>
          <w:szCs w:val="22"/>
        </w:rPr>
        <w:t>Smluvní strany se v souladu s ustanovením zákona č. 526/1990 Sb., o cenách, ve znění pozdějších předpisů, dohodly na ceně za řádně zhotovené a bezvadné dílo v rozsahu čl. 3. této smlouvy, která činí:</w:t>
      </w:r>
      <w:bookmarkEnd w:id="1"/>
    </w:p>
    <w:p w14:paraId="2E02C05D" w14:textId="4627236E" w:rsidR="00585F4E" w:rsidRPr="00442524" w:rsidRDefault="008B3083" w:rsidP="00442524">
      <w:pPr>
        <w:spacing w:after="240" w:line="240" w:lineRule="auto"/>
        <w:ind w:firstLine="567"/>
        <w:jc w:val="both"/>
        <w:rPr>
          <w:sz w:val="22"/>
          <w:szCs w:val="22"/>
        </w:rPr>
      </w:pPr>
      <w:r w:rsidRPr="00442524">
        <w:rPr>
          <w:sz w:val="22"/>
          <w:szCs w:val="22"/>
          <w:highlight w:val="yellow"/>
        </w:rPr>
        <w:t>…………….</w:t>
      </w:r>
      <w:r w:rsidR="00A90B39" w:rsidRPr="00442524">
        <w:rPr>
          <w:sz w:val="22"/>
          <w:szCs w:val="22"/>
        </w:rPr>
        <w:t xml:space="preserve"> </w:t>
      </w:r>
      <w:r w:rsidR="00F136A3" w:rsidRPr="00442524">
        <w:rPr>
          <w:sz w:val="22"/>
          <w:szCs w:val="22"/>
        </w:rPr>
        <w:t xml:space="preserve"> </w:t>
      </w:r>
      <w:r w:rsidR="00585F4E" w:rsidRPr="00442524">
        <w:rPr>
          <w:sz w:val="22"/>
          <w:szCs w:val="22"/>
        </w:rPr>
        <w:t>Kč bez DPH</w:t>
      </w:r>
    </w:p>
    <w:p w14:paraId="3A9A86B4" w14:textId="78FCC792" w:rsidR="00585F4E" w:rsidRPr="00442524" w:rsidRDefault="008B3083" w:rsidP="00442524">
      <w:pPr>
        <w:spacing w:after="240" w:line="240" w:lineRule="auto"/>
        <w:ind w:firstLine="567"/>
        <w:jc w:val="both"/>
        <w:rPr>
          <w:sz w:val="22"/>
          <w:szCs w:val="22"/>
        </w:rPr>
      </w:pPr>
      <w:r w:rsidRPr="00442524">
        <w:rPr>
          <w:sz w:val="22"/>
          <w:szCs w:val="22"/>
          <w:highlight w:val="yellow"/>
        </w:rPr>
        <w:t>……</w:t>
      </w:r>
      <w:proofErr w:type="gramStart"/>
      <w:r w:rsidRPr="00442524">
        <w:rPr>
          <w:sz w:val="22"/>
          <w:szCs w:val="22"/>
          <w:highlight w:val="yellow"/>
        </w:rPr>
        <w:t>…...</w:t>
      </w:r>
      <w:r w:rsidR="006D4808" w:rsidRPr="00442524">
        <w:rPr>
          <w:sz w:val="22"/>
          <w:szCs w:val="22"/>
          <w:highlight w:val="yellow"/>
        </w:rPr>
        <w:t>.....</w:t>
      </w:r>
      <w:r w:rsidR="006D4808" w:rsidRPr="00442524">
        <w:rPr>
          <w:sz w:val="22"/>
          <w:szCs w:val="22"/>
        </w:rPr>
        <w:t xml:space="preserve">   </w:t>
      </w:r>
      <w:r w:rsidR="00585F4E" w:rsidRPr="00442524">
        <w:rPr>
          <w:sz w:val="22"/>
          <w:szCs w:val="22"/>
        </w:rPr>
        <w:t>Kč</w:t>
      </w:r>
      <w:proofErr w:type="gramEnd"/>
      <w:r w:rsidR="00585F4E" w:rsidRPr="00442524">
        <w:rPr>
          <w:sz w:val="22"/>
          <w:szCs w:val="22"/>
        </w:rPr>
        <w:t xml:space="preserve"> DPH 21 %</w:t>
      </w:r>
    </w:p>
    <w:p w14:paraId="552E75D7" w14:textId="5246687B" w:rsidR="00585F4E" w:rsidRPr="00442524" w:rsidRDefault="008B3083" w:rsidP="00442524">
      <w:pPr>
        <w:spacing w:after="240" w:line="240" w:lineRule="auto"/>
        <w:ind w:firstLine="567"/>
        <w:jc w:val="both"/>
        <w:rPr>
          <w:sz w:val="22"/>
          <w:szCs w:val="22"/>
        </w:rPr>
      </w:pPr>
      <w:r w:rsidRPr="00442524">
        <w:rPr>
          <w:sz w:val="22"/>
          <w:szCs w:val="22"/>
          <w:highlight w:val="yellow"/>
        </w:rPr>
        <w:t>…………</w:t>
      </w:r>
      <w:r w:rsidR="006D4808" w:rsidRPr="00442524">
        <w:rPr>
          <w:sz w:val="22"/>
          <w:szCs w:val="22"/>
          <w:highlight w:val="yellow"/>
        </w:rPr>
        <w:t>….</w:t>
      </w:r>
      <w:r w:rsidR="00585F4E" w:rsidRPr="00442524">
        <w:rPr>
          <w:sz w:val="22"/>
          <w:szCs w:val="22"/>
        </w:rPr>
        <w:t xml:space="preserve"> </w:t>
      </w:r>
      <w:r w:rsidR="006D4808" w:rsidRPr="00442524">
        <w:rPr>
          <w:sz w:val="22"/>
          <w:szCs w:val="22"/>
        </w:rPr>
        <w:t xml:space="preserve"> </w:t>
      </w:r>
      <w:r w:rsidR="00585F4E" w:rsidRPr="00442524">
        <w:rPr>
          <w:sz w:val="22"/>
          <w:szCs w:val="22"/>
        </w:rPr>
        <w:t>Kč včetně DPH</w:t>
      </w:r>
    </w:p>
    <w:p w14:paraId="726B99C3" w14:textId="77777777" w:rsidR="00585F4E" w:rsidRPr="00442524" w:rsidRDefault="00585F4E" w:rsidP="00442524">
      <w:pPr>
        <w:numPr>
          <w:ilvl w:val="1"/>
          <w:numId w:val="13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Cena</w:t>
      </w:r>
      <w:r w:rsidRPr="00442524">
        <w:rPr>
          <w:b/>
          <w:sz w:val="22"/>
          <w:szCs w:val="22"/>
        </w:rPr>
        <w:t xml:space="preserve"> díla je stanovena</w:t>
      </w:r>
      <w:r w:rsidRPr="00442524">
        <w:rPr>
          <w:sz w:val="22"/>
          <w:szCs w:val="22"/>
        </w:rPr>
        <w:t xml:space="preserve"> zhotovitelem </w:t>
      </w:r>
      <w:r w:rsidR="00934C28" w:rsidRPr="00442524">
        <w:rPr>
          <w:b/>
          <w:sz w:val="22"/>
          <w:szCs w:val="22"/>
        </w:rPr>
        <w:t>na základě položkového</w:t>
      </w:r>
      <w:r w:rsidRPr="00442524">
        <w:rPr>
          <w:b/>
          <w:sz w:val="22"/>
          <w:szCs w:val="22"/>
        </w:rPr>
        <w:t xml:space="preserve"> rozpočt</w:t>
      </w:r>
      <w:r w:rsidR="00934C28" w:rsidRPr="00442524">
        <w:rPr>
          <w:b/>
          <w:sz w:val="22"/>
          <w:szCs w:val="22"/>
        </w:rPr>
        <w:t>u</w:t>
      </w:r>
      <w:r w:rsidRPr="00442524">
        <w:rPr>
          <w:b/>
          <w:sz w:val="22"/>
          <w:szCs w:val="22"/>
        </w:rPr>
        <w:t xml:space="preserve"> </w:t>
      </w:r>
      <w:r w:rsidRPr="00442524">
        <w:rPr>
          <w:i/>
          <w:iCs/>
          <w:sz w:val="22"/>
          <w:szCs w:val="22"/>
        </w:rPr>
        <w:t>(Příloha č. 1),</w:t>
      </w:r>
      <w:r w:rsidRPr="00442524">
        <w:rPr>
          <w:sz w:val="22"/>
          <w:szCs w:val="22"/>
        </w:rPr>
        <w:t xml:space="preserve"> kter</w:t>
      </w:r>
      <w:r w:rsidR="00934C28" w:rsidRPr="00442524">
        <w:rPr>
          <w:sz w:val="22"/>
          <w:szCs w:val="22"/>
        </w:rPr>
        <w:t>ý</w:t>
      </w:r>
      <w:r w:rsidRPr="00442524">
        <w:rPr>
          <w:sz w:val="22"/>
          <w:szCs w:val="22"/>
        </w:rPr>
        <w:t xml:space="preserve"> j</w:t>
      </w:r>
      <w:r w:rsidR="00934C28" w:rsidRPr="00442524">
        <w:rPr>
          <w:sz w:val="22"/>
          <w:szCs w:val="22"/>
        </w:rPr>
        <w:t>e</w:t>
      </w:r>
      <w:r w:rsidRPr="00442524">
        <w:rPr>
          <w:sz w:val="22"/>
          <w:szCs w:val="22"/>
        </w:rPr>
        <w:t xml:space="preserve"> součástí jeho nabídky VZ. Zjištěné odchylky, vynechání, opomnění, chyby a nedostatky položkového rozpočtu nemají vliv na smluvní cenu díla, na rozsah díla ani na další ujednání smluvních stran v této smlouvě. </w:t>
      </w:r>
    </w:p>
    <w:p w14:paraId="24F6B3D2" w14:textId="77777777" w:rsidR="00585F4E" w:rsidRPr="00442524" w:rsidRDefault="00585F4E" w:rsidP="00442524">
      <w:pPr>
        <w:numPr>
          <w:ilvl w:val="1"/>
          <w:numId w:val="13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lastRenderedPageBreak/>
        <w:t>Položkový</w:t>
      </w:r>
      <w:r w:rsidRPr="00442524">
        <w:rPr>
          <w:sz w:val="22"/>
          <w:szCs w:val="22"/>
        </w:rPr>
        <w:t xml:space="preserve"> rozpočet slouží k ohodnocení provedených částí díla za účelem fakturace, resp. uplatnění </w:t>
      </w:r>
      <w:r w:rsidRPr="00442524">
        <w:rPr>
          <w:b/>
          <w:sz w:val="22"/>
          <w:szCs w:val="22"/>
        </w:rPr>
        <w:t>smluvních pokut</w:t>
      </w:r>
      <w:r w:rsidRPr="00442524">
        <w:rPr>
          <w:sz w:val="22"/>
          <w:szCs w:val="22"/>
        </w:rPr>
        <w:t xml:space="preserve">. </w:t>
      </w:r>
    </w:p>
    <w:p w14:paraId="275D3B02" w14:textId="77777777" w:rsidR="00585F4E" w:rsidRPr="00442524" w:rsidRDefault="00585F4E" w:rsidP="00442524">
      <w:pPr>
        <w:numPr>
          <w:ilvl w:val="1"/>
          <w:numId w:val="13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Jednotkové</w:t>
      </w:r>
      <w:r w:rsidRPr="00442524">
        <w:rPr>
          <w:sz w:val="22"/>
          <w:szCs w:val="22"/>
        </w:rPr>
        <w:t xml:space="preserve"> ceny uvedené v položkovém rozpočtu jsou </w:t>
      </w:r>
      <w:r w:rsidRPr="00442524">
        <w:rPr>
          <w:b/>
          <w:sz w:val="22"/>
          <w:szCs w:val="22"/>
        </w:rPr>
        <w:t>cenami pevnými</w:t>
      </w:r>
      <w:r w:rsidRPr="00442524">
        <w:rPr>
          <w:sz w:val="22"/>
          <w:szCs w:val="22"/>
        </w:rPr>
        <w:t xml:space="preserve"> po celou dobu realizace díla.</w:t>
      </w:r>
    </w:p>
    <w:p w14:paraId="3EAD8CA6" w14:textId="77777777" w:rsidR="00585F4E" w:rsidRPr="00442524" w:rsidRDefault="00585F4E" w:rsidP="00442524">
      <w:pPr>
        <w:numPr>
          <w:ilvl w:val="1"/>
          <w:numId w:val="13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Sazba daně z přidané hodnoty </w:t>
      </w:r>
      <w:r w:rsidRPr="00442524">
        <w:rPr>
          <w:b/>
          <w:sz w:val="22"/>
          <w:szCs w:val="22"/>
        </w:rPr>
        <w:t>(DPH)</w:t>
      </w:r>
      <w:r w:rsidRPr="00442524">
        <w:rPr>
          <w:sz w:val="22"/>
          <w:szCs w:val="22"/>
        </w:rPr>
        <w:t xml:space="preserve"> bude účtována dle platných předpisů ČR v době zdanitelného plnění. Za správnost stanovení příslušné sazby daně z přidané hodnoty nese odpovědnost objednatel. V době uzavření smlouvy činí DPH 21%. Toto plnění podléhá přenesené daňové povinnosti a daň z přidané hodnoty odvede objednatel.</w:t>
      </w:r>
    </w:p>
    <w:p w14:paraId="5CFECFBB" w14:textId="77777777" w:rsidR="00585F4E" w:rsidRPr="00442524" w:rsidRDefault="00585F4E" w:rsidP="00442524">
      <w:pPr>
        <w:numPr>
          <w:ilvl w:val="1"/>
          <w:numId w:val="13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Cena</w:t>
      </w:r>
      <w:r w:rsidRPr="00442524">
        <w:rPr>
          <w:sz w:val="22"/>
          <w:szCs w:val="22"/>
        </w:rPr>
        <w:t xml:space="preserve"> díla podle odst. </w:t>
      </w:r>
      <w:proofErr w:type="gramStart"/>
      <w:r w:rsidRPr="00442524">
        <w:rPr>
          <w:sz w:val="22"/>
          <w:szCs w:val="22"/>
        </w:rPr>
        <w:t>6.2</w:t>
      </w:r>
      <w:proofErr w:type="gramEnd"/>
      <w:r w:rsidRPr="00442524">
        <w:rPr>
          <w:sz w:val="22"/>
          <w:szCs w:val="22"/>
        </w:rPr>
        <w:t xml:space="preserve">.  je cenou </w:t>
      </w:r>
      <w:r w:rsidRPr="00442524">
        <w:rPr>
          <w:b/>
          <w:sz w:val="22"/>
          <w:szCs w:val="22"/>
        </w:rPr>
        <w:t>nejvýše přípustnou</w:t>
      </w:r>
      <w:r w:rsidRPr="00442524">
        <w:rPr>
          <w:sz w:val="22"/>
          <w:szCs w:val="22"/>
        </w:rPr>
        <w:t xml:space="preserve"> a může být </w:t>
      </w:r>
      <w:r w:rsidRPr="00442524">
        <w:rPr>
          <w:b/>
          <w:sz w:val="22"/>
          <w:szCs w:val="22"/>
        </w:rPr>
        <w:t>změněna jen dodatkem smlouvy</w:t>
      </w:r>
      <w:r w:rsidRPr="00442524">
        <w:rPr>
          <w:sz w:val="22"/>
          <w:szCs w:val="22"/>
        </w:rPr>
        <w:t xml:space="preserve"> z níže uvedených </w:t>
      </w:r>
      <w:r w:rsidRPr="00442524">
        <w:rPr>
          <w:b/>
          <w:sz w:val="22"/>
          <w:szCs w:val="22"/>
        </w:rPr>
        <w:t>důvodů:</w:t>
      </w:r>
    </w:p>
    <w:p w14:paraId="3674274E" w14:textId="77777777" w:rsidR="00585F4E" w:rsidRPr="00442524" w:rsidRDefault="00585F4E" w:rsidP="00442524">
      <w:pPr>
        <w:numPr>
          <w:ilvl w:val="2"/>
          <w:numId w:val="15"/>
        </w:numPr>
        <w:spacing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před </w:t>
      </w:r>
      <w:r w:rsidRPr="00442524">
        <w:rPr>
          <w:bCs/>
          <w:sz w:val="22"/>
          <w:szCs w:val="22"/>
        </w:rPr>
        <w:t>nebo</w:t>
      </w:r>
      <w:r w:rsidRPr="00442524">
        <w:rPr>
          <w:sz w:val="22"/>
          <w:szCs w:val="22"/>
        </w:rPr>
        <w:t xml:space="preserve"> v průběhu realizace díla dojde ke </w:t>
      </w:r>
      <w:r w:rsidRPr="00442524">
        <w:rPr>
          <w:b/>
          <w:sz w:val="22"/>
          <w:szCs w:val="22"/>
        </w:rPr>
        <w:t>změnám daňových předpisů</w:t>
      </w:r>
      <w:r w:rsidRPr="00442524">
        <w:rPr>
          <w:sz w:val="22"/>
          <w:szCs w:val="22"/>
        </w:rPr>
        <w:t xml:space="preserve"> majících vliv na cenu díla; v takovém případě bude cena upravena dle sazeb daně z přidané hodnoty platných ke dni zdanitelného plnění,</w:t>
      </w:r>
    </w:p>
    <w:p w14:paraId="2114A42B" w14:textId="77777777" w:rsidR="00585F4E" w:rsidRPr="00442524" w:rsidRDefault="00585F4E" w:rsidP="00442524">
      <w:pPr>
        <w:numPr>
          <w:ilvl w:val="2"/>
          <w:numId w:val="15"/>
        </w:numPr>
        <w:spacing w:after="240" w:line="240" w:lineRule="auto"/>
        <w:ind w:left="709" w:hanging="709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v </w:t>
      </w:r>
      <w:r w:rsidRPr="00442524">
        <w:rPr>
          <w:b/>
          <w:sz w:val="22"/>
          <w:szCs w:val="22"/>
        </w:rPr>
        <w:t>případě</w:t>
      </w:r>
      <w:r w:rsidRPr="00442524">
        <w:rPr>
          <w:sz w:val="22"/>
          <w:szCs w:val="22"/>
        </w:rPr>
        <w:t xml:space="preserve"> </w:t>
      </w:r>
      <w:r w:rsidRPr="00442524">
        <w:rPr>
          <w:b/>
          <w:sz w:val="22"/>
          <w:szCs w:val="22"/>
        </w:rPr>
        <w:t>víceprací</w:t>
      </w:r>
      <w:r w:rsidRPr="00442524">
        <w:rPr>
          <w:sz w:val="22"/>
          <w:szCs w:val="22"/>
        </w:rPr>
        <w:t xml:space="preserve"> a </w:t>
      </w:r>
      <w:proofErr w:type="spellStart"/>
      <w:r w:rsidRPr="00442524">
        <w:rPr>
          <w:b/>
          <w:sz w:val="22"/>
          <w:szCs w:val="22"/>
        </w:rPr>
        <w:t>méněprací</w:t>
      </w:r>
      <w:proofErr w:type="spellEnd"/>
      <w:r w:rsidRPr="00442524">
        <w:rPr>
          <w:sz w:val="22"/>
          <w:szCs w:val="22"/>
        </w:rPr>
        <w:t xml:space="preserve"> - služeb a dodávek neobsažených v zadávací dokumentaci.  </w:t>
      </w:r>
    </w:p>
    <w:p w14:paraId="2FEACE61" w14:textId="5FAE9700" w:rsidR="00585F4E" w:rsidRPr="00442524" w:rsidRDefault="00585F4E" w:rsidP="00442524">
      <w:pPr>
        <w:numPr>
          <w:ilvl w:val="1"/>
          <w:numId w:val="15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Zhotoviteli vzniká právo na </w:t>
      </w:r>
      <w:r w:rsidRPr="00442524">
        <w:rPr>
          <w:b/>
          <w:sz w:val="22"/>
          <w:szCs w:val="22"/>
        </w:rPr>
        <w:t>zvýšení sjednané ceny</w:t>
      </w:r>
      <w:r w:rsidRPr="00442524">
        <w:rPr>
          <w:sz w:val="22"/>
          <w:szCs w:val="22"/>
        </w:rPr>
        <w:t xml:space="preserve"> teprve v případě, že změna bude schválena smluvními stranami formou </w:t>
      </w:r>
      <w:r w:rsidRPr="00442524">
        <w:rPr>
          <w:b/>
          <w:sz w:val="22"/>
          <w:szCs w:val="22"/>
        </w:rPr>
        <w:t>uzavření dodatku ke smlouvě</w:t>
      </w:r>
      <w:r w:rsidRPr="00442524">
        <w:rPr>
          <w:sz w:val="22"/>
          <w:szCs w:val="22"/>
        </w:rPr>
        <w:t>. Bez platného a účinného dodatku ke smlouvě o dílo nemá zhotovitel právo na úhradu ceny za dodatečné stavební práce, dodávky a</w:t>
      </w:r>
      <w:r w:rsidR="00876549" w:rsidRPr="00442524">
        <w:rPr>
          <w:sz w:val="22"/>
          <w:szCs w:val="22"/>
        </w:rPr>
        <w:t> </w:t>
      </w:r>
      <w:r w:rsidRPr="00442524">
        <w:rPr>
          <w:sz w:val="22"/>
          <w:szCs w:val="22"/>
        </w:rPr>
        <w:t>služby.</w:t>
      </w:r>
    </w:p>
    <w:p w14:paraId="5DFC2106" w14:textId="77777777" w:rsidR="00585F4E" w:rsidRPr="00442524" w:rsidRDefault="00585F4E" w:rsidP="00442524">
      <w:pPr>
        <w:numPr>
          <w:ilvl w:val="1"/>
          <w:numId w:val="15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Důvodem</w:t>
      </w:r>
      <w:r w:rsidRPr="00442524">
        <w:rPr>
          <w:b/>
          <w:sz w:val="22"/>
          <w:szCs w:val="22"/>
        </w:rPr>
        <w:t xml:space="preserve"> pro změnu ceny díla</w:t>
      </w:r>
      <w:r w:rsidRPr="00442524">
        <w:rPr>
          <w:sz w:val="22"/>
          <w:szCs w:val="22"/>
        </w:rPr>
        <w:t xml:space="preserve"> </w:t>
      </w:r>
      <w:r w:rsidRPr="00442524">
        <w:rPr>
          <w:b/>
          <w:sz w:val="22"/>
          <w:szCs w:val="22"/>
        </w:rPr>
        <w:t>není</w:t>
      </w:r>
      <w:r w:rsidRPr="00442524">
        <w:rPr>
          <w:sz w:val="22"/>
          <w:szCs w:val="22"/>
        </w:rPr>
        <w:t xml:space="preserve"> plnění zhotovitele, které bylo vyvoláno jeho prodlením při provádění díla, vadným plněním, chybami a nedostatky v položkovém rozpočtu, pokud jsou tyto chyby důsledkem nepřesného nebo neúplného ocenění soupisu prací, dodávek a služeb dle výkazu výměr.</w:t>
      </w:r>
    </w:p>
    <w:p w14:paraId="2C8BCF74" w14:textId="77777777" w:rsidR="00585F4E" w:rsidRPr="00442524" w:rsidRDefault="00585F4E" w:rsidP="00442524">
      <w:pPr>
        <w:widowControl/>
        <w:numPr>
          <w:ilvl w:val="0"/>
          <w:numId w:val="15"/>
        </w:numPr>
        <w:spacing w:line="240" w:lineRule="auto"/>
        <w:jc w:val="both"/>
        <w:rPr>
          <w:sz w:val="22"/>
          <w:szCs w:val="22"/>
        </w:rPr>
      </w:pPr>
      <w:r w:rsidRPr="00442524">
        <w:rPr>
          <w:b/>
          <w:color w:val="000000"/>
          <w:sz w:val="22"/>
          <w:szCs w:val="22"/>
        </w:rPr>
        <w:t>PLATEBNÍ PODMÍNKY</w:t>
      </w:r>
    </w:p>
    <w:p w14:paraId="0AA25AAD" w14:textId="77777777" w:rsidR="00585F4E" w:rsidRPr="00442524" w:rsidRDefault="00585F4E" w:rsidP="00442524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117D67E8" w14:textId="77777777" w:rsidR="00585F4E" w:rsidRPr="00442524" w:rsidRDefault="00585F4E" w:rsidP="00442524">
      <w:p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Objednatel </w:t>
      </w:r>
      <w:r w:rsidR="005F6F5A" w:rsidRPr="00442524">
        <w:rPr>
          <w:b/>
          <w:sz w:val="22"/>
          <w:szCs w:val="22"/>
        </w:rPr>
        <w:t xml:space="preserve">neposkytuje </w:t>
      </w:r>
      <w:r w:rsidRPr="00442524">
        <w:rPr>
          <w:b/>
          <w:sz w:val="22"/>
          <w:szCs w:val="22"/>
        </w:rPr>
        <w:t>zálohy</w:t>
      </w:r>
      <w:r w:rsidRPr="00442524">
        <w:rPr>
          <w:sz w:val="22"/>
          <w:szCs w:val="22"/>
        </w:rPr>
        <w:t>.</w:t>
      </w:r>
    </w:p>
    <w:p w14:paraId="669841B8" w14:textId="0A14C742" w:rsidR="00D47FB4" w:rsidRPr="00442524" w:rsidRDefault="00D47FB4" w:rsidP="00442524">
      <w:pPr>
        <w:numPr>
          <w:ilvl w:val="1"/>
          <w:numId w:val="16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Objednatel uhradí zhotoviteli cenu díla na základě faktury vystavené zhotovitelem se splatností 30 dnů ode </w:t>
      </w:r>
      <w:r w:rsidR="0030660B" w:rsidRPr="00442524">
        <w:rPr>
          <w:sz w:val="22"/>
          <w:szCs w:val="22"/>
        </w:rPr>
        <w:t xml:space="preserve">dne </w:t>
      </w:r>
      <w:r w:rsidRPr="00442524">
        <w:rPr>
          <w:sz w:val="22"/>
          <w:szCs w:val="22"/>
        </w:rPr>
        <w:t>jejího doručení do sídla objednatele. Zhotovitel je oprávněn vystavit fakturu až po protokolárním převzetí řádně dokončeného díla objednatele</w:t>
      </w:r>
      <w:r w:rsidR="00B14DCB" w:rsidRPr="00442524">
        <w:rPr>
          <w:sz w:val="22"/>
          <w:szCs w:val="22"/>
        </w:rPr>
        <w:t xml:space="preserve">m. </w:t>
      </w:r>
    </w:p>
    <w:p w14:paraId="0A33E99F" w14:textId="05F98337" w:rsidR="00585F4E" w:rsidRPr="00442524" w:rsidRDefault="00585F4E" w:rsidP="00442524">
      <w:pPr>
        <w:numPr>
          <w:ilvl w:val="1"/>
          <w:numId w:val="16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Přílohou faktury musí být odsouhlasený</w:t>
      </w:r>
      <w:r w:rsidR="00076E1C" w:rsidRPr="00442524">
        <w:rPr>
          <w:sz w:val="22"/>
          <w:szCs w:val="22"/>
        </w:rPr>
        <w:t xml:space="preserve"> (TDS a objednatel</w:t>
      </w:r>
      <w:r w:rsidR="00512A0B" w:rsidRPr="00442524">
        <w:rPr>
          <w:sz w:val="22"/>
          <w:szCs w:val="22"/>
        </w:rPr>
        <w:t>em</w:t>
      </w:r>
      <w:r w:rsidR="00076E1C" w:rsidRPr="00442524">
        <w:rPr>
          <w:sz w:val="22"/>
          <w:szCs w:val="22"/>
        </w:rPr>
        <w:t>)</w:t>
      </w:r>
      <w:r w:rsidRPr="00442524">
        <w:rPr>
          <w:sz w:val="22"/>
          <w:szCs w:val="22"/>
        </w:rPr>
        <w:t xml:space="preserve"> </w:t>
      </w:r>
      <w:r w:rsidRPr="00442524">
        <w:rPr>
          <w:b/>
          <w:sz w:val="22"/>
          <w:szCs w:val="22"/>
        </w:rPr>
        <w:t>soupis provedených prací</w:t>
      </w:r>
      <w:r w:rsidRPr="00442524">
        <w:rPr>
          <w:sz w:val="22"/>
          <w:szCs w:val="22"/>
        </w:rPr>
        <w:t>,</w:t>
      </w:r>
      <w:r w:rsidR="00393535" w:rsidRPr="00442524">
        <w:rPr>
          <w:sz w:val="22"/>
          <w:szCs w:val="22"/>
        </w:rPr>
        <w:t xml:space="preserve"> dodávek a služeb potvrzený TDS,</w:t>
      </w:r>
      <w:r w:rsidRPr="00442524">
        <w:rPr>
          <w:sz w:val="22"/>
          <w:szCs w:val="22"/>
        </w:rPr>
        <w:t xml:space="preserve"> zjišťovací protokol</w:t>
      </w:r>
      <w:r w:rsidR="0030660B" w:rsidRPr="00442524">
        <w:rPr>
          <w:sz w:val="22"/>
          <w:szCs w:val="22"/>
        </w:rPr>
        <w:t xml:space="preserve"> a protokol o předání a převzetí díla</w:t>
      </w:r>
      <w:r w:rsidRPr="00442524">
        <w:rPr>
          <w:sz w:val="22"/>
          <w:szCs w:val="22"/>
        </w:rPr>
        <w:t xml:space="preserve">. </w:t>
      </w:r>
    </w:p>
    <w:p w14:paraId="049633BC" w14:textId="7DECEC40" w:rsidR="00585F4E" w:rsidRPr="00442524" w:rsidRDefault="00585F4E" w:rsidP="00442524">
      <w:pPr>
        <w:numPr>
          <w:ilvl w:val="1"/>
          <w:numId w:val="16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Zhotovitel</w:t>
      </w:r>
      <w:r w:rsidRPr="00442524">
        <w:rPr>
          <w:b/>
          <w:sz w:val="22"/>
          <w:szCs w:val="22"/>
        </w:rPr>
        <w:t xml:space="preserve"> </w:t>
      </w:r>
      <w:r w:rsidRPr="00442524">
        <w:rPr>
          <w:sz w:val="22"/>
          <w:szCs w:val="22"/>
        </w:rPr>
        <w:t xml:space="preserve">bude předkládat oceněný položkový </w:t>
      </w:r>
      <w:r w:rsidRPr="00442524">
        <w:rPr>
          <w:b/>
          <w:bCs/>
          <w:sz w:val="22"/>
          <w:szCs w:val="22"/>
        </w:rPr>
        <w:t>soupis</w:t>
      </w:r>
      <w:r w:rsidRPr="00442524">
        <w:rPr>
          <w:sz w:val="22"/>
          <w:szCs w:val="22"/>
        </w:rPr>
        <w:t xml:space="preserve"> provedených </w:t>
      </w:r>
      <w:r w:rsidRPr="00442524">
        <w:rPr>
          <w:b/>
          <w:bCs/>
          <w:sz w:val="22"/>
          <w:szCs w:val="22"/>
        </w:rPr>
        <w:t>prací,</w:t>
      </w:r>
      <w:r w:rsidRPr="00442524">
        <w:rPr>
          <w:sz w:val="22"/>
          <w:szCs w:val="22"/>
        </w:rPr>
        <w:t xml:space="preserve"> dodávek a služeb a zjišťovací protokoly k odsouhlasení objednateli prostřednictvím </w:t>
      </w:r>
      <w:r w:rsidRPr="00442524">
        <w:rPr>
          <w:b/>
          <w:bCs/>
          <w:sz w:val="22"/>
          <w:szCs w:val="22"/>
        </w:rPr>
        <w:t>TDS</w:t>
      </w:r>
      <w:r w:rsidR="00393535" w:rsidRPr="00442524">
        <w:rPr>
          <w:sz w:val="22"/>
          <w:szCs w:val="22"/>
        </w:rPr>
        <w:t xml:space="preserve">. </w:t>
      </w:r>
    </w:p>
    <w:p w14:paraId="114B64E7" w14:textId="15876DA3" w:rsidR="00585F4E" w:rsidRPr="00442524" w:rsidRDefault="00585F4E" w:rsidP="00442524">
      <w:pPr>
        <w:numPr>
          <w:ilvl w:val="1"/>
          <w:numId w:val="16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Objednatel prostřednictvím </w:t>
      </w:r>
      <w:r w:rsidRPr="00442524">
        <w:rPr>
          <w:b/>
          <w:bCs/>
          <w:sz w:val="22"/>
          <w:szCs w:val="22"/>
        </w:rPr>
        <w:t>TDS provede</w:t>
      </w:r>
      <w:r w:rsidRPr="00442524">
        <w:rPr>
          <w:sz w:val="22"/>
          <w:szCs w:val="22"/>
        </w:rPr>
        <w:t xml:space="preserve"> </w:t>
      </w:r>
      <w:r w:rsidRPr="00442524">
        <w:rPr>
          <w:b/>
          <w:sz w:val="22"/>
          <w:szCs w:val="22"/>
        </w:rPr>
        <w:t>kontrolu</w:t>
      </w:r>
      <w:r w:rsidRPr="00442524">
        <w:rPr>
          <w:sz w:val="22"/>
          <w:szCs w:val="22"/>
        </w:rPr>
        <w:t xml:space="preserve"> správnosti soupisu provedených prací, dodávek a služeb a zjišťovacího protokolu do </w:t>
      </w:r>
      <w:r w:rsidRPr="00442524">
        <w:rPr>
          <w:b/>
          <w:sz w:val="22"/>
          <w:szCs w:val="22"/>
        </w:rPr>
        <w:t>4 kalendářních dnů</w:t>
      </w:r>
      <w:r w:rsidRPr="00442524">
        <w:rPr>
          <w:sz w:val="22"/>
          <w:szCs w:val="22"/>
        </w:rPr>
        <w:t xml:space="preserve"> od jejich předložení. </w:t>
      </w:r>
    </w:p>
    <w:p w14:paraId="146AAED6" w14:textId="07B8ED3A" w:rsidR="00585F4E" w:rsidRPr="00442524" w:rsidRDefault="00585F4E" w:rsidP="00442524">
      <w:pPr>
        <w:numPr>
          <w:ilvl w:val="1"/>
          <w:numId w:val="16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Pokud objednatel (TDS) nemá k předloženému soupisu provedených prací, dodávek a služeb a</w:t>
      </w:r>
      <w:r w:rsidR="00076AB8" w:rsidRPr="00442524">
        <w:rPr>
          <w:sz w:val="22"/>
          <w:szCs w:val="22"/>
        </w:rPr>
        <w:t> </w:t>
      </w:r>
      <w:r w:rsidRPr="00442524">
        <w:rPr>
          <w:sz w:val="22"/>
          <w:szCs w:val="22"/>
        </w:rPr>
        <w:t xml:space="preserve">zjišťovacímu protokolu výhrady, vrátí je potvrzené zpět zhotoviteli neprodleně po provedení kontroly. </w:t>
      </w:r>
    </w:p>
    <w:p w14:paraId="5BC21511" w14:textId="09B64C5A" w:rsidR="00585F4E" w:rsidRPr="00442524" w:rsidRDefault="00585F4E" w:rsidP="00442524">
      <w:pPr>
        <w:numPr>
          <w:ilvl w:val="1"/>
          <w:numId w:val="16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V opačném případě objednatel prostřednictvím </w:t>
      </w:r>
      <w:r w:rsidRPr="00442524">
        <w:rPr>
          <w:b/>
          <w:sz w:val="22"/>
          <w:szCs w:val="22"/>
        </w:rPr>
        <w:t>TDS vrátí</w:t>
      </w:r>
      <w:r w:rsidRPr="00442524">
        <w:rPr>
          <w:sz w:val="22"/>
          <w:szCs w:val="22"/>
        </w:rPr>
        <w:t xml:space="preserve"> soupis prací, dodávek a služeb a</w:t>
      </w:r>
      <w:r w:rsidR="00076AB8" w:rsidRPr="00442524">
        <w:rPr>
          <w:sz w:val="22"/>
          <w:szCs w:val="22"/>
        </w:rPr>
        <w:t> </w:t>
      </w:r>
      <w:r w:rsidRPr="00442524">
        <w:rPr>
          <w:sz w:val="22"/>
          <w:szCs w:val="22"/>
        </w:rPr>
        <w:t xml:space="preserve">zjišťovací protokol ve lhůtě </w:t>
      </w:r>
      <w:r w:rsidRPr="00442524">
        <w:rPr>
          <w:b/>
          <w:sz w:val="22"/>
          <w:szCs w:val="22"/>
        </w:rPr>
        <w:t>4 kalendářních dnů</w:t>
      </w:r>
      <w:r w:rsidRPr="00442524">
        <w:rPr>
          <w:sz w:val="22"/>
          <w:szCs w:val="22"/>
        </w:rPr>
        <w:t xml:space="preserve"> od jejich předložení s uvedením výhrad k přepracování zhotoviteli. </w:t>
      </w:r>
    </w:p>
    <w:p w14:paraId="3FAF1866" w14:textId="77777777" w:rsidR="00585F4E" w:rsidRPr="00442524" w:rsidRDefault="00585F4E" w:rsidP="00442524">
      <w:pPr>
        <w:numPr>
          <w:ilvl w:val="1"/>
          <w:numId w:val="16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Zhotovitel je povinen předložit </w:t>
      </w:r>
      <w:r w:rsidRPr="00442524">
        <w:rPr>
          <w:b/>
          <w:sz w:val="22"/>
          <w:szCs w:val="22"/>
        </w:rPr>
        <w:t>opravený soupis</w:t>
      </w:r>
      <w:r w:rsidRPr="00442524">
        <w:rPr>
          <w:sz w:val="22"/>
          <w:szCs w:val="22"/>
        </w:rPr>
        <w:t xml:space="preserve"> prací, dodávek a služeb a zjišťovací protokol objednateli opět prostřednictvím TDS </w:t>
      </w:r>
      <w:r w:rsidRPr="00442524">
        <w:rPr>
          <w:b/>
          <w:sz w:val="22"/>
          <w:szCs w:val="22"/>
        </w:rPr>
        <w:t>do 3 kalendářních dnů</w:t>
      </w:r>
      <w:r w:rsidRPr="00442524">
        <w:rPr>
          <w:sz w:val="22"/>
          <w:szCs w:val="22"/>
        </w:rPr>
        <w:t xml:space="preserve"> od jejich vrácení k přepracování. </w:t>
      </w:r>
    </w:p>
    <w:p w14:paraId="3B47D81F" w14:textId="468BA76A" w:rsidR="00585F4E" w:rsidRPr="00442524" w:rsidRDefault="00585F4E" w:rsidP="00442524">
      <w:pPr>
        <w:numPr>
          <w:ilvl w:val="1"/>
          <w:numId w:val="16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lastRenderedPageBreak/>
        <w:t xml:space="preserve">Nedojde-li </w:t>
      </w:r>
      <w:r w:rsidRPr="00442524">
        <w:rPr>
          <w:sz w:val="22"/>
          <w:szCs w:val="22"/>
        </w:rPr>
        <w:t>ani následně mezi oběma stranami</w:t>
      </w:r>
      <w:r w:rsidRPr="00442524">
        <w:rPr>
          <w:b/>
          <w:sz w:val="22"/>
          <w:szCs w:val="22"/>
        </w:rPr>
        <w:t xml:space="preserve"> k dohodě</w:t>
      </w:r>
      <w:r w:rsidRPr="00442524">
        <w:rPr>
          <w:sz w:val="22"/>
          <w:szCs w:val="22"/>
        </w:rPr>
        <w:t xml:space="preserve"> o odsouhlasení množství a druhu provedených prací, dodávek a služeb, je zhotovitel oprávněn </w:t>
      </w:r>
      <w:r w:rsidR="001C43DA" w:rsidRPr="00442524">
        <w:rPr>
          <w:sz w:val="22"/>
          <w:szCs w:val="22"/>
        </w:rPr>
        <w:t xml:space="preserve">fakturovat </w:t>
      </w:r>
      <w:r w:rsidRPr="00442524">
        <w:rPr>
          <w:sz w:val="22"/>
          <w:szCs w:val="22"/>
        </w:rPr>
        <w:t>pouze ty práce, dodávky služby, u kterých nedošlo k rozporu. Sporná část bude řešena postupem dle čl. 16 této smlouvy.</w:t>
      </w:r>
    </w:p>
    <w:p w14:paraId="4E3AF9A6" w14:textId="43084DBB" w:rsidR="00585F4E" w:rsidRPr="00442524" w:rsidRDefault="00585F4E" w:rsidP="00442524">
      <w:pPr>
        <w:numPr>
          <w:ilvl w:val="1"/>
          <w:numId w:val="16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Smluvní strany se dohodly na </w:t>
      </w:r>
      <w:r w:rsidRPr="00442524">
        <w:rPr>
          <w:b/>
          <w:sz w:val="22"/>
          <w:szCs w:val="22"/>
        </w:rPr>
        <w:t>pozastávce ve výši 10 %</w:t>
      </w:r>
      <w:r w:rsidRPr="00442524">
        <w:rPr>
          <w:sz w:val="22"/>
          <w:szCs w:val="22"/>
        </w:rPr>
        <w:t xml:space="preserve"> z ceny díla bez DPH dle této smlouvy. Objednatel uhradí </w:t>
      </w:r>
      <w:r w:rsidRPr="00442524">
        <w:rPr>
          <w:b/>
          <w:bCs/>
          <w:sz w:val="22"/>
          <w:szCs w:val="22"/>
        </w:rPr>
        <w:t>každou fakturu</w:t>
      </w:r>
      <w:r w:rsidRPr="00442524">
        <w:rPr>
          <w:sz w:val="22"/>
          <w:szCs w:val="22"/>
        </w:rPr>
        <w:t xml:space="preserve"> do výše </w:t>
      </w:r>
      <w:r w:rsidRPr="00442524">
        <w:rPr>
          <w:b/>
          <w:sz w:val="22"/>
          <w:szCs w:val="22"/>
        </w:rPr>
        <w:t>90 %</w:t>
      </w:r>
      <w:r w:rsidRPr="00442524">
        <w:rPr>
          <w:sz w:val="22"/>
          <w:szCs w:val="22"/>
        </w:rPr>
        <w:t xml:space="preserve"> celkové ceny bez DPH a DPH odvede v plné výši. Pozastávka </w:t>
      </w:r>
      <w:r w:rsidRPr="00442524">
        <w:rPr>
          <w:b/>
          <w:sz w:val="22"/>
          <w:szCs w:val="22"/>
        </w:rPr>
        <w:t>bude uvolněna po odstranění všech vad</w:t>
      </w:r>
      <w:r w:rsidRPr="00442524">
        <w:rPr>
          <w:sz w:val="22"/>
          <w:szCs w:val="22"/>
        </w:rPr>
        <w:t xml:space="preserve"> a nedodělků, které byly zjištěny v</w:t>
      </w:r>
      <w:r w:rsidR="00076AB8" w:rsidRPr="00442524">
        <w:rPr>
          <w:sz w:val="22"/>
          <w:szCs w:val="22"/>
        </w:rPr>
        <w:t> </w:t>
      </w:r>
      <w:r w:rsidRPr="00442524">
        <w:rPr>
          <w:sz w:val="22"/>
          <w:szCs w:val="22"/>
        </w:rPr>
        <w:t>rámci přejímacího řízení a uvedeny v protokolu o předání a převzetí díla.</w:t>
      </w:r>
    </w:p>
    <w:p w14:paraId="47882DB8" w14:textId="3C108C7C" w:rsidR="00585F4E" w:rsidRPr="00442524" w:rsidRDefault="001C43DA" w:rsidP="00442524">
      <w:pPr>
        <w:numPr>
          <w:ilvl w:val="1"/>
          <w:numId w:val="16"/>
        </w:numPr>
        <w:spacing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Odsouhlasená faktura vystavená</w:t>
      </w:r>
      <w:r w:rsidR="00585F4E" w:rsidRPr="00442524">
        <w:rPr>
          <w:sz w:val="22"/>
          <w:szCs w:val="22"/>
        </w:rPr>
        <w:t xml:space="preserve"> v souladu s</w:t>
      </w:r>
      <w:r w:rsidRPr="00442524">
        <w:rPr>
          <w:sz w:val="22"/>
          <w:szCs w:val="22"/>
        </w:rPr>
        <w:t>e zákonem o DPH musí být předána</w:t>
      </w:r>
      <w:r w:rsidR="00585F4E" w:rsidRPr="00442524">
        <w:rPr>
          <w:sz w:val="22"/>
          <w:szCs w:val="22"/>
        </w:rPr>
        <w:t xml:space="preserve"> zhotovitelem objednateli </w:t>
      </w:r>
      <w:r w:rsidR="00585F4E" w:rsidRPr="00442524">
        <w:rPr>
          <w:b/>
          <w:sz w:val="22"/>
          <w:szCs w:val="22"/>
        </w:rPr>
        <w:t>nejpozději</w:t>
      </w:r>
      <w:r w:rsidR="00585F4E" w:rsidRPr="00442524">
        <w:rPr>
          <w:sz w:val="22"/>
          <w:szCs w:val="22"/>
        </w:rPr>
        <w:t xml:space="preserve"> </w:t>
      </w:r>
      <w:r w:rsidR="00585F4E" w:rsidRPr="00442524">
        <w:rPr>
          <w:b/>
          <w:sz w:val="22"/>
          <w:szCs w:val="22"/>
        </w:rPr>
        <w:t>13. kalendářní den</w:t>
      </w:r>
      <w:r w:rsidR="00585F4E" w:rsidRPr="00442524">
        <w:rPr>
          <w:sz w:val="22"/>
          <w:szCs w:val="22"/>
        </w:rPr>
        <w:t xml:space="preserve"> ode dne uskutečnění zdan</w:t>
      </w:r>
      <w:r w:rsidRPr="00442524">
        <w:rPr>
          <w:sz w:val="22"/>
          <w:szCs w:val="22"/>
        </w:rPr>
        <w:t>itelného plnění a řádně doložena</w:t>
      </w:r>
      <w:r w:rsidR="00585F4E" w:rsidRPr="00442524">
        <w:rPr>
          <w:sz w:val="22"/>
          <w:szCs w:val="22"/>
        </w:rPr>
        <w:t xml:space="preserve"> nezbytnými doklady, které u</w:t>
      </w:r>
      <w:r w:rsidRPr="00442524">
        <w:rPr>
          <w:sz w:val="22"/>
          <w:szCs w:val="22"/>
        </w:rPr>
        <w:t>možní objednateli provést její</w:t>
      </w:r>
      <w:r w:rsidR="00585F4E" w:rsidRPr="00442524">
        <w:rPr>
          <w:sz w:val="22"/>
          <w:szCs w:val="22"/>
        </w:rPr>
        <w:t xml:space="preserve"> kontrolu. </w:t>
      </w:r>
    </w:p>
    <w:p w14:paraId="61EA42B8" w14:textId="77777777" w:rsidR="001C43DA" w:rsidRPr="00442524" w:rsidRDefault="001C43DA" w:rsidP="00442524">
      <w:pPr>
        <w:spacing w:line="240" w:lineRule="auto"/>
        <w:ind w:left="567"/>
        <w:jc w:val="both"/>
        <w:rPr>
          <w:sz w:val="22"/>
          <w:szCs w:val="22"/>
        </w:rPr>
      </w:pPr>
    </w:p>
    <w:p w14:paraId="40F10601" w14:textId="0617BE6A" w:rsidR="00585F4E" w:rsidRPr="00442524" w:rsidRDefault="00585F4E" w:rsidP="00442524">
      <w:pPr>
        <w:numPr>
          <w:ilvl w:val="1"/>
          <w:numId w:val="16"/>
        </w:numPr>
        <w:spacing w:after="240" w:line="240" w:lineRule="auto"/>
        <w:jc w:val="both"/>
        <w:rPr>
          <w:sz w:val="22"/>
          <w:szCs w:val="22"/>
        </w:rPr>
      </w:pPr>
      <w:bookmarkStart w:id="2" w:name="_Ref319915947"/>
      <w:r w:rsidRPr="00442524">
        <w:rPr>
          <w:sz w:val="22"/>
          <w:szCs w:val="22"/>
        </w:rPr>
        <w:t>Splatnost faktur</w:t>
      </w:r>
      <w:r w:rsidR="001C43DA" w:rsidRPr="00442524">
        <w:rPr>
          <w:sz w:val="22"/>
          <w:szCs w:val="22"/>
        </w:rPr>
        <w:t>y</w:t>
      </w:r>
      <w:r w:rsidRPr="00442524">
        <w:rPr>
          <w:sz w:val="22"/>
          <w:szCs w:val="22"/>
        </w:rPr>
        <w:t xml:space="preserve"> je </w:t>
      </w:r>
      <w:r w:rsidRPr="00442524">
        <w:rPr>
          <w:b/>
          <w:sz w:val="22"/>
          <w:szCs w:val="22"/>
        </w:rPr>
        <w:t>30 dnů</w:t>
      </w:r>
      <w:r w:rsidR="001C43DA" w:rsidRPr="00442524">
        <w:rPr>
          <w:sz w:val="22"/>
          <w:szCs w:val="22"/>
        </w:rPr>
        <w:t xml:space="preserve"> ode dne jejího</w:t>
      </w:r>
      <w:r w:rsidRPr="00442524">
        <w:rPr>
          <w:sz w:val="22"/>
          <w:szCs w:val="22"/>
        </w:rPr>
        <w:t xml:space="preserve"> prokazatelného </w:t>
      </w:r>
      <w:r w:rsidRPr="00442524">
        <w:rPr>
          <w:b/>
          <w:sz w:val="22"/>
          <w:szCs w:val="22"/>
        </w:rPr>
        <w:t>doručení do sídla objednatele</w:t>
      </w:r>
      <w:r w:rsidRPr="00442524">
        <w:rPr>
          <w:sz w:val="22"/>
          <w:szCs w:val="22"/>
        </w:rPr>
        <w:t>. V pochybnostech se má za to, že faktura byla doručena do sídla objednatele třetí den ode dne odeslání.</w:t>
      </w:r>
      <w:bookmarkEnd w:id="2"/>
      <w:r w:rsidRPr="00442524">
        <w:rPr>
          <w:sz w:val="22"/>
          <w:szCs w:val="22"/>
        </w:rPr>
        <w:t xml:space="preserve"> </w:t>
      </w:r>
    </w:p>
    <w:p w14:paraId="79801B78" w14:textId="77777777" w:rsidR="00585F4E" w:rsidRPr="00442524" w:rsidRDefault="00585F4E" w:rsidP="00442524">
      <w:pPr>
        <w:numPr>
          <w:ilvl w:val="1"/>
          <w:numId w:val="16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Je-li </w:t>
      </w:r>
      <w:r w:rsidRPr="00442524">
        <w:rPr>
          <w:b/>
          <w:sz w:val="22"/>
          <w:szCs w:val="22"/>
        </w:rPr>
        <w:t>oprávněnost fakturované částky</w:t>
      </w:r>
      <w:r w:rsidR="001D3A3A" w:rsidRPr="00442524">
        <w:rPr>
          <w:sz w:val="22"/>
          <w:szCs w:val="22"/>
        </w:rPr>
        <w:t xml:space="preserve"> nebo její části objednatelem </w:t>
      </w:r>
      <w:r w:rsidR="00F67AAB" w:rsidRPr="00442524">
        <w:rPr>
          <w:b/>
          <w:sz w:val="22"/>
          <w:szCs w:val="22"/>
        </w:rPr>
        <w:t xml:space="preserve">zpochybněna, </w:t>
      </w:r>
      <w:r w:rsidR="00F67AAB" w:rsidRPr="00442524">
        <w:rPr>
          <w:sz w:val="22"/>
          <w:szCs w:val="22"/>
        </w:rPr>
        <w:t>je</w:t>
      </w:r>
      <w:r w:rsidRPr="00442524">
        <w:rPr>
          <w:sz w:val="22"/>
          <w:szCs w:val="22"/>
        </w:rPr>
        <w:t xml:space="preserve"> objednatel povinen tuto skutečnost </w:t>
      </w:r>
      <w:r w:rsidRPr="00442524">
        <w:rPr>
          <w:b/>
          <w:sz w:val="22"/>
          <w:szCs w:val="22"/>
        </w:rPr>
        <w:t>do 4 kalendářních dnů písemně oznámit</w:t>
      </w:r>
      <w:r w:rsidRPr="00442524">
        <w:rPr>
          <w:sz w:val="22"/>
          <w:szCs w:val="22"/>
        </w:rPr>
        <w:t xml:space="preserve"> </w:t>
      </w:r>
      <w:r w:rsidRPr="00442524">
        <w:rPr>
          <w:b/>
          <w:sz w:val="22"/>
          <w:szCs w:val="22"/>
        </w:rPr>
        <w:t>a vrátit</w:t>
      </w:r>
      <w:r w:rsidRPr="00442524">
        <w:rPr>
          <w:sz w:val="22"/>
          <w:szCs w:val="22"/>
        </w:rPr>
        <w:t xml:space="preserve"> nesprávně vystavenou fakturu zhotoviteli s uvedením důvodu nesprávnosti. Zhotovitel je v tomto případě povinen vystavit novou fakturu. Vystavením nové faktury běží nová lhůta splatnosti.  Zhotovitel bere na vědomí, že v případě oprávněného vrácení faktury nemá nárok na úrok z prodlení. Cena za dílo nebo jeho dílčí část je </w:t>
      </w:r>
      <w:r w:rsidRPr="00442524">
        <w:rPr>
          <w:b/>
          <w:sz w:val="22"/>
          <w:szCs w:val="22"/>
        </w:rPr>
        <w:t>uhrazena dnem odepsání</w:t>
      </w:r>
      <w:r w:rsidRPr="00442524">
        <w:rPr>
          <w:sz w:val="22"/>
          <w:szCs w:val="22"/>
        </w:rPr>
        <w:t xml:space="preserve"> příslušné částky z účtu objednatele ve prospěch účtu zhotovitele.</w:t>
      </w:r>
    </w:p>
    <w:p w14:paraId="299DCF0A" w14:textId="77777777" w:rsidR="00585F4E" w:rsidRPr="00442524" w:rsidRDefault="00585F4E" w:rsidP="00442524">
      <w:pPr>
        <w:numPr>
          <w:ilvl w:val="1"/>
          <w:numId w:val="16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Zhotovitel</w:t>
      </w:r>
      <w:r w:rsidRPr="00442524">
        <w:rPr>
          <w:b/>
          <w:sz w:val="22"/>
          <w:szCs w:val="22"/>
        </w:rPr>
        <w:t xml:space="preserve"> prohlašuje a souhlasí, že:</w:t>
      </w:r>
    </w:p>
    <w:p w14:paraId="261C6FED" w14:textId="77777777" w:rsidR="00585F4E" w:rsidRPr="00442524" w:rsidRDefault="00585F4E" w:rsidP="00442524">
      <w:pPr>
        <w:numPr>
          <w:ilvl w:val="2"/>
          <w:numId w:val="16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mu nejsou známy skutečnosti, nasvědčující tomu, že se dostane do postavení, kdy nemůže daň zaplatit a ani se ke dni podpisu této smlouvy v takovém postavení nenachází,</w:t>
      </w:r>
    </w:p>
    <w:p w14:paraId="2BFEA0E7" w14:textId="77777777" w:rsidR="00585F4E" w:rsidRPr="00442524" w:rsidRDefault="00585F4E" w:rsidP="00442524">
      <w:pPr>
        <w:numPr>
          <w:ilvl w:val="2"/>
          <w:numId w:val="16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úplata za plnění dle smlouvy nebude poskytnuta zcela nebo zčásti bezhotovostním převodem na účet vedený poskytovatelem platebních služeb </w:t>
      </w:r>
      <w:r w:rsidRPr="00442524">
        <w:rPr>
          <w:b/>
          <w:sz w:val="22"/>
          <w:szCs w:val="22"/>
        </w:rPr>
        <w:t>mimo tuzemsko,</w:t>
      </w:r>
    </w:p>
    <w:p w14:paraId="626F9489" w14:textId="77777777" w:rsidR="00585F4E" w:rsidRPr="00442524" w:rsidRDefault="00585F4E" w:rsidP="00442524">
      <w:pPr>
        <w:numPr>
          <w:ilvl w:val="2"/>
          <w:numId w:val="16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bude mít u správce daně registrován bankovní účet používaný pro </w:t>
      </w:r>
      <w:r w:rsidRPr="00442524">
        <w:rPr>
          <w:b/>
          <w:sz w:val="22"/>
          <w:szCs w:val="22"/>
        </w:rPr>
        <w:t>ekonomickou činnost</w:t>
      </w:r>
      <w:r w:rsidRPr="00442524">
        <w:rPr>
          <w:sz w:val="22"/>
          <w:szCs w:val="22"/>
        </w:rPr>
        <w:t>,</w:t>
      </w:r>
    </w:p>
    <w:p w14:paraId="6DA224B5" w14:textId="77777777" w:rsidR="00585F4E" w:rsidRPr="00442524" w:rsidRDefault="00585F4E" w:rsidP="00442524">
      <w:pPr>
        <w:numPr>
          <w:ilvl w:val="2"/>
          <w:numId w:val="16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bude-li faktura obsahovat číslo bankovního účtu určeného k úhradě ceny díla, které není správcem daně ve smyslu </w:t>
      </w:r>
      <w:proofErr w:type="spellStart"/>
      <w:r w:rsidRPr="00442524">
        <w:rPr>
          <w:b/>
          <w:sz w:val="22"/>
          <w:szCs w:val="22"/>
        </w:rPr>
        <w:t>ZoDPH</w:t>
      </w:r>
      <w:proofErr w:type="spellEnd"/>
      <w:r w:rsidRPr="00442524">
        <w:rPr>
          <w:b/>
          <w:sz w:val="22"/>
          <w:szCs w:val="22"/>
        </w:rPr>
        <w:t xml:space="preserve"> zveřejněno jako číslo bankovního účtu, určeného pro ekonomickou činnost</w:t>
      </w:r>
      <w:r w:rsidRPr="00442524">
        <w:rPr>
          <w:sz w:val="22"/>
          <w:szCs w:val="22"/>
        </w:rPr>
        <w:t xml:space="preserve">, je objednatel oprávněn uhradit fakturu na bankovní účet, zveřejněný správcem daně ve smyslu </w:t>
      </w:r>
      <w:proofErr w:type="spellStart"/>
      <w:r w:rsidRPr="00442524">
        <w:rPr>
          <w:sz w:val="22"/>
          <w:szCs w:val="22"/>
        </w:rPr>
        <w:t>ZoDPH</w:t>
      </w:r>
      <w:proofErr w:type="spellEnd"/>
      <w:r w:rsidRPr="00442524">
        <w:rPr>
          <w:sz w:val="22"/>
          <w:szCs w:val="22"/>
        </w:rPr>
        <w:t xml:space="preserve">  jako účet, který je používán pro ekonomickou činnost,</w:t>
      </w:r>
    </w:p>
    <w:p w14:paraId="006724E6" w14:textId="77777777" w:rsidR="00585F4E" w:rsidRPr="00442524" w:rsidRDefault="00585F4E" w:rsidP="00442524">
      <w:pPr>
        <w:numPr>
          <w:ilvl w:val="2"/>
          <w:numId w:val="16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pokud ke dni uskutečnění zdanitelného plnění nebo k okamžiku poskytnutí úplaty na plnění, bude o zhotoviteli zveřejněna správcem daně skutečnost, že zhotovitel je </w:t>
      </w:r>
      <w:r w:rsidRPr="00442524">
        <w:rPr>
          <w:b/>
          <w:sz w:val="22"/>
          <w:szCs w:val="22"/>
        </w:rPr>
        <w:t>nespolehlivým plátcem</w:t>
      </w:r>
      <w:r w:rsidRPr="00442524">
        <w:rPr>
          <w:sz w:val="22"/>
          <w:szCs w:val="22"/>
        </w:rPr>
        <w:t>, uhradí objednatel daň z přidané hodnoty z přijatého zdanitelného plnění příslušnému správci daně,</w:t>
      </w:r>
    </w:p>
    <w:p w14:paraId="0FFF49D3" w14:textId="77777777" w:rsidR="00585F4E" w:rsidRPr="00442524" w:rsidRDefault="00585F4E" w:rsidP="00442524">
      <w:pPr>
        <w:numPr>
          <w:ilvl w:val="2"/>
          <w:numId w:val="16"/>
        </w:numPr>
        <w:spacing w:after="240" w:line="240" w:lineRule="auto"/>
        <w:ind w:left="709" w:hanging="709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pokud ke dni uskutečnění zdanitelného plnění nebo k okamžiku poskytnutí úplaty na plnění bude zjištěna nesrovnalost v registraci bankovního účtu zhotovitele určeného správcem daně pro </w:t>
      </w:r>
      <w:r w:rsidRPr="00442524">
        <w:rPr>
          <w:b/>
          <w:sz w:val="22"/>
          <w:szCs w:val="22"/>
        </w:rPr>
        <w:t>ekonomickou činnost</w:t>
      </w:r>
      <w:r w:rsidRPr="00442524">
        <w:rPr>
          <w:sz w:val="22"/>
          <w:szCs w:val="22"/>
        </w:rPr>
        <w:t>, uhradí objednatel daň z přidané hodnoty z přijatého zdanitelného plnění příslušnému správci daně.</w:t>
      </w:r>
    </w:p>
    <w:p w14:paraId="4FBFD4F5" w14:textId="77777777" w:rsidR="00585F4E" w:rsidRPr="00442524" w:rsidRDefault="00585F4E" w:rsidP="00442524">
      <w:pPr>
        <w:widowControl/>
        <w:numPr>
          <w:ilvl w:val="0"/>
          <w:numId w:val="16"/>
        </w:numPr>
        <w:spacing w:line="240" w:lineRule="auto"/>
        <w:jc w:val="both"/>
        <w:rPr>
          <w:sz w:val="22"/>
          <w:szCs w:val="22"/>
        </w:rPr>
      </w:pPr>
      <w:r w:rsidRPr="00442524">
        <w:rPr>
          <w:b/>
          <w:color w:val="000000"/>
          <w:sz w:val="22"/>
          <w:szCs w:val="22"/>
        </w:rPr>
        <w:t>VÝCHOZÍ PODKLADY – SPOLUPŮSOBENÍ OBJEDNATELE</w:t>
      </w:r>
    </w:p>
    <w:p w14:paraId="0D5990C8" w14:textId="77777777" w:rsidR="00585F4E" w:rsidRPr="00442524" w:rsidRDefault="00585F4E" w:rsidP="00442524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4014032D" w14:textId="77777777" w:rsidR="00585F4E" w:rsidRPr="00442524" w:rsidRDefault="00585F4E" w:rsidP="00442524">
      <w:pPr>
        <w:numPr>
          <w:ilvl w:val="1"/>
          <w:numId w:val="16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Objednatel</w:t>
      </w:r>
      <w:r w:rsidRPr="00442524">
        <w:rPr>
          <w:b/>
          <w:color w:val="000000"/>
          <w:sz w:val="22"/>
          <w:szCs w:val="22"/>
        </w:rPr>
        <w:t>,</w:t>
      </w:r>
      <w:r w:rsidRPr="00442524">
        <w:rPr>
          <w:color w:val="000000"/>
          <w:sz w:val="22"/>
          <w:szCs w:val="22"/>
        </w:rPr>
        <w:t xml:space="preserve"> v rámci spolupůsobení, </w:t>
      </w:r>
      <w:r w:rsidRPr="00442524">
        <w:rPr>
          <w:b/>
          <w:color w:val="000000"/>
          <w:sz w:val="22"/>
          <w:szCs w:val="22"/>
        </w:rPr>
        <w:t>předá zhotoviteli</w:t>
      </w:r>
      <w:r w:rsidRPr="00442524">
        <w:rPr>
          <w:color w:val="000000"/>
          <w:sz w:val="22"/>
          <w:szCs w:val="22"/>
        </w:rPr>
        <w:t xml:space="preserve"> bezúplatně po podpisu smlouvy tyto dokumenty:</w:t>
      </w:r>
    </w:p>
    <w:p w14:paraId="5ACAA9DE" w14:textId="47E3C6BF" w:rsidR="00585F4E" w:rsidRPr="00442524" w:rsidRDefault="006C6B55" w:rsidP="00442524">
      <w:pPr>
        <w:numPr>
          <w:ilvl w:val="2"/>
          <w:numId w:val="16"/>
        </w:numPr>
        <w:spacing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Projektovou d</w:t>
      </w:r>
      <w:r w:rsidR="00801F98" w:rsidRPr="00442524">
        <w:rPr>
          <w:sz w:val="22"/>
          <w:szCs w:val="22"/>
        </w:rPr>
        <w:t>okumentaci „</w:t>
      </w:r>
      <w:r w:rsidR="00116AC2" w:rsidRPr="00442524">
        <w:rPr>
          <w:b/>
          <w:sz w:val="22"/>
          <w:szCs w:val="22"/>
        </w:rPr>
        <w:t>S</w:t>
      </w:r>
      <w:r w:rsidR="00E05686" w:rsidRPr="00442524">
        <w:rPr>
          <w:b/>
          <w:sz w:val="22"/>
          <w:szCs w:val="22"/>
        </w:rPr>
        <w:t>anace vlhkosti v části 1.</w:t>
      </w:r>
      <w:r w:rsidR="00876549" w:rsidRPr="00442524">
        <w:rPr>
          <w:b/>
          <w:sz w:val="22"/>
          <w:szCs w:val="22"/>
        </w:rPr>
        <w:t xml:space="preserve"> </w:t>
      </w:r>
      <w:r w:rsidR="00E05686" w:rsidRPr="00442524">
        <w:rPr>
          <w:b/>
          <w:sz w:val="22"/>
          <w:szCs w:val="22"/>
        </w:rPr>
        <w:t>PP – Velkomoravská 3652/91</w:t>
      </w:r>
      <w:r w:rsidR="00801F98" w:rsidRPr="00442524">
        <w:rPr>
          <w:b/>
          <w:sz w:val="22"/>
          <w:szCs w:val="22"/>
        </w:rPr>
        <w:t>“</w:t>
      </w:r>
      <w:r w:rsidR="00AD12A9" w:rsidRPr="00442524">
        <w:rPr>
          <w:b/>
          <w:sz w:val="22"/>
          <w:szCs w:val="22"/>
        </w:rPr>
        <w:t xml:space="preserve">, </w:t>
      </w:r>
      <w:r w:rsidR="00AD12A9" w:rsidRPr="00442524">
        <w:rPr>
          <w:sz w:val="22"/>
          <w:szCs w:val="22"/>
        </w:rPr>
        <w:t>zpracovaná autorizovaným inženýrem Ing.</w:t>
      </w:r>
      <w:r w:rsidR="00E05686" w:rsidRPr="00442524">
        <w:rPr>
          <w:sz w:val="22"/>
          <w:szCs w:val="22"/>
        </w:rPr>
        <w:t xml:space="preserve"> Pavlem Mackem</w:t>
      </w:r>
      <w:r w:rsidR="00116AC2" w:rsidRPr="00442524">
        <w:rPr>
          <w:sz w:val="22"/>
          <w:szCs w:val="22"/>
        </w:rPr>
        <w:t>, sídlem</w:t>
      </w:r>
      <w:r w:rsidR="00E05686" w:rsidRPr="00442524">
        <w:rPr>
          <w:sz w:val="22"/>
          <w:szCs w:val="22"/>
        </w:rPr>
        <w:t xml:space="preserve"> </w:t>
      </w:r>
      <w:proofErr w:type="spellStart"/>
      <w:r w:rsidR="00E05686" w:rsidRPr="00442524">
        <w:rPr>
          <w:sz w:val="22"/>
          <w:szCs w:val="22"/>
        </w:rPr>
        <w:t>Múdrá</w:t>
      </w:r>
      <w:proofErr w:type="spellEnd"/>
      <w:r w:rsidR="00E05686" w:rsidRPr="00442524">
        <w:rPr>
          <w:sz w:val="22"/>
          <w:szCs w:val="22"/>
        </w:rPr>
        <w:t xml:space="preserve"> </w:t>
      </w:r>
      <w:proofErr w:type="gramStart"/>
      <w:r w:rsidR="00E05686" w:rsidRPr="00442524">
        <w:rPr>
          <w:sz w:val="22"/>
          <w:szCs w:val="22"/>
        </w:rPr>
        <w:t>č.p.</w:t>
      </w:r>
      <w:proofErr w:type="gramEnd"/>
      <w:r w:rsidR="00E05686" w:rsidRPr="00442524">
        <w:rPr>
          <w:sz w:val="22"/>
          <w:szCs w:val="22"/>
        </w:rPr>
        <w:t xml:space="preserve"> 1302, 696 02 Ratiškovice</w:t>
      </w:r>
      <w:r w:rsidR="00AD12A9" w:rsidRPr="00442524">
        <w:rPr>
          <w:sz w:val="22"/>
          <w:szCs w:val="22"/>
        </w:rPr>
        <w:t xml:space="preserve">, IČ </w:t>
      </w:r>
      <w:r w:rsidR="00E05686" w:rsidRPr="00442524">
        <w:rPr>
          <w:sz w:val="22"/>
          <w:szCs w:val="22"/>
        </w:rPr>
        <w:t>75793270</w:t>
      </w:r>
      <w:r w:rsidR="00AD12A9" w:rsidRPr="00442524">
        <w:rPr>
          <w:sz w:val="22"/>
          <w:szCs w:val="22"/>
        </w:rPr>
        <w:t>, datum zpracování 0</w:t>
      </w:r>
      <w:r w:rsidR="00E05686" w:rsidRPr="00442524">
        <w:rPr>
          <w:sz w:val="22"/>
          <w:szCs w:val="22"/>
        </w:rPr>
        <w:t xml:space="preserve">8/2021, </w:t>
      </w:r>
      <w:proofErr w:type="spellStart"/>
      <w:r w:rsidR="00E05686" w:rsidRPr="00442524">
        <w:rPr>
          <w:sz w:val="22"/>
          <w:szCs w:val="22"/>
        </w:rPr>
        <w:t>zak.č</w:t>
      </w:r>
      <w:proofErr w:type="spellEnd"/>
      <w:r w:rsidR="00E05686" w:rsidRPr="00442524">
        <w:rPr>
          <w:sz w:val="22"/>
          <w:szCs w:val="22"/>
        </w:rPr>
        <w:t>. 015/2021/PD</w:t>
      </w:r>
    </w:p>
    <w:p w14:paraId="2BE37F4B" w14:textId="77777777" w:rsidR="00585F4E" w:rsidRPr="00442524" w:rsidRDefault="00585F4E" w:rsidP="00442524">
      <w:pPr>
        <w:numPr>
          <w:ilvl w:val="2"/>
          <w:numId w:val="16"/>
        </w:numPr>
        <w:spacing w:line="240" w:lineRule="auto"/>
        <w:ind w:left="709"/>
        <w:jc w:val="both"/>
        <w:rPr>
          <w:color w:val="0070C0"/>
          <w:sz w:val="22"/>
          <w:szCs w:val="22"/>
        </w:rPr>
      </w:pPr>
      <w:r w:rsidRPr="00442524">
        <w:rPr>
          <w:sz w:val="22"/>
          <w:szCs w:val="22"/>
        </w:rPr>
        <w:t>název</w:t>
      </w:r>
      <w:r w:rsidRPr="00442524">
        <w:rPr>
          <w:b/>
          <w:sz w:val="22"/>
          <w:szCs w:val="22"/>
        </w:rPr>
        <w:t xml:space="preserve"> TDS </w:t>
      </w:r>
      <w:r w:rsidRPr="00442524">
        <w:rPr>
          <w:sz w:val="22"/>
          <w:szCs w:val="22"/>
        </w:rPr>
        <w:t>- personální zastoupení a oprávnění,</w:t>
      </w:r>
    </w:p>
    <w:p w14:paraId="51972B53" w14:textId="77777777" w:rsidR="00585F4E" w:rsidRPr="00442524" w:rsidRDefault="001D3A3A" w:rsidP="00442524">
      <w:pPr>
        <w:numPr>
          <w:ilvl w:val="2"/>
          <w:numId w:val="16"/>
        </w:numPr>
        <w:spacing w:after="240" w:line="240" w:lineRule="auto"/>
        <w:ind w:left="709"/>
        <w:jc w:val="both"/>
        <w:rPr>
          <w:color w:val="0070C0"/>
          <w:sz w:val="22"/>
          <w:szCs w:val="22"/>
        </w:rPr>
      </w:pPr>
      <w:r w:rsidRPr="00442524">
        <w:rPr>
          <w:sz w:val="22"/>
          <w:szCs w:val="22"/>
        </w:rPr>
        <w:t>místo plnění</w:t>
      </w:r>
      <w:r w:rsidR="00585F4E" w:rsidRPr="00442524">
        <w:rPr>
          <w:sz w:val="22"/>
          <w:szCs w:val="22"/>
        </w:rPr>
        <w:t xml:space="preserve"> ke dni zahájení provádění díla</w:t>
      </w:r>
      <w:r w:rsidR="00633E92" w:rsidRPr="00442524">
        <w:rPr>
          <w:sz w:val="22"/>
          <w:szCs w:val="22"/>
        </w:rPr>
        <w:t xml:space="preserve"> (včetně zajištění vstupu do objektu, m</w:t>
      </w:r>
      <w:r w:rsidR="002974E9" w:rsidRPr="00442524">
        <w:rPr>
          <w:sz w:val="22"/>
          <w:szCs w:val="22"/>
        </w:rPr>
        <w:t>ísta</w:t>
      </w:r>
      <w:r w:rsidR="00633E92" w:rsidRPr="00442524">
        <w:rPr>
          <w:sz w:val="22"/>
          <w:szCs w:val="22"/>
        </w:rPr>
        <w:t xml:space="preserve"> napojení </w:t>
      </w:r>
      <w:r w:rsidR="00633E92" w:rsidRPr="00442524">
        <w:rPr>
          <w:sz w:val="22"/>
          <w:szCs w:val="22"/>
        </w:rPr>
        <w:lastRenderedPageBreak/>
        <w:t>energií,</w:t>
      </w:r>
      <w:r w:rsidR="002974E9" w:rsidRPr="00442524">
        <w:rPr>
          <w:sz w:val="22"/>
          <w:szCs w:val="22"/>
        </w:rPr>
        <w:t xml:space="preserve"> vyhrazený prostor pro zázemí, možnost skladových ploch</w:t>
      </w:r>
      <w:r w:rsidR="00CD0B82" w:rsidRPr="00442524">
        <w:rPr>
          <w:sz w:val="22"/>
          <w:szCs w:val="22"/>
        </w:rPr>
        <w:t xml:space="preserve"> </w:t>
      </w:r>
      <w:r w:rsidR="00633E92" w:rsidRPr="00442524">
        <w:rPr>
          <w:sz w:val="22"/>
          <w:szCs w:val="22"/>
        </w:rPr>
        <w:t>apod.)</w:t>
      </w:r>
      <w:r w:rsidR="00585F4E" w:rsidRPr="00442524">
        <w:rPr>
          <w:sz w:val="22"/>
          <w:szCs w:val="22"/>
        </w:rPr>
        <w:t xml:space="preserve"> </w:t>
      </w:r>
    </w:p>
    <w:p w14:paraId="2F65E924" w14:textId="77777777" w:rsidR="00585F4E" w:rsidRPr="00442524" w:rsidRDefault="00585F4E" w:rsidP="00442524">
      <w:pPr>
        <w:numPr>
          <w:ilvl w:val="1"/>
          <w:numId w:val="16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Objednatel</w:t>
      </w:r>
      <w:r w:rsidRPr="00442524">
        <w:rPr>
          <w:sz w:val="22"/>
          <w:szCs w:val="22"/>
        </w:rPr>
        <w:t xml:space="preserve"> </w:t>
      </w:r>
      <w:r w:rsidRPr="00442524">
        <w:rPr>
          <w:b/>
          <w:bCs/>
          <w:sz w:val="22"/>
          <w:szCs w:val="22"/>
        </w:rPr>
        <w:t>odpovídá</w:t>
      </w:r>
      <w:r w:rsidRPr="00442524">
        <w:rPr>
          <w:sz w:val="22"/>
          <w:szCs w:val="22"/>
        </w:rPr>
        <w:t xml:space="preserve"> za to, že doklady, které zhotoviteli předal nebo předá, jsou bez právních vad a neporušují práva třetích osob. Objednatel odpovídá za správnost a úplnost projektov</w:t>
      </w:r>
      <w:r w:rsidR="00934C28" w:rsidRPr="00442524">
        <w:rPr>
          <w:sz w:val="22"/>
          <w:szCs w:val="22"/>
        </w:rPr>
        <w:t>é</w:t>
      </w:r>
      <w:r w:rsidRPr="00442524">
        <w:rPr>
          <w:sz w:val="22"/>
          <w:szCs w:val="22"/>
        </w:rPr>
        <w:t xml:space="preserve"> dokumentac</w:t>
      </w:r>
      <w:r w:rsidR="00934C28" w:rsidRPr="00442524">
        <w:rPr>
          <w:sz w:val="22"/>
          <w:szCs w:val="22"/>
        </w:rPr>
        <w:t>e</w:t>
      </w:r>
      <w:r w:rsidRPr="00442524">
        <w:rPr>
          <w:sz w:val="22"/>
          <w:szCs w:val="22"/>
        </w:rPr>
        <w:t xml:space="preserve">. </w:t>
      </w:r>
    </w:p>
    <w:p w14:paraId="73ADE9AF" w14:textId="77777777" w:rsidR="00585F4E" w:rsidRPr="00442524" w:rsidRDefault="00585F4E" w:rsidP="00442524">
      <w:pPr>
        <w:widowControl/>
        <w:numPr>
          <w:ilvl w:val="0"/>
          <w:numId w:val="16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b/>
          <w:color w:val="000000"/>
          <w:sz w:val="22"/>
          <w:szCs w:val="22"/>
        </w:rPr>
        <w:t>PODMÍNKY PROVÁDĚNÍ DÍLA</w:t>
      </w:r>
    </w:p>
    <w:p w14:paraId="71EAD615" w14:textId="77777777" w:rsidR="00585F4E" w:rsidRPr="00442524" w:rsidRDefault="00585F4E" w:rsidP="00442524">
      <w:pPr>
        <w:numPr>
          <w:ilvl w:val="1"/>
          <w:numId w:val="7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bCs/>
          <w:sz w:val="22"/>
          <w:szCs w:val="22"/>
        </w:rPr>
        <w:t>Zhotovitel</w:t>
      </w:r>
      <w:r w:rsidRPr="00442524">
        <w:rPr>
          <w:sz w:val="22"/>
          <w:szCs w:val="22"/>
        </w:rPr>
        <w:t xml:space="preserve"> je povinen </w:t>
      </w:r>
      <w:r w:rsidRPr="00442524">
        <w:rPr>
          <w:b/>
          <w:sz w:val="22"/>
          <w:szCs w:val="22"/>
        </w:rPr>
        <w:t>umožnit výkon TDS</w:t>
      </w:r>
      <w:r w:rsidR="00771B28" w:rsidRPr="00442524">
        <w:rPr>
          <w:b/>
          <w:sz w:val="22"/>
          <w:szCs w:val="22"/>
        </w:rPr>
        <w:t xml:space="preserve"> </w:t>
      </w:r>
      <w:r w:rsidRPr="00442524">
        <w:rPr>
          <w:sz w:val="22"/>
          <w:szCs w:val="22"/>
        </w:rPr>
        <w:t xml:space="preserve">v místě </w:t>
      </w:r>
      <w:r w:rsidR="00180DC5" w:rsidRPr="00442524">
        <w:rPr>
          <w:sz w:val="22"/>
          <w:szCs w:val="22"/>
        </w:rPr>
        <w:t>plnění</w:t>
      </w:r>
      <w:r w:rsidRPr="00442524">
        <w:rPr>
          <w:sz w:val="22"/>
          <w:szCs w:val="22"/>
        </w:rPr>
        <w:t>.</w:t>
      </w:r>
    </w:p>
    <w:p w14:paraId="5923D90A" w14:textId="77777777" w:rsidR="00585F4E" w:rsidRPr="00442524" w:rsidRDefault="00585F4E" w:rsidP="00442524">
      <w:pPr>
        <w:numPr>
          <w:ilvl w:val="1"/>
          <w:numId w:val="7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Zhotovitel</w:t>
      </w:r>
      <w:r w:rsidRPr="00442524">
        <w:rPr>
          <w:b/>
          <w:sz w:val="22"/>
          <w:szCs w:val="22"/>
        </w:rPr>
        <w:t xml:space="preserve"> není oprávněn</w:t>
      </w:r>
      <w:r w:rsidRPr="00442524">
        <w:rPr>
          <w:sz w:val="22"/>
          <w:szCs w:val="22"/>
        </w:rPr>
        <w:t xml:space="preserve"> sám ani prostřednictvím propojené osoby ve smyslu § 74 a n. zákona č. 90/2012 Sb., obchodních korporacích, v platném znění, </w:t>
      </w:r>
      <w:r w:rsidRPr="00442524">
        <w:rPr>
          <w:b/>
          <w:sz w:val="22"/>
          <w:szCs w:val="22"/>
        </w:rPr>
        <w:t xml:space="preserve">vykonávat </w:t>
      </w:r>
      <w:r w:rsidRPr="00442524">
        <w:rPr>
          <w:sz w:val="22"/>
          <w:szCs w:val="22"/>
        </w:rPr>
        <w:t xml:space="preserve">na stavbě funkci </w:t>
      </w:r>
      <w:r w:rsidRPr="00442524">
        <w:rPr>
          <w:b/>
          <w:sz w:val="22"/>
          <w:szCs w:val="22"/>
        </w:rPr>
        <w:t>TDS</w:t>
      </w:r>
      <w:r w:rsidR="00180DC5" w:rsidRPr="00442524">
        <w:rPr>
          <w:b/>
          <w:sz w:val="22"/>
          <w:szCs w:val="22"/>
        </w:rPr>
        <w:t>.</w:t>
      </w:r>
    </w:p>
    <w:p w14:paraId="4F4A46BF" w14:textId="77777777" w:rsidR="00585F4E" w:rsidRPr="00442524" w:rsidRDefault="00585F4E" w:rsidP="00442524">
      <w:pPr>
        <w:numPr>
          <w:ilvl w:val="1"/>
          <w:numId w:val="7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Zhotovitel je povinen, jako odborně způsobilá osoba, </w:t>
      </w:r>
      <w:r w:rsidRPr="00442524">
        <w:rPr>
          <w:b/>
          <w:sz w:val="22"/>
          <w:szCs w:val="22"/>
        </w:rPr>
        <w:t>zkontrolovat technickou část předané projektové dokumentace</w:t>
      </w:r>
      <w:r w:rsidRPr="00442524">
        <w:rPr>
          <w:sz w:val="22"/>
          <w:szCs w:val="22"/>
        </w:rPr>
        <w:t xml:space="preserve">, a to nejpozději před zahájením prací na díle. Zhotovitel je povinen upozornit objednatele bez zbytečného odkladu, nejpozději však </w:t>
      </w:r>
      <w:r w:rsidRPr="00442524">
        <w:rPr>
          <w:b/>
          <w:sz w:val="22"/>
          <w:szCs w:val="22"/>
        </w:rPr>
        <w:t>do 3 dnů</w:t>
      </w:r>
      <w:r w:rsidRPr="00442524">
        <w:rPr>
          <w:sz w:val="22"/>
          <w:szCs w:val="22"/>
        </w:rPr>
        <w:t xml:space="preserve"> od zjištění vady projektové dokumentace, na zjištěné zjevné vady a nedostatky. Tím není dotčena odpovědnost objednatele za správnost předané projektové dokumentace.</w:t>
      </w:r>
    </w:p>
    <w:p w14:paraId="6F88FFBA" w14:textId="77777777" w:rsidR="00585F4E" w:rsidRPr="00442524" w:rsidRDefault="00585F4E" w:rsidP="00442524">
      <w:pPr>
        <w:numPr>
          <w:ilvl w:val="1"/>
          <w:numId w:val="7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Zhotovitel je povinen jmenovat osobu, která bude jménem zhotovitele odborně řídit provádění </w:t>
      </w:r>
      <w:r w:rsidR="00332659" w:rsidRPr="00442524">
        <w:rPr>
          <w:sz w:val="22"/>
          <w:szCs w:val="22"/>
        </w:rPr>
        <w:t>díla</w:t>
      </w:r>
      <w:r w:rsidRPr="00442524">
        <w:rPr>
          <w:sz w:val="22"/>
          <w:szCs w:val="22"/>
        </w:rPr>
        <w:t xml:space="preserve"> a písemně objednateli oznámit, kdo je </w:t>
      </w:r>
      <w:r w:rsidR="00332659" w:rsidRPr="00442524">
        <w:rPr>
          <w:b/>
          <w:bCs/>
          <w:sz w:val="22"/>
          <w:szCs w:val="22"/>
        </w:rPr>
        <w:t>osoba odpovědná</w:t>
      </w:r>
      <w:r w:rsidR="00332659" w:rsidRPr="00442524">
        <w:rPr>
          <w:sz w:val="22"/>
          <w:szCs w:val="22"/>
        </w:rPr>
        <w:t xml:space="preserve"> za realizaci</w:t>
      </w:r>
      <w:r w:rsidRPr="00442524">
        <w:rPr>
          <w:sz w:val="22"/>
          <w:szCs w:val="22"/>
        </w:rPr>
        <w:t xml:space="preserve">, příp. jeho zástupce. </w:t>
      </w:r>
    </w:p>
    <w:p w14:paraId="75C76373" w14:textId="77777777" w:rsidR="00585F4E" w:rsidRPr="00442524" w:rsidRDefault="00332659" w:rsidP="00442524">
      <w:pPr>
        <w:numPr>
          <w:ilvl w:val="1"/>
          <w:numId w:val="7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Osoba odpovědná za realizaci díla</w:t>
      </w:r>
      <w:r w:rsidR="00585F4E" w:rsidRPr="00442524">
        <w:rPr>
          <w:sz w:val="22"/>
          <w:szCs w:val="22"/>
        </w:rPr>
        <w:t xml:space="preserve"> </w:t>
      </w:r>
      <w:r w:rsidR="00585F4E" w:rsidRPr="00442524">
        <w:rPr>
          <w:bCs/>
          <w:sz w:val="22"/>
          <w:szCs w:val="22"/>
        </w:rPr>
        <w:t>musí být</w:t>
      </w:r>
      <w:r w:rsidR="00585F4E" w:rsidRPr="00442524">
        <w:rPr>
          <w:sz w:val="22"/>
          <w:szCs w:val="22"/>
        </w:rPr>
        <w:t xml:space="preserve"> </w:t>
      </w:r>
      <w:r w:rsidRPr="00442524">
        <w:rPr>
          <w:b/>
          <w:sz w:val="22"/>
          <w:szCs w:val="22"/>
        </w:rPr>
        <w:t>přítomna</w:t>
      </w:r>
      <w:r w:rsidR="00585F4E" w:rsidRPr="00442524">
        <w:rPr>
          <w:b/>
          <w:sz w:val="22"/>
          <w:szCs w:val="22"/>
        </w:rPr>
        <w:t xml:space="preserve"> </w:t>
      </w:r>
      <w:r w:rsidRPr="00442524">
        <w:rPr>
          <w:sz w:val="22"/>
          <w:szCs w:val="22"/>
        </w:rPr>
        <w:t xml:space="preserve">na pracovišti </w:t>
      </w:r>
      <w:r w:rsidR="00585F4E" w:rsidRPr="00442524">
        <w:rPr>
          <w:sz w:val="22"/>
          <w:szCs w:val="22"/>
        </w:rPr>
        <w:t xml:space="preserve">denně </w:t>
      </w:r>
      <w:r w:rsidR="00585F4E" w:rsidRPr="00442524">
        <w:rPr>
          <w:b/>
          <w:bCs/>
          <w:sz w:val="22"/>
          <w:szCs w:val="22"/>
        </w:rPr>
        <w:t>po celou</w:t>
      </w:r>
      <w:r w:rsidR="00585F4E" w:rsidRPr="00442524">
        <w:rPr>
          <w:sz w:val="22"/>
          <w:szCs w:val="22"/>
        </w:rPr>
        <w:t xml:space="preserve"> </w:t>
      </w:r>
      <w:r w:rsidR="00585F4E" w:rsidRPr="00442524">
        <w:rPr>
          <w:b/>
          <w:bCs/>
          <w:sz w:val="22"/>
          <w:szCs w:val="22"/>
        </w:rPr>
        <w:t>dobu</w:t>
      </w:r>
      <w:r w:rsidR="00585F4E" w:rsidRPr="00442524">
        <w:rPr>
          <w:sz w:val="22"/>
          <w:szCs w:val="22"/>
        </w:rPr>
        <w:t xml:space="preserve"> </w:t>
      </w:r>
      <w:r w:rsidR="00585F4E" w:rsidRPr="00442524">
        <w:rPr>
          <w:b/>
          <w:bCs/>
          <w:sz w:val="22"/>
          <w:szCs w:val="22"/>
        </w:rPr>
        <w:t xml:space="preserve">provádění </w:t>
      </w:r>
      <w:r w:rsidR="00585F4E" w:rsidRPr="00442524">
        <w:rPr>
          <w:sz w:val="22"/>
          <w:szCs w:val="22"/>
        </w:rPr>
        <w:t>díla až do odstranění vad a nedodělků zjištěných v rámci přejímacího řízení.</w:t>
      </w:r>
    </w:p>
    <w:p w14:paraId="7D3F2DBB" w14:textId="77777777" w:rsidR="00585F4E" w:rsidRPr="00442524" w:rsidRDefault="00585F4E" w:rsidP="00442524">
      <w:pPr>
        <w:pStyle w:val="Odstavecseseznamem"/>
        <w:numPr>
          <w:ilvl w:val="1"/>
          <w:numId w:val="7"/>
        </w:numPr>
        <w:jc w:val="both"/>
        <w:rPr>
          <w:sz w:val="22"/>
          <w:szCs w:val="22"/>
        </w:rPr>
      </w:pPr>
      <w:r w:rsidRPr="00442524">
        <w:rPr>
          <w:color w:val="000000"/>
          <w:sz w:val="22"/>
          <w:szCs w:val="22"/>
        </w:rPr>
        <w:t>Zhotovitel odpovídá za činnost poddodavatele tak, jako by jí prováděl sám.</w:t>
      </w:r>
    </w:p>
    <w:p w14:paraId="7BCA61FB" w14:textId="77777777" w:rsidR="00585F4E" w:rsidRPr="00442524" w:rsidRDefault="00585F4E" w:rsidP="00442524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14:paraId="1E1DCE8D" w14:textId="77777777" w:rsidR="00585F4E" w:rsidRPr="00442524" w:rsidRDefault="00585F4E" w:rsidP="00442524">
      <w:pPr>
        <w:numPr>
          <w:ilvl w:val="1"/>
          <w:numId w:val="7"/>
        </w:numPr>
        <w:spacing w:after="240" w:line="240" w:lineRule="auto"/>
        <w:jc w:val="both"/>
        <w:rPr>
          <w:sz w:val="22"/>
          <w:szCs w:val="22"/>
        </w:rPr>
      </w:pPr>
      <w:bookmarkStart w:id="3" w:name="_Ref356221972"/>
      <w:r w:rsidRPr="00442524">
        <w:rPr>
          <w:b/>
          <w:bCs/>
          <w:sz w:val="22"/>
          <w:szCs w:val="22"/>
        </w:rPr>
        <w:t xml:space="preserve">Stavební </w:t>
      </w:r>
      <w:r w:rsidRPr="00442524">
        <w:rPr>
          <w:b/>
          <w:sz w:val="22"/>
          <w:szCs w:val="22"/>
        </w:rPr>
        <w:t>deník</w:t>
      </w:r>
      <w:r w:rsidRPr="00442524">
        <w:rPr>
          <w:sz w:val="22"/>
          <w:szCs w:val="22"/>
        </w:rPr>
        <w:t xml:space="preserve"> (dále jen SD):</w:t>
      </w:r>
      <w:bookmarkEnd w:id="3"/>
    </w:p>
    <w:p w14:paraId="7889AE24" w14:textId="77777777" w:rsidR="00585F4E" w:rsidRPr="00442524" w:rsidRDefault="00585F4E" w:rsidP="00442524">
      <w:pPr>
        <w:numPr>
          <w:ilvl w:val="2"/>
          <w:numId w:val="7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Zhotovitel</w:t>
      </w:r>
      <w:r w:rsidRPr="00442524">
        <w:rPr>
          <w:sz w:val="22"/>
          <w:szCs w:val="22"/>
        </w:rPr>
        <w:t xml:space="preserve"> povede ode dne převzetí </w:t>
      </w:r>
      <w:r w:rsidR="00332659" w:rsidRPr="00442524">
        <w:rPr>
          <w:sz w:val="22"/>
          <w:szCs w:val="22"/>
        </w:rPr>
        <w:t>místa plnění stavební deník</w:t>
      </w:r>
      <w:r w:rsidRPr="00442524">
        <w:rPr>
          <w:sz w:val="22"/>
          <w:szCs w:val="22"/>
        </w:rPr>
        <w:t>. Tento deník je zhotovitel povinen vést ve smyslu zákona č. 183/2006 Sb. a jeho prováděcích předpisů,</w:t>
      </w:r>
    </w:p>
    <w:p w14:paraId="54EAA0C0" w14:textId="77777777" w:rsidR="00585F4E" w:rsidRPr="00442524" w:rsidRDefault="00585F4E" w:rsidP="00442524">
      <w:pPr>
        <w:numPr>
          <w:ilvl w:val="2"/>
          <w:numId w:val="7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SD musí být v</w:t>
      </w:r>
      <w:r w:rsidR="00332659" w:rsidRPr="00442524">
        <w:rPr>
          <w:sz w:val="22"/>
          <w:szCs w:val="22"/>
        </w:rPr>
        <w:t xml:space="preserve"> místě plnění </w:t>
      </w:r>
      <w:r w:rsidRPr="00442524">
        <w:rPr>
          <w:b/>
          <w:sz w:val="22"/>
          <w:szCs w:val="22"/>
        </w:rPr>
        <w:t>trvale dostupný</w:t>
      </w:r>
      <w:r w:rsidRPr="00442524">
        <w:rPr>
          <w:sz w:val="22"/>
          <w:szCs w:val="22"/>
        </w:rPr>
        <w:t xml:space="preserve"> oprávněným zástupcům účastníků výstavby,</w:t>
      </w:r>
    </w:p>
    <w:p w14:paraId="4825C163" w14:textId="77777777" w:rsidR="00585F4E" w:rsidRPr="00442524" w:rsidRDefault="00585F4E" w:rsidP="00442524">
      <w:pPr>
        <w:numPr>
          <w:ilvl w:val="2"/>
          <w:numId w:val="7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k zápisům TDS</w:t>
      </w:r>
      <w:r w:rsidRPr="00442524">
        <w:rPr>
          <w:sz w:val="22"/>
          <w:szCs w:val="22"/>
        </w:rPr>
        <w:t xml:space="preserve"> je zhotovitel povinen se písemně vyjádřit do </w:t>
      </w:r>
      <w:r w:rsidRPr="00442524">
        <w:rPr>
          <w:b/>
          <w:sz w:val="22"/>
          <w:szCs w:val="22"/>
        </w:rPr>
        <w:t>5 pracovních dnů</w:t>
      </w:r>
      <w:r w:rsidRPr="00442524">
        <w:rPr>
          <w:sz w:val="22"/>
          <w:szCs w:val="22"/>
        </w:rPr>
        <w:t xml:space="preserve">, jinak se má za to, že s uvedeným zápisem souhlasí, </w:t>
      </w:r>
    </w:p>
    <w:p w14:paraId="6B78D26C" w14:textId="77777777" w:rsidR="00585F4E" w:rsidRPr="00442524" w:rsidRDefault="00585F4E" w:rsidP="00442524">
      <w:pPr>
        <w:numPr>
          <w:ilvl w:val="2"/>
          <w:numId w:val="7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k zápisům zhotovitele</w:t>
      </w:r>
      <w:r w:rsidRPr="00442524">
        <w:rPr>
          <w:sz w:val="22"/>
          <w:szCs w:val="22"/>
        </w:rPr>
        <w:t xml:space="preserve"> je TDS povinen se písemně vyjádřit do </w:t>
      </w:r>
      <w:r w:rsidRPr="00442524">
        <w:rPr>
          <w:b/>
          <w:sz w:val="22"/>
          <w:szCs w:val="22"/>
        </w:rPr>
        <w:t>5 pracovních dnů</w:t>
      </w:r>
      <w:r w:rsidRPr="00442524">
        <w:rPr>
          <w:sz w:val="22"/>
          <w:szCs w:val="22"/>
        </w:rPr>
        <w:t>, jinak se má za to, že s uvedeným zápisem souhlasí,</w:t>
      </w:r>
    </w:p>
    <w:p w14:paraId="152D62D0" w14:textId="77777777" w:rsidR="00585F4E" w:rsidRPr="00442524" w:rsidRDefault="00585F4E" w:rsidP="00442524">
      <w:pPr>
        <w:numPr>
          <w:ilvl w:val="2"/>
          <w:numId w:val="7"/>
        </w:numPr>
        <w:spacing w:after="240" w:line="240" w:lineRule="auto"/>
        <w:ind w:left="709" w:hanging="709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zápisy</w:t>
      </w:r>
      <w:r w:rsidRPr="00442524">
        <w:rPr>
          <w:sz w:val="22"/>
          <w:szCs w:val="22"/>
        </w:rPr>
        <w:t xml:space="preserve"> </w:t>
      </w:r>
      <w:r w:rsidRPr="00442524">
        <w:rPr>
          <w:b/>
          <w:sz w:val="22"/>
          <w:szCs w:val="22"/>
        </w:rPr>
        <w:t>v SD</w:t>
      </w:r>
      <w:r w:rsidRPr="00442524">
        <w:rPr>
          <w:sz w:val="22"/>
          <w:szCs w:val="22"/>
        </w:rPr>
        <w:t xml:space="preserve"> se nepovažují za změnu smlouvy, ale </w:t>
      </w:r>
      <w:r w:rsidRPr="00442524">
        <w:rPr>
          <w:b/>
          <w:sz w:val="22"/>
          <w:szCs w:val="22"/>
        </w:rPr>
        <w:t>slouží jako podklad</w:t>
      </w:r>
      <w:r w:rsidRPr="00442524">
        <w:rPr>
          <w:sz w:val="22"/>
          <w:szCs w:val="22"/>
        </w:rPr>
        <w:t xml:space="preserve"> pro vypracování případných změnových listů a dodatků ke smlouvě.</w:t>
      </w:r>
    </w:p>
    <w:p w14:paraId="0934767F" w14:textId="77777777" w:rsidR="00585F4E" w:rsidRPr="00442524" w:rsidRDefault="00585F4E" w:rsidP="00442524">
      <w:pPr>
        <w:numPr>
          <w:ilvl w:val="1"/>
          <w:numId w:val="7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Zhotovitel je povinen vždy písemně </w:t>
      </w:r>
      <w:r w:rsidRPr="00442524">
        <w:rPr>
          <w:b/>
          <w:sz w:val="22"/>
          <w:szCs w:val="22"/>
        </w:rPr>
        <w:t>vyzvat TDS</w:t>
      </w:r>
      <w:r w:rsidRPr="00442524">
        <w:rPr>
          <w:sz w:val="22"/>
          <w:szCs w:val="22"/>
        </w:rPr>
        <w:t xml:space="preserve"> minimálně </w:t>
      </w:r>
      <w:r w:rsidRPr="00442524">
        <w:rPr>
          <w:b/>
          <w:sz w:val="22"/>
          <w:szCs w:val="22"/>
        </w:rPr>
        <w:t>3 dny předem</w:t>
      </w:r>
      <w:r w:rsidRPr="00442524">
        <w:rPr>
          <w:sz w:val="22"/>
          <w:szCs w:val="22"/>
        </w:rPr>
        <w:t xml:space="preserve"> (zápisem do SD, nebo na KD) </w:t>
      </w:r>
      <w:r w:rsidRPr="00442524">
        <w:rPr>
          <w:b/>
          <w:sz w:val="22"/>
          <w:szCs w:val="22"/>
        </w:rPr>
        <w:t>k prověření všech prací</w:t>
      </w:r>
      <w:r w:rsidRPr="00442524">
        <w:rPr>
          <w:sz w:val="22"/>
          <w:szCs w:val="22"/>
        </w:rPr>
        <w:t xml:space="preserve">, které budou v dalším pracovním postupu </w:t>
      </w:r>
      <w:r w:rsidRPr="00442524">
        <w:rPr>
          <w:b/>
          <w:sz w:val="22"/>
          <w:szCs w:val="22"/>
        </w:rPr>
        <w:t xml:space="preserve">zakryty nebo </w:t>
      </w:r>
      <w:r w:rsidRPr="00442524">
        <w:rPr>
          <w:bCs/>
          <w:sz w:val="22"/>
          <w:szCs w:val="22"/>
        </w:rPr>
        <w:t>se stanou</w:t>
      </w:r>
      <w:r w:rsidRPr="00442524">
        <w:rPr>
          <w:b/>
          <w:sz w:val="22"/>
          <w:szCs w:val="22"/>
        </w:rPr>
        <w:t xml:space="preserve"> nepřístupnými</w:t>
      </w:r>
      <w:r w:rsidR="00332659" w:rsidRPr="00442524">
        <w:rPr>
          <w:b/>
          <w:sz w:val="22"/>
          <w:szCs w:val="22"/>
        </w:rPr>
        <w:t>.</w:t>
      </w:r>
      <w:r w:rsidRPr="00442524">
        <w:rPr>
          <w:sz w:val="22"/>
          <w:szCs w:val="22"/>
        </w:rPr>
        <w:t xml:space="preserve"> </w:t>
      </w:r>
    </w:p>
    <w:p w14:paraId="3CB28AB4" w14:textId="77777777" w:rsidR="00585F4E" w:rsidRPr="00442524" w:rsidRDefault="00585F4E" w:rsidP="00442524">
      <w:pPr>
        <w:numPr>
          <w:ilvl w:val="1"/>
          <w:numId w:val="7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Zhotovitel</w:t>
      </w:r>
      <w:r w:rsidRPr="00442524">
        <w:rPr>
          <w:b/>
          <w:sz w:val="22"/>
          <w:szCs w:val="22"/>
        </w:rPr>
        <w:t xml:space="preserve"> </w:t>
      </w:r>
      <w:r w:rsidRPr="00442524">
        <w:rPr>
          <w:sz w:val="22"/>
          <w:szCs w:val="22"/>
        </w:rPr>
        <w:t xml:space="preserve">nese odpovědnost za to, že v rámci provádění prací dle této smlouvy </w:t>
      </w:r>
      <w:r w:rsidRPr="00442524">
        <w:rPr>
          <w:b/>
          <w:sz w:val="22"/>
          <w:szCs w:val="22"/>
        </w:rPr>
        <w:t>nepoužije žádný materiál</w:t>
      </w:r>
      <w:r w:rsidRPr="00442524">
        <w:rPr>
          <w:sz w:val="22"/>
          <w:szCs w:val="22"/>
        </w:rPr>
        <w:t xml:space="preserve">, o kterém je v době užití známo, že je </w:t>
      </w:r>
      <w:r w:rsidRPr="00442524">
        <w:rPr>
          <w:b/>
          <w:sz w:val="22"/>
          <w:szCs w:val="22"/>
        </w:rPr>
        <w:t>škodlivý,</w:t>
      </w:r>
      <w:r w:rsidRPr="00442524">
        <w:rPr>
          <w:sz w:val="22"/>
          <w:szCs w:val="22"/>
        </w:rPr>
        <w:t xml:space="preserve"> včetně materiálů, o nichž by měl zhotovitel na základě svých odborných znalostí vědět, že jsou škodlivé. </w:t>
      </w:r>
    </w:p>
    <w:p w14:paraId="287FE772" w14:textId="77777777" w:rsidR="00585F4E" w:rsidRPr="00442524" w:rsidRDefault="00585F4E" w:rsidP="00442524">
      <w:pPr>
        <w:numPr>
          <w:ilvl w:val="1"/>
          <w:numId w:val="7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Zhotovitel se zavazuje, že k realizaci díla nepoužije materiály, které </w:t>
      </w:r>
      <w:r w:rsidRPr="00442524">
        <w:rPr>
          <w:b/>
          <w:sz w:val="22"/>
          <w:szCs w:val="22"/>
        </w:rPr>
        <w:t>nemají požadovanou certifikaci</w:t>
      </w:r>
      <w:r w:rsidRPr="00442524">
        <w:rPr>
          <w:sz w:val="22"/>
          <w:szCs w:val="22"/>
        </w:rPr>
        <w:t xml:space="preserve"> či předepsaný průvodní doklad, je-li to pro jejich použití nezbytné podle příslušných předpisů.</w:t>
      </w:r>
    </w:p>
    <w:p w14:paraId="4DDEC1E7" w14:textId="77777777" w:rsidR="00585F4E" w:rsidRPr="00442524" w:rsidRDefault="00585F4E" w:rsidP="00442524">
      <w:pPr>
        <w:numPr>
          <w:ilvl w:val="1"/>
          <w:numId w:val="7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Zhotovitel bezodkladně zpracuje nebo zajistí zpracování </w:t>
      </w:r>
      <w:r w:rsidRPr="00442524">
        <w:rPr>
          <w:b/>
          <w:sz w:val="22"/>
          <w:szCs w:val="22"/>
        </w:rPr>
        <w:t xml:space="preserve">dokumentace pro upřesnění některých částí díla, </w:t>
      </w:r>
      <w:r w:rsidRPr="00442524">
        <w:rPr>
          <w:sz w:val="22"/>
          <w:szCs w:val="22"/>
        </w:rPr>
        <w:t xml:space="preserve">pokud ji bude realizace díla, nebo objednatel vyžadovat (prováděcí, výrobní, sestavné, montážní </w:t>
      </w:r>
      <w:proofErr w:type="spellStart"/>
      <w:r w:rsidRPr="00442524">
        <w:rPr>
          <w:sz w:val="22"/>
          <w:szCs w:val="22"/>
        </w:rPr>
        <w:t>atp</w:t>
      </w:r>
      <w:proofErr w:type="spellEnd"/>
      <w:r w:rsidRPr="00442524">
        <w:rPr>
          <w:sz w:val="22"/>
          <w:szCs w:val="22"/>
        </w:rPr>
        <w:t xml:space="preserve">), včetně zajištění odsouhlasení této dokumentace na KD a zapracování případných připomínek. Dokumentace bude po odsouhlasení předána objednateli. </w:t>
      </w:r>
    </w:p>
    <w:p w14:paraId="35BB74F9" w14:textId="22F1535F" w:rsidR="00585F4E" w:rsidRPr="00442524" w:rsidRDefault="00585F4E" w:rsidP="00442524">
      <w:pPr>
        <w:numPr>
          <w:ilvl w:val="1"/>
          <w:numId w:val="7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lastRenderedPageBreak/>
        <w:t xml:space="preserve">Pokud bude realizace díla, nebo objednatel požadovat vzorky zhotovitelem opatřovaných materiálů nebo zařízení, zhotovitel bezodkladně zajistí a předá objednateli určený počet nebo množství těchto vzorků. </w:t>
      </w:r>
      <w:r w:rsidRPr="00442524">
        <w:rPr>
          <w:b/>
          <w:sz w:val="22"/>
          <w:szCs w:val="22"/>
        </w:rPr>
        <w:t>Vzorky</w:t>
      </w:r>
      <w:r w:rsidRPr="00442524">
        <w:rPr>
          <w:sz w:val="22"/>
          <w:szCs w:val="22"/>
        </w:rPr>
        <w:t xml:space="preserve"> jako předmět posouzení (materiály a zařízení, kterých se vzorky týkají) nemohou být vyrobeny, dodány nebo zabudovány do díla bez tohoto posouzení a</w:t>
      </w:r>
      <w:r w:rsidR="00076AB8" w:rsidRPr="00442524">
        <w:rPr>
          <w:sz w:val="22"/>
          <w:szCs w:val="22"/>
        </w:rPr>
        <w:t> </w:t>
      </w:r>
      <w:r w:rsidRPr="00442524">
        <w:rPr>
          <w:sz w:val="22"/>
          <w:szCs w:val="22"/>
        </w:rPr>
        <w:t xml:space="preserve">odsouhlasení. Ani opakované odmítnutí předloženého vzorku nemá vliv na sjednané termíny plnění a cenu díla. </w:t>
      </w:r>
      <w:r w:rsidRPr="00442524">
        <w:rPr>
          <w:b/>
          <w:sz w:val="22"/>
          <w:szCs w:val="22"/>
        </w:rPr>
        <w:t>Dodatečné vzorky vyžadované objednatelem</w:t>
      </w:r>
      <w:r w:rsidRPr="00442524">
        <w:rPr>
          <w:sz w:val="22"/>
          <w:szCs w:val="22"/>
        </w:rPr>
        <w:t xml:space="preserve">, nejsou-li specificky požadovány v projektu, nebo technických přílohách, budou zhotovitelem </w:t>
      </w:r>
      <w:r w:rsidRPr="00442524">
        <w:rPr>
          <w:b/>
          <w:sz w:val="22"/>
          <w:szCs w:val="22"/>
        </w:rPr>
        <w:t>fakturovány</w:t>
      </w:r>
      <w:r w:rsidRPr="00442524">
        <w:rPr>
          <w:sz w:val="22"/>
          <w:szCs w:val="22"/>
        </w:rPr>
        <w:t xml:space="preserve"> za skutečné náklady a účtovány v samostatné faktuře. </w:t>
      </w:r>
    </w:p>
    <w:p w14:paraId="738339D6" w14:textId="77777777" w:rsidR="00585F4E" w:rsidRPr="00442524" w:rsidRDefault="00585F4E" w:rsidP="00442524">
      <w:pPr>
        <w:numPr>
          <w:ilvl w:val="1"/>
          <w:numId w:val="7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Zhotovitel se tímto zavazuje, že jakékoli </w:t>
      </w:r>
      <w:r w:rsidR="00345BA5" w:rsidRPr="00442524">
        <w:rPr>
          <w:sz w:val="22"/>
          <w:szCs w:val="22"/>
        </w:rPr>
        <w:t>dílo, které bude součástí plnění</w:t>
      </w:r>
      <w:r w:rsidRPr="00442524">
        <w:rPr>
          <w:sz w:val="22"/>
          <w:szCs w:val="22"/>
        </w:rPr>
        <w:t xml:space="preserve"> a které bude naplňovat znaky díla dle §2 zákona č. 121/2000 Sb., </w:t>
      </w:r>
      <w:r w:rsidRPr="00442524">
        <w:rPr>
          <w:b/>
          <w:sz w:val="22"/>
          <w:szCs w:val="22"/>
        </w:rPr>
        <w:t>autorský zákon</w:t>
      </w:r>
      <w:r w:rsidRPr="00442524">
        <w:rPr>
          <w:sz w:val="22"/>
          <w:szCs w:val="22"/>
        </w:rPr>
        <w:t>, ve znění pozdějších předpisů, bude objednatel oprávněn užít jakýmkoli způsobem (včetně jeho převodu na 3. osobu) a v rozsahu bez jakýchkoli omezení, a že vůči objednateli nebudou uplatněny oprávněné nároky majitelů autorských práv či jakékoli oprávněné nároky jiných 3. osob v souvislosti s užitím díla.</w:t>
      </w:r>
    </w:p>
    <w:p w14:paraId="0C4ECE97" w14:textId="77777777" w:rsidR="00585F4E" w:rsidRPr="00442524" w:rsidRDefault="00585F4E" w:rsidP="00442524">
      <w:pPr>
        <w:numPr>
          <w:ilvl w:val="1"/>
          <w:numId w:val="7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Povinností zhotovitele je dbát na </w:t>
      </w:r>
      <w:r w:rsidRPr="00442524">
        <w:rPr>
          <w:b/>
          <w:sz w:val="22"/>
          <w:szCs w:val="22"/>
        </w:rPr>
        <w:t>důsledné zajištění bezpečnosti a ochrany zdraví</w:t>
      </w:r>
      <w:r w:rsidRPr="00442524">
        <w:rPr>
          <w:sz w:val="22"/>
          <w:szCs w:val="22"/>
        </w:rPr>
        <w:t xml:space="preserve"> při práci v souladu s platnými právními předpisy, zejména zákoníkem práce, zákonem č. 309/2006 Sb., a prováděcími předpisy, hygienickými předpisy, bezpečnostními opatřeními na ochranu lidí a majetku.</w:t>
      </w:r>
    </w:p>
    <w:p w14:paraId="33B18E81" w14:textId="51205305" w:rsidR="00CF74D7" w:rsidRPr="00442524" w:rsidRDefault="00CF74D7" w:rsidP="00442524">
      <w:pPr>
        <w:numPr>
          <w:ilvl w:val="1"/>
          <w:numId w:val="7"/>
        </w:numPr>
        <w:suppressAutoHyphens w:val="0"/>
        <w:spacing w:after="240" w:line="240" w:lineRule="auto"/>
        <w:jc w:val="both"/>
        <w:rPr>
          <w:b/>
          <w:sz w:val="22"/>
          <w:szCs w:val="22"/>
        </w:rPr>
      </w:pPr>
      <w:r w:rsidRPr="00442524">
        <w:rPr>
          <w:sz w:val="22"/>
          <w:szCs w:val="22"/>
        </w:rPr>
        <w:t>Zhotovitel se zavazuje zajistit dodržování pracovněprávních předpisů, zejména zákona č. 262/2006 Sb., zákoník práce, ve znění pozdějších předpisů (se zvláštním zřetelem na regulaci odměňování, pracovní doby, doby odpočinku mezi směnami apod.), zákona č. 435/2004 Sb., o</w:t>
      </w:r>
      <w:r w:rsidR="00BC0810" w:rsidRPr="00442524">
        <w:rPr>
          <w:sz w:val="22"/>
          <w:szCs w:val="22"/>
        </w:rPr>
        <w:t> </w:t>
      </w:r>
      <w:r w:rsidRPr="00442524">
        <w:rPr>
          <w:sz w:val="22"/>
          <w:szCs w:val="22"/>
        </w:rPr>
        <w:t>zaměstnanosti, ve znění pozdějších předpisů (se zvláštním zřetelem na regulaci zaměstnávání cizinců), vůči všem osobám, které se na plnění předmětu Smlouvy podílejí, a to bez ohledu na to, zda jsou práce na předmětu Smlouvy prováděny bezprostředně Zhotovitelem či jeho poddodavateli. Zhotovitel je povinen zajistit rovnost a spravedlivé a důstojné zacházení se všemi jeho zaměstnanci i osobami vykonávajícími práce na základě dohod o pracích konaných mimo pracovní poměr, včetně spravedlivého a rovného odměňování v práci a vyloučení diskriminace zaměstnanců jakéhokoli druhu. Objednatel je oprávněn vyžádat si od Zhotovitele jakékoli informace a dokumenty, které dokládají splnění povinností dle tohoto odstavce ze strany Zhotovitele. Zhotovitel je povinen výzvě Objednatele vyhovět a předložit mu požadované informace nebo dokumenty do 5 dnů ode dne obdržení takové výzvy.</w:t>
      </w:r>
    </w:p>
    <w:p w14:paraId="0D4CE661" w14:textId="7856A36D" w:rsidR="00CF74D7" w:rsidRPr="00442524" w:rsidRDefault="00CF74D7" w:rsidP="00442524">
      <w:pPr>
        <w:numPr>
          <w:ilvl w:val="1"/>
          <w:numId w:val="7"/>
        </w:numPr>
        <w:suppressAutoHyphens w:val="0"/>
        <w:spacing w:after="240" w:line="240" w:lineRule="auto"/>
        <w:jc w:val="both"/>
        <w:rPr>
          <w:b/>
          <w:sz w:val="22"/>
          <w:szCs w:val="22"/>
        </w:rPr>
      </w:pPr>
      <w:r w:rsidRPr="00442524">
        <w:rPr>
          <w:sz w:val="22"/>
          <w:szCs w:val="22"/>
        </w:rPr>
        <w:t>Zhotovitel nese odpovědnost původce odpadů, zavazuje se nezpůsobovat únik toxických či jiných škodlivých látek v souvislosti s prováděním díla. Zhotovitel se zavazuje, že v průběhu provádění stavebních prací učiní opatření, která jsou nezbytná k ochraně životního prostředí. Zhotovitel se tedy zavazuje zejména zabránit nadměrnému znečišťování ovzduší a půdy imisemi pocházejícími z výstavby; není-li možné imisím zabránit, Zhotovitel se zavazuje vyvinout maximální úsilí k</w:t>
      </w:r>
      <w:r w:rsidR="00076AB8" w:rsidRPr="00442524">
        <w:rPr>
          <w:sz w:val="22"/>
          <w:szCs w:val="22"/>
        </w:rPr>
        <w:t> </w:t>
      </w:r>
      <w:r w:rsidRPr="00442524">
        <w:rPr>
          <w:sz w:val="22"/>
          <w:szCs w:val="22"/>
        </w:rPr>
        <w:t>jejich eliminaci. Objednatel je oprávněn vyžádat si od Zhotovitele jakékoli informace a</w:t>
      </w:r>
      <w:r w:rsidR="00076AB8" w:rsidRPr="00442524">
        <w:rPr>
          <w:sz w:val="22"/>
          <w:szCs w:val="22"/>
        </w:rPr>
        <w:t> </w:t>
      </w:r>
      <w:r w:rsidRPr="00442524">
        <w:rPr>
          <w:sz w:val="22"/>
          <w:szCs w:val="22"/>
        </w:rPr>
        <w:t>dokumenty, které dokládají splnění povinností dle tohoto odstavce ze strany Zhotovitele. Zhotovitel je povinen výzvě Objednatele vyhovět a předložit mu požadované informace nebo dokumenty do 5 dnů ode dne obdržení takové výzvy.</w:t>
      </w:r>
    </w:p>
    <w:p w14:paraId="412E7B9A" w14:textId="77777777" w:rsidR="00585F4E" w:rsidRPr="00442524" w:rsidRDefault="00585F4E" w:rsidP="00442524">
      <w:pPr>
        <w:widowControl/>
        <w:numPr>
          <w:ilvl w:val="0"/>
          <w:numId w:val="7"/>
        </w:numPr>
        <w:spacing w:line="240" w:lineRule="auto"/>
        <w:jc w:val="both"/>
        <w:rPr>
          <w:sz w:val="22"/>
          <w:szCs w:val="22"/>
        </w:rPr>
      </w:pPr>
      <w:r w:rsidRPr="00442524">
        <w:rPr>
          <w:b/>
          <w:color w:val="000000"/>
          <w:sz w:val="22"/>
          <w:szCs w:val="22"/>
        </w:rPr>
        <w:t>PŘEDÁNÍ A PŘEVZETÍ DÍLA</w:t>
      </w:r>
    </w:p>
    <w:p w14:paraId="2F488CE7" w14:textId="77777777" w:rsidR="00585F4E" w:rsidRPr="00442524" w:rsidRDefault="00585F4E" w:rsidP="00442524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678DE88A" w14:textId="343F3758" w:rsidR="00585F4E" w:rsidRPr="00442524" w:rsidRDefault="00585F4E" w:rsidP="00442524">
      <w:pPr>
        <w:numPr>
          <w:ilvl w:val="1"/>
          <w:numId w:val="7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Zhotovitel</w:t>
      </w:r>
      <w:r w:rsidRPr="00442524">
        <w:rPr>
          <w:sz w:val="22"/>
          <w:szCs w:val="22"/>
        </w:rPr>
        <w:t xml:space="preserve"> splní svou povinnost zhotovit dílo jeho řádným a včasným dokončením a předáním objednateli jako celku a</w:t>
      </w:r>
      <w:r w:rsidRPr="00442524">
        <w:rPr>
          <w:b/>
          <w:sz w:val="22"/>
          <w:szCs w:val="22"/>
        </w:rPr>
        <w:t xml:space="preserve"> odstraněním všech vad a nedodělků</w:t>
      </w:r>
      <w:r w:rsidRPr="00442524">
        <w:rPr>
          <w:sz w:val="22"/>
          <w:szCs w:val="22"/>
        </w:rPr>
        <w:t xml:space="preserve"> zjištěných v rámci přejímacího řízení. </w:t>
      </w:r>
      <w:r w:rsidR="00801F98" w:rsidRPr="00442524">
        <w:rPr>
          <w:sz w:val="22"/>
          <w:szCs w:val="22"/>
        </w:rPr>
        <w:t>Předání a převzetí díla předchází jeho vyzkoušení.</w:t>
      </w:r>
      <w:r w:rsidR="00076AB8" w:rsidRPr="00442524">
        <w:rPr>
          <w:sz w:val="22"/>
          <w:szCs w:val="22"/>
        </w:rPr>
        <w:t xml:space="preserve"> </w:t>
      </w:r>
      <w:r w:rsidRPr="00442524">
        <w:rPr>
          <w:b/>
          <w:sz w:val="22"/>
          <w:szCs w:val="22"/>
        </w:rPr>
        <w:t>Objednatel je oprávněn převzít</w:t>
      </w:r>
      <w:r w:rsidRPr="00442524">
        <w:rPr>
          <w:sz w:val="22"/>
          <w:szCs w:val="22"/>
        </w:rPr>
        <w:t xml:space="preserve"> řádně zhotovené dílo, nebo jeho část i </w:t>
      </w:r>
      <w:r w:rsidRPr="00442524">
        <w:rPr>
          <w:b/>
          <w:sz w:val="22"/>
          <w:szCs w:val="22"/>
        </w:rPr>
        <w:t>před termínem plnění.</w:t>
      </w:r>
    </w:p>
    <w:p w14:paraId="4A1ED391" w14:textId="38144B63" w:rsidR="00585F4E" w:rsidRPr="00442524" w:rsidRDefault="00585F4E" w:rsidP="00442524">
      <w:pPr>
        <w:numPr>
          <w:ilvl w:val="1"/>
          <w:numId w:val="7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bCs/>
          <w:sz w:val="22"/>
          <w:szCs w:val="22"/>
        </w:rPr>
        <w:t>Přejímací řízení je ukončeno</w:t>
      </w:r>
      <w:r w:rsidRPr="00442524">
        <w:rPr>
          <w:sz w:val="22"/>
          <w:szCs w:val="22"/>
        </w:rPr>
        <w:t xml:space="preserve"> podpisem </w:t>
      </w:r>
      <w:r w:rsidRPr="00442524">
        <w:rPr>
          <w:b/>
          <w:bCs/>
          <w:sz w:val="22"/>
          <w:szCs w:val="22"/>
        </w:rPr>
        <w:t>protokolu o předání a převzetí</w:t>
      </w:r>
      <w:r w:rsidRPr="00442524">
        <w:rPr>
          <w:sz w:val="22"/>
          <w:szCs w:val="22"/>
        </w:rPr>
        <w:t xml:space="preserve"> díla jako celku objednatelem. Nedílnou součástí protokolu jsou přílohy včetně </w:t>
      </w:r>
      <w:r w:rsidRPr="00442524">
        <w:rPr>
          <w:b/>
          <w:bCs/>
          <w:sz w:val="22"/>
          <w:szCs w:val="22"/>
        </w:rPr>
        <w:t>soupisu vad a nedodělků</w:t>
      </w:r>
      <w:r w:rsidRPr="00442524">
        <w:rPr>
          <w:sz w:val="22"/>
          <w:szCs w:val="22"/>
        </w:rPr>
        <w:t xml:space="preserve"> s termíny odstranění. Dílo, které není řádně dokončeno, není objednatel povinen převzít. Za </w:t>
      </w:r>
      <w:r w:rsidRPr="00442524">
        <w:rPr>
          <w:b/>
          <w:bCs/>
          <w:sz w:val="22"/>
          <w:szCs w:val="22"/>
        </w:rPr>
        <w:t>nedokončené dílo</w:t>
      </w:r>
      <w:r w:rsidRPr="00442524">
        <w:rPr>
          <w:sz w:val="22"/>
          <w:szCs w:val="22"/>
        </w:rPr>
        <w:t xml:space="preserve"> se považuje dílo i v případě, že dosažené výsledky nebudou odpovídat </w:t>
      </w:r>
      <w:r w:rsidRPr="00442524">
        <w:rPr>
          <w:sz w:val="22"/>
          <w:szCs w:val="22"/>
        </w:rPr>
        <w:lastRenderedPageBreak/>
        <w:t>hodnotám a kritériím uvedeným v projektové dokumentaci, platným právním předpisům včetně technických norem a této smlouvě.</w:t>
      </w:r>
    </w:p>
    <w:p w14:paraId="1BA74EEC" w14:textId="77777777" w:rsidR="00585F4E" w:rsidRPr="00442524" w:rsidRDefault="00585F4E" w:rsidP="00442524">
      <w:pPr>
        <w:numPr>
          <w:ilvl w:val="1"/>
          <w:numId w:val="7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K přejímce díla je zhotovitel povinen objednateli předložit</w:t>
      </w:r>
      <w:r w:rsidRPr="00442524">
        <w:rPr>
          <w:sz w:val="22"/>
          <w:szCs w:val="22"/>
        </w:rPr>
        <w:t xml:space="preserve"> </w:t>
      </w:r>
      <w:r w:rsidR="00402F86" w:rsidRPr="00442524">
        <w:rPr>
          <w:sz w:val="22"/>
          <w:szCs w:val="22"/>
        </w:rPr>
        <w:t xml:space="preserve">zejména </w:t>
      </w:r>
      <w:r w:rsidRPr="00442524">
        <w:rPr>
          <w:sz w:val="22"/>
          <w:szCs w:val="22"/>
        </w:rPr>
        <w:t>následující doklady ve </w:t>
      </w:r>
      <w:r w:rsidRPr="00442524">
        <w:rPr>
          <w:b/>
          <w:sz w:val="22"/>
          <w:szCs w:val="22"/>
        </w:rPr>
        <w:t>2 </w:t>
      </w:r>
      <w:r w:rsidRPr="00442524">
        <w:rPr>
          <w:sz w:val="22"/>
          <w:szCs w:val="22"/>
        </w:rPr>
        <w:t>vyhotoveních:</w:t>
      </w:r>
    </w:p>
    <w:p w14:paraId="7C8B8720" w14:textId="77777777" w:rsidR="00153155" w:rsidRPr="00442524" w:rsidRDefault="00153155" w:rsidP="00442524">
      <w:pPr>
        <w:numPr>
          <w:ilvl w:val="2"/>
          <w:numId w:val="17"/>
        </w:numPr>
        <w:spacing w:line="240" w:lineRule="auto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dokumentaci skutečného provedení</w:t>
      </w:r>
      <w:r w:rsidRPr="00442524">
        <w:rPr>
          <w:sz w:val="22"/>
          <w:szCs w:val="22"/>
        </w:rPr>
        <w:t>,</w:t>
      </w:r>
    </w:p>
    <w:p w14:paraId="0FCBDD33" w14:textId="2BF91D2F" w:rsidR="00585F4E" w:rsidRPr="00442524" w:rsidRDefault="00585F4E" w:rsidP="00442524">
      <w:pPr>
        <w:numPr>
          <w:ilvl w:val="2"/>
          <w:numId w:val="17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doklad o zajištění </w:t>
      </w:r>
      <w:r w:rsidRPr="00442524">
        <w:rPr>
          <w:b/>
          <w:sz w:val="22"/>
          <w:szCs w:val="22"/>
        </w:rPr>
        <w:t>likvidace odpadů</w:t>
      </w:r>
      <w:r w:rsidRPr="00442524">
        <w:rPr>
          <w:sz w:val="22"/>
          <w:szCs w:val="22"/>
        </w:rPr>
        <w:t xml:space="preserve"> dle zákona č. </w:t>
      </w:r>
      <w:r w:rsidR="00CF74D7" w:rsidRPr="00442524">
        <w:rPr>
          <w:sz w:val="22"/>
          <w:szCs w:val="22"/>
        </w:rPr>
        <w:t>541/2020</w:t>
      </w:r>
      <w:r w:rsidR="00A101D5" w:rsidRPr="00442524">
        <w:rPr>
          <w:sz w:val="22"/>
          <w:szCs w:val="22"/>
        </w:rPr>
        <w:t xml:space="preserve"> </w:t>
      </w:r>
      <w:r w:rsidRPr="00442524">
        <w:rPr>
          <w:sz w:val="22"/>
          <w:szCs w:val="22"/>
        </w:rPr>
        <w:t>Sb., o odpadech, ve znění pozdějších předpisů a jeho prováděcích předpisů,</w:t>
      </w:r>
    </w:p>
    <w:p w14:paraId="1AF1A9B3" w14:textId="77777777" w:rsidR="00585F4E" w:rsidRPr="00442524" w:rsidRDefault="00585F4E" w:rsidP="00442524">
      <w:pPr>
        <w:numPr>
          <w:ilvl w:val="2"/>
          <w:numId w:val="17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stavební</w:t>
      </w:r>
      <w:r w:rsidRPr="00442524">
        <w:rPr>
          <w:b/>
          <w:sz w:val="22"/>
          <w:szCs w:val="22"/>
        </w:rPr>
        <w:t xml:space="preserve"> deník</w:t>
      </w:r>
      <w:r w:rsidRPr="00442524">
        <w:rPr>
          <w:sz w:val="22"/>
          <w:szCs w:val="22"/>
        </w:rPr>
        <w:t>,</w:t>
      </w:r>
    </w:p>
    <w:p w14:paraId="4407E609" w14:textId="77777777" w:rsidR="00585F4E" w:rsidRPr="00442524" w:rsidRDefault="00585F4E" w:rsidP="00442524">
      <w:pPr>
        <w:numPr>
          <w:ilvl w:val="2"/>
          <w:numId w:val="17"/>
        </w:numPr>
        <w:spacing w:after="240" w:line="240" w:lineRule="auto"/>
        <w:ind w:left="709" w:hanging="709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osvědčení</w:t>
      </w:r>
      <w:r w:rsidRPr="00442524">
        <w:rPr>
          <w:b/>
          <w:sz w:val="22"/>
          <w:szCs w:val="22"/>
        </w:rPr>
        <w:t xml:space="preserve"> o shodě</w:t>
      </w:r>
      <w:r w:rsidRPr="00442524">
        <w:rPr>
          <w:sz w:val="22"/>
          <w:szCs w:val="22"/>
        </w:rPr>
        <w:t xml:space="preserve"> vlastností </w:t>
      </w:r>
      <w:r w:rsidRPr="00442524">
        <w:rPr>
          <w:b/>
          <w:sz w:val="22"/>
          <w:szCs w:val="22"/>
        </w:rPr>
        <w:t>zabudovaných materiálů</w:t>
      </w:r>
      <w:r w:rsidRPr="00442524">
        <w:rPr>
          <w:sz w:val="22"/>
          <w:szCs w:val="22"/>
        </w:rPr>
        <w:t xml:space="preserve"> a výrobků s technickými požadavky na ně kladenými nebo ujištění dle zákona č. 22/1997 Sb. ve znění pozdějších předpisů,</w:t>
      </w:r>
    </w:p>
    <w:p w14:paraId="7E10AEF9" w14:textId="77777777" w:rsidR="00585F4E" w:rsidRPr="00442524" w:rsidRDefault="00585F4E" w:rsidP="00442524">
      <w:pPr>
        <w:numPr>
          <w:ilvl w:val="1"/>
          <w:numId w:val="17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Nedoloží-li</w:t>
      </w:r>
      <w:r w:rsidRPr="00442524">
        <w:rPr>
          <w:sz w:val="22"/>
          <w:szCs w:val="22"/>
        </w:rPr>
        <w:t xml:space="preserve"> zhotovitel sjednané doklady, </w:t>
      </w:r>
      <w:r w:rsidRPr="00442524">
        <w:rPr>
          <w:b/>
          <w:sz w:val="22"/>
          <w:szCs w:val="22"/>
        </w:rPr>
        <w:t>nepovažuje se dílo za dokončené</w:t>
      </w:r>
      <w:r w:rsidRPr="00442524">
        <w:rPr>
          <w:sz w:val="22"/>
          <w:szCs w:val="22"/>
        </w:rPr>
        <w:t xml:space="preserve"> a schopné předání.</w:t>
      </w:r>
    </w:p>
    <w:p w14:paraId="61158024" w14:textId="77777777" w:rsidR="00585F4E" w:rsidRPr="00442524" w:rsidRDefault="00585F4E" w:rsidP="00442524">
      <w:pPr>
        <w:numPr>
          <w:ilvl w:val="1"/>
          <w:numId w:val="17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bCs/>
          <w:sz w:val="22"/>
          <w:szCs w:val="22"/>
        </w:rPr>
        <w:t>Nedohodnou-li</w:t>
      </w:r>
      <w:r w:rsidRPr="00442524">
        <w:rPr>
          <w:sz w:val="22"/>
          <w:szCs w:val="22"/>
        </w:rPr>
        <w:t xml:space="preserve"> se smluvní strany v rámci přejímacího řízení jinak, </w:t>
      </w:r>
      <w:r w:rsidRPr="00442524">
        <w:rPr>
          <w:b/>
          <w:sz w:val="22"/>
          <w:szCs w:val="22"/>
        </w:rPr>
        <w:t xml:space="preserve">vyhotoví protokol </w:t>
      </w:r>
      <w:r w:rsidRPr="00442524">
        <w:rPr>
          <w:sz w:val="22"/>
          <w:szCs w:val="22"/>
        </w:rPr>
        <w:t>o předání a převzetí</w:t>
      </w:r>
      <w:r w:rsidRPr="00442524">
        <w:rPr>
          <w:b/>
          <w:sz w:val="22"/>
          <w:szCs w:val="22"/>
        </w:rPr>
        <w:t xml:space="preserve"> díla zhotovitel.</w:t>
      </w:r>
    </w:p>
    <w:p w14:paraId="10E1BE52" w14:textId="77777777" w:rsidR="00646EA6" w:rsidRPr="00442524" w:rsidRDefault="00585F4E" w:rsidP="00442524">
      <w:pPr>
        <w:widowControl/>
        <w:numPr>
          <w:ilvl w:val="0"/>
          <w:numId w:val="17"/>
        </w:numPr>
        <w:spacing w:line="240" w:lineRule="auto"/>
        <w:jc w:val="both"/>
        <w:rPr>
          <w:sz w:val="22"/>
          <w:szCs w:val="22"/>
        </w:rPr>
      </w:pPr>
      <w:r w:rsidRPr="00442524">
        <w:rPr>
          <w:b/>
          <w:color w:val="000000"/>
          <w:sz w:val="22"/>
          <w:szCs w:val="22"/>
        </w:rPr>
        <w:t>VLASTNICKÁ PRÁVA A NEBEZPEČÍ ŠKODY</w:t>
      </w:r>
    </w:p>
    <w:p w14:paraId="3F4F1014" w14:textId="77777777" w:rsidR="00646EA6" w:rsidRPr="00442524" w:rsidRDefault="00646EA6" w:rsidP="00442524">
      <w:pPr>
        <w:widowControl/>
        <w:spacing w:line="240" w:lineRule="auto"/>
        <w:ind w:left="360"/>
        <w:jc w:val="both"/>
        <w:rPr>
          <w:sz w:val="22"/>
          <w:szCs w:val="22"/>
        </w:rPr>
      </w:pPr>
    </w:p>
    <w:p w14:paraId="5728A342" w14:textId="77777777" w:rsidR="00646EA6" w:rsidRPr="00442524" w:rsidRDefault="00646EA6" w:rsidP="00442524">
      <w:pPr>
        <w:widowControl/>
        <w:spacing w:line="240" w:lineRule="auto"/>
        <w:ind w:left="567" w:hanging="567"/>
        <w:jc w:val="both"/>
        <w:rPr>
          <w:b/>
          <w:sz w:val="22"/>
          <w:szCs w:val="22"/>
        </w:rPr>
      </w:pPr>
      <w:proofErr w:type="gramStart"/>
      <w:r w:rsidRPr="00442524">
        <w:rPr>
          <w:sz w:val="22"/>
          <w:szCs w:val="22"/>
        </w:rPr>
        <w:t>11.1</w:t>
      </w:r>
      <w:proofErr w:type="gramEnd"/>
      <w:r w:rsidRPr="00442524">
        <w:rPr>
          <w:sz w:val="22"/>
          <w:szCs w:val="22"/>
        </w:rPr>
        <w:t>.</w:t>
      </w:r>
      <w:r w:rsidRPr="00442524">
        <w:rPr>
          <w:sz w:val="22"/>
          <w:szCs w:val="22"/>
        </w:rPr>
        <w:tab/>
      </w:r>
      <w:r w:rsidR="00585F4E" w:rsidRPr="00442524">
        <w:rPr>
          <w:b/>
          <w:sz w:val="22"/>
          <w:szCs w:val="22"/>
        </w:rPr>
        <w:t>Město Hodonín je</w:t>
      </w:r>
      <w:r w:rsidR="00585F4E" w:rsidRPr="00442524">
        <w:rPr>
          <w:sz w:val="22"/>
          <w:szCs w:val="22"/>
        </w:rPr>
        <w:t xml:space="preserve"> v souladu s § 2599 odst. 1 občanského zákoníku </w:t>
      </w:r>
      <w:r w:rsidR="00585F4E" w:rsidRPr="00442524">
        <w:rPr>
          <w:b/>
          <w:sz w:val="22"/>
          <w:szCs w:val="22"/>
        </w:rPr>
        <w:t>od počátku vlastníkem stavby.</w:t>
      </w:r>
      <w:r w:rsidR="00585F4E" w:rsidRPr="00442524">
        <w:rPr>
          <w:sz w:val="22"/>
          <w:szCs w:val="22"/>
        </w:rPr>
        <w:t xml:space="preserve"> Veškerá zařízení, stroje, materiál, apod. jsou do </w:t>
      </w:r>
      <w:r w:rsidR="00585F4E" w:rsidRPr="00442524">
        <w:rPr>
          <w:b/>
          <w:sz w:val="22"/>
          <w:szCs w:val="22"/>
        </w:rPr>
        <w:t>doby, než se stanou pevnou součástí</w:t>
      </w:r>
      <w:r w:rsidR="00585F4E" w:rsidRPr="00442524">
        <w:rPr>
          <w:sz w:val="22"/>
          <w:szCs w:val="22"/>
        </w:rPr>
        <w:t xml:space="preserve"> díla, </w:t>
      </w:r>
      <w:r w:rsidR="00585F4E" w:rsidRPr="00442524">
        <w:rPr>
          <w:b/>
          <w:sz w:val="22"/>
          <w:szCs w:val="22"/>
        </w:rPr>
        <w:t>ve vlastnictví zhotovitele</w:t>
      </w:r>
      <w:r w:rsidR="00585F4E" w:rsidRPr="00442524">
        <w:rPr>
          <w:sz w:val="22"/>
          <w:szCs w:val="22"/>
        </w:rPr>
        <w:t xml:space="preserve">. </w:t>
      </w:r>
    </w:p>
    <w:p w14:paraId="4D0C0C91" w14:textId="77777777" w:rsidR="00646EA6" w:rsidRPr="00442524" w:rsidRDefault="00646EA6" w:rsidP="00442524">
      <w:pPr>
        <w:widowControl/>
        <w:spacing w:line="240" w:lineRule="auto"/>
        <w:jc w:val="both"/>
        <w:rPr>
          <w:b/>
          <w:sz w:val="22"/>
          <w:szCs w:val="22"/>
        </w:rPr>
      </w:pPr>
    </w:p>
    <w:p w14:paraId="624AFE99" w14:textId="77777777" w:rsidR="00585F4E" w:rsidRPr="00442524" w:rsidRDefault="00646EA6" w:rsidP="00442524">
      <w:pPr>
        <w:spacing w:after="240" w:line="240" w:lineRule="auto"/>
        <w:ind w:left="567" w:hanging="567"/>
        <w:jc w:val="both"/>
        <w:rPr>
          <w:sz w:val="22"/>
          <w:szCs w:val="22"/>
        </w:rPr>
      </w:pPr>
      <w:proofErr w:type="gramStart"/>
      <w:r w:rsidRPr="00442524">
        <w:rPr>
          <w:sz w:val="22"/>
          <w:szCs w:val="22"/>
        </w:rPr>
        <w:t>11.2</w:t>
      </w:r>
      <w:proofErr w:type="gramEnd"/>
      <w:r w:rsidRPr="00442524">
        <w:rPr>
          <w:sz w:val="22"/>
          <w:szCs w:val="22"/>
        </w:rPr>
        <w:t>.</w:t>
      </w:r>
      <w:r w:rsidRPr="00442524">
        <w:rPr>
          <w:sz w:val="22"/>
          <w:szCs w:val="22"/>
        </w:rPr>
        <w:tab/>
      </w:r>
      <w:r w:rsidR="00585F4E" w:rsidRPr="00442524">
        <w:rPr>
          <w:b/>
          <w:sz w:val="22"/>
          <w:szCs w:val="22"/>
        </w:rPr>
        <w:t>Zhotovitel nese nebezpečí škody</w:t>
      </w:r>
      <w:r w:rsidR="00585F4E" w:rsidRPr="00442524">
        <w:rPr>
          <w:sz w:val="22"/>
          <w:szCs w:val="22"/>
        </w:rPr>
        <w:t xml:space="preserve">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 </w:t>
      </w:r>
    </w:p>
    <w:p w14:paraId="7216314F" w14:textId="77777777" w:rsidR="00585F4E" w:rsidRPr="00442524" w:rsidRDefault="00585F4E" w:rsidP="00442524">
      <w:pPr>
        <w:widowControl/>
        <w:numPr>
          <w:ilvl w:val="0"/>
          <w:numId w:val="17"/>
        </w:numPr>
        <w:spacing w:line="240" w:lineRule="auto"/>
        <w:jc w:val="both"/>
        <w:rPr>
          <w:sz w:val="22"/>
          <w:szCs w:val="22"/>
        </w:rPr>
      </w:pPr>
      <w:r w:rsidRPr="00442524">
        <w:rPr>
          <w:b/>
          <w:color w:val="000000"/>
          <w:sz w:val="22"/>
          <w:szCs w:val="22"/>
        </w:rPr>
        <w:t>ZÁRUKA A ODPOVĚDNOST ZA VADY</w:t>
      </w:r>
    </w:p>
    <w:p w14:paraId="586E9BF5" w14:textId="77777777" w:rsidR="00585F4E" w:rsidRPr="00442524" w:rsidRDefault="00585F4E" w:rsidP="00442524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2661F460" w14:textId="77777777" w:rsidR="00585F4E" w:rsidRPr="00442524" w:rsidRDefault="00646EA6" w:rsidP="00442524">
      <w:pPr>
        <w:spacing w:after="240" w:line="240" w:lineRule="auto"/>
        <w:ind w:left="567" w:hanging="567"/>
        <w:jc w:val="both"/>
        <w:rPr>
          <w:sz w:val="22"/>
          <w:szCs w:val="22"/>
        </w:rPr>
      </w:pPr>
      <w:bookmarkStart w:id="4" w:name="_Ref372784714"/>
      <w:proofErr w:type="gramStart"/>
      <w:r w:rsidRPr="00442524">
        <w:rPr>
          <w:sz w:val="22"/>
          <w:szCs w:val="22"/>
        </w:rPr>
        <w:t>12.1</w:t>
      </w:r>
      <w:proofErr w:type="gramEnd"/>
      <w:r w:rsidRPr="00442524">
        <w:rPr>
          <w:sz w:val="22"/>
          <w:szCs w:val="22"/>
        </w:rPr>
        <w:t>.</w:t>
      </w:r>
      <w:r w:rsidRPr="00442524">
        <w:rPr>
          <w:b/>
          <w:sz w:val="22"/>
          <w:szCs w:val="22"/>
        </w:rPr>
        <w:tab/>
      </w:r>
      <w:r w:rsidR="00585F4E" w:rsidRPr="00442524">
        <w:rPr>
          <w:b/>
          <w:sz w:val="22"/>
          <w:szCs w:val="22"/>
        </w:rPr>
        <w:t>Zhotovitel</w:t>
      </w:r>
      <w:r w:rsidR="00585F4E" w:rsidRPr="00442524">
        <w:rPr>
          <w:sz w:val="22"/>
          <w:szCs w:val="22"/>
        </w:rPr>
        <w:t xml:space="preserve"> poskytuje objednateli záruku, že veškeré dodané zboží, zařízení a materiály, provedené stavební a montážní práce a poskytnuté služby budou prosty jakýchkoliv vad a zhotovitel </w:t>
      </w:r>
      <w:r w:rsidR="00585F4E" w:rsidRPr="00442524">
        <w:rPr>
          <w:b/>
          <w:sz w:val="22"/>
          <w:szCs w:val="22"/>
        </w:rPr>
        <w:t xml:space="preserve">bez zbytečného prodlení a na své vlastní náklady </w:t>
      </w:r>
      <w:r w:rsidR="00585F4E" w:rsidRPr="00442524">
        <w:rPr>
          <w:sz w:val="22"/>
          <w:szCs w:val="22"/>
        </w:rPr>
        <w:t>provede znovu tyto činnosti a dodá znovu ty části díla nebo opraví své činnosti a části díla v míře potřebné k odstranění vad.</w:t>
      </w:r>
    </w:p>
    <w:p w14:paraId="16E8CFB5" w14:textId="77777777" w:rsidR="00585F4E" w:rsidRPr="00442524" w:rsidRDefault="00646EA6" w:rsidP="00442524">
      <w:pPr>
        <w:spacing w:after="240" w:line="240" w:lineRule="auto"/>
        <w:ind w:left="567" w:hanging="567"/>
        <w:jc w:val="both"/>
        <w:rPr>
          <w:sz w:val="22"/>
          <w:szCs w:val="22"/>
        </w:rPr>
      </w:pPr>
      <w:proofErr w:type="gramStart"/>
      <w:r w:rsidRPr="00442524">
        <w:rPr>
          <w:sz w:val="22"/>
          <w:szCs w:val="22"/>
        </w:rPr>
        <w:t>12.2</w:t>
      </w:r>
      <w:proofErr w:type="gramEnd"/>
      <w:r w:rsidRPr="00442524">
        <w:rPr>
          <w:sz w:val="22"/>
          <w:szCs w:val="22"/>
        </w:rPr>
        <w:t>.</w:t>
      </w:r>
      <w:r w:rsidRPr="00442524">
        <w:rPr>
          <w:b/>
          <w:sz w:val="22"/>
          <w:szCs w:val="22"/>
        </w:rPr>
        <w:tab/>
      </w:r>
      <w:r w:rsidR="00585F4E" w:rsidRPr="00442524">
        <w:rPr>
          <w:b/>
          <w:sz w:val="22"/>
          <w:szCs w:val="22"/>
        </w:rPr>
        <w:t>Dílo má vady</w:t>
      </w:r>
      <w:r w:rsidR="00585F4E" w:rsidRPr="00442524">
        <w:rPr>
          <w:sz w:val="22"/>
          <w:szCs w:val="22"/>
        </w:rPr>
        <w:t>, jestliže jeho provedení neodpovídá výsledku určenému v projektové dokumentaci nebo ve smlouvě, popř. má takové vlastnosti, které mít nesmí nebo má takové vlastnosti, které brání řádnému a bezvadnému užívání díla k účelu, ke kterému je určeno.</w:t>
      </w:r>
    </w:p>
    <w:p w14:paraId="7C751B82" w14:textId="77777777" w:rsidR="00585F4E" w:rsidRPr="00442524" w:rsidRDefault="00646EA6" w:rsidP="00442524">
      <w:pPr>
        <w:spacing w:after="240" w:line="240" w:lineRule="auto"/>
        <w:ind w:left="567" w:hanging="567"/>
        <w:jc w:val="both"/>
        <w:rPr>
          <w:sz w:val="22"/>
          <w:szCs w:val="22"/>
        </w:rPr>
      </w:pPr>
      <w:proofErr w:type="gramStart"/>
      <w:r w:rsidRPr="00442524">
        <w:rPr>
          <w:sz w:val="22"/>
          <w:szCs w:val="22"/>
        </w:rPr>
        <w:t>12.3</w:t>
      </w:r>
      <w:proofErr w:type="gramEnd"/>
      <w:r w:rsidRPr="00442524">
        <w:rPr>
          <w:sz w:val="22"/>
          <w:szCs w:val="22"/>
        </w:rPr>
        <w:t>.</w:t>
      </w:r>
      <w:r w:rsidRPr="00442524">
        <w:rPr>
          <w:b/>
          <w:sz w:val="22"/>
          <w:szCs w:val="22"/>
        </w:rPr>
        <w:tab/>
      </w:r>
      <w:r w:rsidR="00585F4E" w:rsidRPr="00442524">
        <w:rPr>
          <w:b/>
          <w:sz w:val="22"/>
          <w:szCs w:val="22"/>
        </w:rPr>
        <w:t xml:space="preserve">Zhotovitel odpovídá </w:t>
      </w:r>
      <w:r w:rsidR="00585F4E" w:rsidRPr="00442524">
        <w:rPr>
          <w:sz w:val="22"/>
          <w:szCs w:val="22"/>
        </w:rPr>
        <w:t xml:space="preserve">za vady, které dílo má </w:t>
      </w:r>
      <w:r w:rsidR="00585F4E" w:rsidRPr="00442524">
        <w:rPr>
          <w:b/>
          <w:sz w:val="22"/>
          <w:szCs w:val="22"/>
        </w:rPr>
        <w:t>v </w:t>
      </w:r>
      <w:r w:rsidR="00585F4E" w:rsidRPr="00442524">
        <w:rPr>
          <w:sz w:val="22"/>
          <w:szCs w:val="22"/>
        </w:rPr>
        <w:t>době jeho předání. (</w:t>
      </w:r>
      <w:r w:rsidR="00585F4E" w:rsidRPr="00442524">
        <w:rPr>
          <w:b/>
          <w:sz w:val="22"/>
          <w:szCs w:val="22"/>
        </w:rPr>
        <w:t>vady zjevné</w:t>
      </w:r>
      <w:r w:rsidR="00585F4E" w:rsidRPr="00442524">
        <w:rPr>
          <w:sz w:val="22"/>
          <w:szCs w:val="22"/>
        </w:rPr>
        <w:t>).</w:t>
      </w:r>
    </w:p>
    <w:p w14:paraId="33AD3261" w14:textId="77777777" w:rsidR="00585F4E" w:rsidRPr="00442524" w:rsidRDefault="00646EA6" w:rsidP="00442524">
      <w:pPr>
        <w:spacing w:after="240" w:line="240" w:lineRule="auto"/>
        <w:ind w:left="567" w:hanging="567"/>
        <w:jc w:val="both"/>
        <w:rPr>
          <w:sz w:val="22"/>
          <w:szCs w:val="22"/>
        </w:rPr>
      </w:pPr>
      <w:proofErr w:type="gramStart"/>
      <w:r w:rsidRPr="00442524">
        <w:rPr>
          <w:sz w:val="22"/>
          <w:szCs w:val="22"/>
        </w:rPr>
        <w:t>12.4</w:t>
      </w:r>
      <w:proofErr w:type="gramEnd"/>
      <w:r w:rsidRPr="00442524">
        <w:rPr>
          <w:sz w:val="22"/>
          <w:szCs w:val="22"/>
        </w:rPr>
        <w:t>.</w:t>
      </w:r>
      <w:r w:rsidRPr="00442524">
        <w:rPr>
          <w:b/>
          <w:sz w:val="22"/>
          <w:szCs w:val="22"/>
        </w:rPr>
        <w:tab/>
      </w:r>
      <w:r w:rsidR="00585F4E" w:rsidRPr="00442524">
        <w:rPr>
          <w:b/>
          <w:sz w:val="22"/>
          <w:szCs w:val="22"/>
        </w:rPr>
        <w:t xml:space="preserve">Zhotovitel dále odpovídá </w:t>
      </w:r>
      <w:r w:rsidR="00585F4E" w:rsidRPr="00442524">
        <w:rPr>
          <w:sz w:val="22"/>
          <w:szCs w:val="22"/>
        </w:rPr>
        <w:t>za vady, vzniklé po předání a převzetí díla, které vznikly porušením právních povinností zhotovitele, odpovídá též za vady, které mělo dílo v době předání a převzetí, ale které se projevily až po převzetí (</w:t>
      </w:r>
      <w:r w:rsidR="00585F4E" w:rsidRPr="00442524">
        <w:rPr>
          <w:b/>
          <w:sz w:val="22"/>
          <w:szCs w:val="22"/>
        </w:rPr>
        <w:t>vady skryté</w:t>
      </w:r>
      <w:r w:rsidR="00585F4E" w:rsidRPr="00442524">
        <w:rPr>
          <w:sz w:val="22"/>
          <w:szCs w:val="22"/>
        </w:rPr>
        <w:t>).</w:t>
      </w:r>
    </w:p>
    <w:p w14:paraId="1672794D" w14:textId="77777777" w:rsidR="00585F4E" w:rsidRPr="00442524" w:rsidRDefault="00646EA6" w:rsidP="00442524">
      <w:pPr>
        <w:spacing w:after="240" w:line="240" w:lineRule="auto"/>
        <w:ind w:left="567" w:hanging="567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12.5.</w:t>
      </w:r>
      <w:r w:rsidRPr="00442524">
        <w:rPr>
          <w:b/>
          <w:sz w:val="22"/>
          <w:szCs w:val="22"/>
        </w:rPr>
        <w:t xml:space="preserve"> </w:t>
      </w:r>
      <w:r w:rsidR="00585F4E" w:rsidRPr="00442524">
        <w:rPr>
          <w:b/>
          <w:sz w:val="22"/>
          <w:szCs w:val="22"/>
        </w:rPr>
        <w:t>Zhotovitel odpovídá</w:t>
      </w:r>
      <w:r w:rsidR="00585F4E" w:rsidRPr="00442524">
        <w:rPr>
          <w:sz w:val="22"/>
          <w:szCs w:val="22"/>
        </w:rPr>
        <w:t xml:space="preserve"> za to, že předmět díla má </w:t>
      </w:r>
      <w:r w:rsidR="00585F4E" w:rsidRPr="00442524">
        <w:rPr>
          <w:b/>
          <w:sz w:val="22"/>
          <w:szCs w:val="22"/>
        </w:rPr>
        <w:t xml:space="preserve">v době jeho předání objednateli a po dobu </w:t>
      </w:r>
      <w:r w:rsidR="00585F4E" w:rsidRPr="00442524">
        <w:rPr>
          <w:rStyle w:val="Styl2Char"/>
          <w:sz w:val="22"/>
          <w:szCs w:val="22"/>
        </w:rPr>
        <w:t>záruční</w:t>
      </w:r>
      <w:r w:rsidR="00585F4E" w:rsidRPr="00442524">
        <w:rPr>
          <w:b/>
          <w:sz w:val="22"/>
          <w:szCs w:val="22"/>
        </w:rPr>
        <w:t xml:space="preserve"> doby </w:t>
      </w:r>
      <w:r w:rsidR="00585F4E" w:rsidRPr="00442524">
        <w:rPr>
          <w:sz w:val="22"/>
          <w:szCs w:val="22"/>
        </w:rPr>
        <w:t xml:space="preserve">bude mít vlastnosti stanovené obecně závaznými předpisy, závaznými ustanoveními českých technických norem, projektovou dokumentací, popřípadě vlastnosti obvyklé, dále za to, že dílo nemá právní vady, je kompletní, splňuje určenou funkci a odpovídá požadavkům sjednaným ve smlouvě. </w:t>
      </w:r>
    </w:p>
    <w:p w14:paraId="40A42C14" w14:textId="77777777" w:rsidR="00646EA6" w:rsidRPr="00442524" w:rsidRDefault="00646EA6" w:rsidP="00442524">
      <w:pPr>
        <w:pStyle w:val="Styl2"/>
        <w:spacing w:line="240" w:lineRule="auto"/>
      </w:pPr>
      <w:r w:rsidRPr="00442524">
        <w:t xml:space="preserve">12.6. </w:t>
      </w:r>
      <w:r w:rsidR="00585F4E" w:rsidRPr="00442524">
        <w:t>V případě výskytu jakýchkoli vad zhotovitel bez zbytečného prodlení a na své vlastní náklady provede znovu ty činnosti, dodá znovu části díla nebo opraví své činnosti a části díla v míře potřebné k odstranění vad.</w:t>
      </w:r>
      <w:bookmarkStart w:id="5" w:name="_Ref320796570"/>
    </w:p>
    <w:p w14:paraId="753BE270" w14:textId="77777777" w:rsidR="00585F4E" w:rsidRPr="00442524" w:rsidRDefault="00646EA6" w:rsidP="00442524">
      <w:pPr>
        <w:pStyle w:val="Styl2"/>
        <w:spacing w:line="240" w:lineRule="auto"/>
      </w:pPr>
      <w:r w:rsidRPr="00442524">
        <w:lastRenderedPageBreak/>
        <w:t>12.7.</w:t>
      </w:r>
      <w:r w:rsidRPr="00442524">
        <w:rPr>
          <w:b/>
        </w:rPr>
        <w:t xml:space="preserve"> </w:t>
      </w:r>
      <w:r w:rsidR="00585F4E" w:rsidRPr="00442524">
        <w:rPr>
          <w:b/>
        </w:rPr>
        <w:t xml:space="preserve">Záruční doba </w:t>
      </w:r>
      <w:r w:rsidR="00585F4E" w:rsidRPr="00442524">
        <w:t>na dílo jako celek začíná běžet ode dne podpisu protokolu o předání a převzetí díla jako celku, a to v </w:t>
      </w:r>
      <w:r w:rsidR="00585F4E" w:rsidRPr="00442524">
        <w:rPr>
          <w:b/>
        </w:rPr>
        <w:t>délce 60 měsíců</w:t>
      </w:r>
      <w:r w:rsidR="00585F4E" w:rsidRPr="00442524">
        <w:t>.</w:t>
      </w:r>
      <w:bookmarkEnd w:id="5"/>
      <w:r w:rsidR="00585F4E" w:rsidRPr="00442524">
        <w:t xml:space="preserve"> Záruční doba neběží po dobu, po kterou nemůže objednatel dílo užívat pro vady, za které odpovídá zhotovitel.</w:t>
      </w:r>
    </w:p>
    <w:p w14:paraId="156AE777" w14:textId="77777777" w:rsidR="00585F4E" w:rsidRPr="00442524" w:rsidRDefault="00646EA6" w:rsidP="00442524">
      <w:pPr>
        <w:pStyle w:val="Styl2"/>
        <w:spacing w:line="240" w:lineRule="auto"/>
      </w:pPr>
      <w:r w:rsidRPr="00442524">
        <w:t>12.8.</w:t>
      </w:r>
      <w:r w:rsidRPr="00442524">
        <w:rPr>
          <w:b/>
        </w:rPr>
        <w:t xml:space="preserve"> </w:t>
      </w:r>
      <w:r w:rsidR="00585F4E" w:rsidRPr="00442524">
        <w:rPr>
          <w:b/>
        </w:rPr>
        <w:t>U spotřebního materiálu</w:t>
      </w:r>
      <w:r w:rsidR="00585F4E" w:rsidRPr="00442524">
        <w:t xml:space="preserve">, kde z důvodu běžného opotřebení věci způsobeného používáním nelze garantovat záruční dobu dle předchozího odstavce, je záruční doba v délce </w:t>
      </w:r>
      <w:r w:rsidR="00585F4E" w:rsidRPr="00442524">
        <w:rPr>
          <w:b/>
        </w:rPr>
        <w:t>6 měsíců.</w:t>
      </w:r>
      <w:r w:rsidR="00585F4E" w:rsidRPr="00442524">
        <w:t xml:space="preserve">       Dále Zhotovitel předá nejpozději </w:t>
      </w:r>
      <w:r w:rsidR="00585F4E" w:rsidRPr="00442524">
        <w:rPr>
          <w:bCs/>
        </w:rPr>
        <w:t xml:space="preserve">1 </w:t>
      </w:r>
      <w:r w:rsidR="004D41EB" w:rsidRPr="00442524">
        <w:rPr>
          <w:bCs/>
        </w:rPr>
        <w:t>týden</w:t>
      </w:r>
      <w:r w:rsidR="00585F4E" w:rsidRPr="00442524">
        <w:t xml:space="preserve"> před předpokládaným ukončením </w:t>
      </w:r>
      <w:r w:rsidR="004D41EB" w:rsidRPr="00442524">
        <w:t xml:space="preserve">díla </w:t>
      </w:r>
      <w:r w:rsidR="00585F4E" w:rsidRPr="00442524">
        <w:t xml:space="preserve">objednateli </w:t>
      </w:r>
      <w:r w:rsidR="00585F4E" w:rsidRPr="00442524">
        <w:rPr>
          <w:b/>
        </w:rPr>
        <w:t xml:space="preserve">úplný seznam </w:t>
      </w:r>
      <w:r w:rsidR="00585F4E" w:rsidRPr="00442524">
        <w:t xml:space="preserve">materiálů, strojů </w:t>
      </w:r>
      <w:r w:rsidR="00915F52" w:rsidRPr="00442524">
        <w:t xml:space="preserve">a zařízení, na které uplatňuje </w:t>
      </w:r>
      <w:r w:rsidR="00585F4E" w:rsidRPr="00442524">
        <w:rPr>
          <w:b/>
        </w:rPr>
        <w:t xml:space="preserve">sníženou záruční dobu </w:t>
      </w:r>
      <w:r w:rsidR="00585F4E" w:rsidRPr="00442524">
        <w:t xml:space="preserve">- </w:t>
      </w:r>
      <w:r w:rsidR="00585F4E" w:rsidRPr="00442524">
        <w:rPr>
          <w:b/>
        </w:rPr>
        <w:t>36 měsíců</w:t>
      </w:r>
      <w:r w:rsidR="00585F4E" w:rsidRPr="00442524">
        <w:t>. Objednatel má</w:t>
      </w:r>
      <w:r w:rsidR="00585F4E" w:rsidRPr="00442524">
        <w:rPr>
          <w:b/>
        </w:rPr>
        <w:t xml:space="preserve"> právo požadovat úpravu</w:t>
      </w:r>
      <w:r w:rsidR="00585F4E" w:rsidRPr="00442524">
        <w:t xml:space="preserve"> tohoto seznamu (vypuštění položek) a zhotovitel je povinen tuto úpravu akceptovat. </w:t>
      </w:r>
      <w:r w:rsidR="00585F4E" w:rsidRPr="00442524">
        <w:rPr>
          <w:b/>
        </w:rPr>
        <w:t>V případě nepředložení</w:t>
      </w:r>
      <w:r w:rsidR="00585F4E" w:rsidRPr="00442524">
        <w:t xml:space="preserve"> tohoto seznamu v požadovaném termínu se vztahuje záruční doba </w:t>
      </w:r>
      <w:r w:rsidR="00585F4E" w:rsidRPr="00442524">
        <w:rPr>
          <w:b/>
        </w:rPr>
        <w:t>60 měsíců</w:t>
      </w:r>
      <w:r w:rsidR="00585F4E" w:rsidRPr="00442524">
        <w:t xml:space="preserve"> na celé dílo. Předaný seznam nemůže být doplňován o další položky.</w:t>
      </w:r>
    </w:p>
    <w:p w14:paraId="413E6E9D" w14:textId="77777777" w:rsidR="00585F4E" w:rsidRPr="00442524" w:rsidRDefault="00646EA6" w:rsidP="00442524">
      <w:pPr>
        <w:pStyle w:val="Styl2"/>
        <w:spacing w:line="240" w:lineRule="auto"/>
      </w:pPr>
      <w:r w:rsidRPr="00442524">
        <w:t xml:space="preserve">12.9. </w:t>
      </w:r>
      <w:r w:rsidR="004D41EB" w:rsidRPr="00442524">
        <w:t xml:space="preserve">V případě opravy nebo výměny vadných částí díla </w:t>
      </w:r>
      <w:r w:rsidR="004D41EB" w:rsidRPr="00442524">
        <w:rPr>
          <w:b/>
        </w:rPr>
        <w:t>se záruční doba</w:t>
      </w:r>
      <w:r w:rsidR="004D41EB" w:rsidRPr="00442524">
        <w:t xml:space="preserve"> díla nebo jeho části </w:t>
      </w:r>
      <w:r w:rsidR="004D41EB" w:rsidRPr="00442524">
        <w:rPr>
          <w:b/>
        </w:rPr>
        <w:t xml:space="preserve">prodlouží </w:t>
      </w:r>
      <w:r w:rsidR="004D41EB" w:rsidRPr="00442524">
        <w:t>o dobu, během které nemohlo být dílo nebo jeho část v důsledku zjištěné vady užíváno.</w:t>
      </w:r>
      <w:r w:rsidR="00585F4E" w:rsidRPr="00442524">
        <w:t xml:space="preserve"> </w:t>
      </w:r>
    </w:p>
    <w:p w14:paraId="13264139" w14:textId="77777777" w:rsidR="00585F4E" w:rsidRPr="00442524" w:rsidRDefault="00646EA6" w:rsidP="00442524">
      <w:pPr>
        <w:pStyle w:val="Styl2"/>
        <w:spacing w:line="240" w:lineRule="auto"/>
      </w:pPr>
      <w:r w:rsidRPr="00442524">
        <w:rPr>
          <w:rStyle w:val="Styl2Char"/>
        </w:rPr>
        <w:t xml:space="preserve">12.10. </w:t>
      </w:r>
      <w:r w:rsidR="00585F4E" w:rsidRPr="00442524">
        <w:rPr>
          <w:rStyle w:val="Styl2Char"/>
        </w:rPr>
        <w:t>Ustanovení o právech z vadného plnění dle § 2106 odst. 2 a 3, § 2110, § 2111, § 2629 občanského</w:t>
      </w:r>
      <w:r w:rsidR="00585F4E" w:rsidRPr="00442524">
        <w:t xml:space="preserve"> zákoníku se ve vztahu založeném touto smlouvou neužijí.</w:t>
      </w:r>
    </w:p>
    <w:p w14:paraId="3DA0E66C" w14:textId="77777777" w:rsidR="00585F4E" w:rsidRPr="00442524" w:rsidRDefault="00646EA6" w:rsidP="00442524">
      <w:pPr>
        <w:pStyle w:val="Styl2"/>
        <w:spacing w:line="240" w:lineRule="auto"/>
      </w:pPr>
      <w:r w:rsidRPr="00442524">
        <w:t xml:space="preserve">12.11. </w:t>
      </w:r>
      <w:r w:rsidR="00585F4E" w:rsidRPr="00442524">
        <w:t>Zhotovitel je povinen</w:t>
      </w:r>
      <w:r w:rsidR="00585F4E" w:rsidRPr="00442524">
        <w:rPr>
          <w:b/>
        </w:rPr>
        <w:t xml:space="preserve"> účastnit se</w:t>
      </w:r>
      <w:r w:rsidR="00585F4E" w:rsidRPr="00442524">
        <w:t xml:space="preserve"> na výzvu TDS nebo objednatele </w:t>
      </w:r>
      <w:r w:rsidR="00585F4E" w:rsidRPr="00442524">
        <w:rPr>
          <w:b/>
        </w:rPr>
        <w:t>kontroly technického stavu</w:t>
      </w:r>
      <w:r w:rsidR="00585F4E" w:rsidRPr="00442524">
        <w:t xml:space="preserve"> </w:t>
      </w:r>
      <w:r w:rsidR="00555D08" w:rsidRPr="00442524">
        <w:t>díla</w:t>
      </w:r>
      <w:r w:rsidR="00585F4E" w:rsidRPr="00442524">
        <w:t xml:space="preserve"> a jejích částí během záruční doby. Kontrolní prohlídky se musí zúčastnit </w:t>
      </w:r>
      <w:r w:rsidR="00555D08" w:rsidRPr="00442524">
        <w:t>osoba odpovědná za realizaci</w:t>
      </w:r>
      <w:r w:rsidR="00585F4E" w:rsidRPr="00442524">
        <w:t>, pokud je to z objektivních důvodů možné.</w:t>
      </w:r>
    </w:p>
    <w:bookmarkEnd w:id="4"/>
    <w:p w14:paraId="60B49858" w14:textId="77777777" w:rsidR="00585F4E" w:rsidRPr="00442524" w:rsidRDefault="00585F4E" w:rsidP="00442524">
      <w:pPr>
        <w:widowControl/>
        <w:numPr>
          <w:ilvl w:val="0"/>
          <w:numId w:val="17"/>
        </w:numPr>
        <w:spacing w:line="240" w:lineRule="auto"/>
        <w:jc w:val="both"/>
        <w:rPr>
          <w:sz w:val="22"/>
          <w:szCs w:val="22"/>
        </w:rPr>
      </w:pPr>
      <w:r w:rsidRPr="00442524">
        <w:rPr>
          <w:b/>
          <w:color w:val="000000"/>
          <w:sz w:val="22"/>
          <w:szCs w:val="22"/>
        </w:rPr>
        <w:t>REKLAMACE</w:t>
      </w:r>
    </w:p>
    <w:p w14:paraId="0B456361" w14:textId="77777777" w:rsidR="00585F4E" w:rsidRPr="00442524" w:rsidRDefault="00585F4E" w:rsidP="00442524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000239F0" w14:textId="77777777" w:rsidR="00585F4E" w:rsidRPr="00442524" w:rsidRDefault="00646EA6" w:rsidP="00442524">
      <w:pPr>
        <w:spacing w:after="240" w:line="240" w:lineRule="auto"/>
        <w:ind w:left="567" w:hanging="567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13.1.</w:t>
      </w:r>
      <w:r w:rsidRPr="00442524">
        <w:rPr>
          <w:b/>
          <w:sz w:val="22"/>
          <w:szCs w:val="22"/>
        </w:rPr>
        <w:t xml:space="preserve"> </w:t>
      </w:r>
      <w:r w:rsidR="00585F4E" w:rsidRPr="00442524">
        <w:rPr>
          <w:b/>
          <w:sz w:val="22"/>
          <w:szCs w:val="22"/>
        </w:rPr>
        <w:t>Jestliže</w:t>
      </w:r>
      <w:r w:rsidR="00585F4E" w:rsidRPr="00442524">
        <w:rPr>
          <w:sz w:val="22"/>
          <w:szCs w:val="22"/>
        </w:rPr>
        <w:t xml:space="preserve">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</w:t>
      </w:r>
      <w:r w:rsidR="00585F4E" w:rsidRPr="00442524">
        <w:rPr>
          <w:b/>
          <w:sz w:val="22"/>
          <w:szCs w:val="22"/>
        </w:rPr>
        <w:t>Reklamaci lze uplatnit do posledního dne záruční doby</w:t>
      </w:r>
      <w:r w:rsidR="00585F4E" w:rsidRPr="00442524">
        <w:rPr>
          <w:sz w:val="22"/>
          <w:szCs w:val="22"/>
        </w:rPr>
        <w:t>, přičemž i reklamace odeslaná objednatelem v poslední den záruční doby se považuje za včas uplatněnou.</w:t>
      </w:r>
    </w:p>
    <w:p w14:paraId="70755A6A" w14:textId="367F8EE0" w:rsidR="00585F4E" w:rsidRPr="00442524" w:rsidRDefault="00646EA6" w:rsidP="00442524">
      <w:pPr>
        <w:pStyle w:val="Styl2"/>
        <w:spacing w:line="240" w:lineRule="auto"/>
      </w:pPr>
      <w:r w:rsidRPr="00442524">
        <w:t>13.2.</w:t>
      </w:r>
      <w:r w:rsidRPr="00442524">
        <w:rPr>
          <w:b/>
        </w:rPr>
        <w:t xml:space="preserve"> </w:t>
      </w:r>
      <w:r w:rsidR="00585F4E" w:rsidRPr="00442524">
        <w:rPr>
          <w:b/>
        </w:rPr>
        <w:t>Zhotovitel</w:t>
      </w:r>
      <w:r w:rsidR="00585F4E" w:rsidRPr="00442524">
        <w:t xml:space="preserve"> </w:t>
      </w:r>
      <w:r w:rsidR="00585F4E" w:rsidRPr="00442524">
        <w:rPr>
          <w:b/>
          <w:bCs/>
        </w:rPr>
        <w:t>potvrdí</w:t>
      </w:r>
      <w:r w:rsidR="00585F4E" w:rsidRPr="00442524">
        <w:t xml:space="preserve"> objednateli formou e-mailu, datovou zprávou do datové schránky nebo písemně </w:t>
      </w:r>
      <w:r w:rsidR="00585F4E" w:rsidRPr="00442524">
        <w:rPr>
          <w:bCs/>
        </w:rPr>
        <w:t>přijetí reklamace</w:t>
      </w:r>
      <w:r w:rsidR="00585F4E" w:rsidRPr="00442524">
        <w:rPr>
          <w:b/>
        </w:rPr>
        <w:t xml:space="preserve"> a do 5 pracovních dnů</w:t>
      </w:r>
      <w:r w:rsidR="00585F4E" w:rsidRPr="00442524">
        <w:t xml:space="preserve"> od obdržení reklamace </w:t>
      </w:r>
      <w:r w:rsidR="00585F4E" w:rsidRPr="00442524">
        <w:rPr>
          <w:b/>
          <w:bCs/>
        </w:rPr>
        <w:t xml:space="preserve">začne </w:t>
      </w:r>
      <w:r w:rsidR="00585F4E" w:rsidRPr="00442524">
        <w:t>s odstraňováním vad, nedohodnou-li se smluvní strany písemně jinak. Bez ohledu na to, zda bylo možné zjistit vadu již dříve, je zhotovitel povinen vadu v </w:t>
      </w:r>
      <w:r w:rsidR="00585F4E" w:rsidRPr="00442524">
        <w:rPr>
          <w:b/>
        </w:rPr>
        <w:t xml:space="preserve">co možná nejkratší </w:t>
      </w:r>
      <w:r w:rsidR="00585F4E" w:rsidRPr="00442524">
        <w:rPr>
          <w:bCs/>
        </w:rPr>
        <w:t>technicky obhajitelné lhůtě</w:t>
      </w:r>
      <w:r w:rsidR="00585F4E" w:rsidRPr="00442524">
        <w:rPr>
          <w:b/>
        </w:rPr>
        <w:t xml:space="preserve"> odstranit</w:t>
      </w:r>
      <w:r w:rsidR="00585F4E" w:rsidRPr="00442524">
        <w:t xml:space="preserve">, nebude-li dohodnuto jinak, a to buď opravou, nebo výměnou vadných částí zařízení za části nové. Odstranění vad bude provedeno </w:t>
      </w:r>
      <w:r w:rsidR="00585F4E" w:rsidRPr="00442524">
        <w:rPr>
          <w:b/>
        </w:rPr>
        <w:t>na vlastní náklady zhotovitele</w:t>
      </w:r>
      <w:r w:rsidR="00585F4E" w:rsidRPr="00442524">
        <w:t xml:space="preserve">. Nedojde-li mezi oběma smluvními stranami k dohodě o termínu odstranění reklamované vady, platí, že vada musí být </w:t>
      </w:r>
      <w:r w:rsidR="00585F4E" w:rsidRPr="00442524">
        <w:rPr>
          <w:b/>
          <w:bCs/>
        </w:rPr>
        <w:t>odstraněna</w:t>
      </w:r>
      <w:r w:rsidR="00585F4E" w:rsidRPr="00442524">
        <w:t xml:space="preserve"> </w:t>
      </w:r>
      <w:r w:rsidR="00585F4E" w:rsidRPr="00442524">
        <w:rPr>
          <w:b/>
        </w:rPr>
        <w:t xml:space="preserve">nejpozději do 14 dnů </w:t>
      </w:r>
      <w:r w:rsidR="00585F4E" w:rsidRPr="00442524">
        <w:t xml:space="preserve">ode dne uplatnění reklamace. </w:t>
      </w:r>
    </w:p>
    <w:p w14:paraId="611A977B" w14:textId="77777777" w:rsidR="00585F4E" w:rsidRPr="00442524" w:rsidRDefault="00585F4E" w:rsidP="00442524">
      <w:pPr>
        <w:pStyle w:val="Styl2"/>
        <w:spacing w:line="240" w:lineRule="auto"/>
      </w:pPr>
      <w:r w:rsidRPr="00442524">
        <w:t xml:space="preserve"> </w:t>
      </w:r>
      <w:r w:rsidR="00646EA6" w:rsidRPr="00442524">
        <w:t xml:space="preserve">13.3. </w:t>
      </w:r>
      <w:r w:rsidRPr="00442524">
        <w:t xml:space="preserve">Jestliže se během záruční doby vyskytnou jakékoli vady dodaného díla nebo jeho části, které vedou, nebo mohou vést k poškození zdraví osob, nebo majetku, jedná se o </w:t>
      </w:r>
      <w:r w:rsidRPr="00442524">
        <w:rPr>
          <w:b/>
        </w:rPr>
        <w:t>havarijní stav</w:t>
      </w:r>
      <w:r w:rsidRPr="00442524">
        <w:t xml:space="preserve">. Po oznámení havarijního stavu objednatelem zhotovitel </w:t>
      </w:r>
      <w:r w:rsidRPr="00442524">
        <w:rPr>
          <w:b/>
          <w:bCs/>
        </w:rPr>
        <w:t>započne</w:t>
      </w:r>
      <w:r w:rsidRPr="00442524">
        <w:t xml:space="preserve"> s pracemi na odstranění havarijního stavu </w:t>
      </w:r>
      <w:r w:rsidRPr="00442524">
        <w:rPr>
          <w:b/>
        </w:rPr>
        <w:t>nejpozději do 24 hodin</w:t>
      </w:r>
      <w:r w:rsidRPr="00442524">
        <w:t xml:space="preserve"> a je povinen tento stav odstranit bezodkladně, nejpozději však do </w:t>
      </w:r>
      <w:r w:rsidRPr="00442524">
        <w:rPr>
          <w:b/>
          <w:bCs/>
        </w:rPr>
        <w:t>48 hodin</w:t>
      </w:r>
      <w:r w:rsidRPr="00442524">
        <w:t xml:space="preserve"> od jeho oznámení. V prokazatelných případech, kdy nelze opravu v tomto termínu zajistit, navrhne zhotovitel náhradní lhůtu s řádným zdůvodněním a předloží ji objednateli k odsouhlasení.</w:t>
      </w:r>
    </w:p>
    <w:p w14:paraId="543244F1" w14:textId="77777777" w:rsidR="00585F4E" w:rsidRPr="00442524" w:rsidRDefault="00646EA6" w:rsidP="00442524">
      <w:pPr>
        <w:pStyle w:val="Styl2"/>
        <w:spacing w:line="240" w:lineRule="auto"/>
      </w:pPr>
      <w:r w:rsidRPr="00442524">
        <w:t xml:space="preserve">13.4. </w:t>
      </w:r>
      <w:r w:rsidR="00585F4E" w:rsidRPr="00442524">
        <w:t xml:space="preserve">O </w:t>
      </w:r>
      <w:r w:rsidR="00585F4E" w:rsidRPr="00442524">
        <w:rPr>
          <w:b/>
        </w:rPr>
        <w:t>odstranění</w:t>
      </w:r>
      <w:r w:rsidR="00585F4E" w:rsidRPr="00442524">
        <w:t xml:space="preserve"> reklamované vady sepíší smluvní strany</w:t>
      </w:r>
      <w:r w:rsidR="00585F4E" w:rsidRPr="00442524">
        <w:rPr>
          <w:b/>
        </w:rPr>
        <w:t xml:space="preserve"> protokol</w:t>
      </w:r>
      <w:r w:rsidR="00585F4E" w:rsidRPr="00442524">
        <w:t>, ve kterém objednatel potvrdí odstranění vady včetně termínu, nebo uvede důvody, pro které odmítá opravu převzít.</w:t>
      </w:r>
    </w:p>
    <w:p w14:paraId="278BA3AD" w14:textId="77777777" w:rsidR="00585F4E" w:rsidRPr="00442524" w:rsidRDefault="00646EA6" w:rsidP="00442524">
      <w:pPr>
        <w:pStyle w:val="Styl2"/>
        <w:spacing w:line="240" w:lineRule="auto"/>
      </w:pPr>
      <w:r w:rsidRPr="00442524">
        <w:t>13.5.</w:t>
      </w:r>
      <w:r w:rsidRPr="00442524">
        <w:rPr>
          <w:b/>
        </w:rPr>
        <w:t xml:space="preserve"> </w:t>
      </w:r>
      <w:r w:rsidR="00585F4E" w:rsidRPr="00442524">
        <w:rPr>
          <w:b/>
        </w:rPr>
        <w:t xml:space="preserve">V případě, že </w:t>
      </w:r>
      <w:r w:rsidR="00585F4E" w:rsidRPr="00442524">
        <w:t xml:space="preserve">zhotovitel do </w:t>
      </w:r>
      <w:r w:rsidR="00585F4E" w:rsidRPr="00442524">
        <w:rPr>
          <w:b/>
        </w:rPr>
        <w:t>5 pracovních dnů</w:t>
      </w:r>
      <w:r w:rsidR="00585F4E" w:rsidRPr="00442524">
        <w:t xml:space="preserve"> nezahájí odstraňování vad a tyto ve stanovených, popř. dohodnutých lhůtách neodstraní, je objednatel oprávněn vadu po předchozím oznámení zhotoviteli odstranit sám nebo ji </w:t>
      </w:r>
      <w:r w:rsidR="00585F4E" w:rsidRPr="00442524">
        <w:rPr>
          <w:b/>
        </w:rPr>
        <w:t>nechat odstranit, a to na náklady zhotovitele</w:t>
      </w:r>
      <w:r w:rsidR="00585F4E" w:rsidRPr="00442524">
        <w:t xml:space="preserve">, aniž by tím omezil svá práva, která mu přísluší na základě záruky a zhotovitel je povinen nahradit objednateli </w:t>
      </w:r>
      <w:r w:rsidR="00585F4E" w:rsidRPr="00442524">
        <w:lastRenderedPageBreak/>
        <w:t>náklady s tím spojené.</w:t>
      </w:r>
    </w:p>
    <w:p w14:paraId="3312DA52" w14:textId="77777777" w:rsidR="00585F4E" w:rsidRPr="00442524" w:rsidRDefault="00646EA6" w:rsidP="00442524">
      <w:pPr>
        <w:pStyle w:val="Styl2"/>
        <w:spacing w:line="240" w:lineRule="auto"/>
      </w:pPr>
      <w:r w:rsidRPr="00442524">
        <w:t xml:space="preserve">13.6. </w:t>
      </w:r>
      <w:r w:rsidR="00585F4E" w:rsidRPr="00442524">
        <w:t xml:space="preserve">Zhotovitel </w:t>
      </w:r>
      <w:r w:rsidR="00585F4E" w:rsidRPr="00442524">
        <w:rPr>
          <w:b/>
          <w:bCs/>
        </w:rPr>
        <w:t>neodpovídá za vady</w:t>
      </w:r>
      <w:r w:rsidR="00585F4E" w:rsidRPr="00442524"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754E57A6" w14:textId="77777777" w:rsidR="00585F4E" w:rsidRPr="00442524" w:rsidRDefault="00646EA6" w:rsidP="00442524">
      <w:pPr>
        <w:pStyle w:val="Styl2"/>
        <w:spacing w:line="240" w:lineRule="auto"/>
      </w:pPr>
      <w:r w:rsidRPr="00442524">
        <w:t>13.7.</w:t>
      </w:r>
      <w:r w:rsidRPr="00442524">
        <w:rPr>
          <w:b/>
        </w:rPr>
        <w:t xml:space="preserve"> </w:t>
      </w:r>
      <w:r w:rsidR="00585F4E" w:rsidRPr="00442524">
        <w:rPr>
          <w:b/>
        </w:rPr>
        <w:t>Smluvní</w:t>
      </w:r>
      <w:r w:rsidR="00585F4E" w:rsidRPr="00442524">
        <w:t xml:space="preserve"> strany se mohou dohodnout, že drobné </w:t>
      </w:r>
      <w:r w:rsidR="00585F4E" w:rsidRPr="00442524">
        <w:rPr>
          <w:b/>
        </w:rPr>
        <w:t>odchylky od projektové dokumentace</w:t>
      </w:r>
      <w:r w:rsidR="00585F4E" w:rsidRPr="00442524">
        <w:t xml:space="preserve">, které byly dohodnuty alespoň souhlasným zápisem v SD, a které nemají vliv na provozuschopnost a kvalitu díla, </w:t>
      </w:r>
      <w:r w:rsidR="00585F4E" w:rsidRPr="00442524">
        <w:rPr>
          <w:b/>
        </w:rPr>
        <w:t>nejsou vadami</w:t>
      </w:r>
      <w:r w:rsidR="00585F4E" w:rsidRPr="00442524">
        <w:t>. Tyto odchylky je zhotovitel povinen vyznačit v projektové dokumentaci skutečného provedení díla.</w:t>
      </w:r>
    </w:p>
    <w:p w14:paraId="59856FAB" w14:textId="77777777" w:rsidR="00585F4E" w:rsidRPr="00442524" w:rsidRDefault="00585F4E" w:rsidP="00442524">
      <w:pPr>
        <w:widowControl/>
        <w:numPr>
          <w:ilvl w:val="0"/>
          <w:numId w:val="17"/>
        </w:numPr>
        <w:spacing w:line="240" w:lineRule="auto"/>
        <w:jc w:val="both"/>
        <w:rPr>
          <w:sz w:val="22"/>
          <w:szCs w:val="22"/>
        </w:rPr>
      </w:pPr>
      <w:r w:rsidRPr="00442524">
        <w:rPr>
          <w:b/>
          <w:color w:val="000000"/>
          <w:sz w:val="22"/>
          <w:szCs w:val="22"/>
        </w:rPr>
        <w:t>SMLUVNÍ SANKCE</w:t>
      </w:r>
    </w:p>
    <w:p w14:paraId="6F19D067" w14:textId="77777777" w:rsidR="00585F4E" w:rsidRPr="00442524" w:rsidRDefault="00585F4E" w:rsidP="00442524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4C5D0517" w14:textId="7440755B" w:rsidR="00585F4E" w:rsidRPr="00442524" w:rsidRDefault="00585F4E" w:rsidP="00442524">
      <w:pPr>
        <w:numPr>
          <w:ilvl w:val="1"/>
          <w:numId w:val="18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Zhotovitel zaplatí objednateli smluvní pokutu ve výši </w:t>
      </w:r>
      <w:r w:rsidR="00280BA1" w:rsidRPr="00442524">
        <w:rPr>
          <w:b/>
          <w:sz w:val="22"/>
          <w:szCs w:val="22"/>
        </w:rPr>
        <w:t>2</w:t>
      </w:r>
      <w:r w:rsidRPr="00442524">
        <w:rPr>
          <w:b/>
          <w:sz w:val="22"/>
          <w:szCs w:val="22"/>
        </w:rPr>
        <w:t>.</w:t>
      </w:r>
      <w:r w:rsidR="00280BA1" w:rsidRPr="00442524">
        <w:rPr>
          <w:b/>
          <w:sz w:val="22"/>
          <w:szCs w:val="22"/>
        </w:rPr>
        <w:t>5</w:t>
      </w:r>
      <w:r w:rsidRPr="00442524">
        <w:rPr>
          <w:b/>
          <w:sz w:val="22"/>
          <w:szCs w:val="22"/>
        </w:rPr>
        <w:t>00Kč</w:t>
      </w:r>
      <w:r w:rsidRPr="00442524">
        <w:rPr>
          <w:sz w:val="22"/>
          <w:szCs w:val="22"/>
        </w:rPr>
        <w:t xml:space="preserve"> za každý započatý kalendářní den </w:t>
      </w:r>
      <w:r w:rsidRPr="00442524">
        <w:rPr>
          <w:b/>
          <w:sz w:val="22"/>
          <w:szCs w:val="22"/>
        </w:rPr>
        <w:t>prodlení s předáním díla</w:t>
      </w:r>
      <w:r w:rsidRPr="00442524">
        <w:rPr>
          <w:sz w:val="22"/>
          <w:szCs w:val="22"/>
        </w:rPr>
        <w:t xml:space="preserve"> oproti termínu dokončení díla dle této smlouvy (5.</w:t>
      </w:r>
      <w:r w:rsidR="00555D08" w:rsidRPr="00442524">
        <w:rPr>
          <w:sz w:val="22"/>
          <w:szCs w:val="22"/>
        </w:rPr>
        <w:t>2</w:t>
      </w:r>
      <w:r w:rsidR="00801F98" w:rsidRPr="00442524">
        <w:rPr>
          <w:sz w:val="22"/>
          <w:szCs w:val="22"/>
        </w:rPr>
        <w:t>.</w:t>
      </w:r>
      <w:r w:rsidRPr="00442524">
        <w:rPr>
          <w:sz w:val="22"/>
          <w:szCs w:val="22"/>
        </w:rPr>
        <w:t xml:space="preserve">).  </w:t>
      </w:r>
    </w:p>
    <w:p w14:paraId="27991EFF" w14:textId="77777777" w:rsidR="00585F4E" w:rsidRPr="00442524" w:rsidRDefault="00585F4E" w:rsidP="00442524">
      <w:pPr>
        <w:numPr>
          <w:ilvl w:val="1"/>
          <w:numId w:val="18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Zhotovitel zaplatí objednateli smluvní pokutu za </w:t>
      </w:r>
      <w:r w:rsidRPr="00442524">
        <w:rPr>
          <w:b/>
          <w:sz w:val="22"/>
          <w:szCs w:val="22"/>
        </w:rPr>
        <w:t xml:space="preserve">prodlení </w:t>
      </w:r>
      <w:r w:rsidR="008574CC" w:rsidRPr="00442524">
        <w:rPr>
          <w:bCs/>
          <w:sz w:val="22"/>
          <w:szCs w:val="22"/>
        </w:rPr>
        <w:t xml:space="preserve">s termínem </w:t>
      </w:r>
      <w:r w:rsidR="00F67AAB" w:rsidRPr="00442524">
        <w:rPr>
          <w:b/>
          <w:sz w:val="22"/>
          <w:szCs w:val="22"/>
        </w:rPr>
        <w:t xml:space="preserve">nastoupení </w:t>
      </w:r>
      <w:r w:rsidR="00F67AAB" w:rsidRPr="00442524">
        <w:rPr>
          <w:sz w:val="22"/>
          <w:szCs w:val="22"/>
        </w:rPr>
        <w:t>k odstranění</w:t>
      </w:r>
      <w:r w:rsidRPr="00442524">
        <w:rPr>
          <w:b/>
          <w:sz w:val="22"/>
          <w:szCs w:val="22"/>
        </w:rPr>
        <w:t xml:space="preserve"> </w:t>
      </w:r>
      <w:r w:rsidRPr="00442524">
        <w:rPr>
          <w:bCs/>
          <w:sz w:val="22"/>
          <w:szCs w:val="22"/>
        </w:rPr>
        <w:t>reklamovaných vad</w:t>
      </w:r>
      <w:r w:rsidRPr="00442524">
        <w:rPr>
          <w:sz w:val="22"/>
          <w:szCs w:val="22"/>
        </w:rPr>
        <w:t xml:space="preserve"> </w:t>
      </w:r>
      <w:r w:rsidRPr="00442524">
        <w:rPr>
          <w:b/>
          <w:bCs/>
          <w:sz w:val="22"/>
          <w:szCs w:val="22"/>
        </w:rPr>
        <w:t>v záruční době</w:t>
      </w:r>
      <w:r w:rsidRPr="00442524">
        <w:rPr>
          <w:sz w:val="22"/>
          <w:szCs w:val="22"/>
        </w:rPr>
        <w:t xml:space="preserve"> ve výši </w:t>
      </w:r>
      <w:r w:rsidR="00801F98" w:rsidRPr="00442524">
        <w:rPr>
          <w:b/>
          <w:sz w:val="22"/>
          <w:szCs w:val="22"/>
        </w:rPr>
        <w:t>2</w:t>
      </w:r>
      <w:r w:rsidRPr="00442524">
        <w:rPr>
          <w:b/>
          <w:sz w:val="22"/>
          <w:szCs w:val="22"/>
        </w:rPr>
        <w:t>.000,-Kč</w:t>
      </w:r>
      <w:r w:rsidRPr="00442524">
        <w:rPr>
          <w:sz w:val="22"/>
          <w:szCs w:val="22"/>
        </w:rPr>
        <w:t xml:space="preserve"> za každou jednotlivou vadu a kalendářní den prodlení (13.</w:t>
      </w:r>
      <w:r w:rsidR="001960AF" w:rsidRPr="00442524">
        <w:rPr>
          <w:sz w:val="22"/>
          <w:szCs w:val="22"/>
        </w:rPr>
        <w:t>5</w:t>
      </w:r>
      <w:r w:rsidRPr="00442524">
        <w:rPr>
          <w:sz w:val="22"/>
          <w:szCs w:val="22"/>
        </w:rPr>
        <w:t xml:space="preserve">.). </w:t>
      </w:r>
    </w:p>
    <w:p w14:paraId="3846D5BC" w14:textId="77777777" w:rsidR="00585F4E" w:rsidRPr="00442524" w:rsidRDefault="00585F4E" w:rsidP="00442524">
      <w:pPr>
        <w:numPr>
          <w:ilvl w:val="1"/>
          <w:numId w:val="18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Zhotovitel zaplatí objednateli smluvní pokutu v případě, že po dobu realizace </w:t>
      </w:r>
      <w:r w:rsidR="00801F98" w:rsidRPr="00442524">
        <w:rPr>
          <w:sz w:val="22"/>
          <w:szCs w:val="22"/>
        </w:rPr>
        <w:t>díla</w:t>
      </w:r>
      <w:r w:rsidRPr="00442524">
        <w:rPr>
          <w:sz w:val="22"/>
          <w:szCs w:val="22"/>
        </w:rPr>
        <w:t xml:space="preserve"> nebude po celou pracovní dobu </w:t>
      </w:r>
      <w:r w:rsidRPr="00442524">
        <w:rPr>
          <w:b/>
          <w:sz w:val="22"/>
          <w:szCs w:val="22"/>
        </w:rPr>
        <w:t>přítomna</w:t>
      </w:r>
      <w:r w:rsidRPr="00442524">
        <w:rPr>
          <w:sz w:val="22"/>
          <w:szCs w:val="22"/>
        </w:rPr>
        <w:t xml:space="preserve"> na staveništi </w:t>
      </w:r>
      <w:r w:rsidRPr="00442524">
        <w:rPr>
          <w:b/>
          <w:sz w:val="22"/>
          <w:szCs w:val="22"/>
        </w:rPr>
        <w:t>osoba odpovědná</w:t>
      </w:r>
      <w:r w:rsidRPr="00442524">
        <w:rPr>
          <w:sz w:val="22"/>
          <w:szCs w:val="22"/>
        </w:rPr>
        <w:t xml:space="preserve"> za vedení </w:t>
      </w:r>
      <w:r w:rsidR="00801F98" w:rsidRPr="00442524">
        <w:rPr>
          <w:sz w:val="22"/>
          <w:szCs w:val="22"/>
        </w:rPr>
        <w:t>díla</w:t>
      </w:r>
      <w:r w:rsidRPr="00442524">
        <w:rPr>
          <w:b/>
          <w:sz w:val="22"/>
          <w:szCs w:val="22"/>
        </w:rPr>
        <w:t>,</w:t>
      </w:r>
      <w:r w:rsidRPr="00442524">
        <w:rPr>
          <w:sz w:val="22"/>
          <w:szCs w:val="22"/>
        </w:rPr>
        <w:t xml:space="preserve"> a to za každý jednotlivý případ ve výši </w:t>
      </w:r>
      <w:r w:rsidR="00801F98" w:rsidRPr="00442524">
        <w:rPr>
          <w:b/>
          <w:sz w:val="22"/>
          <w:szCs w:val="22"/>
        </w:rPr>
        <w:t>1</w:t>
      </w:r>
      <w:r w:rsidRPr="00442524">
        <w:rPr>
          <w:b/>
          <w:sz w:val="22"/>
          <w:szCs w:val="22"/>
        </w:rPr>
        <w:t xml:space="preserve">.000,-Kč </w:t>
      </w:r>
      <w:r w:rsidRPr="00442524">
        <w:rPr>
          <w:bCs/>
          <w:sz w:val="22"/>
          <w:szCs w:val="22"/>
        </w:rPr>
        <w:t>(9.5.)</w:t>
      </w:r>
      <w:r w:rsidRPr="00442524">
        <w:rPr>
          <w:sz w:val="22"/>
          <w:szCs w:val="22"/>
        </w:rPr>
        <w:t xml:space="preserve">. </w:t>
      </w:r>
    </w:p>
    <w:p w14:paraId="10825083" w14:textId="3074F87E" w:rsidR="00585F4E" w:rsidRPr="00442524" w:rsidRDefault="00585F4E" w:rsidP="00442524">
      <w:pPr>
        <w:numPr>
          <w:ilvl w:val="1"/>
          <w:numId w:val="18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Zhotovitel zaplatí objednateli smluvní pokutu za </w:t>
      </w:r>
      <w:r w:rsidRPr="00442524">
        <w:rPr>
          <w:b/>
          <w:sz w:val="22"/>
          <w:szCs w:val="22"/>
        </w:rPr>
        <w:t xml:space="preserve">včas nevyklizené </w:t>
      </w:r>
      <w:r w:rsidR="00555D08" w:rsidRPr="00442524">
        <w:rPr>
          <w:b/>
          <w:sz w:val="22"/>
          <w:szCs w:val="22"/>
        </w:rPr>
        <w:t>místo plnění</w:t>
      </w:r>
      <w:r w:rsidRPr="00442524">
        <w:rPr>
          <w:sz w:val="22"/>
          <w:szCs w:val="22"/>
        </w:rPr>
        <w:t xml:space="preserve"> ve </w:t>
      </w:r>
      <w:r w:rsidR="00F67AAB" w:rsidRPr="00442524">
        <w:rPr>
          <w:sz w:val="22"/>
          <w:szCs w:val="22"/>
        </w:rPr>
        <w:t>výši 2.000,</w:t>
      </w:r>
      <w:r w:rsidRPr="00442524">
        <w:rPr>
          <w:b/>
          <w:sz w:val="22"/>
          <w:szCs w:val="22"/>
        </w:rPr>
        <w:t>-Kč</w:t>
      </w:r>
      <w:r w:rsidRPr="00442524">
        <w:rPr>
          <w:sz w:val="22"/>
          <w:szCs w:val="22"/>
        </w:rPr>
        <w:t xml:space="preserve"> za každý započatý kalendářní den prodlení </w:t>
      </w:r>
      <w:r w:rsidR="00BE5E65" w:rsidRPr="00442524">
        <w:rPr>
          <w:sz w:val="22"/>
          <w:szCs w:val="22"/>
        </w:rPr>
        <w:t>(5</w:t>
      </w:r>
      <w:r w:rsidRPr="00442524">
        <w:rPr>
          <w:sz w:val="22"/>
          <w:szCs w:val="22"/>
        </w:rPr>
        <w:t>.</w:t>
      </w:r>
      <w:r w:rsidR="00BE5E65" w:rsidRPr="00442524">
        <w:rPr>
          <w:sz w:val="22"/>
          <w:szCs w:val="22"/>
        </w:rPr>
        <w:t>3</w:t>
      </w:r>
      <w:r w:rsidRPr="00442524">
        <w:rPr>
          <w:sz w:val="22"/>
          <w:szCs w:val="22"/>
        </w:rPr>
        <w:t xml:space="preserve">.).   </w:t>
      </w:r>
    </w:p>
    <w:p w14:paraId="72576271" w14:textId="2D154C93" w:rsidR="00585F4E" w:rsidRPr="00442524" w:rsidRDefault="00585F4E" w:rsidP="00442524">
      <w:pPr>
        <w:numPr>
          <w:ilvl w:val="1"/>
          <w:numId w:val="18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Zhotovitel zaplatí objednateli smluvní pokutu za prodlení s termínem</w:t>
      </w:r>
      <w:r w:rsidRPr="00442524">
        <w:rPr>
          <w:b/>
          <w:sz w:val="22"/>
          <w:szCs w:val="22"/>
        </w:rPr>
        <w:t xml:space="preserve"> nastoupení k odstranění havárie</w:t>
      </w:r>
      <w:r w:rsidRPr="00442524">
        <w:rPr>
          <w:sz w:val="22"/>
          <w:szCs w:val="22"/>
        </w:rPr>
        <w:t xml:space="preserve"> v záruční době ve výši </w:t>
      </w:r>
      <w:r w:rsidR="00555D08" w:rsidRPr="00442524">
        <w:rPr>
          <w:b/>
          <w:sz w:val="22"/>
          <w:szCs w:val="22"/>
        </w:rPr>
        <w:t>2</w:t>
      </w:r>
      <w:r w:rsidRPr="00442524">
        <w:rPr>
          <w:b/>
          <w:sz w:val="22"/>
          <w:szCs w:val="22"/>
        </w:rPr>
        <w:t>.000,-Kč</w:t>
      </w:r>
      <w:r w:rsidRPr="00442524">
        <w:rPr>
          <w:sz w:val="22"/>
          <w:szCs w:val="22"/>
        </w:rPr>
        <w:t xml:space="preserve"> za každých započatých 24 hodin od nahlášení havárie (13.3.).    </w:t>
      </w:r>
    </w:p>
    <w:p w14:paraId="79885B52" w14:textId="1A3ABC42" w:rsidR="002C4AB0" w:rsidRPr="00442524" w:rsidRDefault="002C4AB0" w:rsidP="00442524">
      <w:pPr>
        <w:numPr>
          <w:ilvl w:val="1"/>
          <w:numId w:val="18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Za porušení povinností zhotovitele vyplývajících z čl. 9. 14, 9.15 a 9.16 má objednatel právo požadovat smluvní pokutu ve výši 6.000,- Kč za každé jednotlivé porušení. </w:t>
      </w:r>
    </w:p>
    <w:p w14:paraId="1D687360" w14:textId="77777777" w:rsidR="00585F4E" w:rsidRPr="00442524" w:rsidRDefault="00585F4E" w:rsidP="00442524">
      <w:pPr>
        <w:numPr>
          <w:ilvl w:val="1"/>
          <w:numId w:val="18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Zhotovitel zaplatí objednateli smluvní pokutu za </w:t>
      </w:r>
      <w:r w:rsidRPr="00442524">
        <w:rPr>
          <w:b/>
          <w:sz w:val="22"/>
          <w:szCs w:val="22"/>
        </w:rPr>
        <w:t>prodlení s odstraněním havárie</w:t>
      </w:r>
      <w:r w:rsidRPr="00442524">
        <w:rPr>
          <w:sz w:val="22"/>
          <w:szCs w:val="22"/>
        </w:rPr>
        <w:t xml:space="preserve"> v dohodnuté lhůtě ve výši </w:t>
      </w:r>
      <w:r w:rsidR="00555D08" w:rsidRPr="00442524">
        <w:rPr>
          <w:b/>
          <w:sz w:val="22"/>
          <w:szCs w:val="22"/>
        </w:rPr>
        <w:t>2</w:t>
      </w:r>
      <w:r w:rsidRPr="00442524">
        <w:rPr>
          <w:b/>
          <w:sz w:val="22"/>
          <w:szCs w:val="22"/>
        </w:rPr>
        <w:t>.000,-Kč</w:t>
      </w:r>
      <w:r w:rsidRPr="00442524">
        <w:rPr>
          <w:sz w:val="22"/>
          <w:szCs w:val="22"/>
        </w:rPr>
        <w:t xml:space="preserve"> za každých započatých 24 hodin prodlení s odstraněním havárie (13.3.). </w:t>
      </w:r>
    </w:p>
    <w:p w14:paraId="7141040A" w14:textId="0EFD9CE6" w:rsidR="000B76A2" w:rsidRPr="00442524" w:rsidRDefault="00585F4E" w:rsidP="00442524">
      <w:pPr>
        <w:numPr>
          <w:ilvl w:val="1"/>
          <w:numId w:val="18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V případě, že zhotovitel </w:t>
      </w:r>
      <w:r w:rsidRPr="00442524">
        <w:rPr>
          <w:b/>
          <w:bCs/>
          <w:sz w:val="22"/>
          <w:szCs w:val="22"/>
        </w:rPr>
        <w:t>realizuje dílo v</w:t>
      </w:r>
      <w:r w:rsidRPr="00442524">
        <w:rPr>
          <w:b/>
          <w:sz w:val="22"/>
          <w:szCs w:val="22"/>
        </w:rPr>
        <w:t xml:space="preserve"> rozporu se </w:t>
      </w:r>
      <w:r w:rsidRPr="00442524">
        <w:rPr>
          <w:bCs/>
          <w:sz w:val="22"/>
          <w:szCs w:val="22"/>
        </w:rPr>
        <w:t>zadávacími podmínkami veřejné za</w:t>
      </w:r>
      <w:r w:rsidR="001960AF" w:rsidRPr="00442524">
        <w:rPr>
          <w:bCs/>
          <w:sz w:val="22"/>
          <w:szCs w:val="22"/>
        </w:rPr>
        <w:t xml:space="preserve">kázky, projektovou dokumentací </w:t>
      </w:r>
      <w:r w:rsidRPr="00442524">
        <w:rPr>
          <w:sz w:val="22"/>
          <w:szCs w:val="22"/>
        </w:rPr>
        <w:t>nebo nedodržuje technologický postup provádění díla stanovený v projektové dokumentaci</w:t>
      </w:r>
      <w:r w:rsidR="001960AF" w:rsidRPr="00442524">
        <w:rPr>
          <w:sz w:val="22"/>
          <w:szCs w:val="22"/>
        </w:rPr>
        <w:t>,</w:t>
      </w:r>
      <w:r w:rsidRPr="00442524">
        <w:rPr>
          <w:sz w:val="22"/>
          <w:szCs w:val="22"/>
        </w:rPr>
        <w:t xml:space="preserve"> zaplatí zhotovitel objednateli smluvní pokutu ve výši </w:t>
      </w:r>
      <w:r w:rsidRPr="00442524">
        <w:rPr>
          <w:b/>
          <w:sz w:val="22"/>
          <w:szCs w:val="22"/>
        </w:rPr>
        <w:t>5.000,-Kč</w:t>
      </w:r>
      <w:r w:rsidRPr="00442524">
        <w:rPr>
          <w:b/>
          <w:color w:val="FF0000"/>
          <w:sz w:val="22"/>
          <w:szCs w:val="22"/>
        </w:rPr>
        <w:t xml:space="preserve"> </w:t>
      </w:r>
      <w:r w:rsidRPr="00442524">
        <w:rPr>
          <w:bCs/>
          <w:sz w:val="22"/>
          <w:szCs w:val="22"/>
        </w:rPr>
        <w:t>za každý případ.</w:t>
      </w:r>
      <w:r w:rsidRPr="00442524">
        <w:rPr>
          <w:sz w:val="22"/>
          <w:szCs w:val="22"/>
        </w:rPr>
        <w:t xml:space="preserve"> Toto ustanovení se netýká postupu při změně díla dle této smlouvy</w:t>
      </w:r>
      <w:r w:rsidRPr="00442524">
        <w:rPr>
          <w:color w:val="0070C0"/>
          <w:sz w:val="22"/>
          <w:szCs w:val="22"/>
        </w:rPr>
        <w:t xml:space="preserve"> </w:t>
      </w:r>
      <w:r w:rsidRPr="00442524">
        <w:rPr>
          <w:sz w:val="22"/>
          <w:szCs w:val="22"/>
        </w:rPr>
        <w:t>(</w:t>
      </w:r>
      <w:r w:rsidR="00F67AAB" w:rsidRPr="00442524">
        <w:rPr>
          <w:sz w:val="22"/>
          <w:szCs w:val="22"/>
        </w:rPr>
        <w:t>čl. 4).</w:t>
      </w:r>
    </w:p>
    <w:p w14:paraId="3278D622" w14:textId="760277E9" w:rsidR="000B76A2" w:rsidRPr="00442524" w:rsidRDefault="000B76A2" w:rsidP="00442524">
      <w:pPr>
        <w:numPr>
          <w:ilvl w:val="1"/>
          <w:numId w:val="18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Zhotovitel se zavazuje, že v případě porušení jakéhokoliv jiného svého závazku plynoucího z této smlouvy zaplatí objednatel smluvní pokutu ve výši 4.000,- Kč za každé jednotlivé porušení. </w:t>
      </w:r>
    </w:p>
    <w:p w14:paraId="6C40A08D" w14:textId="77777777" w:rsidR="00585F4E" w:rsidRPr="00442524" w:rsidRDefault="00585F4E" w:rsidP="00442524">
      <w:pPr>
        <w:numPr>
          <w:ilvl w:val="1"/>
          <w:numId w:val="18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Smluvní strany sjednávají </w:t>
      </w:r>
      <w:r w:rsidRPr="00442524">
        <w:rPr>
          <w:b/>
          <w:sz w:val="22"/>
          <w:szCs w:val="22"/>
        </w:rPr>
        <w:t>splatnost</w:t>
      </w:r>
      <w:r w:rsidRPr="00442524">
        <w:rPr>
          <w:sz w:val="22"/>
          <w:szCs w:val="22"/>
        </w:rPr>
        <w:t xml:space="preserve"> smluvních pokut na </w:t>
      </w:r>
      <w:r w:rsidRPr="00442524">
        <w:rPr>
          <w:b/>
          <w:sz w:val="22"/>
          <w:szCs w:val="22"/>
        </w:rPr>
        <w:t>14 kalendářních dnů</w:t>
      </w:r>
      <w:r w:rsidRPr="00442524">
        <w:rPr>
          <w:sz w:val="22"/>
          <w:szCs w:val="22"/>
        </w:rPr>
        <w:t xml:space="preserve"> ode dne doručení jejich vyúčtování.</w:t>
      </w:r>
    </w:p>
    <w:p w14:paraId="065C2C4D" w14:textId="77777777" w:rsidR="00585F4E" w:rsidRPr="00442524" w:rsidRDefault="00585F4E" w:rsidP="00442524">
      <w:pPr>
        <w:numPr>
          <w:ilvl w:val="1"/>
          <w:numId w:val="18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 Zaplacením jakékoli smluvní pokuty dle této smlouvy, není dotčeno právo oprávněné strany na náhradu škody. </w:t>
      </w:r>
    </w:p>
    <w:p w14:paraId="191C28D1" w14:textId="77777777" w:rsidR="00585F4E" w:rsidRPr="00442524" w:rsidRDefault="00585F4E" w:rsidP="00442524">
      <w:pPr>
        <w:numPr>
          <w:ilvl w:val="1"/>
          <w:numId w:val="18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Zhotovitel bere na vědomí, že objednatel je oprávněn provést </w:t>
      </w:r>
      <w:r w:rsidRPr="00442524">
        <w:rPr>
          <w:b/>
          <w:sz w:val="22"/>
          <w:szCs w:val="22"/>
        </w:rPr>
        <w:t>jednostranný zápočet</w:t>
      </w:r>
      <w:r w:rsidRPr="00442524">
        <w:rPr>
          <w:sz w:val="22"/>
          <w:szCs w:val="22"/>
        </w:rPr>
        <w:t xml:space="preserve"> pohledávek, jež mu vzniknou vůči zhotoviteli, a to oproti ceně za dílo z nejbližšího zhotovitelem vystaveného daňového dokladu vystaveného po porušení jakékoliv povinnosti sjednané v této smlouvě.</w:t>
      </w:r>
    </w:p>
    <w:p w14:paraId="68569F28" w14:textId="77777777" w:rsidR="00585F4E" w:rsidRPr="00442524" w:rsidRDefault="00585F4E" w:rsidP="00442524">
      <w:pPr>
        <w:widowControl/>
        <w:numPr>
          <w:ilvl w:val="0"/>
          <w:numId w:val="18"/>
        </w:numPr>
        <w:spacing w:line="240" w:lineRule="auto"/>
        <w:jc w:val="both"/>
        <w:rPr>
          <w:sz w:val="22"/>
          <w:szCs w:val="22"/>
        </w:rPr>
      </w:pPr>
      <w:r w:rsidRPr="00442524">
        <w:rPr>
          <w:b/>
          <w:color w:val="000000"/>
          <w:sz w:val="22"/>
          <w:szCs w:val="22"/>
        </w:rPr>
        <w:t>ODSTOUPENÍ OD SMLOUVY</w:t>
      </w:r>
    </w:p>
    <w:p w14:paraId="5E24BB70" w14:textId="77777777" w:rsidR="00585F4E" w:rsidRPr="00442524" w:rsidRDefault="00585F4E" w:rsidP="00442524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6BE1B6AA" w14:textId="6CCCD162" w:rsidR="00585F4E" w:rsidRPr="00442524" w:rsidRDefault="00585F4E" w:rsidP="00442524">
      <w:pPr>
        <w:numPr>
          <w:ilvl w:val="1"/>
          <w:numId w:val="18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Tato </w:t>
      </w:r>
      <w:r w:rsidRPr="00442524">
        <w:rPr>
          <w:b/>
          <w:sz w:val="22"/>
          <w:szCs w:val="22"/>
        </w:rPr>
        <w:t>smlouva zanikne splněním závazku</w:t>
      </w:r>
      <w:r w:rsidRPr="00442524">
        <w:rPr>
          <w:sz w:val="22"/>
          <w:szCs w:val="22"/>
        </w:rPr>
        <w:t xml:space="preserve"> dle ustanovení § 1908 občanského zákoníku nebo před uplynutím lhůty plnění z důvodu podstatného porušení povinností smluvních stran - jednostranným právním úkonem, tj. </w:t>
      </w:r>
      <w:r w:rsidRPr="00442524">
        <w:rPr>
          <w:b/>
          <w:sz w:val="22"/>
          <w:szCs w:val="22"/>
        </w:rPr>
        <w:t>odstoupením od smlouvy</w:t>
      </w:r>
      <w:r w:rsidRPr="00442524">
        <w:rPr>
          <w:sz w:val="22"/>
          <w:szCs w:val="22"/>
        </w:rPr>
        <w:t xml:space="preserve">. Dále může tato smlouva zaniknout </w:t>
      </w:r>
      <w:r w:rsidRPr="00442524">
        <w:rPr>
          <w:b/>
          <w:sz w:val="22"/>
          <w:szCs w:val="22"/>
        </w:rPr>
        <w:t>dohodou,</w:t>
      </w:r>
      <w:r w:rsidRPr="00442524">
        <w:rPr>
          <w:sz w:val="22"/>
          <w:szCs w:val="22"/>
        </w:rPr>
        <w:t xml:space="preserve"> smluvních stran. Návrh na zánik smlouvy dohodou je oprávněna vystavit kterákoliv ze smluvních stran.</w:t>
      </w:r>
    </w:p>
    <w:p w14:paraId="2BE36BE9" w14:textId="4A7E1E48" w:rsidR="00585F4E" w:rsidRPr="00442524" w:rsidRDefault="00585F4E" w:rsidP="00442524">
      <w:pPr>
        <w:numPr>
          <w:ilvl w:val="1"/>
          <w:numId w:val="18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 Kterákoliv </w:t>
      </w:r>
      <w:r w:rsidRPr="00442524">
        <w:rPr>
          <w:b/>
          <w:sz w:val="22"/>
          <w:szCs w:val="22"/>
        </w:rPr>
        <w:t>smluvní strana je povinna písemně oznámit</w:t>
      </w:r>
      <w:r w:rsidRPr="00442524">
        <w:rPr>
          <w:sz w:val="22"/>
          <w:szCs w:val="22"/>
        </w:rPr>
        <w:t xml:space="preserve"> druhé straně, že poruší své povinnosti plynoucí ze závazkového vztahu. Také je povinna oznámit skutečnosti, které se týkají podstatného zhoršení výrobních poměrů, majetkových poměrů, v případě zhotovitele pak i kapacitních či</w:t>
      </w:r>
      <w:r w:rsidR="00076AB8" w:rsidRPr="00442524">
        <w:rPr>
          <w:sz w:val="22"/>
          <w:szCs w:val="22"/>
        </w:rPr>
        <w:t> </w:t>
      </w:r>
      <w:r w:rsidRPr="00442524">
        <w:rPr>
          <w:sz w:val="22"/>
          <w:szCs w:val="22"/>
        </w:rPr>
        <w:t xml:space="preserve">personálních poměrů, které by mohly mít i jednotlivě negativní vliv na plnění jeho povinností plynoucích z předmětné smlouvy. Je tedy </w:t>
      </w:r>
      <w:r w:rsidRPr="00442524">
        <w:rPr>
          <w:b/>
          <w:sz w:val="22"/>
          <w:szCs w:val="22"/>
        </w:rPr>
        <w:t>povinna druhé straně oznámit povahu překážky vč.</w:t>
      </w:r>
      <w:r w:rsidR="00076AB8" w:rsidRPr="00442524">
        <w:rPr>
          <w:b/>
          <w:sz w:val="22"/>
          <w:szCs w:val="22"/>
        </w:rPr>
        <w:t> </w:t>
      </w:r>
      <w:r w:rsidRPr="00442524">
        <w:rPr>
          <w:b/>
          <w:sz w:val="22"/>
          <w:szCs w:val="22"/>
        </w:rPr>
        <w:t>důvodů</w:t>
      </w:r>
      <w:r w:rsidRPr="00442524">
        <w:rPr>
          <w:sz w:val="22"/>
          <w:szCs w:val="22"/>
        </w:rPr>
        <w:t xml:space="preserve">, které jí brání nebo budou bránit v plnění povinností a o jejich důsledcích. Oznámení musí být učiněno písemně bez zbytečného odkladu poté, kdy se oznamující strana o překážce dozvěděla nebo při náležité péči mohla dozvědět. Lhůtou bez zbytečného odkladu se v tomto případě rozumí </w:t>
      </w:r>
      <w:r w:rsidRPr="00442524">
        <w:rPr>
          <w:b/>
          <w:sz w:val="22"/>
          <w:szCs w:val="22"/>
        </w:rPr>
        <w:t>10 dnů.</w:t>
      </w:r>
      <w:r w:rsidRPr="00442524">
        <w:rPr>
          <w:sz w:val="22"/>
          <w:szCs w:val="22"/>
        </w:rPr>
        <w:t xml:space="preserve"> Oznámením se oznamující strana nezbavuje svých závazků ze smlouvy nebo povinností plynoucích z obecně závazných předpisů. Jestliže tuto povinnost oznamující strana nesplní, nebo není druhé straně zpráva doručena včas, má druhá strana nárok na náhradu škody, která jí tím vzniká a nárok na odstoupení od smlouvy.</w:t>
      </w:r>
    </w:p>
    <w:p w14:paraId="4398584A" w14:textId="70CEA725" w:rsidR="00585F4E" w:rsidRPr="00442524" w:rsidRDefault="00585F4E" w:rsidP="00442524">
      <w:pPr>
        <w:numPr>
          <w:ilvl w:val="1"/>
          <w:numId w:val="18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Odstoupení od smlouvy musí strana odstupující oznámit druhé straně písemně bez zbytečného odkladu poté, co se dozvěděla o </w:t>
      </w:r>
      <w:r w:rsidRPr="00442524">
        <w:rPr>
          <w:b/>
          <w:sz w:val="22"/>
          <w:szCs w:val="22"/>
        </w:rPr>
        <w:t>podstatném porušení smlouvy</w:t>
      </w:r>
      <w:r w:rsidRPr="00442524">
        <w:rPr>
          <w:sz w:val="22"/>
          <w:szCs w:val="22"/>
        </w:rPr>
        <w:t xml:space="preserve">. Lhůta pro doručení písemného oznámení o odstoupení od smlouvy se stanovuje pro obě strany na </w:t>
      </w:r>
      <w:r w:rsidRPr="00442524">
        <w:rPr>
          <w:b/>
          <w:sz w:val="22"/>
          <w:szCs w:val="22"/>
        </w:rPr>
        <w:t>30 dnů</w:t>
      </w:r>
      <w:r w:rsidRPr="00442524">
        <w:rPr>
          <w:sz w:val="22"/>
          <w:szCs w:val="22"/>
        </w:rPr>
        <w:t xml:space="preserve"> ode dne, kdy jedna ze smluvních stran zjistila podstatné porušení smlouvy. V oznámení o odstoupení musí být uveden důvod, pro který strana od smlouvy odstupuje. </w:t>
      </w:r>
    </w:p>
    <w:p w14:paraId="467FD4A4" w14:textId="77777777" w:rsidR="00585F4E" w:rsidRPr="00442524" w:rsidRDefault="00585F4E" w:rsidP="00442524">
      <w:pPr>
        <w:numPr>
          <w:ilvl w:val="1"/>
          <w:numId w:val="18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 </w:t>
      </w:r>
      <w:r w:rsidRPr="00442524">
        <w:rPr>
          <w:b/>
          <w:sz w:val="22"/>
          <w:szCs w:val="22"/>
        </w:rPr>
        <w:t>Za podstatné porušení smlouvy</w:t>
      </w:r>
      <w:r w:rsidRPr="00442524">
        <w:rPr>
          <w:sz w:val="22"/>
          <w:szCs w:val="22"/>
        </w:rPr>
        <w:t xml:space="preserve"> opravňující </w:t>
      </w:r>
      <w:r w:rsidRPr="00442524">
        <w:rPr>
          <w:b/>
          <w:sz w:val="22"/>
          <w:szCs w:val="22"/>
        </w:rPr>
        <w:t>objednatele</w:t>
      </w:r>
      <w:r w:rsidRPr="00442524">
        <w:rPr>
          <w:sz w:val="22"/>
          <w:szCs w:val="22"/>
        </w:rPr>
        <w:t xml:space="preserve"> odstoupit od smlouvy mimo ujednání uvedená v jiných článcích této smlouvy </w:t>
      </w:r>
      <w:r w:rsidRPr="00442524">
        <w:rPr>
          <w:b/>
          <w:sz w:val="22"/>
          <w:szCs w:val="22"/>
        </w:rPr>
        <w:t>je považováno</w:t>
      </w:r>
      <w:r w:rsidRPr="00442524">
        <w:rPr>
          <w:sz w:val="22"/>
          <w:szCs w:val="22"/>
        </w:rPr>
        <w:t>:</w:t>
      </w:r>
    </w:p>
    <w:p w14:paraId="310D758A" w14:textId="77777777" w:rsidR="00585F4E" w:rsidRPr="00442524" w:rsidRDefault="00585F4E" w:rsidP="00442524">
      <w:pPr>
        <w:numPr>
          <w:ilvl w:val="2"/>
          <w:numId w:val="18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b/>
          <w:bCs/>
          <w:sz w:val="22"/>
          <w:szCs w:val="22"/>
        </w:rPr>
        <w:t>prodlení</w:t>
      </w:r>
      <w:r w:rsidRPr="00442524">
        <w:rPr>
          <w:sz w:val="22"/>
          <w:szCs w:val="22"/>
        </w:rPr>
        <w:t xml:space="preserve"> zhotovitele </w:t>
      </w:r>
      <w:r w:rsidRPr="00442524">
        <w:rPr>
          <w:b/>
          <w:bCs/>
          <w:sz w:val="22"/>
          <w:szCs w:val="22"/>
        </w:rPr>
        <w:t>se zahájením</w:t>
      </w:r>
      <w:r w:rsidRPr="00442524">
        <w:rPr>
          <w:sz w:val="22"/>
          <w:szCs w:val="22"/>
        </w:rPr>
        <w:t xml:space="preserve"> prací na realizaci díla delší než </w:t>
      </w:r>
      <w:r w:rsidRPr="00442524">
        <w:rPr>
          <w:b/>
          <w:bCs/>
          <w:sz w:val="22"/>
          <w:szCs w:val="22"/>
        </w:rPr>
        <w:t>15 kalendářních dnů</w:t>
      </w:r>
      <w:r w:rsidRPr="00442524">
        <w:rPr>
          <w:sz w:val="22"/>
          <w:szCs w:val="22"/>
        </w:rPr>
        <w:t>;</w:t>
      </w:r>
    </w:p>
    <w:p w14:paraId="6C63006D" w14:textId="77777777" w:rsidR="00585F4E" w:rsidRPr="00442524" w:rsidRDefault="00585F4E" w:rsidP="00442524">
      <w:pPr>
        <w:numPr>
          <w:ilvl w:val="2"/>
          <w:numId w:val="18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 xml:space="preserve">prodlení </w:t>
      </w:r>
      <w:r w:rsidRPr="00442524">
        <w:rPr>
          <w:sz w:val="22"/>
          <w:szCs w:val="22"/>
        </w:rPr>
        <w:t xml:space="preserve">zhotovitele </w:t>
      </w:r>
      <w:r w:rsidRPr="00442524">
        <w:rPr>
          <w:b/>
          <w:sz w:val="22"/>
          <w:szCs w:val="22"/>
        </w:rPr>
        <w:t>s ukončením realizace</w:t>
      </w:r>
      <w:r w:rsidRPr="00442524">
        <w:rPr>
          <w:sz w:val="22"/>
          <w:szCs w:val="22"/>
        </w:rPr>
        <w:t xml:space="preserve"> díla delší než </w:t>
      </w:r>
      <w:r w:rsidRPr="00442524">
        <w:rPr>
          <w:b/>
          <w:sz w:val="22"/>
          <w:szCs w:val="22"/>
        </w:rPr>
        <w:t>30 kalendářních dnů</w:t>
      </w:r>
      <w:r w:rsidRPr="00442524">
        <w:rPr>
          <w:sz w:val="22"/>
          <w:szCs w:val="22"/>
        </w:rPr>
        <w:t xml:space="preserve">; </w:t>
      </w:r>
    </w:p>
    <w:p w14:paraId="2D1458E0" w14:textId="77777777" w:rsidR="00585F4E" w:rsidRPr="00442524" w:rsidRDefault="00585F4E" w:rsidP="00442524">
      <w:pPr>
        <w:numPr>
          <w:ilvl w:val="2"/>
          <w:numId w:val="18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případy, kdy zhotovitel </w:t>
      </w:r>
      <w:r w:rsidRPr="00442524">
        <w:rPr>
          <w:b/>
          <w:sz w:val="22"/>
          <w:szCs w:val="22"/>
        </w:rPr>
        <w:t>provádí dílo v rozporu se zadáním objednatele</w:t>
      </w:r>
      <w:r w:rsidRPr="00442524">
        <w:rPr>
          <w:sz w:val="22"/>
          <w:szCs w:val="22"/>
        </w:rPr>
        <w:t>, projektovou dokumentací, nebo pravomocným stavebním povolením a zhotovitel přes písemnou výzvu objednatele nedostatky neodstraní;</w:t>
      </w:r>
    </w:p>
    <w:p w14:paraId="00A245D9" w14:textId="77777777" w:rsidR="00585F4E" w:rsidRPr="00442524" w:rsidRDefault="00585F4E" w:rsidP="00442524">
      <w:pPr>
        <w:numPr>
          <w:ilvl w:val="2"/>
          <w:numId w:val="18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b/>
          <w:bCs/>
          <w:sz w:val="22"/>
          <w:szCs w:val="22"/>
        </w:rPr>
        <w:t>neposkytnutí</w:t>
      </w:r>
      <w:r w:rsidRPr="00442524">
        <w:rPr>
          <w:b/>
          <w:sz w:val="22"/>
          <w:szCs w:val="22"/>
        </w:rPr>
        <w:t xml:space="preserve"> </w:t>
      </w:r>
      <w:r w:rsidRPr="00442524">
        <w:rPr>
          <w:bCs/>
          <w:sz w:val="22"/>
          <w:szCs w:val="22"/>
        </w:rPr>
        <w:t>náležité</w:t>
      </w:r>
      <w:r w:rsidRPr="00442524">
        <w:rPr>
          <w:b/>
          <w:sz w:val="22"/>
          <w:szCs w:val="22"/>
        </w:rPr>
        <w:t xml:space="preserve"> součinnosti</w:t>
      </w:r>
      <w:r w:rsidRPr="00442524">
        <w:rPr>
          <w:sz w:val="22"/>
          <w:szCs w:val="22"/>
        </w:rPr>
        <w:t xml:space="preserve"> zhotovitele technickému dozoru objednatele, autorskému dozoru, nebo koordinátorovi bezpečnosti práce i přes písemné upozornění objednatele;</w:t>
      </w:r>
    </w:p>
    <w:p w14:paraId="6C5E3958" w14:textId="77777777" w:rsidR="00585F4E" w:rsidRPr="00442524" w:rsidRDefault="00585F4E" w:rsidP="00442524">
      <w:pPr>
        <w:numPr>
          <w:ilvl w:val="2"/>
          <w:numId w:val="18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b/>
          <w:bCs/>
          <w:sz w:val="22"/>
          <w:szCs w:val="22"/>
        </w:rPr>
        <w:t>neumožnění k</w:t>
      </w:r>
      <w:r w:rsidRPr="00442524">
        <w:rPr>
          <w:b/>
          <w:sz w:val="22"/>
          <w:szCs w:val="22"/>
        </w:rPr>
        <w:t>ontroly</w:t>
      </w:r>
      <w:r w:rsidRPr="00442524">
        <w:rPr>
          <w:sz w:val="22"/>
          <w:szCs w:val="22"/>
        </w:rPr>
        <w:t xml:space="preserve"> provádění díla a postupu prací na něm;</w:t>
      </w:r>
    </w:p>
    <w:p w14:paraId="75CAE8EA" w14:textId="77777777" w:rsidR="00585F4E" w:rsidRPr="00442524" w:rsidRDefault="00585F4E" w:rsidP="00442524">
      <w:pPr>
        <w:numPr>
          <w:ilvl w:val="2"/>
          <w:numId w:val="18"/>
        </w:numPr>
        <w:spacing w:after="240" w:line="240" w:lineRule="auto"/>
        <w:ind w:left="709" w:hanging="709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byl-li podán </w:t>
      </w:r>
      <w:r w:rsidRPr="00442524">
        <w:rPr>
          <w:b/>
          <w:sz w:val="22"/>
          <w:szCs w:val="22"/>
        </w:rPr>
        <w:t>insolvenční návrh</w:t>
      </w:r>
      <w:r w:rsidRPr="00442524">
        <w:rPr>
          <w:sz w:val="22"/>
          <w:szCs w:val="22"/>
        </w:rPr>
        <w:t xml:space="preserve"> na zahájení insolvenčního řízení vůči majetku zhotovitele, nebo probíhá-li insolvenční řízení v němž je řešen úpadek nebo hrozící úpadek zhotovitele, a dále likvidace podniku nebo prodej podniku zhotovitele.</w:t>
      </w:r>
    </w:p>
    <w:p w14:paraId="04565FCF" w14:textId="77777777" w:rsidR="00585F4E" w:rsidRPr="00442524" w:rsidRDefault="00585F4E" w:rsidP="00442524">
      <w:pPr>
        <w:numPr>
          <w:ilvl w:val="1"/>
          <w:numId w:val="18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Podstatným porušením smlouvy</w:t>
      </w:r>
      <w:r w:rsidRPr="00442524">
        <w:rPr>
          <w:sz w:val="22"/>
          <w:szCs w:val="22"/>
        </w:rPr>
        <w:t xml:space="preserve"> opravňujícím </w:t>
      </w:r>
      <w:r w:rsidRPr="00442524">
        <w:rPr>
          <w:b/>
          <w:sz w:val="22"/>
          <w:szCs w:val="22"/>
        </w:rPr>
        <w:t>zhotovitele</w:t>
      </w:r>
      <w:r w:rsidRPr="00442524">
        <w:rPr>
          <w:sz w:val="22"/>
          <w:szCs w:val="22"/>
        </w:rPr>
        <w:t xml:space="preserve"> odstoupit od smlouvy je:</w:t>
      </w:r>
    </w:p>
    <w:p w14:paraId="00A632FD" w14:textId="77777777" w:rsidR="00585F4E" w:rsidRPr="00442524" w:rsidRDefault="00585F4E" w:rsidP="00442524">
      <w:pPr>
        <w:numPr>
          <w:ilvl w:val="2"/>
          <w:numId w:val="18"/>
        </w:numPr>
        <w:spacing w:line="240" w:lineRule="auto"/>
        <w:ind w:left="709" w:hanging="709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prodlení</w:t>
      </w:r>
      <w:r w:rsidRPr="00442524">
        <w:rPr>
          <w:b/>
          <w:sz w:val="22"/>
          <w:szCs w:val="22"/>
        </w:rPr>
        <w:t xml:space="preserve"> </w:t>
      </w:r>
      <w:r w:rsidRPr="00442524">
        <w:rPr>
          <w:sz w:val="22"/>
          <w:szCs w:val="22"/>
        </w:rPr>
        <w:t xml:space="preserve">objednatele </w:t>
      </w:r>
      <w:r w:rsidRPr="00442524">
        <w:rPr>
          <w:b/>
          <w:sz w:val="22"/>
          <w:szCs w:val="22"/>
        </w:rPr>
        <w:t xml:space="preserve">s předáním </w:t>
      </w:r>
      <w:r w:rsidR="00555D08" w:rsidRPr="00442524">
        <w:rPr>
          <w:b/>
          <w:sz w:val="22"/>
          <w:szCs w:val="22"/>
        </w:rPr>
        <w:t>místa plnění</w:t>
      </w:r>
      <w:r w:rsidRPr="00442524">
        <w:rPr>
          <w:sz w:val="22"/>
          <w:szCs w:val="22"/>
        </w:rPr>
        <w:t xml:space="preserve"> a zařízení staveniště větší jak </w:t>
      </w:r>
      <w:r w:rsidRPr="00442524">
        <w:rPr>
          <w:b/>
          <w:sz w:val="22"/>
          <w:szCs w:val="22"/>
        </w:rPr>
        <w:t>15 kalendářních dnů</w:t>
      </w:r>
      <w:r w:rsidRPr="00442524">
        <w:rPr>
          <w:sz w:val="22"/>
          <w:szCs w:val="22"/>
        </w:rPr>
        <w:t xml:space="preserve"> od smluvně potvrzeného termínu;</w:t>
      </w:r>
    </w:p>
    <w:p w14:paraId="02FEBC86" w14:textId="77777777" w:rsidR="00585F4E" w:rsidRPr="00442524" w:rsidRDefault="00585F4E" w:rsidP="00442524">
      <w:pPr>
        <w:numPr>
          <w:ilvl w:val="2"/>
          <w:numId w:val="18"/>
        </w:numPr>
        <w:spacing w:after="240" w:line="240" w:lineRule="auto"/>
        <w:ind w:left="709" w:hanging="709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prodlení</w:t>
      </w:r>
      <w:r w:rsidRPr="00442524">
        <w:rPr>
          <w:b/>
          <w:sz w:val="22"/>
          <w:szCs w:val="22"/>
        </w:rPr>
        <w:t xml:space="preserve"> </w:t>
      </w:r>
      <w:r w:rsidRPr="00442524">
        <w:rPr>
          <w:sz w:val="22"/>
          <w:szCs w:val="22"/>
        </w:rPr>
        <w:t xml:space="preserve">objednatele </w:t>
      </w:r>
      <w:r w:rsidRPr="00442524">
        <w:rPr>
          <w:b/>
          <w:sz w:val="22"/>
          <w:szCs w:val="22"/>
        </w:rPr>
        <w:t>s platbami dle platebního režimu</w:t>
      </w:r>
      <w:r w:rsidRPr="00442524">
        <w:rPr>
          <w:sz w:val="22"/>
          <w:szCs w:val="22"/>
        </w:rPr>
        <w:t xml:space="preserve"> dohodnutého v této smlouvě delší jak </w:t>
      </w:r>
      <w:r w:rsidRPr="00442524">
        <w:rPr>
          <w:b/>
          <w:sz w:val="22"/>
          <w:szCs w:val="22"/>
        </w:rPr>
        <w:t>30 dní</w:t>
      </w:r>
      <w:r w:rsidRPr="00442524">
        <w:rPr>
          <w:sz w:val="22"/>
          <w:szCs w:val="22"/>
        </w:rPr>
        <w:t xml:space="preserve"> (počítáno ode dne jejich splatnosti);</w:t>
      </w:r>
    </w:p>
    <w:p w14:paraId="01932565" w14:textId="77777777" w:rsidR="00585F4E" w:rsidRPr="00442524" w:rsidRDefault="00585F4E" w:rsidP="00442524">
      <w:pPr>
        <w:numPr>
          <w:ilvl w:val="1"/>
          <w:numId w:val="18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Objednatel</w:t>
      </w:r>
      <w:r w:rsidRPr="00442524">
        <w:rPr>
          <w:sz w:val="22"/>
          <w:szCs w:val="22"/>
        </w:rPr>
        <w:t xml:space="preserve"> je oprávněn odstoupit od smlouvy, pokud při provádění díla </w:t>
      </w:r>
      <w:r w:rsidRPr="00442524">
        <w:rPr>
          <w:b/>
          <w:sz w:val="22"/>
          <w:szCs w:val="22"/>
        </w:rPr>
        <w:t>zhotovitel opakovaně</w:t>
      </w:r>
      <w:r w:rsidRPr="00442524">
        <w:rPr>
          <w:sz w:val="22"/>
          <w:szCs w:val="22"/>
        </w:rPr>
        <w:t xml:space="preserve"> (tj. více než 2x) </w:t>
      </w:r>
      <w:r w:rsidRPr="00442524">
        <w:rPr>
          <w:b/>
          <w:sz w:val="22"/>
          <w:szCs w:val="22"/>
        </w:rPr>
        <w:t>porušuje své povinnosti</w:t>
      </w:r>
      <w:r w:rsidRPr="00442524">
        <w:rPr>
          <w:sz w:val="22"/>
          <w:szCs w:val="22"/>
        </w:rPr>
        <w:t xml:space="preserve"> vyplývající z této smlouvy nebo z právních či technických předpisů. </w:t>
      </w:r>
    </w:p>
    <w:p w14:paraId="050E41F6" w14:textId="77777777" w:rsidR="00585F4E" w:rsidRPr="00442524" w:rsidRDefault="00585F4E" w:rsidP="00442524">
      <w:pPr>
        <w:numPr>
          <w:ilvl w:val="1"/>
          <w:numId w:val="18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Objednatel</w:t>
      </w:r>
      <w:r w:rsidRPr="00442524">
        <w:rPr>
          <w:sz w:val="22"/>
          <w:szCs w:val="22"/>
        </w:rPr>
        <w:t xml:space="preserve"> je oprávněn odstoupit od smlouvy též v případě, že zhotovitel provádí dílo takovým způsobem, že se lze domnívat, že </w:t>
      </w:r>
      <w:r w:rsidRPr="00442524">
        <w:rPr>
          <w:b/>
          <w:sz w:val="22"/>
          <w:szCs w:val="22"/>
        </w:rPr>
        <w:t xml:space="preserve">jsou porušovány dané či zavedené technologické postupy, </w:t>
      </w:r>
      <w:r w:rsidRPr="00442524">
        <w:rPr>
          <w:sz w:val="22"/>
          <w:szCs w:val="22"/>
        </w:rPr>
        <w:t xml:space="preserve">což může mít za následek, že dílo nebude zhotoveno v jakosti obvyklé nebo očekávané. </w:t>
      </w:r>
    </w:p>
    <w:p w14:paraId="0F05304A" w14:textId="77777777" w:rsidR="00585F4E" w:rsidRPr="00442524" w:rsidRDefault="00585F4E" w:rsidP="00442524">
      <w:pPr>
        <w:numPr>
          <w:ilvl w:val="1"/>
          <w:numId w:val="18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lastRenderedPageBreak/>
        <w:t>Objednatel</w:t>
      </w:r>
      <w:r w:rsidRPr="00442524">
        <w:rPr>
          <w:sz w:val="22"/>
          <w:szCs w:val="22"/>
        </w:rPr>
        <w:t xml:space="preserve"> si před odstoupením od smlouvy může vyžádat </w:t>
      </w:r>
      <w:r w:rsidRPr="00442524">
        <w:rPr>
          <w:b/>
          <w:sz w:val="22"/>
          <w:szCs w:val="22"/>
        </w:rPr>
        <w:t>vyjádření TDS</w:t>
      </w:r>
      <w:r w:rsidRPr="00442524">
        <w:rPr>
          <w:sz w:val="22"/>
          <w:szCs w:val="22"/>
        </w:rPr>
        <w:t xml:space="preserve">, v takovém případě bude toto vyjádření součástí oznámení o odstoupení od smlouvy, kterým objednatel oznamuje odstoupení zhotoviteli. </w:t>
      </w:r>
    </w:p>
    <w:p w14:paraId="551A456C" w14:textId="77777777" w:rsidR="00585F4E" w:rsidRPr="00442524" w:rsidRDefault="00585F4E" w:rsidP="00442524">
      <w:pPr>
        <w:numPr>
          <w:ilvl w:val="1"/>
          <w:numId w:val="18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Důsledky odstoupení</w:t>
      </w:r>
      <w:r w:rsidRPr="00442524">
        <w:rPr>
          <w:sz w:val="22"/>
          <w:szCs w:val="22"/>
        </w:rPr>
        <w:t xml:space="preserve"> od smlouvy</w:t>
      </w:r>
    </w:p>
    <w:p w14:paraId="6BE633FF" w14:textId="486EACD9" w:rsidR="00585F4E" w:rsidRPr="00442524" w:rsidRDefault="00585F4E" w:rsidP="00442524">
      <w:pPr>
        <w:numPr>
          <w:ilvl w:val="2"/>
          <w:numId w:val="9"/>
        </w:numPr>
        <w:spacing w:line="240" w:lineRule="auto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Smlouva</w:t>
      </w:r>
      <w:r w:rsidRPr="00442524">
        <w:rPr>
          <w:sz w:val="22"/>
          <w:szCs w:val="22"/>
        </w:rPr>
        <w:t xml:space="preserve"> zaniká odstoupením od smlouvy, tj. doručením projevu vůle o odstoupení druhému účastníkovi. Odstoupení od smlouvy se však nedotýká nároku na náhradu škody, ledaže důvodem vzniku škody byly okolnosti, které je možno v souladu s touto smlouvou považovat za "vyšší moc", a smluvních pokut vzniklých porušením smlouvy; odstoupení od smlouvy se nedotýká ani řešení sporů mezi smluvními stranami a jiných ustanovení této smlouvy, která podle projevené vůle stran nebo vzhledem ke své povaze mají trvat i po ukončení smlouvy. Je-li však smluvní pokuta závislá na délce prodlení, nenarůstá její výše po zániku smlouvy.</w:t>
      </w:r>
    </w:p>
    <w:p w14:paraId="7965AFD3" w14:textId="77777777" w:rsidR="00585F4E" w:rsidRPr="00442524" w:rsidRDefault="00585F4E" w:rsidP="00442524">
      <w:pPr>
        <w:numPr>
          <w:ilvl w:val="2"/>
          <w:numId w:val="9"/>
        </w:numPr>
        <w:spacing w:line="240" w:lineRule="auto"/>
        <w:ind w:left="567" w:hanging="567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Zhotovitelovy závazky</w:t>
      </w:r>
      <w:r w:rsidRPr="00442524">
        <w:rPr>
          <w:sz w:val="22"/>
          <w:szCs w:val="22"/>
        </w:rPr>
        <w:t xml:space="preserve">, pokud jde o jakost, odstraňování vad a nedodělků, a také záruky za jakost prací, které byly zhotovitelem provedeny do doby jakéhokoliv odstoupení od smlouvy, </w:t>
      </w:r>
      <w:r w:rsidRPr="00442524">
        <w:rPr>
          <w:b/>
          <w:sz w:val="22"/>
          <w:szCs w:val="22"/>
        </w:rPr>
        <w:t>platí i po takovém odstoupení</w:t>
      </w:r>
      <w:r w:rsidRPr="00442524">
        <w:rPr>
          <w:sz w:val="22"/>
          <w:szCs w:val="22"/>
        </w:rPr>
        <w:t>, a to pro tu část díla, kterou zhotovitel do takového odstoupení realizoval.</w:t>
      </w:r>
    </w:p>
    <w:p w14:paraId="4D172AF6" w14:textId="77777777" w:rsidR="00585F4E" w:rsidRPr="00442524" w:rsidRDefault="00585F4E" w:rsidP="00442524">
      <w:pPr>
        <w:numPr>
          <w:ilvl w:val="2"/>
          <w:numId w:val="9"/>
        </w:numPr>
        <w:spacing w:line="240" w:lineRule="auto"/>
        <w:ind w:left="567" w:hanging="567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Odstoupí</w:t>
      </w:r>
      <w:r w:rsidRPr="00442524">
        <w:rPr>
          <w:sz w:val="22"/>
          <w:szCs w:val="22"/>
        </w:rPr>
        <w:t xml:space="preserve">-li některá ze stran od této smlouvy na základě ujednání z této smlouvy vyplývajících, smluvní strany </w:t>
      </w:r>
      <w:r w:rsidRPr="00442524">
        <w:rPr>
          <w:b/>
          <w:sz w:val="22"/>
          <w:szCs w:val="22"/>
        </w:rPr>
        <w:t>vypořádají své závazky</w:t>
      </w:r>
      <w:r w:rsidRPr="00442524">
        <w:rPr>
          <w:sz w:val="22"/>
          <w:szCs w:val="22"/>
        </w:rPr>
        <w:t xml:space="preserve"> z předmětné smlouvy takto:</w:t>
      </w:r>
    </w:p>
    <w:p w14:paraId="0CD7FC35" w14:textId="77777777" w:rsidR="00585F4E" w:rsidRPr="00442524" w:rsidRDefault="00585F4E" w:rsidP="00442524">
      <w:pPr>
        <w:numPr>
          <w:ilvl w:val="2"/>
          <w:numId w:val="9"/>
        </w:numPr>
        <w:spacing w:line="240" w:lineRule="auto"/>
        <w:ind w:left="567" w:hanging="567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zhotovitel provede </w:t>
      </w:r>
      <w:r w:rsidRPr="00442524">
        <w:rPr>
          <w:b/>
          <w:sz w:val="22"/>
          <w:szCs w:val="22"/>
        </w:rPr>
        <w:t>soupis všech provedených prací</w:t>
      </w:r>
      <w:r w:rsidRPr="00442524">
        <w:rPr>
          <w:sz w:val="22"/>
          <w:szCs w:val="22"/>
        </w:rPr>
        <w:t xml:space="preserve"> a činností oceněných způsobem, kterým je stanovena cena díla;</w:t>
      </w:r>
    </w:p>
    <w:p w14:paraId="54F332C0" w14:textId="77777777" w:rsidR="00585F4E" w:rsidRPr="00442524" w:rsidRDefault="00585F4E" w:rsidP="00442524">
      <w:pPr>
        <w:numPr>
          <w:ilvl w:val="2"/>
          <w:numId w:val="9"/>
        </w:numPr>
        <w:spacing w:line="240" w:lineRule="auto"/>
        <w:ind w:left="567" w:hanging="567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zhotovitel provede </w:t>
      </w:r>
      <w:r w:rsidRPr="00442524">
        <w:rPr>
          <w:b/>
          <w:sz w:val="22"/>
          <w:szCs w:val="22"/>
        </w:rPr>
        <w:t>finanční vyčíslení provedených prací</w:t>
      </w:r>
      <w:r w:rsidRPr="00442524">
        <w:rPr>
          <w:sz w:val="22"/>
          <w:szCs w:val="22"/>
        </w:rPr>
        <w:t xml:space="preserve">, poskytnutých záloh a zpracuje "dílčí“ konečnou fakturu; </w:t>
      </w:r>
    </w:p>
    <w:p w14:paraId="10EEE41E" w14:textId="77777777" w:rsidR="00585F4E" w:rsidRPr="00442524" w:rsidRDefault="00585F4E" w:rsidP="00442524">
      <w:pPr>
        <w:numPr>
          <w:ilvl w:val="2"/>
          <w:numId w:val="9"/>
        </w:numPr>
        <w:spacing w:line="240" w:lineRule="auto"/>
        <w:ind w:left="567" w:hanging="567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zhotovitel vyzve objednatele k </w:t>
      </w:r>
      <w:r w:rsidRPr="00442524">
        <w:rPr>
          <w:b/>
          <w:sz w:val="22"/>
          <w:szCs w:val="22"/>
        </w:rPr>
        <w:t>"dílčímu předání díla"</w:t>
      </w:r>
      <w:r w:rsidRPr="00442524">
        <w:rPr>
          <w:sz w:val="22"/>
          <w:szCs w:val="22"/>
        </w:rPr>
        <w:t xml:space="preserve"> a objednatel je povinen do 3 dnů od obdržení výzvy zahájit "dílčí přejímací řízení";</w:t>
      </w:r>
      <w:r w:rsidRPr="00442524">
        <w:rPr>
          <w:sz w:val="22"/>
          <w:szCs w:val="22"/>
          <w:highlight w:val="yellow"/>
        </w:rPr>
        <w:t xml:space="preserve"> </w:t>
      </w:r>
    </w:p>
    <w:p w14:paraId="37B209BF" w14:textId="77777777" w:rsidR="00585F4E" w:rsidRPr="00442524" w:rsidRDefault="00585F4E" w:rsidP="00442524">
      <w:pPr>
        <w:numPr>
          <w:ilvl w:val="2"/>
          <w:numId w:val="9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objednatel</w:t>
      </w:r>
      <w:r w:rsidRPr="00442524">
        <w:rPr>
          <w:b/>
          <w:sz w:val="22"/>
          <w:szCs w:val="22"/>
        </w:rPr>
        <w:t xml:space="preserve"> uhradí</w:t>
      </w:r>
      <w:r w:rsidRPr="00442524">
        <w:rPr>
          <w:sz w:val="22"/>
          <w:szCs w:val="22"/>
        </w:rPr>
        <w:t xml:space="preserve"> zhotoviteli </w:t>
      </w:r>
      <w:r w:rsidRPr="00442524">
        <w:rPr>
          <w:b/>
          <w:sz w:val="22"/>
          <w:szCs w:val="22"/>
        </w:rPr>
        <w:t>práce provedené do doby odstoupení</w:t>
      </w:r>
      <w:r w:rsidRPr="00442524">
        <w:rPr>
          <w:sz w:val="22"/>
          <w:szCs w:val="22"/>
        </w:rPr>
        <w:t xml:space="preserve"> od smlouvy na základě vystavené faktury.</w:t>
      </w:r>
    </w:p>
    <w:p w14:paraId="442CBCBA" w14:textId="77777777" w:rsidR="00585F4E" w:rsidRPr="00442524" w:rsidRDefault="00585F4E" w:rsidP="00442524">
      <w:pPr>
        <w:widowControl/>
        <w:numPr>
          <w:ilvl w:val="0"/>
          <w:numId w:val="9"/>
        </w:numPr>
        <w:spacing w:line="240" w:lineRule="auto"/>
        <w:jc w:val="both"/>
        <w:rPr>
          <w:sz w:val="22"/>
          <w:szCs w:val="22"/>
        </w:rPr>
      </w:pPr>
      <w:r w:rsidRPr="00442524">
        <w:rPr>
          <w:b/>
          <w:color w:val="000000"/>
          <w:sz w:val="22"/>
          <w:szCs w:val="22"/>
        </w:rPr>
        <w:t>OSTATNÍ UJEDNÁNÍ</w:t>
      </w:r>
    </w:p>
    <w:p w14:paraId="03510B55" w14:textId="77777777" w:rsidR="00585F4E" w:rsidRPr="00442524" w:rsidRDefault="00585F4E" w:rsidP="00442524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14:paraId="572C7499" w14:textId="77777777" w:rsidR="00585F4E" w:rsidRPr="00442524" w:rsidRDefault="00585F4E" w:rsidP="00442524">
      <w:pPr>
        <w:numPr>
          <w:ilvl w:val="1"/>
          <w:numId w:val="10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Jakýkoliv</w:t>
      </w:r>
      <w:r w:rsidRPr="00442524">
        <w:rPr>
          <w:sz w:val="22"/>
          <w:szCs w:val="22"/>
        </w:rPr>
        <w:t xml:space="preserve"> </w:t>
      </w:r>
      <w:r w:rsidRPr="00442524">
        <w:rPr>
          <w:b/>
          <w:sz w:val="22"/>
          <w:szCs w:val="22"/>
        </w:rPr>
        <w:t>spor</w:t>
      </w:r>
      <w:r w:rsidRPr="00442524">
        <w:rPr>
          <w:sz w:val="22"/>
          <w:szCs w:val="22"/>
        </w:rPr>
        <w:t xml:space="preserve"> vzniklý z této smlouvy, pokud se jej nepodaří urov</w:t>
      </w:r>
      <w:r w:rsidR="00915F52" w:rsidRPr="00442524">
        <w:rPr>
          <w:sz w:val="22"/>
          <w:szCs w:val="22"/>
        </w:rPr>
        <w:t xml:space="preserve">nat jednáním mezi smluvními </w:t>
      </w:r>
      <w:r w:rsidRPr="00442524">
        <w:rPr>
          <w:sz w:val="22"/>
          <w:szCs w:val="22"/>
        </w:rPr>
        <w:t>stranami, bude projednán a rozhodnut k tomu věcně a místně pří</w:t>
      </w:r>
      <w:r w:rsidR="00915F52" w:rsidRPr="00442524">
        <w:rPr>
          <w:sz w:val="22"/>
          <w:szCs w:val="22"/>
        </w:rPr>
        <w:t xml:space="preserve">slušným soudem dle příslušných </w:t>
      </w:r>
      <w:r w:rsidRPr="00442524">
        <w:rPr>
          <w:sz w:val="22"/>
          <w:szCs w:val="22"/>
        </w:rPr>
        <w:t>ustanovení občanského soudního řádu.</w:t>
      </w:r>
    </w:p>
    <w:p w14:paraId="5F81FEAE" w14:textId="77777777" w:rsidR="00585F4E" w:rsidRPr="00442524" w:rsidRDefault="00585F4E" w:rsidP="00442524">
      <w:pPr>
        <w:numPr>
          <w:ilvl w:val="1"/>
          <w:numId w:val="10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Za </w:t>
      </w:r>
      <w:r w:rsidRPr="00442524">
        <w:rPr>
          <w:b/>
          <w:sz w:val="22"/>
          <w:szCs w:val="22"/>
        </w:rPr>
        <w:t>případy</w:t>
      </w:r>
      <w:r w:rsidRPr="00442524">
        <w:rPr>
          <w:sz w:val="22"/>
          <w:szCs w:val="22"/>
        </w:rPr>
        <w:t xml:space="preserve"> </w:t>
      </w:r>
      <w:r w:rsidRPr="00442524">
        <w:rPr>
          <w:b/>
          <w:sz w:val="22"/>
          <w:szCs w:val="22"/>
        </w:rPr>
        <w:t>vyšší moci</w:t>
      </w:r>
      <w:r w:rsidRPr="00442524">
        <w:rPr>
          <w:sz w:val="22"/>
          <w:szCs w:val="22"/>
        </w:rPr>
        <w:t xml:space="preserve">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191435AD" w14:textId="4A83E96F" w:rsidR="00585F4E" w:rsidRPr="00442524" w:rsidRDefault="00585F4E" w:rsidP="00442524">
      <w:pPr>
        <w:numPr>
          <w:ilvl w:val="1"/>
          <w:numId w:val="10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Tato </w:t>
      </w:r>
      <w:r w:rsidRPr="00442524">
        <w:rPr>
          <w:b/>
          <w:bCs/>
          <w:sz w:val="22"/>
          <w:szCs w:val="22"/>
        </w:rPr>
        <w:t xml:space="preserve">smlouva </w:t>
      </w:r>
      <w:r w:rsidRPr="00442524">
        <w:rPr>
          <w:b/>
          <w:sz w:val="22"/>
          <w:szCs w:val="22"/>
        </w:rPr>
        <w:t>nabývá platnosti</w:t>
      </w:r>
      <w:r w:rsidRPr="00442524">
        <w:rPr>
          <w:sz w:val="22"/>
          <w:szCs w:val="22"/>
        </w:rPr>
        <w:t xml:space="preserve"> dnem uzavření smlouvy, </w:t>
      </w:r>
      <w:proofErr w:type="spellStart"/>
      <w:r w:rsidRPr="00442524">
        <w:rPr>
          <w:sz w:val="22"/>
          <w:szCs w:val="22"/>
        </w:rPr>
        <w:t>tj</w:t>
      </w:r>
      <w:proofErr w:type="spellEnd"/>
      <w:r w:rsidRPr="00442524">
        <w:rPr>
          <w:sz w:val="22"/>
          <w:szCs w:val="22"/>
        </w:rPr>
        <w:t xml:space="preserve"> dnem podpisu obou smluvních stran, nebo osobami jimi zmocněnými. Tato smlouva </w:t>
      </w:r>
      <w:r w:rsidRPr="00442524">
        <w:rPr>
          <w:b/>
          <w:bCs/>
          <w:sz w:val="22"/>
          <w:szCs w:val="22"/>
        </w:rPr>
        <w:t>nabývá účinnosti</w:t>
      </w:r>
      <w:r w:rsidRPr="00442524">
        <w:rPr>
          <w:sz w:val="22"/>
          <w:szCs w:val="22"/>
        </w:rPr>
        <w:t xml:space="preserve"> </w:t>
      </w:r>
      <w:r w:rsidRPr="00442524">
        <w:rPr>
          <w:bCs/>
          <w:sz w:val="22"/>
          <w:szCs w:val="22"/>
        </w:rPr>
        <w:t>dnem jejího uveřejnění v</w:t>
      </w:r>
      <w:r w:rsidR="00AD449E" w:rsidRPr="00442524">
        <w:rPr>
          <w:bCs/>
          <w:sz w:val="22"/>
          <w:szCs w:val="22"/>
        </w:rPr>
        <w:t> </w:t>
      </w:r>
      <w:r w:rsidRPr="00442524">
        <w:rPr>
          <w:bCs/>
          <w:sz w:val="22"/>
          <w:szCs w:val="22"/>
        </w:rPr>
        <w:t>registru</w:t>
      </w:r>
      <w:r w:rsidRPr="00442524">
        <w:rPr>
          <w:sz w:val="22"/>
          <w:szCs w:val="22"/>
        </w:rPr>
        <w:t xml:space="preserve"> smluv dle § 6 zákona č. 340/2015 Sb.</w:t>
      </w:r>
    </w:p>
    <w:p w14:paraId="375BE6DE" w14:textId="77777777" w:rsidR="00585F4E" w:rsidRPr="00442524" w:rsidRDefault="00585F4E" w:rsidP="00442524">
      <w:pPr>
        <w:numPr>
          <w:ilvl w:val="1"/>
          <w:numId w:val="10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Tato Smlouva může být měněna nebo doplňována pouze </w:t>
      </w:r>
      <w:r w:rsidRPr="00442524">
        <w:rPr>
          <w:b/>
          <w:sz w:val="22"/>
          <w:szCs w:val="22"/>
        </w:rPr>
        <w:t>písemnými číslovanými dodatky</w:t>
      </w:r>
      <w:r w:rsidRPr="00442524">
        <w:rPr>
          <w:sz w:val="22"/>
          <w:szCs w:val="22"/>
        </w:rPr>
        <w:t xml:space="preserve"> podepsanými oprávněnými zástupci obou smluvních stran.</w:t>
      </w:r>
    </w:p>
    <w:p w14:paraId="5BB4B541" w14:textId="77777777" w:rsidR="00585F4E" w:rsidRPr="00442524" w:rsidRDefault="00585F4E" w:rsidP="00442524">
      <w:pPr>
        <w:numPr>
          <w:ilvl w:val="1"/>
          <w:numId w:val="10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Zhotovitel, je podle ustanovení § 2 písm. e) zákona č. 320/2001 Sb., o finanční kontrole ve veřejné správě a o změně některých zákonů, ve znění pozdějších předpisů, osobou povinou </w:t>
      </w:r>
      <w:r w:rsidRPr="00442524">
        <w:rPr>
          <w:b/>
          <w:sz w:val="22"/>
          <w:szCs w:val="22"/>
        </w:rPr>
        <w:t>spolupůsobit při výkonu finanční kontroly</w:t>
      </w:r>
      <w:r w:rsidRPr="00442524">
        <w:rPr>
          <w:sz w:val="22"/>
          <w:szCs w:val="22"/>
        </w:rPr>
        <w:t xml:space="preserve"> prováděné v souvislosti s úhradou zboží nebo služeb z veřejných výdajů, tj. Zhotovitel je povinen poskytnout požadované informace a dokumentaci zaměstnancům nebo zmocněncům pověřených orgánů a vytvořit výše uvedeným orgánům podmínky k provedení kontroly vztahující se k předmětu Díla a poskytnout jim součinnost.</w:t>
      </w:r>
    </w:p>
    <w:p w14:paraId="3E9A59F4" w14:textId="77777777" w:rsidR="00585F4E" w:rsidRPr="00442524" w:rsidRDefault="00585F4E" w:rsidP="00442524">
      <w:pPr>
        <w:numPr>
          <w:ilvl w:val="1"/>
          <w:numId w:val="10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V souladu s </w:t>
      </w:r>
      <w:proofErr w:type="spellStart"/>
      <w:r w:rsidRPr="00442524">
        <w:rPr>
          <w:sz w:val="22"/>
          <w:szCs w:val="22"/>
        </w:rPr>
        <w:t>ust</w:t>
      </w:r>
      <w:proofErr w:type="spellEnd"/>
      <w:r w:rsidRPr="00442524">
        <w:rPr>
          <w:sz w:val="22"/>
          <w:szCs w:val="22"/>
        </w:rPr>
        <w:t xml:space="preserve">. § 219 ZZVZ má Objednatel povinnost </w:t>
      </w:r>
      <w:r w:rsidRPr="00442524">
        <w:rPr>
          <w:b/>
          <w:sz w:val="22"/>
          <w:szCs w:val="22"/>
        </w:rPr>
        <w:t>uveřejnit na svém profilu zadavatele</w:t>
      </w:r>
      <w:r w:rsidRPr="00442524">
        <w:rPr>
          <w:sz w:val="22"/>
          <w:szCs w:val="22"/>
        </w:rPr>
        <w:t xml:space="preserve"> tuto Smlouvu včetně jejich změn a dodatků, uveřejnit výši skutečné uhrazené ceny za plnění předmětu Smlouvy a uveřejnit seznam poddodavatelů Zhotovitele. </w:t>
      </w:r>
    </w:p>
    <w:p w14:paraId="4279A93A" w14:textId="77777777" w:rsidR="00585F4E" w:rsidRPr="00442524" w:rsidRDefault="00585F4E" w:rsidP="00442524">
      <w:pPr>
        <w:numPr>
          <w:ilvl w:val="1"/>
          <w:numId w:val="10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lastRenderedPageBreak/>
        <w:t xml:space="preserve">Zhotovitel je povinen poskytnout Objednateli </w:t>
      </w:r>
      <w:r w:rsidRPr="00442524">
        <w:rPr>
          <w:b/>
          <w:sz w:val="22"/>
          <w:szCs w:val="22"/>
        </w:rPr>
        <w:t>informace o poddodavatelích</w:t>
      </w:r>
      <w:r w:rsidRPr="00442524">
        <w:rPr>
          <w:sz w:val="22"/>
          <w:szCs w:val="22"/>
        </w:rPr>
        <w:t xml:space="preserve"> pro potřeby uveřejnění informací na profilu Objednatele.</w:t>
      </w:r>
    </w:p>
    <w:p w14:paraId="505DE9C4" w14:textId="20B92EF3" w:rsidR="00585F4E" w:rsidRPr="00442524" w:rsidRDefault="00585F4E" w:rsidP="00442524">
      <w:pPr>
        <w:numPr>
          <w:ilvl w:val="1"/>
          <w:numId w:val="10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Vzhledem k veřejnoprávnímu charakteru Objednatele Zhotovitel výslovně prohlašuje, že je s touto skutečností obeznámen a souhlasí</w:t>
      </w:r>
      <w:r w:rsidRPr="00442524">
        <w:rPr>
          <w:b/>
          <w:sz w:val="22"/>
          <w:szCs w:val="22"/>
        </w:rPr>
        <w:t xml:space="preserve"> </w:t>
      </w:r>
      <w:r w:rsidRPr="00442524">
        <w:rPr>
          <w:sz w:val="22"/>
          <w:szCs w:val="22"/>
        </w:rPr>
        <w:t>se zveřejněním smluvních podmínek obsažených v této Smlouvě v rozsahu a za podmínek vyplývajících z příslušných právních předpisů, zejména zákona č. 106/1999 Sb., o svobodném přístupu k informacím, ve znění pozdějších předpisů, a</w:t>
      </w:r>
      <w:r w:rsidR="00BC0810" w:rsidRPr="00442524">
        <w:rPr>
          <w:sz w:val="22"/>
          <w:szCs w:val="22"/>
        </w:rPr>
        <w:t> </w:t>
      </w:r>
      <w:r w:rsidRPr="00442524">
        <w:rPr>
          <w:sz w:val="22"/>
          <w:szCs w:val="22"/>
        </w:rPr>
        <w:t xml:space="preserve">zákona č. 340/2015 Sb., ve znění pozdějších předpisů. </w:t>
      </w:r>
      <w:r w:rsidRPr="00442524">
        <w:rPr>
          <w:sz w:val="22"/>
          <w:szCs w:val="22"/>
        </w:rPr>
        <w:tab/>
      </w:r>
      <w:r w:rsidRPr="00442524">
        <w:rPr>
          <w:sz w:val="22"/>
          <w:szCs w:val="22"/>
        </w:rPr>
        <w:tab/>
      </w:r>
    </w:p>
    <w:p w14:paraId="3DDDD9EC" w14:textId="77777777" w:rsidR="00585F4E" w:rsidRPr="00442524" w:rsidRDefault="00585F4E" w:rsidP="00442524">
      <w:pPr>
        <w:numPr>
          <w:ilvl w:val="1"/>
          <w:numId w:val="10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Smlouva je vyhotovena ve </w:t>
      </w:r>
      <w:r w:rsidRPr="00442524">
        <w:rPr>
          <w:b/>
          <w:sz w:val="22"/>
          <w:szCs w:val="22"/>
        </w:rPr>
        <w:t>4 výtiscích</w:t>
      </w:r>
      <w:r w:rsidRPr="00442524">
        <w:rPr>
          <w:sz w:val="22"/>
          <w:szCs w:val="22"/>
        </w:rPr>
        <w:t xml:space="preserve"> s platností originálu, z nichž objednatel obdrží 3</w:t>
      </w:r>
      <w:r w:rsidR="001B259D" w:rsidRPr="00442524">
        <w:rPr>
          <w:sz w:val="22"/>
          <w:szCs w:val="22"/>
        </w:rPr>
        <w:t> </w:t>
      </w:r>
      <w:r w:rsidRPr="00442524">
        <w:rPr>
          <w:sz w:val="22"/>
          <w:szCs w:val="22"/>
        </w:rPr>
        <w:t>vyhotovení a zhotovitel 1 vyhotovení.</w:t>
      </w:r>
    </w:p>
    <w:p w14:paraId="02FE04C9" w14:textId="77777777" w:rsidR="00585F4E" w:rsidRPr="00442524" w:rsidRDefault="00585F4E" w:rsidP="00442524">
      <w:pPr>
        <w:numPr>
          <w:ilvl w:val="1"/>
          <w:numId w:val="10"/>
        </w:numPr>
        <w:spacing w:after="240"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Tato smlouva</w:t>
      </w:r>
      <w:r w:rsidRPr="00442524">
        <w:rPr>
          <w:b/>
          <w:sz w:val="22"/>
          <w:szCs w:val="22"/>
        </w:rPr>
        <w:t xml:space="preserve"> </w:t>
      </w:r>
      <w:r w:rsidRPr="00442524">
        <w:rPr>
          <w:sz w:val="22"/>
          <w:szCs w:val="22"/>
        </w:rPr>
        <w:t xml:space="preserve">bude </w:t>
      </w:r>
      <w:r w:rsidRPr="00442524">
        <w:rPr>
          <w:b/>
          <w:sz w:val="22"/>
          <w:szCs w:val="22"/>
        </w:rPr>
        <w:t xml:space="preserve">uveřejněna </w:t>
      </w:r>
      <w:r w:rsidRPr="00442524">
        <w:rPr>
          <w:sz w:val="22"/>
          <w:szCs w:val="22"/>
        </w:rPr>
        <w:t xml:space="preserve">objednatelem prostřednictvím </w:t>
      </w:r>
      <w:r w:rsidRPr="00442524">
        <w:rPr>
          <w:b/>
          <w:sz w:val="22"/>
          <w:szCs w:val="22"/>
        </w:rPr>
        <w:t>registru smluv</w:t>
      </w:r>
      <w:r w:rsidRPr="00442524">
        <w:rPr>
          <w:sz w:val="22"/>
          <w:szCs w:val="22"/>
        </w:rPr>
        <w:t xml:space="preserve"> postupem dle zákona č. 340/2015 Sb., o zvláštních podmínkách účinnosti některých smluv, uveřejňování těchto smluv a o registru smluv (zákon o registru smluv), ve znění pozdějších předpisů, a na profilu zadav</w:t>
      </w:r>
      <w:r w:rsidR="00915F52" w:rsidRPr="00442524">
        <w:rPr>
          <w:sz w:val="22"/>
          <w:szCs w:val="22"/>
        </w:rPr>
        <w:t>a</w:t>
      </w:r>
      <w:r w:rsidRPr="00442524">
        <w:rPr>
          <w:sz w:val="22"/>
          <w:szCs w:val="22"/>
        </w:rPr>
        <w:t xml:space="preserve">tele v souladu se zákonem č. 134/2016 Sb., o zadávání veřejných zakázek. </w:t>
      </w:r>
    </w:p>
    <w:p w14:paraId="5698F3F3" w14:textId="77777777" w:rsidR="00456A3F" w:rsidRPr="00442524" w:rsidRDefault="00456A3F" w:rsidP="00442524">
      <w:pPr>
        <w:spacing w:after="240" w:line="240" w:lineRule="auto"/>
        <w:jc w:val="both"/>
        <w:rPr>
          <w:sz w:val="22"/>
          <w:szCs w:val="22"/>
        </w:rPr>
      </w:pPr>
    </w:p>
    <w:p w14:paraId="32A6EEAB" w14:textId="77777777" w:rsidR="00585F4E" w:rsidRPr="00442524" w:rsidRDefault="00585F4E" w:rsidP="00442524">
      <w:pPr>
        <w:spacing w:after="240" w:line="240" w:lineRule="auto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Přílohy a nedílné součásti Smlouvy:</w:t>
      </w:r>
    </w:p>
    <w:p w14:paraId="491ED463" w14:textId="77777777" w:rsidR="00585F4E" w:rsidRPr="00442524" w:rsidRDefault="00585F4E" w:rsidP="00442524">
      <w:pPr>
        <w:spacing w:line="240" w:lineRule="auto"/>
        <w:ind w:left="1410" w:hanging="1410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Příloha č. 1</w:t>
      </w:r>
      <w:r w:rsidRPr="00442524">
        <w:rPr>
          <w:sz w:val="22"/>
          <w:szCs w:val="22"/>
        </w:rPr>
        <w:t xml:space="preserve"> </w:t>
      </w:r>
      <w:r w:rsidRPr="00442524">
        <w:rPr>
          <w:sz w:val="22"/>
          <w:szCs w:val="22"/>
        </w:rPr>
        <w:tab/>
      </w:r>
      <w:r w:rsidRPr="00442524">
        <w:rPr>
          <w:b/>
          <w:sz w:val="22"/>
          <w:szCs w:val="22"/>
        </w:rPr>
        <w:t>Položkový rozpočet</w:t>
      </w:r>
      <w:r w:rsidRPr="00442524">
        <w:rPr>
          <w:sz w:val="22"/>
          <w:szCs w:val="22"/>
        </w:rPr>
        <w:t xml:space="preserve"> vypracovaný n</w:t>
      </w:r>
      <w:r w:rsidR="004D41EB" w:rsidRPr="00442524">
        <w:rPr>
          <w:sz w:val="22"/>
          <w:szCs w:val="22"/>
        </w:rPr>
        <w:t>a základě soupisu prací</w:t>
      </w:r>
    </w:p>
    <w:p w14:paraId="575D8BB1" w14:textId="643A46BB" w:rsidR="00E6656F" w:rsidRPr="00442524" w:rsidRDefault="00E6656F" w:rsidP="00442524">
      <w:pPr>
        <w:spacing w:line="240" w:lineRule="auto"/>
        <w:ind w:left="1410" w:hanging="1410"/>
        <w:jc w:val="both"/>
        <w:rPr>
          <w:b/>
          <w:sz w:val="22"/>
          <w:szCs w:val="22"/>
        </w:rPr>
      </w:pPr>
      <w:r w:rsidRPr="00442524">
        <w:rPr>
          <w:b/>
          <w:sz w:val="22"/>
          <w:szCs w:val="22"/>
        </w:rPr>
        <w:t xml:space="preserve">Příloha č. 2 </w:t>
      </w:r>
      <w:r w:rsidRPr="00442524">
        <w:rPr>
          <w:b/>
          <w:sz w:val="22"/>
          <w:szCs w:val="22"/>
        </w:rPr>
        <w:tab/>
        <w:t xml:space="preserve">Změnový list (vzor) </w:t>
      </w:r>
    </w:p>
    <w:p w14:paraId="37EE97ED" w14:textId="0B5BDF83" w:rsidR="00A01841" w:rsidRPr="00442524" w:rsidRDefault="00A01841" w:rsidP="00442524">
      <w:pPr>
        <w:spacing w:line="240" w:lineRule="auto"/>
        <w:ind w:left="1410" w:hanging="1410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 xml:space="preserve">Příloha č. 3 </w:t>
      </w:r>
      <w:r w:rsidRPr="00442524">
        <w:rPr>
          <w:b/>
          <w:sz w:val="22"/>
          <w:szCs w:val="22"/>
        </w:rPr>
        <w:tab/>
        <w:t xml:space="preserve">Orientační časový harmonogram postupu stavebních prací </w:t>
      </w:r>
    </w:p>
    <w:p w14:paraId="67995B42" w14:textId="77777777" w:rsidR="00915F52" w:rsidRPr="00442524" w:rsidRDefault="00915F52" w:rsidP="00442524">
      <w:pPr>
        <w:spacing w:line="240" w:lineRule="auto"/>
        <w:jc w:val="both"/>
        <w:rPr>
          <w:sz w:val="22"/>
          <w:szCs w:val="22"/>
        </w:rPr>
      </w:pPr>
    </w:p>
    <w:p w14:paraId="014ED0CA" w14:textId="77777777" w:rsidR="00585F4E" w:rsidRPr="00442524" w:rsidRDefault="00585F4E" w:rsidP="00442524">
      <w:pPr>
        <w:pBdr>
          <w:top w:val="single" w:sz="6" w:space="1" w:color="000000"/>
          <w:left w:val="single" w:sz="6" w:space="1" w:color="000000"/>
          <w:bottom w:val="single" w:sz="6" w:space="10" w:color="000000"/>
          <w:right w:val="single" w:sz="6" w:space="1" w:color="000000"/>
        </w:pBdr>
        <w:spacing w:line="240" w:lineRule="auto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>Doložka dle § 41 zákona č. 128/2000 Sb., O obcích, ve znění pozdějších předpisů</w:t>
      </w:r>
    </w:p>
    <w:p w14:paraId="47AC98BE" w14:textId="77777777" w:rsidR="00585F4E" w:rsidRPr="00442524" w:rsidRDefault="00585F4E" w:rsidP="00442524">
      <w:pPr>
        <w:pBdr>
          <w:top w:val="single" w:sz="6" w:space="1" w:color="000000"/>
          <w:left w:val="single" w:sz="6" w:space="1" w:color="000000"/>
          <w:bottom w:val="single" w:sz="6" w:space="10" w:color="000000"/>
          <w:right w:val="single" w:sz="6" w:space="1" w:color="000000"/>
        </w:pBdr>
        <w:spacing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Rozhodnuto orgánem Města:</w:t>
      </w:r>
      <w:r w:rsidRPr="00442524">
        <w:rPr>
          <w:sz w:val="22"/>
          <w:szCs w:val="22"/>
        </w:rPr>
        <w:tab/>
        <w:t xml:space="preserve">    Rada Města Hodonín</w:t>
      </w:r>
    </w:p>
    <w:p w14:paraId="436C962E" w14:textId="77777777" w:rsidR="00585F4E" w:rsidRPr="00442524" w:rsidRDefault="00585F4E" w:rsidP="00442524">
      <w:pPr>
        <w:pBdr>
          <w:top w:val="single" w:sz="6" w:space="1" w:color="000000"/>
          <w:left w:val="single" w:sz="6" w:space="1" w:color="000000"/>
          <w:bottom w:val="single" w:sz="6" w:space="10" w:color="000000"/>
          <w:right w:val="single" w:sz="6" w:space="1" w:color="000000"/>
        </w:pBdr>
        <w:spacing w:line="240" w:lineRule="auto"/>
        <w:jc w:val="both"/>
        <w:rPr>
          <w:sz w:val="22"/>
          <w:szCs w:val="22"/>
        </w:rPr>
      </w:pPr>
      <w:r w:rsidRPr="00442524">
        <w:rPr>
          <w:i/>
          <w:sz w:val="22"/>
          <w:szCs w:val="22"/>
        </w:rPr>
        <w:t xml:space="preserve">Datum a číslo </w:t>
      </w:r>
      <w:proofErr w:type="gramStart"/>
      <w:r w:rsidRPr="00442524">
        <w:rPr>
          <w:i/>
          <w:sz w:val="22"/>
          <w:szCs w:val="22"/>
        </w:rPr>
        <w:t>usnesení:               …</w:t>
      </w:r>
      <w:proofErr w:type="gramEnd"/>
      <w:r w:rsidRPr="00442524">
        <w:rPr>
          <w:i/>
          <w:sz w:val="22"/>
          <w:szCs w:val="22"/>
        </w:rPr>
        <w:t>………………</w:t>
      </w:r>
    </w:p>
    <w:p w14:paraId="37CA29E5" w14:textId="77777777" w:rsidR="00585F4E" w:rsidRPr="00442524" w:rsidRDefault="00585F4E" w:rsidP="00442524">
      <w:pPr>
        <w:pStyle w:val="Textvbloku1"/>
        <w:rPr>
          <w:sz w:val="22"/>
          <w:szCs w:val="22"/>
        </w:rPr>
      </w:pPr>
    </w:p>
    <w:p w14:paraId="4F5C92FA" w14:textId="77777777" w:rsidR="00442524" w:rsidRDefault="00442524" w:rsidP="00442524">
      <w:pPr>
        <w:spacing w:line="240" w:lineRule="auto"/>
        <w:jc w:val="both"/>
        <w:rPr>
          <w:sz w:val="22"/>
          <w:szCs w:val="22"/>
        </w:rPr>
      </w:pPr>
    </w:p>
    <w:p w14:paraId="2D7F5617" w14:textId="77777777" w:rsidR="00442524" w:rsidRDefault="00442524" w:rsidP="00442524">
      <w:pPr>
        <w:spacing w:line="240" w:lineRule="auto"/>
        <w:jc w:val="both"/>
        <w:rPr>
          <w:sz w:val="22"/>
          <w:szCs w:val="22"/>
        </w:rPr>
      </w:pPr>
    </w:p>
    <w:p w14:paraId="1E0831CF" w14:textId="77777777" w:rsidR="00585F4E" w:rsidRPr="00442524" w:rsidRDefault="00585F4E" w:rsidP="00442524">
      <w:pPr>
        <w:spacing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 xml:space="preserve">V Hodoníně dne: </w:t>
      </w:r>
      <w:r w:rsidRPr="00442524">
        <w:rPr>
          <w:sz w:val="22"/>
          <w:szCs w:val="22"/>
        </w:rPr>
        <w:tab/>
      </w:r>
      <w:r w:rsidRPr="00442524">
        <w:rPr>
          <w:sz w:val="22"/>
          <w:szCs w:val="22"/>
        </w:rPr>
        <w:tab/>
      </w:r>
      <w:r w:rsidRPr="00442524">
        <w:rPr>
          <w:sz w:val="22"/>
          <w:szCs w:val="22"/>
        </w:rPr>
        <w:tab/>
      </w:r>
      <w:r w:rsidRPr="00442524">
        <w:rPr>
          <w:sz w:val="22"/>
          <w:szCs w:val="22"/>
        </w:rPr>
        <w:tab/>
      </w:r>
      <w:r w:rsidRPr="00442524">
        <w:rPr>
          <w:sz w:val="22"/>
          <w:szCs w:val="22"/>
        </w:rPr>
        <w:tab/>
      </w:r>
      <w:r w:rsidRPr="00442524">
        <w:rPr>
          <w:sz w:val="22"/>
          <w:szCs w:val="22"/>
          <w:highlight w:val="yellow"/>
        </w:rPr>
        <w:t xml:space="preserve">V ……………. </w:t>
      </w:r>
      <w:proofErr w:type="gramStart"/>
      <w:r w:rsidRPr="00442524">
        <w:rPr>
          <w:sz w:val="22"/>
          <w:szCs w:val="22"/>
          <w:highlight w:val="yellow"/>
        </w:rPr>
        <w:t>dne</w:t>
      </w:r>
      <w:proofErr w:type="gramEnd"/>
      <w:r w:rsidRPr="00442524">
        <w:rPr>
          <w:sz w:val="22"/>
          <w:szCs w:val="22"/>
          <w:highlight w:val="yellow"/>
        </w:rPr>
        <w:t xml:space="preserve"> ……………….</w:t>
      </w:r>
    </w:p>
    <w:p w14:paraId="09167EF5" w14:textId="77777777" w:rsidR="00442524" w:rsidRDefault="00442524" w:rsidP="00442524">
      <w:pPr>
        <w:spacing w:line="240" w:lineRule="auto"/>
        <w:jc w:val="both"/>
        <w:rPr>
          <w:b/>
          <w:sz w:val="22"/>
          <w:szCs w:val="22"/>
        </w:rPr>
      </w:pPr>
    </w:p>
    <w:p w14:paraId="287AFDEF" w14:textId="77777777" w:rsidR="00585F4E" w:rsidRPr="00442524" w:rsidRDefault="00585F4E" w:rsidP="00442524">
      <w:pPr>
        <w:spacing w:line="240" w:lineRule="auto"/>
        <w:jc w:val="both"/>
        <w:rPr>
          <w:sz w:val="22"/>
          <w:szCs w:val="22"/>
        </w:rPr>
      </w:pPr>
      <w:r w:rsidRPr="00442524">
        <w:rPr>
          <w:b/>
          <w:sz w:val="22"/>
          <w:szCs w:val="22"/>
        </w:rPr>
        <w:t xml:space="preserve">Objednatel: </w:t>
      </w:r>
      <w:r w:rsidRPr="00442524">
        <w:rPr>
          <w:b/>
          <w:sz w:val="22"/>
          <w:szCs w:val="22"/>
        </w:rPr>
        <w:tab/>
      </w:r>
      <w:r w:rsidRPr="00442524">
        <w:rPr>
          <w:b/>
          <w:sz w:val="22"/>
          <w:szCs w:val="22"/>
        </w:rPr>
        <w:tab/>
      </w:r>
      <w:r w:rsidRPr="00442524">
        <w:rPr>
          <w:b/>
          <w:sz w:val="22"/>
          <w:szCs w:val="22"/>
        </w:rPr>
        <w:tab/>
      </w:r>
      <w:r w:rsidRPr="00442524">
        <w:rPr>
          <w:b/>
          <w:sz w:val="22"/>
          <w:szCs w:val="22"/>
        </w:rPr>
        <w:tab/>
      </w:r>
      <w:r w:rsidRPr="00442524">
        <w:rPr>
          <w:b/>
          <w:sz w:val="22"/>
          <w:szCs w:val="22"/>
        </w:rPr>
        <w:tab/>
      </w:r>
      <w:r w:rsidRPr="00442524">
        <w:rPr>
          <w:b/>
          <w:sz w:val="22"/>
          <w:szCs w:val="22"/>
        </w:rPr>
        <w:tab/>
      </w:r>
      <w:r w:rsidRPr="00442524">
        <w:rPr>
          <w:b/>
          <w:sz w:val="22"/>
          <w:szCs w:val="22"/>
          <w:highlight w:val="yellow"/>
        </w:rPr>
        <w:t>Zhotovitel:</w:t>
      </w:r>
    </w:p>
    <w:p w14:paraId="116C7BD7" w14:textId="77777777" w:rsidR="00C55EF0" w:rsidRDefault="00C55EF0" w:rsidP="00442524">
      <w:pPr>
        <w:spacing w:line="240" w:lineRule="auto"/>
        <w:jc w:val="both"/>
        <w:rPr>
          <w:sz w:val="22"/>
          <w:szCs w:val="22"/>
        </w:rPr>
      </w:pPr>
    </w:p>
    <w:p w14:paraId="3F11453C" w14:textId="77777777" w:rsidR="00442524" w:rsidRPr="00442524" w:rsidRDefault="00442524" w:rsidP="00442524">
      <w:pPr>
        <w:spacing w:line="240" w:lineRule="auto"/>
        <w:jc w:val="both"/>
        <w:rPr>
          <w:sz w:val="22"/>
          <w:szCs w:val="22"/>
        </w:rPr>
      </w:pPr>
      <w:bookmarkStart w:id="6" w:name="_GoBack"/>
      <w:bookmarkEnd w:id="6"/>
    </w:p>
    <w:p w14:paraId="6B1C3B69" w14:textId="77777777" w:rsidR="00BC0810" w:rsidRPr="00442524" w:rsidRDefault="00BC0810" w:rsidP="00442524">
      <w:pPr>
        <w:spacing w:line="240" w:lineRule="auto"/>
        <w:jc w:val="both"/>
        <w:rPr>
          <w:sz w:val="22"/>
          <w:szCs w:val="22"/>
        </w:rPr>
      </w:pPr>
    </w:p>
    <w:p w14:paraId="2F77761F" w14:textId="77777777" w:rsidR="00585F4E" w:rsidRPr="00442524" w:rsidRDefault="00585F4E" w:rsidP="00442524">
      <w:pPr>
        <w:spacing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………………………………………</w:t>
      </w:r>
      <w:r w:rsidRPr="00442524">
        <w:rPr>
          <w:sz w:val="22"/>
          <w:szCs w:val="22"/>
        </w:rPr>
        <w:tab/>
      </w:r>
      <w:r w:rsidRPr="00442524">
        <w:rPr>
          <w:sz w:val="22"/>
          <w:szCs w:val="22"/>
        </w:rPr>
        <w:tab/>
      </w:r>
      <w:r w:rsidRPr="00442524">
        <w:rPr>
          <w:sz w:val="22"/>
          <w:szCs w:val="22"/>
        </w:rPr>
        <w:tab/>
        <w:t>…………………………………………</w:t>
      </w:r>
    </w:p>
    <w:p w14:paraId="14FB4D72" w14:textId="77777777" w:rsidR="00585F4E" w:rsidRPr="00442524" w:rsidRDefault="00585F4E" w:rsidP="00442524">
      <w:pPr>
        <w:spacing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Libor Střecha</w:t>
      </w:r>
    </w:p>
    <w:p w14:paraId="07D6BB26" w14:textId="77777777" w:rsidR="00074DED" w:rsidRPr="00442524" w:rsidRDefault="00585F4E" w:rsidP="00442524">
      <w:pPr>
        <w:spacing w:line="240" w:lineRule="auto"/>
        <w:jc w:val="both"/>
        <w:rPr>
          <w:sz w:val="22"/>
          <w:szCs w:val="22"/>
        </w:rPr>
      </w:pPr>
      <w:r w:rsidRPr="00442524">
        <w:rPr>
          <w:sz w:val="22"/>
          <w:szCs w:val="22"/>
        </w:rPr>
        <w:t>starosta</w:t>
      </w:r>
      <w:r w:rsidRPr="00442524">
        <w:rPr>
          <w:sz w:val="22"/>
          <w:szCs w:val="22"/>
        </w:rPr>
        <w:tab/>
        <w:t xml:space="preserve"> </w:t>
      </w:r>
    </w:p>
    <w:sectPr w:rsidR="00074DED" w:rsidRPr="0044252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75865" w14:textId="77777777" w:rsidR="00221B85" w:rsidRDefault="00221B85" w:rsidP="00915F52">
      <w:pPr>
        <w:spacing w:line="240" w:lineRule="auto"/>
      </w:pPr>
      <w:r>
        <w:separator/>
      </w:r>
    </w:p>
  </w:endnote>
  <w:endnote w:type="continuationSeparator" w:id="0">
    <w:p w14:paraId="192CAA98" w14:textId="77777777" w:rsidR="00221B85" w:rsidRDefault="00221B85" w:rsidP="00915F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040666"/>
      <w:docPartObj>
        <w:docPartGallery w:val="Page Numbers (Bottom of Page)"/>
        <w:docPartUnique/>
      </w:docPartObj>
    </w:sdtPr>
    <w:sdtEndPr/>
    <w:sdtContent>
      <w:p w14:paraId="286D85C1" w14:textId="77777777" w:rsidR="00410C86" w:rsidRDefault="00410C8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524">
          <w:rPr>
            <w:noProof/>
          </w:rPr>
          <w:t>13</w:t>
        </w:r>
        <w:r>
          <w:fldChar w:fldCharType="end"/>
        </w:r>
      </w:p>
    </w:sdtContent>
  </w:sdt>
  <w:p w14:paraId="0CB10A71" w14:textId="77777777" w:rsidR="00410C86" w:rsidRDefault="00410C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18867" w14:textId="77777777" w:rsidR="00221B85" w:rsidRDefault="00221B85" w:rsidP="00915F52">
      <w:pPr>
        <w:spacing w:line="240" w:lineRule="auto"/>
      </w:pPr>
      <w:r>
        <w:separator/>
      </w:r>
    </w:p>
  </w:footnote>
  <w:footnote w:type="continuationSeparator" w:id="0">
    <w:p w14:paraId="180F8B55" w14:textId="77777777" w:rsidR="00221B85" w:rsidRDefault="00221B85" w:rsidP="00915F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07E37" w14:textId="20E5849D" w:rsidR="00915F52" w:rsidRDefault="00915F52" w:rsidP="00915F52">
    <w:pPr>
      <w:pStyle w:val="Zhlav"/>
      <w:jc w:val="right"/>
    </w:pPr>
    <w:r>
      <w:rPr>
        <w:noProof/>
        <w:szCs w:val="24"/>
      </w:rPr>
      <w:drawing>
        <wp:anchor distT="0" distB="0" distL="114935" distR="114935" simplePos="0" relativeHeight="251658240" behindDoc="0" locked="0" layoutInCell="1" allowOverlap="1" wp14:anchorId="23E4FCA8" wp14:editId="22BD7919">
          <wp:simplePos x="0" y="0"/>
          <wp:positionH relativeFrom="column">
            <wp:posOffset>-133350</wp:posOffset>
          </wp:positionH>
          <wp:positionV relativeFrom="paragraph">
            <wp:posOffset>-37465</wp:posOffset>
          </wp:positionV>
          <wp:extent cx="1123950" cy="48387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66" r="-72" b="-166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838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u w:val="single"/>
      </w:rPr>
      <w:t>Číslo smlouvy</w:t>
    </w:r>
    <w:r w:rsidR="00C97BF0">
      <w:rPr>
        <w:sz w:val="20"/>
        <w:u w:val="single"/>
      </w:rPr>
      <w:t>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E40D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455F0E"/>
    <w:multiLevelType w:val="multilevel"/>
    <w:tmpl w:val="E5324AF0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D71CE6"/>
    <w:multiLevelType w:val="multilevel"/>
    <w:tmpl w:val="886ACF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280470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Arial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Arial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3F60DF"/>
    <w:multiLevelType w:val="multilevel"/>
    <w:tmpl w:val="0D189A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386E25"/>
    <w:multiLevelType w:val="multilevel"/>
    <w:tmpl w:val="BDFAD6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B7191A"/>
    <w:multiLevelType w:val="multilevel"/>
    <w:tmpl w:val="D9DA133E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9"/>
      <w:numFmt w:val="decimal"/>
      <w:lvlText w:val="%1.%2."/>
      <w:lvlJc w:val="left"/>
      <w:pPr>
        <w:ind w:left="567" w:hanging="567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C1A7D08"/>
    <w:multiLevelType w:val="multilevel"/>
    <w:tmpl w:val="D0E203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 w:cs="Arial" w:hint="default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2A44FC2"/>
    <w:multiLevelType w:val="multilevel"/>
    <w:tmpl w:val="B33691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E47743"/>
    <w:multiLevelType w:val="multilevel"/>
    <w:tmpl w:val="1D70D0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5"/>
      <w:numFmt w:val="decimal"/>
      <w:lvlText w:val="%1.%2."/>
      <w:lvlJc w:val="left"/>
      <w:pPr>
        <w:ind w:left="2700" w:hanging="432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B6F292D"/>
    <w:multiLevelType w:val="multilevel"/>
    <w:tmpl w:val="17D818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3"/>
      <w:numFmt w:val="decimal"/>
      <w:lvlText w:val="%1.%2.%3."/>
      <w:lvlJc w:val="left"/>
      <w:pPr>
        <w:ind w:left="0" w:firstLine="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D1A3183"/>
    <w:multiLevelType w:val="multilevel"/>
    <w:tmpl w:val="6D7EED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3A23F15"/>
    <w:multiLevelType w:val="multilevel"/>
    <w:tmpl w:val="E77878B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3"/>
      <w:numFmt w:val="decimal"/>
      <w:lvlText w:val="%1.%2."/>
      <w:lvlJc w:val="left"/>
      <w:pPr>
        <w:ind w:left="567" w:hanging="567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7383AA5"/>
    <w:multiLevelType w:val="multilevel"/>
    <w:tmpl w:val="91D40A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8"/>
      <w:numFmt w:val="decimal"/>
      <w:lvlText w:val="%1.%2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96171E6"/>
    <w:multiLevelType w:val="multilevel"/>
    <w:tmpl w:val="230CF8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2"/>
      <w:numFmt w:val="decimal"/>
      <w:lvlText w:val="%1.%2."/>
      <w:lvlJc w:val="left"/>
      <w:pPr>
        <w:ind w:left="2700" w:hanging="432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3"/>
      <w:numFmt w:val="decimal"/>
      <w:lvlText w:val="%1.%2.%3."/>
      <w:lvlJc w:val="left"/>
      <w:pPr>
        <w:ind w:left="0" w:firstLine="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9C24F2E"/>
    <w:multiLevelType w:val="multilevel"/>
    <w:tmpl w:val="432E96A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4"/>
  </w:num>
  <w:num w:numId="7">
    <w:abstractNumId w:val="11"/>
  </w:num>
  <w:num w:numId="8">
    <w:abstractNumId w:val="4"/>
    <w:lvlOverride w:ilvl="0">
      <w:startOverride w:val="3"/>
    </w:lvlOverride>
    <w:lvlOverride w:ilvl="1">
      <w:startOverride w:val="6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5"/>
  </w:num>
  <w:num w:numId="11">
    <w:abstractNumId w:val="2"/>
  </w:num>
  <w:num w:numId="12">
    <w:abstractNumId w:val="7"/>
  </w:num>
  <w:num w:numId="13">
    <w:abstractNumId w:val="10"/>
  </w:num>
  <w:num w:numId="14">
    <w:abstractNumId w:val="9"/>
  </w:num>
  <w:num w:numId="15">
    <w:abstractNumId w:val="13"/>
  </w:num>
  <w:num w:numId="16">
    <w:abstractNumId w:val="8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4E"/>
    <w:rsid w:val="00023B0A"/>
    <w:rsid w:val="0003299D"/>
    <w:rsid w:val="0003540D"/>
    <w:rsid w:val="00062884"/>
    <w:rsid w:val="00074DED"/>
    <w:rsid w:val="00076AB8"/>
    <w:rsid w:val="00076E1C"/>
    <w:rsid w:val="00077CF6"/>
    <w:rsid w:val="000879C0"/>
    <w:rsid w:val="000B2707"/>
    <w:rsid w:val="000B76A2"/>
    <w:rsid w:val="000E7C6E"/>
    <w:rsid w:val="00116AC2"/>
    <w:rsid w:val="00153155"/>
    <w:rsid w:val="00180DC5"/>
    <w:rsid w:val="001960AF"/>
    <w:rsid w:val="001B259D"/>
    <w:rsid w:val="001C43DA"/>
    <w:rsid w:val="001D3A3A"/>
    <w:rsid w:val="001E6526"/>
    <w:rsid w:val="00211254"/>
    <w:rsid w:val="00215BD0"/>
    <w:rsid w:val="00221B85"/>
    <w:rsid w:val="00273675"/>
    <w:rsid w:val="00280BA1"/>
    <w:rsid w:val="002974E9"/>
    <w:rsid w:val="002A14D6"/>
    <w:rsid w:val="002B7134"/>
    <w:rsid w:val="002C4AB0"/>
    <w:rsid w:val="002F7136"/>
    <w:rsid w:val="0030660B"/>
    <w:rsid w:val="00332659"/>
    <w:rsid w:val="003363A7"/>
    <w:rsid w:val="00345BA5"/>
    <w:rsid w:val="00377CF5"/>
    <w:rsid w:val="00386DA3"/>
    <w:rsid w:val="00393535"/>
    <w:rsid w:val="003F29F4"/>
    <w:rsid w:val="003F5723"/>
    <w:rsid w:val="00402F86"/>
    <w:rsid w:val="00410C86"/>
    <w:rsid w:val="00442524"/>
    <w:rsid w:val="00456A3F"/>
    <w:rsid w:val="004D41EB"/>
    <w:rsid w:val="004D71F5"/>
    <w:rsid w:val="00512A0B"/>
    <w:rsid w:val="00554D70"/>
    <w:rsid w:val="00555D08"/>
    <w:rsid w:val="0056257A"/>
    <w:rsid w:val="005653CD"/>
    <w:rsid w:val="005829E5"/>
    <w:rsid w:val="00585F4E"/>
    <w:rsid w:val="0059789F"/>
    <w:rsid w:val="005B21F7"/>
    <w:rsid w:val="005E1396"/>
    <w:rsid w:val="005E2461"/>
    <w:rsid w:val="005F6F5A"/>
    <w:rsid w:val="005F796F"/>
    <w:rsid w:val="006019B1"/>
    <w:rsid w:val="0061613D"/>
    <w:rsid w:val="00621C0C"/>
    <w:rsid w:val="00633E92"/>
    <w:rsid w:val="00640CFA"/>
    <w:rsid w:val="00646EA6"/>
    <w:rsid w:val="006504B9"/>
    <w:rsid w:val="00666514"/>
    <w:rsid w:val="006C473F"/>
    <w:rsid w:val="006C6B55"/>
    <w:rsid w:val="006D4808"/>
    <w:rsid w:val="006F3348"/>
    <w:rsid w:val="00701A7B"/>
    <w:rsid w:val="007224F1"/>
    <w:rsid w:val="0075019E"/>
    <w:rsid w:val="00761CF5"/>
    <w:rsid w:val="00771B28"/>
    <w:rsid w:val="00783E6A"/>
    <w:rsid w:val="0079780B"/>
    <w:rsid w:val="007B7F86"/>
    <w:rsid w:val="007E0E1B"/>
    <w:rsid w:val="007E6BB0"/>
    <w:rsid w:val="007F1B2E"/>
    <w:rsid w:val="007F65FC"/>
    <w:rsid w:val="00801F98"/>
    <w:rsid w:val="00806EC8"/>
    <w:rsid w:val="00816983"/>
    <w:rsid w:val="008250DC"/>
    <w:rsid w:val="00827E8D"/>
    <w:rsid w:val="008407C5"/>
    <w:rsid w:val="0085676F"/>
    <w:rsid w:val="008574CC"/>
    <w:rsid w:val="00865050"/>
    <w:rsid w:val="00876549"/>
    <w:rsid w:val="00895A43"/>
    <w:rsid w:val="00897FF3"/>
    <w:rsid w:val="008B3083"/>
    <w:rsid w:val="008F19C7"/>
    <w:rsid w:val="008F58A2"/>
    <w:rsid w:val="00905123"/>
    <w:rsid w:val="00913669"/>
    <w:rsid w:val="00915F52"/>
    <w:rsid w:val="00927C79"/>
    <w:rsid w:val="00934C28"/>
    <w:rsid w:val="009C39EB"/>
    <w:rsid w:val="009F40B3"/>
    <w:rsid w:val="009F6206"/>
    <w:rsid w:val="00A01841"/>
    <w:rsid w:val="00A101D5"/>
    <w:rsid w:val="00A17680"/>
    <w:rsid w:val="00A2356A"/>
    <w:rsid w:val="00A327ED"/>
    <w:rsid w:val="00A90B39"/>
    <w:rsid w:val="00A91CA1"/>
    <w:rsid w:val="00AD12A9"/>
    <w:rsid w:val="00AD211B"/>
    <w:rsid w:val="00AD449E"/>
    <w:rsid w:val="00B02A55"/>
    <w:rsid w:val="00B14DCB"/>
    <w:rsid w:val="00B17120"/>
    <w:rsid w:val="00B21BE3"/>
    <w:rsid w:val="00B308AE"/>
    <w:rsid w:val="00B51DDB"/>
    <w:rsid w:val="00BC0810"/>
    <w:rsid w:val="00BE5E65"/>
    <w:rsid w:val="00BE79E0"/>
    <w:rsid w:val="00C46EF5"/>
    <w:rsid w:val="00C51B50"/>
    <w:rsid w:val="00C55EF0"/>
    <w:rsid w:val="00C61ADA"/>
    <w:rsid w:val="00C97BF0"/>
    <w:rsid w:val="00CB50F2"/>
    <w:rsid w:val="00CC68CC"/>
    <w:rsid w:val="00CC7621"/>
    <w:rsid w:val="00CD0B82"/>
    <w:rsid w:val="00CE4B2C"/>
    <w:rsid w:val="00CF74D7"/>
    <w:rsid w:val="00D2343A"/>
    <w:rsid w:val="00D24023"/>
    <w:rsid w:val="00D26F6E"/>
    <w:rsid w:val="00D3288F"/>
    <w:rsid w:val="00D34C01"/>
    <w:rsid w:val="00D47FB4"/>
    <w:rsid w:val="00D7384C"/>
    <w:rsid w:val="00D82739"/>
    <w:rsid w:val="00D902A1"/>
    <w:rsid w:val="00DA2954"/>
    <w:rsid w:val="00DB53AA"/>
    <w:rsid w:val="00DC04CD"/>
    <w:rsid w:val="00DC0E66"/>
    <w:rsid w:val="00DE1B38"/>
    <w:rsid w:val="00E05686"/>
    <w:rsid w:val="00E6656F"/>
    <w:rsid w:val="00ED5A17"/>
    <w:rsid w:val="00F018C4"/>
    <w:rsid w:val="00F02FF5"/>
    <w:rsid w:val="00F136A3"/>
    <w:rsid w:val="00F30287"/>
    <w:rsid w:val="00F67AAB"/>
    <w:rsid w:val="00FA02E5"/>
    <w:rsid w:val="00FA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E3693"/>
  <w15:docId w15:val="{567AB3C6-0159-46BC-829E-67A5881B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5F4E"/>
    <w:pPr>
      <w:widowControl w:val="0"/>
      <w:suppressAutoHyphens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585F4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85F4E"/>
    <w:rPr>
      <w:color w:val="800080" w:themeColor="followedHyperlink"/>
      <w:u w:val="single"/>
    </w:rPr>
  </w:style>
  <w:style w:type="character" w:styleId="Zdraznn">
    <w:name w:val="Emphasis"/>
    <w:qFormat/>
    <w:rsid w:val="00585F4E"/>
    <w:rPr>
      <w:b/>
      <w:bCs/>
      <w:i w:val="0"/>
      <w:iCs w:val="0"/>
    </w:rPr>
  </w:style>
  <w:style w:type="paragraph" w:styleId="Obsah5">
    <w:name w:val="toc 5"/>
    <w:basedOn w:val="Normln"/>
    <w:next w:val="Normln"/>
    <w:autoRedefine/>
    <w:semiHidden/>
    <w:unhideWhenUsed/>
    <w:rsid w:val="00585F4E"/>
    <w:pPr>
      <w:widowControl/>
      <w:spacing w:line="240" w:lineRule="auto"/>
      <w:ind w:left="600"/>
    </w:pPr>
    <w:rPr>
      <w:sz w:val="20"/>
      <w:szCs w:val="24"/>
      <w:lang w:val="de-DE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85F4E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585F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nhideWhenUsed/>
    <w:rsid w:val="00585F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1"/>
    <w:uiPriority w:val="99"/>
    <w:unhideWhenUsed/>
    <w:rsid w:val="00585F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semiHidden/>
    <w:unhideWhenUsed/>
    <w:qFormat/>
    <w:rsid w:val="00585F4E"/>
    <w:pPr>
      <w:suppressLineNumbers/>
      <w:spacing w:before="120" w:after="120"/>
    </w:pPr>
    <w:rPr>
      <w:rFonts w:cs="Lucida Sans"/>
      <w:i/>
      <w:iCs/>
      <w:szCs w:val="24"/>
    </w:rPr>
  </w:style>
  <w:style w:type="paragraph" w:styleId="Zkladntext">
    <w:name w:val="Body Text"/>
    <w:basedOn w:val="Normln"/>
    <w:link w:val="ZkladntextChar1"/>
    <w:semiHidden/>
    <w:unhideWhenUsed/>
    <w:rsid w:val="00585F4E"/>
    <w:pPr>
      <w:jc w:val="both"/>
    </w:pPr>
  </w:style>
  <w:style w:type="character" w:customStyle="1" w:styleId="ZkladntextChar">
    <w:name w:val="Základní text Char"/>
    <w:basedOn w:val="Standardnpsmoodstavce"/>
    <w:semiHidden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"/>
    <w:semiHidden/>
    <w:unhideWhenUsed/>
    <w:rsid w:val="00585F4E"/>
    <w:rPr>
      <w:rFonts w:cs="Lucida Sans"/>
    </w:rPr>
  </w:style>
  <w:style w:type="paragraph" w:styleId="Zkladntextodsazen">
    <w:name w:val="Body Text Indent"/>
    <w:basedOn w:val="Normln"/>
    <w:link w:val="ZkladntextodsazenChar"/>
    <w:semiHidden/>
    <w:unhideWhenUsed/>
    <w:rsid w:val="00585F4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585F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85F4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qFormat/>
    <w:rsid w:val="00585F4E"/>
    <w:pPr>
      <w:widowControl/>
      <w:spacing w:line="240" w:lineRule="auto"/>
      <w:ind w:left="720"/>
      <w:contextualSpacing/>
    </w:pPr>
    <w:rPr>
      <w:szCs w:val="24"/>
    </w:rPr>
  </w:style>
  <w:style w:type="paragraph" w:customStyle="1" w:styleId="Nadpis">
    <w:name w:val="Nadpis"/>
    <w:basedOn w:val="Normln"/>
    <w:next w:val="Zkladntext"/>
    <w:rsid w:val="00585F4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">
    <w:name w:val="Rejstřík"/>
    <w:basedOn w:val="Normln"/>
    <w:rsid w:val="00585F4E"/>
    <w:pPr>
      <w:suppressLineNumbers/>
    </w:pPr>
    <w:rPr>
      <w:rFonts w:cs="Lucida Sans"/>
    </w:rPr>
  </w:style>
  <w:style w:type="paragraph" w:customStyle="1" w:styleId="Zkladntext0">
    <w:name w:val="Základní text~"/>
    <w:basedOn w:val="Normln"/>
    <w:rsid w:val="00585F4E"/>
  </w:style>
  <w:style w:type="paragraph" w:customStyle="1" w:styleId="Zkladntext1">
    <w:name w:val="Základní text~~"/>
    <w:basedOn w:val="Normln"/>
    <w:rsid w:val="00585F4E"/>
  </w:style>
  <w:style w:type="paragraph" w:customStyle="1" w:styleId="Rozloendokumentu1">
    <w:name w:val="Rozložení dokumentu1"/>
    <w:basedOn w:val="Normln"/>
    <w:rsid w:val="00585F4E"/>
    <w:pPr>
      <w:shd w:val="clear" w:color="auto" w:fill="000080"/>
    </w:pPr>
    <w:rPr>
      <w:rFonts w:ascii="Tahoma" w:hAnsi="Tahoma" w:cs="Tahoma"/>
      <w:sz w:val="20"/>
    </w:rPr>
  </w:style>
  <w:style w:type="paragraph" w:customStyle="1" w:styleId="Textkomente1">
    <w:name w:val="Text komentáře1"/>
    <w:basedOn w:val="Normln"/>
    <w:rsid w:val="00585F4E"/>
    <w:rPr>
      <w:sz w:val="20"/>
    </w:rPr>
  </w:style>
  <w:style w:type="paragraph" w:customStyle="1" w:styleId="Zhlavazpat">
    <w:name w:val="Záhlaví a zápatí"/>
    <w:basedOn w:val="Normln"/>
    <w:rsid w:val="00585F4E"/>
    <w:pPr>
      <w:suppressLineNumbers/>
      <w:tabs>
        <w:tab w:val="center" w:pos="4819"/>
        <w:tab w:val="right" w:pos="9638"/>
      </w:tabs>
    </w:pPr>
  </w:style>
  <w:style w:type="paragraph" w:customStyle="1" w:styleId="Import16">
    <w:name w:val="Import 16"/>
    <w:rsid w:val="00585F4E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spacing w:after="0" w:line="240" w:lineRule="auto"/>
      <w:jc w:val="both"/>
    </w:pPr>
    <w:rPr>
      <w:rFonts w:ascii="Avinion" w:eastAsia="Times New Roman" w:hAnsi="Avinion" w:cs="Avinion"/>
      <w:sz w:val="24"/>
      <w:szCs w:val="20"/>
      <w:lang w:val="en-US" w:eastAsia="zh-CN"/>
    </w:rPr>
  </w:style>
  <w:style w:type="paragraph" w:customStyle="1" w:styleId="Zkladntextodsazen31">
    <w:name w:val="Základní text odsazený 31"/>
    <w:basedOn w:val="Normln"/>
    <w:rsid w:val="00585F4E"/>
    <w:pPr>
      <w:spacing w:after="120"/>
      <w:ind w:left="283"/>
    </w:pPr>
    <w:rPr>
      <w:sz w:val="16"/>
      <w:szCs w:val="16"/>
    </w:rPr>
  </w:style>
  <w:style w:type="paragraph" w:customStyle="1" w:styleId="Import0">
    <w:name w:val="Import 0"/>
    <w:rsid w:val="00585F4E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spacing w:after="0" w:line="240" w:lineRule="auto"/>
      <w:jc w:val="both"/>
    </w:pPr>
    <w:rPr>
      <w:rFonts w:ascii="Avinion" w:eastAsia="Times New Roman" w:hAnsi="Avinion" w:cs="Avinion"/>
      <w:sz w:val="20"/>
      <w:szCs w:val="20"/>
      <w:lang w:val="en-US" w:eastAsia="zh-CN"/>
    </w:rPr>
  </w:style>
  <w:style w:type="paragraph" w:customStyle="1" w:styleId="Default">
    <w:name w:val="Default"/>
    <w:rsid w:val="00585F4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Text">
    <w:name w:val="Text"/>
    <w:rsid w:val="00585F4E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Arial" w:hAnsi="Times New Roman" w:cs="Times New Roman"/>
      <w:kern w:val="2"/>
      <w:sz w:val="24"/>
      <w:szCs w:val="20"/>
      <w:lang w:eastAsia="zh-CN"/>
    </w:rPr>
  </w:style>
  <w:style w:type="paragraph" w:customStyle="1" w:styleId="Zkladntext21">
    <w:name w:val="Základní text 21"/>
    <w:basedOn w:val="Normln"/>
    <w:rsid w:val="00585F4E"/>
    <w:pPr>
      <w:spacing w:after="120" w:line="480" w:lineRule="auto"/>
    </w:pPr>
  </w:style>
  <w:style w:type="paragraph" w:customStyle="1" w:styleId="Textvbloku1">
    <w:name w:val="Text v bloku1"/>
    <w:basedOn w:val="Normln"/>
    <w:rsid w:val="00585F4E"/>
    <w:pPr>
      <w:spacing w:line="240" w:lineRule="auto"/>
      <w:ind w:right="-92"/>
      <w:jc w:val="both"/>
    </w:pPr>
  </w:style>
  <w:style w:type="paragraph" w:customStyle="1" w:styleId="Odsazen">
    <w:name w:val="Odsazený"/>
    <w:basedOn w:val="Normln"/>
    <w:rsid w:val="00585F4E"/>
    <w:pPr>
      <w:spacing w:after="60" w:line="240" w:lineRule="auto"/>
      <w:ind w:left="851"/>
      <w:jc w:val="both"/>
    </w:pPr>
    <w:rPr>
      <w:sz w:val="22"/>
    </w:rPr>
  </w:style>
  <w:style w:type="paragraph" w:customStyle="1" w:styleId="BodyTextIndent21">
    <w:name w:val="Body Text Indent 21"/>
    <w:basedOn w:val="Normln"/>
    <w:rsid w:val="00585F4E"/>
    <w:pPr>
      <w:spacing w:line="240" w:lineRule="auto"/>
      <w:ind w:left="851"/>
      <w:jc w:val="both"/>
    </w:pPr>
  </w:style>
  <w:style w:type="paragraph" w:customStyle="1" w:styleId="RTFUndefined">
    <w:name w:val="RTF_Undefined~~~~~~"/>
    <w:basedOn w:val="Normln"/>
    <w:rsid w:val="00585F4E"/>
    <w:pPr>
      <w:widowControl/>
      <w:spacing w:line="240" w:lineRule="auto"/>
    </w:pPr>
    <w:rPr>
      <w:rFonts w:ascii="Arial" w:eastAsia="Calibri" w:hAnsi="Arial" w:cs="Arial"/>
      <w:sz w:val="20"/>
    </w:rPr>
  </w:style>
  <w:style w:type="paragraph" w:customStyle="1" w:styleId="Obsahtabulky">
    <w:name w:val="Obsah tabulky"/>
    <w:basedOn w:val="Normln"/>
    <w:rsid w:val="00585F4E"/>
    <w:pPr>
      <w:suppressLineNumbers/>
    </w:pPr>
  </w:style>
  <w:style w:type="paragraph" w:customStyle="1" w:styleId="Nadpistabulky">
    <w:name w:val="Nadpis tabulky"/>
    <w:basedOn w:val="Obsahtabulky"/>
    <w:rsid w:val="00585F4E"/>
    <w:pPr>
      <w:jc w:val="center"/>
    </w:pPr>
    <w:rPr>
      <w:b/>
      <w:bCs/>
    </w:rPr>
  </w:style>
  <w:style w:type="character" w:customStyle="1" w:styleId="WW8Num1z0">
    <w:name w:val="WW8Num1z0"/>
    <w:rsid w:val="00585F4E"/>
    <w:rPr>
      <w:rFonts w:ascii="Symbol" w:hAnsi="Symbol" w:cs="Symbol" w:hint="default"/>
      <w:sz w:val="20"/>
    </w:rPr>
  </w:style>
  <w:style w:type="character" w:customStyle="1" w:styleId="WW8Num2z0">
    <w:name w:val="WW8Num2z0"/>
    <w:rsid w:val="00585F4E"/>
  </w:style>
  <w:style w:type="character" w:customStyle="1" w:styleId="WW8Num3z0">
    <w:name w:val="WW8Num3z0"/>
    <w:rsid w:val="00585F4E"/>
  </w:style>
  <w:style w:type="character" w:customStyle="1" w:styleId="WW8Num3z1">
    <w:name w:val="WW8Num3z1"/>
    <w:rsid w:val="00585F4E"/>
    <w:rPr>
      <w:rFonts w:ascii="Arial" w:hAnsi="Arial" w:cs="Arial" w:hint="default"/>
      <w:b w:val="0"/>
      <w:bCs w:val="0"/>
      <w:i w:val="0"/>
      <w:iCs w:val="0"/>
      <w:sz w:val="20"/>
    </w:rPr>
  </w:style>
  <w:style w:type="character" w:customStyle="1" w:styleId="WW8Num4z0">
    <w:name w:val="WW8Num4z0"/>
    <w:rsid w:val="00585F4E"/>
    <w:rPr>
      <w:rFonts w:ascii="Times New Roman" w:hAnsi="Times New Roman" w:cs="Times New Roman" w:hint="default"/>
    </w:rPr>
  </w:style>
  <w:style w:type="character" w:customStyle="1" w:styleId="WW8Num5z0">
    <w:name w:val="WW8Num5z0"/>
    <w:rsid w:val="00585F4E"/>
    <w:rPr>
      <w:rFonts w:ascii="Symbol" w:hAnsi="Symbol" w:cs="Symbol" w:hint="default"/>
      <w:sz w:val="20"/>
    </w:rPr>
  </w:style>
  <w:style w:type="character" w:customStyle="1" w:styleId="WW8Num6z0">
    <w:name w:val="WW8Num6z0"/>
    <w:rsid w:val="00585F4E"/>
    <w:rPr>
      <w:rFonts w:ascii="Symbol" w:hAnsi="Symbol" w:cs="Symbol" w:hint="default"/>
      <w:sz w:val="20"/>
    </w:rPr>
  </w:style>
  <w:style w:type="character" w:customStyle="1" w:styleId="WW8Num7z0">
    <w:name w:val="WW8Num7z0"/>
    <w:rsid w:val="00585F4E"/>
    <w:rPr>
      <w:b/>
      <w:bCs w:val="0"/>
      <w:i w:val="0"/>
      <w:iCs w:val="0"/>
    </w:rPr>
  </w:style>
  <w:style w:type="character" w:customStyle="1" w:styleId="WW8Num7z1">
    <w:name w:val="WW8Num7z1"/>
    <w:rsid w:val="00585F4E"/>
    <w:rPr>
      <w:b w:val="0"/>
      <w:bCs w:val="0"/>
      <w:sz w:val="20"/>
      <w:szCs w:val="20"/>
    </w:rPr>
  </w:style>
  <w:style w:type="character" w:customStyle="1" w:styleId="WW8Num7z2">
    <w:name w:val="WW8Num7z2"/>
    <w:rsid w:val="00585F4E"/>
  </w:style>
  <w:style w:type="character" w:customStyle="1" w:styleId="WW8Num8z0">
    <w:name w:val="WW8Num8z0"/>
    <w:rsid w:val="00585F4E"/>
    <w:rPr>
      <w:rFonts w:ascii="Symbol" w:hAnsi="Symbol" w:cs="Symbol" w:hint="default"/>
      <w:sz w:val="16"/>
    </w:rPr>
  </w:style>
  <w:style w:type="character" w:customStyle="1" w:styleId="WW8Num9z0">
    <w:name w:val="WW8Num9z0"/>
    <w:rsid w:val="00585F4E"/>
    <w:rPr>
      <w:rFonts w:ascii="Arial" w:eastAsia="Times New Roman" w:hAnsi="Arial" w:cs="Arial" w:hint="default"/>
    </w:rPr>
  </w:style>
  <w:style w:type="character" w:customStyle="1" w:styleId="WW8Num9z1">
    <w:name w:val="WW8Num9z1"/>
    <w:rsid w:val="00585F4E"/>
    <w:rPr>
      <w:rFonts w:ascii="Courier New" w:hAnsi="Courier New" w:cs="Courier New" w:hint="default"/>
    </w:rPr>
  </w:style>
  <w:style w:type="character" w:customStyle="1" w:styleId="WW8Num9z2">
    <w:name w:val="WW8Num9z2"/>
    <w:rsid w:val="00585F4E"/>
    <w:rPr>
      <w:rFonts w:ascii="Wingdings" w:hAnsi="Wingdings" w:cs="Wingdings" w:hint="default"/>
    </w:rPr>
  </w:style>
  <w:style w:type="character" w:customStyle="1" w:styleId="WW8Num9z3">
    <w:name w:val="WW8Num9z3"/>
    <w:rsid w:val="00585F4E"/>
    <w:rPr>
      <w:rFonts w:ascii="Symbol" w:hAnsi="Symbol" w:cs="Symbol" w:hint="default"/>
    </w:rPr>
  </w:style>
  <w:style w:type="character" w:customStyle="1" w:styleId="WW8Num10z0">
    <w:name w:val="WW8Num10z0"/>
    <w:rsid w:val="00585F4E"/>
  </w:style>
  <w:style w:type="character" w:customStyle="1" w:styleId="WW8Num10z1">
    <w:name w:val="WW8Num10z1"/>
    <w:rsid w:val="00585F4E"/>
    <w:rPr>
      <w:rFonts w:ascii="Arial" w:hAnsi="Arial" w:cs="Arial" w:hint="default"/>
      <w:b w:val="0"/>
      <w:bCs w:val="0"/>
      <w:i w:val="0"/>
      <w:iCs w:val="0"/>
      <w:sz w:val="20"/>
    </w:rPr>
  </w:style>
  <w:style w:type="character" w:customStyle="1" w:styleId="WW8Num10z3">
    <w:name w:val="WW8Num10z3"/>
    <w:rsid w:val="00585F4E"/>
    <w:rPr>
      <w:b w:val="0"/>
      <w:bCs w:val="0"/>
      <w:i w:val="0"/>
      <w:iCs w:val="0"/>
      <w:color w:val="auto"/>
    </w:rPr>
  </w:style>
  <w:style w:type="character" w:customStyle="1" w:styleId="WW8Num10z4">
    <w:name w:val="WW8Num10z4"/>
    <w:rsid w:val="00585F4E"/>
    <w:rPr>
      <w:color w:val="auto"/>
    </w:rPr>
  </w:style>
  <w:style w:type="character" w:customStyle="1" w:styleId="WW8Num11z0">
    <w:name w:val="WW8Num11z0"/>
    <w:rsid w:val="00585F4E"/>
    <w:rPr>
      <w:b/>
      <w:bCs w:val="0"/>
      <w:color w:val="000000"/>
      <w:sz w:val="22"/>
      <w:szCs w:val="22"/>
    </w:rPr>
  </w:style>
  <w:style w:type="character" w:customStyle="1" w:styleId="WW8Num11z1">
    <w:name w:val="WW8Num11z1"/>
    <w:rsid w:val="00585F4E"/>
    <w:rPr>
      <w:rFonts w:ascii="Arial" w:hAnsi="Arial" w:cs="Arial" w:hint="default"/>
      <w:b w:val="0"/>
      <w:bCs w:val="0"/>
      <w:strike/>
      <w:color w:val="000000"/>
      <w:sz w:val="22"/>
      <w:szCs w:val="22"/>
    </w:rPr>
  </w:style>
  <w:style w:type="character" w:customStyle="1" w:styleId="WW8Num11z3">
    <w:name w:val="WW8Num11z3"/>
    <w:rsid w:val="00585F4E"/>
  </w:style>
  <w:style w:type="character" w:customStyle="1" w:styleId="WW8Num11z4">
    <w:name w:val="WW8Num11z4"/>
    <w:rsid w:val="00585F4E"/>
  </w:style>
  <w:style w:type="character" w:customStyle="1" w:styleId="WW8Num11z5">
    <w:name w:val="WW8Num11z5"/>
    <w:rsid w:val="00585F4E"/>
  </w:style>
  <w:style w:type="character" w:customStyle="1" w:styleId="WW8Num11z6">
    <w:name w:val="WW8Num11z6"/>
    <w:rsid w:val="00585F4E"/>
  </w:style>
  <w:style w:type="character" w:customStyle="1" w:styleId="WW8Num11z7">
    <w:name w:val="WW8Num11z7"/>
    <w:rsid w:val="00585F4E"/>
  </w:style>
  <w:style w:type="character" w:customStyle="1" w:styleId="WW8Num11z8">
    <w:name w:val="WW8Num11z8"/>
    <w:rsid w:val="00585F4E"/>
  </w:style>
  <w:style w:type="character" w:customStyle="1" w:styleId="WW8Num12z0">
    <w:name w:val="WW8Num12z0"/>
    <w:rsid w:val="00585F4E"/>
  </w:style>
  <w:style w:type="character" w:customStyle="1" w:styleId="WW8Num13z0">
    <w:name w:val="WW8Num13z0"/>
    <w:rsid w:val="00585F4E"/>
    <w:rPr>
      <w:rFonts w:ascii="Symbol" w:hAnsi="Symbol" w:cs="Symbol" w:hint="default"/>
      <w:sz w:val="20"/>
    </w:rPr>
  </w:style>
  <w:style w:type="character" w:customStyle="1" w:styleId="WW8Num14z0">
    <w:name w:val="WW8Num14z0"/>
    <w:rsid w:val="00585F4E"/>
    <w:rPr>
      <w:rFonts w:ascii="Symbol" w:hAnsi="Symbol" w:cs="Symbol" w:hint="default"/>
      <w:sz w:val="20"/>
    </w:rPr>
  </w:style>
  <w:style w:type="character" w:customStyle="1" w:styleId="WW8Num15z0">
    <w:name w:val="WW8Num15z0"/>
    <w:rsid w:val="00585F4E"/>
    <w:rPr>
      <w:rFonts w:ascii="Symbol" w:hAnsi="Symbol" w:cs="Symbol" w:hint="default"/>
      <w:sz w:val="20"/>
    </w:rPr>
  </w:style>
  <w:style w:type="character" w:customStyle="1" w:styleId="WW8Num16z0">
    <w:name w:val="WW8Num16z0"/>
    <w:rsid w:val="00585F4E"/>
  </w:style>
  <w:style w:type="character" w:customStyle="1" w:styleId="WW8Num16z1">
    <w:name w:val="WW8Num16z1"/>
    <w:rsid w:val="00585F4E"/>
    <w:rPr>
      <w:rFonts w:ascii="Arial" w:hAnsi="Arial" w:cs="Arial" w:hint="default"/>
      <w:b w:val="0"/>
      <w:bCs w:val="0"/>
      <w:i w:val="0"/>
      <w:iCs w:val="0"/>
      <w:sz w:val="20"/>
    </w:rPr>
  </w:style>
  <w:style w:type="character" w:customStyle="1" w:styleId="WW8Num16z3">
    <w:name w:val="WW8Num16z3"/>
    <w:rsid w:val="00585F4E"/>
    <w:rPr>
      <w:b w:val="0"/>
      <w:bCs w:val="0"/>
    </w:rPr>
  </w:style>
  <w:style w:type="character" w:customStyle="1" w:styleId="WW8Num17z0">
    <w:name w:val="WW8Num17z0"/>
    <w:rsid w:val="00585F4E"/>
    <w:rPr>
      <w:rFonts w:ascii="Symbol" w:hAnsi="Symbol" w:cs="Symbol" w:hint="default"/>
      <w:sz w:val="20"/>
    </w:rPr>
  </w:style>
  <w:style w:type="character" w:customStyle="1" w:styleId="WW8Num18z0">
    <w:name w:val="WW8Num18z0"/>
    <w:rsid w:val="00585F4E"/>
    <w:rPr>
      <w:rFonts w:ascii="Symbol" w:hAnsi="Symbol" w:cs="Symbol" w:hint="default"/>
      <w:sz w:val="20"/>
    </w:rPr>
  </w:style>
  <w:style w:type="character" w:customStyle="1" w:styleId="WW8Num19z0">
    <w:name w:val="WW8Num19z0"/>
    <w:rsid w:val="00585F4E"/>
    <w:rPr>
      <w:b/>
      <w:bCs w:val="0"/>
      <w:i w:val="0"/>
      <w:iCs w:val="0"/>
    </w:rPr>
  </w:style>
  <w:style w:type="character" w:customStyle="1" w:styleId="WW8Num19z1">
    <w:name w:val="WW8Num19z1"/>
    <w:rsid w:val="00585F4E"/>
    <w:rPr>
      <w:b w:val="0"/>
      <w:bCs w:val="0"/>
    </w:rPr>
  </w:style>
  <w:style w:type="character" w:customStyle="1" w:styleId="WW8Num19z2">
    <w:name w:val="WW8Num19z2"/>
    <w:rsid w:val="00585F4E"/>
  </w:style>
  <w:style w:type="character" w:customStyle="1" w:styleId="WW8Num20z0">
    <w:name w:val="WW8Num20z0"/>
    <w:rsid w:val="00585F4E"/>
    <w:rPr>
      <w:rFonts w:ascii="Times New Roman" w:hAnsi="Times New Roman" w:cs="Times New Roman" w:hint="default"/>
    </w:rPr>
  </w:style>
  <w:style w:type="character" w:customStyle="1" w:styleId="WW8Num20z1">
    <w:name w:val="WW8Num20z1"/>
    <w:rsid w:val="00585F4E"/>
    <w:rPr>
      <w:rFonts w:ascii="Arial Narrow" w:hAnsi="Arial Narrow" w:cs="Times New Roman" w:hint="default"/>
      <w:b/>
      <w:bCs w:val="0"/>
      <w:sz w:val="20"/>
      <w:szCs w:val="20"/>
    </w:rPr>
  </w:style>
  <w:style w:type="character" w:customStyle="1" w:styleId="WW8Num20z2">
    <w:name w:val="WW8Num20z2"/>
    <w:rsid w:val="00585F4E"/>
    <w:rPr>
      <w:rFonts w:ascii="Times New Roman" w:hAnsi="Times New Roman" w:cs="Times New Roman" w:hint="default"/>
      <w:i w:val="0"/>
      <w:iCs w:val="0"/>
      <w:color w:val="auto"/>
    </w:rPr>
  </w:style>
  <w:style w:type="character" w:customStyle="1" w:styleId="WW8Num21z0">
    <w:name w:val="WW8Num21z0"/>
    <w:rsid w:val="00585F4E"/>
  </w:style>
  <w:style w:type="character" w:customStyle="1" w:styleId="WW8Num21z1">
    <w:name w:val="WW8Num21z1"/>
    <w:rsid w:val="00585F4E"/>
  </w:style>
  <w:style w:type="character" w:customStyle="1" w:styleId="WW8Num21z2">
    <w:name w:val="WW8Num21z2"/>
    <w:rsid w:val="00585F4E"/>
  </w:style>
  <w:style w:type="character" w:customStyle="1" w:styleId="WW8Num21z3">
    <w:name w:val="WW8Num21z3"/>
    <w:rsid w:val="00585F4E"/>
  </w:style>
  <w:style w:type="character" w:customStyle="1" w:styleId="WW8Num21z4">
    <w:name w:val="WW8Num21z4"/>
    <w:rsid w:val="00585F4E"/>
  </w:style>
  <w:style w:type="character" w:customStyle="1" w:styleId="WW8Num21z5">
    <w:name w:val="WW8Num21z5"/>
    <w:rsid w:val="00585F4E"/>
  </w:style>
  <w:style w:type="character" w:customStyle="1" w:styleId="WW8Num21z6">
    <w:name w:val="WW8Num21z6"/>
    <w:rsid w:val="00585F4E"/>
  </w:style>
  <w:style w:type="character" w:customStyle="1" w:styleId="WW8Num21z7">
    <w:name w:val="WW8Num21z7"/>
    <w:rsid w:val="00585F4E"/>
  </w:style>
  <w:style w:type="character" w:customStyle="1" w:styleId="WW8Num21z8">
    <w:name w:val="WW8Num21z8"/>
    <w:rsid w:val="00585F4E"/>
  </w:style>
  <w:style w:type="character" w:customStyle="1" w:styleId="WW8Num22z0">
    <w:name w:val="WW8Num22z0"/>
    <w:rsid w:val="00585F4E"/>
    <w:rPr>
      <w:rFonts w:ascii="Arial" w:hAnsi="Arial" w:cs="Arial" w:hint="default"/>
      <w:b w:val="0"/>
      <w:bCs w:val="0"/>
      <w:i w:val="0"/>
      <w:iCs w:val="0"/>
      <w:sz w:val="20"/>
    </w:rPr>
  </w:style>
  <w:style w:type="character" w:customStyle="1" w:styleId="WW8Num22z1">
    <w:name w:val="WW8Num22z1"/>
    <w:rsid w:val="00585F4E"/>
    <w:rPr>
      <w:b w:val="0"/>
      <w:bCs w:val="0"/>
      <w:i w:val="0"/>
      <w:iCs w:val="0"/>
    </w:rPr>
  </w:style>
  <w:style w:type="character" w:customStyle="1" w:styleId="WW8Num22z2">
    <w:name w:val="WW8Num22z2"/>
    <w:rsid w:val="00585F4E"/>
  </w:style>
  <w:style w:type="character" w:customStyle="1" w:styleId="WW8Num22z3">
    <w:name w:val="WW8Num22z3"/>
    <w:rsid w:val="00585F4E"/>
  </w:style>
  <w:style w:type="character" w:customStyle="1" w:styleId="WW8Num22z4">
    <w:name w:val="WW8Num22z4"/>
    <w:rsid w:val="00585F4E"/>
  </w:style>
  <w:style w:type="character" w:customStyle="1" w:styleId="WW8Num22z5">
    <w:name w:val="WW8Num22z5"/>
    <w:rsid w:val="00585F4E"/>
  </w:style>
  <w:style w:type="character" w:customStyle="1" w:styleId="WW8Num22z6">
    <w:name w:val="WW8Num22z6"/>
    <w:rsid w:val="00585F4E"/>
  </w:style>
  <w:style w:type="character" w:customStyle="1" w:styleId="WW8Num22z7">
    <w:name w:val="WW8Num22z7"/>
    <w:rsid w:val="00585F4E"/>
  </w:style>
  <w:style w:type="character" w:customStyle="1" w:styleId="WW8Num22z8">
    <w:name w:val="WW8Num22z8"/>
    <w:rsid w:val="00585F4E"/>
  </w:style>
  <w:style w:type="character" w:customStyle="1" w:styleId="WW8Num23z0">
    <w:name w:val="WW8Num23z0"/>
    <w:rsid w:val="00585F4E"/>
    <w:rPr>
      <w:b/>
      <w:bCs w:val="0"/>
      <w:i w:val="0"/>
      <w:iCs w:val="0"/>
    </w:rPr>
  </w:style>
  <w:style w:type="character" w:customStyle="1" w:styleId="WW8Num23z1">
    <w:name w:val="WW8Num23z1"/>
    <w:rsid w:val="00585F4E"/>
    <w:rPr>
      <w:b w:val="0"/>
      <w:bCs w:val="0"/>
      <w:sz w:val="20"/>
      <w:szCs w:val="20"/>
    </w:rPr>
  </w:style>
  <w:style w:type="character" w:customStyle="1" w:styleId="WW8Num23z2">
    <w:name w:val="WW8Num23z2"/>
    <w:rsid w:val="00585F4E"/>
  </w:style>
  <w:style w:type="character" w:customStyle="1" w:styleId="WW8Num24z0">
    <w:name w:val="WW8Num24z0"/>
    <w:rsid w:val="00585F4E"/>
  </w:style>
  <w:style w:type="character" w:customStyle="1" w:styleId="WW8Num25z0">
    <w:name w:val="WW8Num25z0"/>
    <w:rsid w:val="00585F4E"/>
    <w:rPr>
      <w:rFonts w:ascii="Symbol" w:hAnsi="Symbol" w:cs="Symbol" w:hint="default"/>
      <w:sz w:val="16"/>
    </w:rPr>
  </w:style>
  <w:style w:type="character" w:customStyle="1" w:styleId="WW8Num26z0">
    <w:name w:val="WW8Num26z0"/>
    <w:rsid w:val="00585F4E"/>
  </w:style>
  <w:style w:type="character" w:customStyle="1" w:styleId="WW8Num26z1">
    <w:name w:val="WW8Num26z1"/>
    <w:rsid w:val="00585F4E"/>
    <w:rPr>
      <w:rFonts w:ascii="Times New Roman" w:eastAsia="Times New Roman" w:hAnsi="Times New Roman" w:cs="Times New Roman" w:hint="default"/>
    </w:rPr>
  </w:style>
  <w:style w:type="character" w:customStyle="1" w:styleId="WW8Num26z4">
    <w:name w:val="WW8Num26z4"/>
    <w:rsid w:val="00585F4E"/>
    <w:rPr>
      <w:b w:val="0"/>
      <w:bCs w:val="0"/>
      <w:i w:val="0"/>
      <w:iCs w:val="0"/>
    </w:rPr>
  </w:style>
  <w:style w:type="character" w:customStyle="1" w:styleId="WW8Num26z6">
    <w:name w:val="WW8Num26z6"/>
    <w:rsid w:val="00585F4E"/>
  </w:style>
  <w:style w:type="character" w:customStyle="1" w:styleId="WW8Num26z7">
    <w:name w:val="WW8Num26z7"/>
    <w:rsid w:val="00585F4E"/>
  </w:style>
  <w:style w:type="character" w:customStyle="1" w:styleId="WW8Num26z8">
    <w:name w:val="WW8Num26z8"/>
    <w:rsid w:val="00585F4E"/>
  </w:style>
  <w:style w:type="character" w:customStyle="1" w:styleId="WW8Num27z0">
    <w:name w:val="WW8Num27z0"/>
    <w:rsid w:val="00585F4E"/>
    <w:rPr>
      <w:rFonts w:ascii="Arial" w:hAnsi="Arial" w:cs="Arial" w:hint="default"/>
      <w:b w:val="0"/>
      <w:bCs w:val="0"/>
      <w:i w:val="0"/>
      <w:iCs w:val="0"/>
      <w:sz w:val="20"/>
    </w:rPr>
  </w:style>
  <w:style w:type="character" w:customStyle="1" w:styleId="WW8Num27z1">
    <w:name w:val="WW8Num27z1"/>
    <w:rsid w:val="00585F4E"/>
  </w:style>
  <w:style w:type="character" w:customStyle="1" w:styleId="WW8Num27z2">
    <w:name w:val="WW8Num27z2"/>
    <w:rsid w:val="00585F4E"/>
    <w:rPr>
      <w:b w:val="0"/>
      <w:bCs w:val="0"/>
      <w:i w:val="0"/>
      <w:iCs w:val="0"/>
    </w:rPr>
  </w:style>
  <w:style w:type="character" w:customStyle="1" w:styleId="WW8Num27z3">
    <w:name w:val="WW8Num27z3"/>
    <w:rsid w:val="00585F4E"/>
  </w:style>
  <w:style w:type="character" w:customStyle="1" w:styleId="WW8Num27z4">
    <w:name w:val="WW8Num27z4"/>
    <w:rsid w:val="00585F4E"/>
  </w:style>
  <w:style w:type="character" w:customStyle="1" w:styleId="WW8Num27z5">
    <w:name w:val="WW8Num27z5"/>
    <w:rsid w:val="00585F4E"/>
  </w:style>
  <w:style w:type="character" w:customStyle="1" w:styleId="WW8Num27z6">
    <w:name w:val="WW8Num27z6"/>
    <w:rsid w:val="00585F4E"/>
  </w:style>
  <w:style w:type="character" w:customStyle="1" w:styleId="WW8Num27z7">
    <w:name w:val="WW8Num27z7"/>
    <w:rsid w:val="00585F4E"/>
  </w:style>
  <w:style w:type="character" w:customStyle="1" w:styleId="WW8Num27z8">
    <w:name w:val="WW8Num27z8"/>
    <w:rsid w:val="00585F4E"/>
  </w:style>
  <w:style w:type="character" w:customStyle="1" w:styleId="WW8Num28z0">
    <w:name w:val="WW8Num28z0"/>
    <w:rsid w:val="00585F4E"/>
    <w:rPr>
      <w:rFonts w:ascii="Symbol" w:hAnsi="Symbol" w:cs="Symbol" w:hint="default"/>
    </w:rPr>
  </w:style>
  <w:style w:type="character" w:customStyle="1" w:styleId="WW8Num28z1">
    <w:name w:val="WW8Num28z1"/>
    <w:rsid w:val="00585F4E"/>
    <w:rPr>
      <w:rFonts w:ascii="Courier New" w:hAnsi="Courier New" w:cs="Courier New" w:hint="default"/>
    </w:rPr>
  </w:style>
  <w:style w:type="character" w:customStyle="1" w:styleId="WW8Num28z2">
    <w:name w:val="WW8Num28z2"/>
    <w:rsid w:val="00585F4E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585F4E"/>
  </w:style>
  <w:style w:type="character" w:customStyle="1" w:styleId="Odkaznakoment1">
    <w:name w:val="Odkaz na komentář1"/>
    <w:rsid w:val="00585F4E"/>
    <w:rPr>
      <w:sz w:val="16"/>
      <w:szCs w:val="16"/>
    </w:rPr>
  </w:style>
  <w:style w:type="character" w:customStyle="1" w:styleId="Zkladntextodsazen3Char">
    <w:name w:val="Základní text odsazený 3 Char"/>
    <w:rsid w:val="00585F4E"/>
    <w:rPr>
      <w:sz w:val="16"/>
      <w:szCs w:val="16"/>
    </w:rPr>
  </w:style>
  <w:style w:type="character" w:customStyle="1" w:styleId="st1">
    <w:name w:val="st1"/>
    <w:rsid w:val="00585F4E"/>
  </w:style>
  <w:style w:type="character" w:customStyle="1" w:styleId="OdstavecseseznamemChar">
    <w:name w:val="Odstavec se seznamem Char"/>
    <w:rsid w:val="00585F4E"/>
    <w:rPr>
      <w:sz w:val="24"/>
      <w:szCs w:val="24"/>
    </w:rPr>
  </w:style>
  <w:style w:type="character" w:customStyle="1" w:styleId="Zkladntext2Char">
    <w:name w:val="Základní text 2 Char"/>
    <w:rsid w:val="00585F4E"/>
    <w:rPr>
      <w:sz w:val="24"/>
    </w:rPr>
  </w:style>
  <w:style w:type="character" w:customStyle="1" w:styleId="ZkladntextChar1">
    <w:name w:val="Základní text Char1"/>
    <w:basedOn w:val="Standardnpsmoodstavce"/>
    <w:link w:val="Zkladntext"/>
    <w:semiHidden/>
    <w:locked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585F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85F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85F4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1">
    <w:name w:val="Záhlaví Char1"/>
    <w:basedOn w:val="Standardnpsmoodstavce"/>
    <w:link w:val="Zhlav"/>
    <w:locked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1">
    <w:name w:val="Zápatí Char1"/>
    <w:basedOn w:val="Standardnpsmoodstavce"/>
    <w:link w:val="Zpat"/>
    <w:locked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numbering" w:customStyle="1" w:styleId="Styl1">
    <w:name w:val="Styl1"/>
    <w:uiPriority w:val="99"/>
    <w:rsid w:val="00585F4E"/>
    <w:pPr>
      <w:numPr>
        <w:numId w:val="3"/>
      </w:numPr>
    </w:pPr>
  </w:style>
  <w:style w:type="paragraph" w:customStyle="1" w:styleId="Styl2">
    <w:name w:val="Styl2"/>
    <w:basedOn w:val="Normln"/>
    <w:link w:val="Styl2Char"/>
    <w:qFormat/>
    <w:rsid w:val="00646EA6"/>
    <w:pPr>
      <w:spacing w:after="240" w:line="276" w:lineRule="auto"/>
      <w:ind w:left="567" w:hanging="567"/>
      <w:jc w:val="both"/>
    </w:pPr>
    <w:rPr>
      <w:sz w:val="22"/>
      <w:szCs w:val="22"/>
    </w:rPr>
  </w:style>
  <w:style w:type="character" w:customStyle="1" w:styleId="Styl2Char">
    <w:name w:val="Styl2 Char"/>
    <w:basedOn w:val="Standardnpsmoodstavce"/>
    <w:link w:val="Styl2"/>
    <w:rsid w:val="00646EA6"/>
    <w:rPr>
      <w:rFonts w:ascii="Times New Roman" w:eastAsia="Times New Roman" w:hAnsi="Times New Roman" w:cs="Times New Roman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97BF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407C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n.milan@muhodon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53C05-6619-47E3-8892-2E6C2A1D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14</Pages>
  <Words>6267</Words>
  <Characters>36982</Characters>
  <Application>Microsoft Office Word</Application>
  <DocSecurity>0</DocSecurity>
  <Lines>308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Tomčalová Eva DiS.</dc:creator>
  <cp:lastModifiedBy>Drábek Petr</cp:lastModifiedBy>
  <cp:revision>47</cp:revision>
  <cp:lastPrinted>2022-01-10T05:24:00Z</cp:lastPrinted>
  <dcterms:created xsi:type="dcterms:W3CDTF">2022-01-10T05:25:00Z</dcterms:created>
  <dcterms:modified xsi:type="dcterms:W3CDTF">2022-02-09T12:10:00Z</dcterms:modified>
</cp:coreProperties>
</file>