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43" w:rsidRDefault="00970D43">
      <w:pPr>
        <w:pStyle w:val="Nadpis2"/>
        <w:rPr>
          <w:sz w:val="22"/>
          <w:szCs w:val="22"/>
        </w:rPr>
      </w:pPr>
    </w:p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150CCF">
        <w:rPr>
          <w:b/>
          <w:bCs/>
          <w:sz w:val="22"/>
          <w:szCs w:val="22"/>
        </w:rPr>
        <w:t xml:space="preserve">Prohlídka ocelových konstrukcí 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  <w:bookmarkStart w:id="0" w:name="_GoBack"/>
      <w:bookmarkEnd w:id="0"/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B90267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B90267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</w:p>
  <w:p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2F13A1D" wp14:editId="6B4F3CF4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189DC65A" wp14:editId="77CF1FAB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97C18"/>
    <w:rsid w:val="003A7FE9"/>
    <w:rsid w:val="003B5CFD"/>
    <w:rsid w:val="003B6668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710C"/>
    <w:rsid w:val="00765B04"/>
    <w:rsid w:val="00782B0F"/>
    <w:rsid w:val="007B0A29"/>
    <w:rsid w:val="007B56AC"/>
    <w:rsid w:val="007C2F66"/>
    <w:rsid w:val="007D45FB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816CC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90267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48EB277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C4948-EA5D-4EE8-95D3-6034A192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3</cp:revision>
  <cp:lastPrinted>2012-06-13T06:30:00Z</cp:lastPrinted>
  <dcterms:created xsi:type="dcterms:W3CDTF">2022-02-16T08:42:00Z</dcterms:created>
  <dcterms:modified xsi:type="dcterms:W3CDTF">2022-02-16T08:52:00Z</dcterms:modified>
</cp:coreProperties>
</file>