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bookmarkStart w:id="0" w:name="_GoBack"/>
      <w:bookmarkEnd w:id="0"/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1" w:name="_Hlk32499759"/>
    </w:p>
    <w:p w14:paraId="265027E9" w14:textId="3381F091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2" w:name="_Hlk84494278"/>
      <w:r w:rsidR="0030727D" w:rsidRPr="00BA65DE">
        <w:rPr>
          <w:rFonts w:cs="Calibri"/>
          <w:b/>
        </w:rPr>
        <w:t>„</w:t>
      </w:r>
      <w:r w:rsidR="006F4A90" w:rsidRPr="000870AC">
        <w:rPr>
          <w:rFonts w:asciiTheme="minorHAnsi" w:hAnsiTheme="minorHAnsi" w:cstheme="minorHAnsi"/>
          <w:b/>
        </w:rPr>
        <w:t xml:space="preserve">Rozvoj vodíkové mobility v Ostravě, 1. etapa - </w:t>
      </w:r>
      <w:r w:rsidR="00E70C34">
        <w:rPr>
          <w:rFonts w:asciiTheme="minorHAnsi" w:hAnsiTheme="minorHAnsi" w:cstheme="minorHAnsi"/>
          <w:b/>
        </w:rPr>
        <w:t>technologická</w:t>
      </w:r>
      <w:r w:rsidR="006F4A90" w:rsidRPr="000870AC">
        <w:rPr>
          <w:rFonts w:asciiTheme="minorHAnsi" w:hAnsiTheme="minorHAnsi" w:cstheme="minorHAnsi"/>
          <w:b/>
        </w:rPr>
        <w:t xml:space="preserve"> část</w:t>
      </w:r>
      <w:r w:rsidR="0030727D" w:rsidRPr="0050629C">
        <w:rPr>
          <w:rFonts w:cs="Calibri"/>
          <w:color w:val="000000"/>
        </w:rPr>
        <w:t xml:space="preserve">“ </w:t>
      </w:r>
      <w:bookmarkEnd w:id="2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1"/>
    </w:p>
    <w:p w14:paraId="1E879D74" w14:textId="0CB51BEC" w:rsidR="008A70BF" w:rsidRPr="00E70C34" w:rsidRDefault="00E70C34" w:rsidP="00E70C34">
      <w:pPr>
        <w:spacing w:after="0" w:line="240" w:lineRule="auto"/>
        <w:jc w:val="both"/>
        <w:rPr>
          <w:rFonts w:cs="Calibri"/>
        </w:rPr>
      </w:pPr>
      <w:r w:rsidRPr="00E70C34">
        <w:rPr>
          <w:rFonts w:cs="Calibri"/>
        </w:rPr>
        <w:t>Minimálně</w:t>
      </w:r>
      <w:r w:rsidRPr="00E70C34">
        <w:rPr>
          <w:rFonts w:cs="Calibri"/>
          <w:b/>
          <w:bCs/>
        </w:rPr>
        <w:t xml:space="preserve"> </w:t>
      </w:r>
      <w:r w:rsidRPr="0064416D">
        <w:rPr>
          <w:rFonts w:cs="Calibri"/>
          <w:b/>
          <w:bCs/>
        </w:rPr>
        <w:t>3</w:t>
      </w:r>
      <w:r w:rsidRPr="0064416D">
        <w:rPr>
          <w:rFonts w:cs="Calibri"/>
        </w:rPr>
        <w:t xml:space="preserve"> referenční zakázky</w:t>
      </w:r>
      <w:r w:rsidRPr="00E70C34">
        <w:rPr>
          <w:rFonts w:cs="Calibri"/>
        </w:rPr>
        <w:t xml:space="preserve">, jejichž předmětem byla </w:t>
      </w:r>
      <w:r w:rsidRPr="00E70C34">
        <w:rPr>
          <w:rFonts w:cs="Calibri"/>
          <w:b/>
          <w:bCs/>
        </w:rPr>
        <w:t>dodávka a instalace technologie pro výrobu nebo distribuci CNG nebo vodíku nebo jiných technických plynů</w:t>
      </w:r>
      <w:r w:rsidRPr="00E70C34">
        <w:rPr>
          <w:rFonts w:cs="Calibri"/>
        </w:rPr>
        <w:t>,</w:t>
      </w:r>
      <w:r w:rsidRPr="00E70C34">
        <w:rPr>
          <w:rFonts w:cs="Calibri"/>
          <w:b/>
          <w:bCs/>
        </w:rPr>
        <w:t xml:space="preserve"> </w:t>
      </w:r>
      <w:r w:rsidRPr="00E70C34">
        <w:rPr>
          <w:rFonts w:cs="Calibri"/>
        </w:rPr>
        <w:t xml:space="preserve">přičemž hodnota takto vymezeného plnění (tedy hodnota připadající na </w:t>
      </w:r>
      <w:r w:rsidR="001E5006">
        <w:rPr>
          <w:rFonts w:cs="Calibri"/>
        </w:rPr>
        <w:t>dodávku</w:t>
      </w:r>
      <w:r w:rsidRPr="00E70C34">
        <w:rPr>
          <w:rFonts w:cs="Calibri"/>
        </w:rPr>
        <w:t xml:space="preserve"> a instalaci technologie a práce s tímto přímo související) byla v každém jednotlivém případě v </w:t>
      </w:r>
      <w:r w:rsidRPr="00E70C34">
        <w:rPr>
          <w:rFonts w:cs="Calibri"/>
          <w:b/>
        </w:rPr>
        <w:t>min. výši 25 mil. Kč bez DPH</w:t>
      </w:r>
      <w:r w:rsidR="008A70BF" w:rsidRPr="00E70C34">
        <w:rPr>
          <w:rFonts w:cs="Calibri"/>
        </w:rPr>
        <w:t xml:space="preserve">. </w:t>
      </w:r>
    </w:p>
    <w:p w14:paraId="22BF14F0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30D29FE0" w:rsidR="00A649BA" w:rsidRPr="00D02502" w:rsidRDefault="0064416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E5006">
              <w:rPr>
                <w:rFonts w:asciiTheme="minorHAnsi" w:hAnsiTheme="minorHAnsi" w:cstheme="minorHAnsi"/>
                <w:b/>
                <w:bCs/>
                <w:color w:val="000000"/>
              </w:rPr>
              <w:t>Doda</w:t>
            </w:r>
            <w:r w:rsidR="00A649BA" w:rsidRPr="001E5006">
              <w:rPr>
                <w:rFonts w:asciiTheme="minorHAnsi" w:hAnsiTheme="minorHAnsi" w:cstheme="minorHAnsi"/>
                <w:b/>
                <w:bCs/>
                <w:color w:val="000000"/>
              </w:rPr>
              <w:t>v</w:t>
            </w:r>
            <w:r w:rsidRPr="001E5006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  <w:r w:rsidR="00A649BA" w:rsidRPr="001E5006">
              <w:rPr>
                <w:rFonts w:asciiTheme="minorHAnsi" w:hAnsiTheme="minorHAnsi" w:cstheme="minorHAnsi"/>
                <w:b/>
                <w:bCs/>
                <w:color w:val="000000"/>
              </w:rPr>
              <w:t>tel</w:t>
            </w:r>
            <w:r w:rsidR="00A649BA"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6526252E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64416D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6D52D8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1E500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Hodnota </w:t>
            </w:r>
            <w:r w:rsidR="0064416D" w:rsidRPr="001E500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vymezeného </w:t>
            </w:r>
            <w:r w:rsidR="00FA47EF" w:rsidRPr="001E500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8A70BF" w:rsidRPr="00D02502" w14:paraId="6022A152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DEE041B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F205EB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DF7E2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F89EC7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EFF9A1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487E51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8A70BF" w:rsidRPr="00D02502" w14:paraId="60D1BC61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03DF50B6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27FDA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E3BD273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05889A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565B7A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70047DC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DA8FE5" w14:textId="77777777" w:rsidR="008A70BF" w:rsidRPr="008A70BF" w:rsidRDefault="008A70BF" w:rsidP="008A70BF">
      <w:pPr>
        <w:rPr>
          <w:rFonts w:asciiTheme="minorHAnsi" w:hAnsiTheme="minorHAnsi" w:cstheme="minorHAnsi"/>
        </w:rPr>
      </w:pPr>
    </w:p>
    <w:p w14:paraId="7A2C4241" w14:textId="4A033985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59AC" w14:textId="77777777" w:rsidR="00981D66" w:rsidRDefault="00981D66">
      <w:pPr>
        <w:spacing w:after="0" w:line="240" w:lineRule="auto"/>
      </w:pPr>
      <w:r>
        <w:separator/>
      </w:r>
    </w:p>
  </w:endnote>
  <w:endnote w:type="continuationSeparator" w:id="0">
    <w:p w14:paraId="4FF579C5" w14:textId="77777777" w:rsidR="00981D66" w:rsidRDefault="0098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213BCF7C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AC7FAB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AC7FAB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287F1" w14:textId="77777777" w:rsidR="00981D66" w:rsidRDefault="00981D66">
      <w:pPr>
        <w:spacing w:after="0" w:line="240" w:lineRule="auto"/>
      </w:pPr>
      <w:r>
        <w:separator/>
      </w:r>
    </w:p>
  </w:footnote>
  <w:footnote w:type="continuationSeparator" w:id="0">
    <w:p w14:paraId="38A3A3E1" w14:textId="77777777" w:rsidR="00981D66" w:rsidRDefault="00981D66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28393A72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731A4658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>Příloha č. 7</w:t>
    </w:r>
    <w:r w:rsidR="00E70C34">
      <w:rPr>
        <w:rFonts w:asciiTheme="minorHAnsi" w:hAnsiTheme="minorHAnsi" w:cstheme="minorHAnsi"/>
        <w:i/>
        <w:iCs/>
      </w:rPr>
      <w:t>b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  <w:r w:rsidR="008F104E">
      <w:rPr>
        <w:rFonts w:asciiTheme="minorHAnsi" w:hAnsiTheme="minorHAnsi" w:cstheme="minorHAnsi"/>
        <w:i/>
        <w:iCs/>
      </w:rPr>
      <w:t xml:space="preserve"> pro část </w:t>
    </w:r>
    <w:r w:rsidR="00E70C34">
      <w:rPr>
        <w:rFonts w:asciiTheme="minorHAnsi" w:hAnsiTheme="minorHAnsi" w:cstheme="minorHAnsi"/>
        <w:i/>
        <w:iCs/>
      </w:rPr>
      <w:t>2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D19"/>
    <w:multiLevelType w:val="hybridMultilevel"/>
    <w:tmpl w:val="20BC1DEA"/>
    <w:lvl w:ilvl="0" w:tplc="9C1EC234">
      <w:start w:val="1"/>
      <w:numFmt w:val="lowerRoman"/>
      <w:lvlText w:val="(%1)"/>
      <w:lvlJc w:val="left"/>
      <w:pPr>
        <w:ind w:left="114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F9D2965"/>
    <w:multiLevelType w:val="hybridMultilevel"/>
    <w:tmpl w:val="4DC8413A"/>
    <w:lvl w:ilvl="0" w:tplc="7D28FDC0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E5006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29C"/>
    <w:rsid w:val="00507091"/>
    <w:rsid w:val="0051010F"/>
    <w:rsid w:val="005724CC"/>
    <w:rsid w:val="005A125C"/>
    <w:rsid w:val="005A175F"/>
    <w:rsid w:val="005B6482"/>
    <w:rsid w:val="005C0C4C"/>
    <w:rsid w:val="005C2B1B"/>
    <w:rsid w:val="0064416D"/>
    <w:rsid w:val="00663133"/>
    <w:rsid w:val="00664BC4"/>
    <w:rsid w:val="006B3D69"/>
    <w:rsid w:val="006C1FCE"/>
    <w:rsid w:val="006C43F1"/>
    <w:rsid w:val="006D2977"/>
    <w:rsid w:val="006F4A90"/>
    <w:rsid w:val="007301D1"/>
    <w:rsid w:val="0073450B"/>
    <w:rsid w:val="007351B1"/>
    <w:rsid w:val="00743BB1"/>
    <w:rsid w:val="007710A6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A70BF"/>
    <w:rsid w:val="008F104E"/>
    <w:rsid w:val="008F5DFC"/>
    <w:rsid w:val="00904F34"/>
    <w:rsid w:val="00935945"/>
    <w:rsid w:val="00972633"/>
    <w:rsid w:val="00981D66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C4CB3"/>
    <w:rsid w:val="00AC7FAB"/>
    <w:rsid w:val="00AF6BD5"/>
    <w:rsid w:val="00B16967"/>
    <w:rsid w:val="00B26AE4"/>
    <w:rsid w:val="00B3398E"/>
    <w:rsid w:val="00B3689B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70C34"/>
    <w:rsid w:val="00EA4906"/>
    <w:rsid w:val="00ED5AFA"/>
    <w:rsid w:val="00EF50EB"/>
    <w:rsid w:val="00F067BC"/>
    <w:rsid w:val="00F61BC7"/>
    <w:rsid w:val="00F63416"/>
    <w:rsid w:val="00F91F6F"/>
    <w:rsid w:val="00FA47EF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B7313"/>
  <w15:docId w15:val="{17CAC387-82E6-4D03-B736-3FAA912F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link w:val="OdstavecseseznamemChar"/>
    <w:uiPriority w:val="72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72"/>
    <w:rsid w:val="008A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F834-D10E-4CAB-9098-E7696DE4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Hýža David, Ing.</cp:lastModifiedBy>
  <cp:revision>3</cp:revision>
  <cp:lastPrinted>2019-01-22T07:20:00Z</cp:lastPrinted>
  <dcterms:created xsi:type="dcterms:W3CDTF">2022-01-14T12:59:00Z</dcterms:created>
  <dcterms:modified xsi:type="dcterms:W3CDTF">2022-01-14T14:25:00Z</dcterms:modified>
</cp:coreProperties>
</file>