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17B55952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D3008B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E42EDD8" w14:textId="1E2CBE67" w:rsidR="004A3E36" w:rsidRPr="008A183C" w:rsidRDefault="00FF54ED" w:rsidP="008A18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8402C7">
        <w:rPr>
          <w:rFonts w:ascii="Arial" w:hAnsi="Arial" w:cs="Arial"/>
          <w:bCs/>
        </w:rPr>
        <w:t>Mgr. David Surý, určený člen Rady města</w:t>
      </w:r>
    </w:p>
    <w:p w14:paraId="7F109952" w14:textId="77777777" w:rsidR="008504E8" w:rsidRPr="00F472DF" w:rsidRDefault="008504E8" w:rsidP="004A3E36">
      <w:pPr>
        <w:rPr>
          <w:sz w:val="32"/>
          <w:szCs w:val="32"/>
        </w:rPr>
      </w:pPr>
    </w:p>
    <w:p w14:paraId="3591437F" w14:textId="77777777" w:rsidR="008402C7" w:rsidRDefault="008402C7" w:rsidP="008402C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ovocný sad u hvězdárny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5FF99068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5903F8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D4C36D5" w:rsidR="00FF54ED" w:rsidRPr="00F472DF" w:rsidRDefault="00C02CF5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</w:t>
                            </w:r>
                            <w:r w:rsidR="00FF54E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dnutí o </w:t>
                            </w:r>
                            <w:r w:rsidR="001773A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zrušení</w:t>
                            </w:r>
                            <w:r w:rsidR="00FF54ED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7D4C36D5" w:rsidR="00FF54ED" w:rsidRPr="00F472DF" w:rsidRDefault="00C02CF5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</w:t>
                      </w:r>
                      <w:r w:rsidR="00FF54E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dnutí o </w:t>
                      </w:r>
                      <w:r w:rsidR="001773A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zrušení</w:t>
                      </w:r>
                      <w:r w:rsidR="00FF54ED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692386C2" w14:textId="7F32C3EF" w:rsidR="00DF55C2" w:rsidRDefault="005903F8" w:rsidP="00DF55C2">
      <w:pPr>
        <w:jc w:val="both"/>
      </w:pPr>
      <w:r>
        <w:rPr>
          <w:rFonts w:cs="Arial"/>
        </w:rPr>
        <w:t xml:space="preserve">Město Uherský Brod, se sídlem Masarykovo nám. 100, 688 </w:t>
      </w:r>
      <w:r w:rsidR="00D3008B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</w:t>
      </w:r>
      <w:r w:rsidR="00F24A9F">
        <w:rPr>
          <w:rFonts w:cs="Arial"/>
        </w:rPr>
        <w:t>Mgr. Davidem Surým</w:t>
      </w:r>
      <w:r w:rsidR="007D2A92">
        <w:rPr>
          <w:rFonts w:cs="Arial"/>
        </w:rPr>
        <w:t xml:space="preserve">, </w:t>
      </w:r>
      <w:r w:rsidR="00F24A9F">
        <w:rPr>
          <w:rFonts w:cs="Arial"/>
        </w:rPr>
        <w:t>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>Směrnicí pro zadávání veřejných zakázek malého rozsahu –</w:t>
      </w:r>
      <w:r w:rsidR="00D3008B">
        <w:t xml:space="preserve"> </w:t>
      </w:r>
      <w:r w:rsidR="007D2A92">
        <w:t xml:space="preserve">Vnitřní předpis organizace č. 7/2021 schválený usnesením č. 2493/R96/21 Rady města Uherský Brod ze dne 18.10.2021, </w:t>
      </w:r>
      <w:r w:rsidR="001773AB">
        <w:rPr>
          <w:rFonts w:cs="Arial"/>
        </w:rPr>
        <w:t>rozhodl</w:t>
      </w:r>
      <w:r w:rsidR="001773AB">
        <w:rPr>
          <w:rFonts w:cs="Arial"/>
        </w:rPr>
        <w:t xml:space="preserve">o na základě usnesení Rady města </w:t>
      </w:r>
      <w:r w:rsidR="001773AB" w:rsidRPr="001773AB">
        <w:rPr>
          <w:rFonts w:cs="Arial"/>
          <w:b/>
        </w:rPr>
        <w:t>č. 2888/R114/22</w:t>
      </w:r>
      <w:r w:rsidR="001773AB">
        <w:rPr>
          <w:rFonts w:cs="Arial"/>
        </w:rPr>
        <w:t xml:space="preserve"> ze dne </w:t>
      </w:r>
      <w:r w:rsidR="001773AB" w:rsidRPr="001773AB">
        <w:rPr>
          <w:rFonts w:cs="Arial"/>
          <w:b/>
        </w:rPr>
        <w:t>04.04.2022</w:t>
      </w:r>
      <w:r w:rsidR="001773AB">
        <w:rPr>
          <w:rFonts w:cs="Arial"/>
        </w:rPr>
        <w:t xml:space="preserve"> o zrušení veřejné zakázky</w:t>
      </w:r>
    </w:p>
    <w:p w14:paraId="4F3F943E" w14:textId="77777777" w:rsidR="00893C83" w:rsidRPr="00DF55C2" w:rsidRDefault="00893C83" w:rsidP="00DF55C2">
      <w:pPr>
        <w:jc w:val="both"/>
      </w:pPr>
    </w:p>
    <w:p w14:paraId="6F4339B7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3AFFB9D4" w14:textId="3180FA99" w:rsidR="00D3008B" w:rsidRPr="008A183C" w:rsidRDefault="004A3E36" w:rsidP="008A183C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1773AB">
        <w:rPr>
          <w:rFonts w:cs="Arial"/>
          <w:bCs/>
        </w:rPr>
        <w:t>04</w:t>
      </w:r>
      <w:r w:rsidR="00C06348">
        <w:rPr>
          <w:rFonts w:cs="Arial"/>
          <w:bCs/>
        </w:rPr>
        <w:t>.0</w:t>
      </w:r>
      <w:r w:rsidR="001773AB">
        <w:rPr>
          <w:rFonts w:cs="Arial"/>
          <w:bCs/>
        </w:rPr>
        <w:t>4</w:t>
      </w:r>
      <w:r w:rsidRPr="0031080D">
        <w:rPr>
          <w:rFonts w:cs="Arial"/>
          <w:bCs/>
        </w:rPr>
        <w:t>.20</w:t>
      </w:r>
      <w:r w:rsidR="008A183C">
        <w:rPr>
          <w:rFonts w:cs="Arial"/>
          <w:bCs/>
        </w:rPr>
        <w:t>2</w:t>
      </w:r>
      <w:r w:rsidR="00C06348">
        <w:rPr>
          <w:rFonts w:cs="Arial"/>
          <w:bCs/>
        </w:rPr>
        <w:t>2</w:t>
      </w:r>
      <w:r w:rsidR="001C3EEF">
        <w:rPr>
          <w:rFonts w:cs="Arial"/>
          <w:bCs/>
        </w:rPr>
        <w:tab/>
      </w:r>
    </w:p>
    <w:p w14:paraId="7F88BB59" w14:textId="77777777" w:rsidR="00D3008B" w:rsidRDefault="00D3008B" w:rsidP="001C3EEF">
      <w:pPr>
        <w:jc w:val="both"/>
        <w:rPr>
          <w:rFonts w:cs="Arial"/>
          <w:b/>
        </w:rPr>
      </w:pPr>
    </w:p>
    <w:p w14:paraId="0F5DCBBB" w14:textId="77777777" w:rsidR="006E5EA6" w:rsidRDefault="006E5EA6" w:rsidP="001C3EEF">
      <w:pPr>
        <w:jc w:val="both"/>
        <w:rPr>
          <w:rFonts w:cs="Arial"/>
          <w:b/>
        </w:rPr>
      </w:pPr>
    </w:p>
    <w:p w14:paraId="00AADC95" w14:textId="77777777" w:rsidR="003E5578" w:rsidRDefault="003E5578" w:rsidP="001C3EEF">
      <w:pPr>
        <w:jc w:val="both"/>
        <w:rPr>
          <w:rFonts w:cs="Arial"/>
          <w:b/>
        </w:rPr>
      </w:pPr>
    </w:p>
    <w:p w14:paraId="35DCF9C0" w14:textId="77777777" w:rsidR="003E5578" w:rsidRDefault="003E5578" w:rsidP="001C3EEF">
      <w:pPr>
        <w:jc w:val="both"/>
        <w:rPr>
          <w:rFonts w:cs="Arial"/>
          <w:b/>
        </w:rPr>
      </w:pPr>
    </w:p>
    <w:p w14:paraId="79660860" w14:textId="77777777" w:rsidR="003E5578" w:rsidRDefault="003E5578" w:rsidP="001C3EEF">
      <w:pPr>
        <w:jc w:val="both"/>
        <w:rPr>
          <w:rFonts w:cs="Arial"/>
          <w:b/>
        </w:rPr>
      </w:pPr>
    </w:p>
    <w:p w14:paraId="3C1A9C45" w14:textId="77777777" w:rsidR="001773AB" w:rsidRDefault="001773AB" w:rsidP="001C3EEF">
      <w:pPr>
        <w:jc w:val="both"/>
        <w:rPr>
          <w:rFonts w:cs="Arial"/>
          <w:b/>
        </w:rPr>
      </w:pPr>
    </w:p>
    <w:p w14:paraId="63E9D0FD" w14:textId="77777777" w:rsidR="001773AB" w:rsidRDefault="001773AB" w:rsidP="001C3EEF">
      <w:pPr>
        <w:jc w:val="both"/>
        <w:rPr>
          <w:rFonts w:cs="Arial"/>
          <w:b/>
        </w:rPr>
      </w:pPr>
    </w:p>
    <w:p w14:paraId="1C037685" w14:textId="77777777" w:rsidR="001773AB" w:rsidRDefault="001773AB" w:rsidP="001C3EEF">
      <w:pPr>
        <w:jc w:val="both"/>
        <w:rPr>
          <w:rFonts w:cs="Arial"/>
          <w:b/>
        </w:rPr>
      </w:pPr>
    </w:p>
    <w:p w14:paraId="4BE6826A" w14:textId="77777777" w:rsidR="001773AB" w:rsidRDefault="001773AB" w:rsidP="001C3EEF">
      <w:pPr>
        <w:jc w:val="both"/>
        <w:rPr>
          <w:rFonts w:cs="Arial"/>
          <w:b/>
        </w:rPr>
      </w:pPr>
    </w:p>
    <w:p w14:paraId="6525FBE4" w14:textId="77777777" w:rsidR="001773AB" w:rsidRDefault="001773AB" w:rsidP="001C3EEF">
      <w:pPr>
        <w:jc w:val="both"/>
        <w:rPr>
          <w:rFonts w:cs="Arial"/>
          <w:b/>
        </w:rPr>
      </w:pPr>
    </w:p>
    <w:p w14:paraId="7D3D3C6E" w14:textId="77777777" w:rsidR="001773AB" w:rsidRDefault="001773AB" w:rsidP="001C3EEF">
      <w:pPr>
        <w:jc w:val="both"/>
        <w:rPr>
          <w:rFonts w:cs="Arial"/>
          <w:b/>
        </w:rPr>
      </w:pPr>
    </w:p>
    <w:p w14:paraId="314449AA" w14:textId="77777777" w:rsidR="001773AB" w:rsidRDefault="001773AB" w:rsidP="001C3EEF">
      <w:pPr>
        <w:jc w:val="both"/>
        <w:rPr>
          <w:rFonts w:cs="Arial"/>
          <w:b/>
        </w:rPr>
      </w:pPr>
    </w:p>
    <w:p w14:paraId="23CAC26C" w14:textId="77777777" w:rsidR="001773AB" w:rsidRDefault="001773AB" w:rsidP="001C3EEF">
      <w:pPr>
        <w:jc w:val="both"/>
        <w:rPr>
          <w:rFonts w:cs="Arial"/>
          <w:b/>
        </w:rPr>
      </w:pPr>
    </w:p>
    <w:p w14:paraId="34915D89" w14:textId="77777777" w:rsidR="001773AB" w:rsidRDefault="001773AB" w:rsidP="001C3EEF">
      <w:pPr>
        <w:jc w:val="both"/>
        <w:rPr>
          <w:rFonts w:cs="Arial"/>
          <w:b/>
        </w:rPr>
      </w:pPr>
    </w:p>
    <w:p w14:paraId="47BE225E" w14:textId="77777777" w:rsidR="001773AB" w:rsidRDefault="001773AB" w:rsidP="001C3EEF">
      <w:pPr>
        <w:jc w:val="both"/>
        <w:rPr>
          <w:rFonts w:cs="Arial"/>
          <w:b/>
        </w:rPr>
      </w:pPr>
      <w:bookmarkStart w:id="0" w:name="_GoBack"/>
      <w:bookmarkEnd w:id="0"/>
    </w:p>
    <w:p w14:paraId="5A5C3712" w14:textId="77777777" w:rsidR="003E5578" w:rsidRDefault="003E5578" w:rsidP="001C3EEF">
      <w:pPr>
        <w:jc w:val="both"/>
        <w:rPr>
          <w:rFonts w:cs="Arial"/>
          <w:b/>
        </w:rPr>
      </w:pPr>
    </w:p>
    <w:p w14:paraId="1EB99278" w14:textId="77777777" w:rsidR="003E5578" w:rsidRDefault="003E5578" w:rsidP="001C3EEF">
      <w:pPr>
        <w:jc w:val="both"/>
        <w:rPr>
          <w:rFonts w:cs="Arial"/>
          <w:b/>
        </w:rPr>
      </w:pPr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0CC04540" w:rsidR="00CD5046" w:rsidRDefault="008402C7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9402398" w14:textId="462B2E17" w:rsidR="008122EB" w:rsidRDefault="008402C7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určený člen Rady města</w:t>
      </w:r>
    </w:p>
    <w:p w14:paraId="520C283B" w14:textId="77777777" w:rsidR="00DF55C2" w:rsidRDefault="00DF55C2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DF55C2" w:rsidSect="00F24A9F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773A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773A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67D2"/>
    <w:rsid w:val="000B7701"/>
    <w:rsid w:val="000D0D29"/>
    <w:rsid w:val="000D1C3C"/>
    <w:rsid w:val="000D6478"/>
    <w:rsid w:val="000E4DE4"/>
    <w:rsid w:val="000F6B15"/>
    <w:rsid w:val="000F7435"/>
    <w:rsid w:val="00103B13"/>
    <w:rsid w:val="001058EA"/>
    <w:rsid w:val="00105B68"/>
    <w:rsid w:val="0011175A"/>
    <w:rsid w:val="0012015B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3AB"/>
    <w:rsid w:val="00177461"/>
    <w:rsid w:val="0018596D"/>
    <w:rsid w:val="00191AAC"/>
    <w:rsid w:val="001921BC"/>
    <w:rsid w:val="001A385C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6862"/>
    <w:rsid w:val="003447C2"/>
    <w:rsid w:val="00347B5A"/>
    <w:rsid w:val="003554F9"/>
    <w:rsid w:val="00361708"/>
    <w:rsid w:val="003638ED"/>
    <w:rsid w:val="00366CFB"/>
    <w:rsid w:val="003700CD"/>
    <w:rsid w:val="0037185B"/>
    <w:rsid w:val="003726D0"/>
    <w:rsid w:val="003736F5"/>
    <w:rsid w:val="003779C2"/>
    <w:rsid w:val="003A256A"/>
    <w:rsid w:val="003A6334"/>
    <w:rsid w:val="003B083C"/>
    <w:rsid w:val="003B6096"/>
    <w:rsid w:val="003C7EA6"/>
    <w:rsid w:val="003D06BF"/>
    <w:rsid w:val="003D2537"/>
    <w:rsid w:val="003E17F1"/>
    <w:rsid w:val="003E4FCD"/>
    <w:rsid w:val="003E5578"/>
    <w:rsid w:val="003E5AB3"/>
    <w:rsid w:val="003E6C55"/>
    <w:rsid w:val="003F1C07"/>
    <w:rsid w:val="003F3D45"/>
    <w:rsid w:val="003F4414"/>
    <w:rsid w:val="003F4558"/>
    <w:rsid w:val="004004DD"/>
    <w:rsid w:val="004035F9"/>
    <w:rsid w:val="00406908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82235"/>
    <w:rsid w:val="00495E1A"/>
    <w:rsid w:val="004966A9"/>
    <w:rsid w:val="004A157F"/>
    <w:rsid w:val="004A3E36"/>
    <w:rsid w:val="004A5BED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8"/>
    <w:rsid w:val="005903F9"/>
    <w:rsid w:val="00596A18"/>
    <w:rsid w:val="005B65D2"/>
    <w:rsid w:val="005E0433"/>
    <w:rsid w:val="005E1431"/>
    <w:rsid w:val="005E521F"/>
    <w:rsid w:val="005F1381"/>
    <w:rsid w:val="005F77A9"/>
    <w:rsid w:val="005F7ED4"/>
    <w:rsid w:val="00600C0D"/>
    <w:rsid w:val="00604722"/>
    <w:rsid w:val="00604D5D"/>
    <w:rsid w:val="00613E0F"/>
    <w:rsid w:val="00615084"/>
    <w:rsid w:val="006270CF"/>
    <w:rsid w:val="006533C1"/>
    <w:rsid w:val="00653BFC"/>
    <w:rsid w:val="00654BE4"/>
    <w:rsid w:val="006550C2"/>
    <w:rsid w:val="0066630E"/>
    <w:rsid w:val="0066653D"/>
    <w:rsid w:val="006670A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C73C6"/>
    <w:rsid w:val="007D2A92"/>
    <w:rsid w:val="007F0911"/>
    <w:rsid w:val="007F39CB"/>
    <w:rsid w:val="007F64AD"/>
    <w:rsid w:val="00803311"/>
    <w:rsid w:val="00803BEA"/>
    <w:rsid w:val="00811FD7"/>
    <w:rsid w:val="008122EB"/>
    <w:rsid w:val="008402C7"/>
    <w:rsid w:val="00842015"/>
    <w:rsid w:val="00846CC4"/>
    <w:rsid w:val="008504E8"/>
    <w:rsid w:val="00850A8B"/>
    <w:rsid w:val="0086077D"/>
    <w:rsid w:val="00862550"/>
    <w:rsid w:val="00870F89"/>
    <w:rsid w:val="00886D38"/>
    <w:rsid w:val="00892F0B"/>
    <w:rsid w:val="00893C83"/>
    <w:rsid w:val="00896E0F"/>
    <w:rsid w:val="0089712C"/>
    <w:rsid w:val="008A183C"/>
    <w:rsid w:val="008B2275"/>
    <w:rsid w:val="008B3048"/>
    <w:rsid w:val="008B7494"/>
    <w:rsid w:val="008C5939"/>
    <w:rsid w:val="008C66BF"/>
    <w:rsid w:val="008E4665"/>
    <w:rsid w:val="0090039C"/>
    <w:rsid w:val="0090151B"/>
    <w:rsid w:val="0091442D"/>
    <w:rsid w:val="00935484"/>
    <w:rsid w:val="00940B09"/>
    <w:rsid w:val="00945462"/>
    <w:rsid w:val="0096116C"/>
    <w:rsid w:val="0096414F"/>
    <w:rsid w:val="00965FE8"/>
    <w:rsid w:val="00966497"/>
    <w:rsid w:val="0097116B"/>
    <w:rsid w:val="009D3D71"/>
    <w:rsid w:val="009D7CCB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1E72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0DC1"/>
    <w:rsid w:val="00AC10F7"/>
    <w:rsid w:val="00AC5B63"/>
    <w:rsid w:val="00AD092E"/>
    <w:rsid w:val="00AE03D2"/>
    <w:rsid w:val="00B01021"/>
    <w:rsid w:val="00B0593F"/>
    <w:rsid w:val="00B13160"/>
    <w:rsid w:val="00B14E19"/>
    <w:rsid w:val="00B154AD"/>
    <w:rsid w:val="00B203B7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23CC"/>
    <w:rsid w:val="00B92D2D"/>
    <w:rsid w:val="00B9729A"/>
    <w:rsid w:val="00BA1500"/>
    <w:rsid w:val="00C02C49"/>
    <w:rsid w:val="00C02CF5"/>
    <w:rsid w:val="00C06348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7388"/>
    <w:rsid w:val="00C621FD"/>
    <w:rsid w:val="00C63C90"/>
    <w:rsid w:val="00C677C8"/>
    <w:rsid w:val="00C8625A"/>
    <w:rsid w:val="00CB1158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008B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9743E"/>
    <w:rsid w:val="00DA54D2"/>
    <w:rsid w:val="00DC6234"/>
    <w:rsid w:val="00DC7BE9"/>
    <w:rsid w:val="00DF4FEC"/>
    <w:rsid w:val="00DF52DD"/>
    <w:rsid w:val="00DF55C2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0705"/>
    <w:rsid w:val="00F10BC2"/>
    <w:rsid w:val="00F12E3A"/>
    <w:rsid w:val="00F21DA1"/>
    <w:rsid w:val="00F24A9F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80246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CD53B17"/>
  <w15:docId w15:val="{D8FF85DF-CB69-49B7-B9F8-223D98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www.w3.org/XML/1998/namespace"/>
    <ds:schemaRef ds:uri="0f51146f-d5e6-43b0-96bb-31edae49fea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777289-43DD-4F5C-9524-C7784937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2022-04-04T08:45:00Z</cp:lastPrinted>
  <dcterms:created xsi:type="dcterms:W3CDTF">2022-04-04T10:11:00Z</dcterms:created>
  <dcterms:modified xsi:type="dcterms:W3CDTF">2022-04-04T10:13:00Z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