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F4B5D" w14:textId="77777777" w:rsidR="00DE4386" w:rsidRPr="00C54B5E" w:rsidRDefault="00DE4386" w:rsidP="00DE4386">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55BAFE35" w14:textId="77777777" w:rsidR="00DE4386" w:rsidRPr="00C54B5E" w:rsidRDefault="00DE4386" w:rsidP="00DE4386">
      <w:pPr>
        <w:spacing w:after="0"/>
        <w:jc w:val="center"/>
        <w:outlineLvl w:val="0"/>
        <w:rPr>
          <w:rFonts w:ascii="Times New Roman" w:hAnsi="Times New Roman" w:cs="Times New Roman"/>
          <w:i/>
        </w:rPr>
      </w:pPr>
      <w:r w:rsidRPr="00C54B5E">
        <w:rPr>
          <w:rFonts w:ascii="Times New Roman" w:hAnsi="Times New Roman" w:cs="Times New Roman"/>
          <w:i/>
        </w:rPr>
        <w:t>uzavřená podle ust. § 2586</w:t>
      </w:r>
      <w:r>
        <w:rPr>
          <w:rFonts w:ascii="Times New Roman" w:hAnsi="Times New Roman" w:cs="Times New Roman"/>
          <w:i/>
        </w:rPr>
        <w:t xml:space="preserve"> a § 2430</w:t>
      </w:r>
      <w:r w:rsidRPr="00C54B5E">
        <w:rPr>
          <w:rFonts w:ascii="Times New Roman" w:hAnsi="Times New Roman" w:cs="Times New Roman"/>
          <w:i/>
        </w:rPr>
        <w:t xml:space="preserve"> a násl. z. č. 89/2012 Sb., </w:t>
      </w:r>
    </w:p>
    <w:p w14:paraId="01B725C7" w14:textId="77777777" w:rsidR="00DE4386" w:rsidRPr="00C54B5E" w:rsidRDefault="00DE4386" w:rsidP="00DE4386">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6A30F3B2" w14:textId="77777777" w:rsidR="00DE4386" w:rsidRPr="00C54B5E" w:rsidRDefault="00DE4386" w:rsidP="00DE4386">
      <w:pPr>
        <w:spacing w:after="0"/>
        <w:jc w:val="center"/>
        <w:outlineLvl w:val="0"/>
        <w:rPr>
          <w:rFonts w:ascii="Times New Roman" w:hAnsi="Times New Roman" w:cs="Times New Roman"/>
        </w:rPr>
      </w:pPr>
    </w:p>
    <w:p w14:paraId="7301DA8A" w14:textId="77777777" w:rsidR="00DE4386" w:rsidRPr="00C54B5E" w:rsidRDefault="00DE4386" w:rsidP="00DE4386">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sidRPr="00C54B5E">
        <w:rPr>
          <w:rFonts w:ascii="Times New Roman" w:hAnsi="Times New Roman" w:cs="Times New Roman"/>
        </w:rPr>
        <w:t xml:space="preserve"> </w:t>
      </w:r>
      <w:r>
        <w:rPr>
          <w:rFonts w:ascii="Times New Roman" w:hAnsi="Times New Roman" w:cs="Times New Roman"/>
        </w:rPr>
        <w:t xml:space="preserve">a výkon autorského dozoru </w:t>
      </w:r>
      <w:r w:rsidRPr="00C54B5E">
        <w:rPr>
          <w:rFonts w:ascii="Times New Roman" w:hAnsi="Times New Roman" w:cs="Times New Roman"/>
        </w:rPr>
        <w:t>na akci:</w:t>
      </w:r>
    </w:p>
    <w:p w14:paraId="2929E00A" w14:textId="77777777" w:rsidR="00DE4386" w:rsidRPr="00C54B5E" w:rsidRDefault="00DE4386" w:rsidP="00DE4386">
      <w:pPr>
        <w:spacing w:after="0"/>
        <w:jc w:val="center"/>
        <w:outlineLvl w:val="0"/>
        <w:rPr>
          <w:rFonts w:ascii="Times New Roman" w:hAnsi="Times New Roman" w:cs="Times New Roman"/>
        </w:rPr>
      </w:pPr>
    </w:p>
    <w:p w14:paraId="46849582" w14:textId="77777777" w:rsidR="00DE4386" w:rsidRPr="00C54B5E" w:rsidRDefault="00DE4386" w:rsidP="00DE4386">
      <w:pPr>
        <w:spacing w:after="0"/>
        <w:jc w:val="center"/>
        <w:outlineLvl w:val="0"/>
        <w:rPr>
          <w:rFonts w:ascii="Times New Roman" w:hAnsi="Times New Roman" w:cs="Times New Roman"/>
          <w:b/>
          <w:sz w:val="24"/>
          <w:szCs w:val="24"/>
        </w:rPr>
      </w:pPr>
      <w:r w:rsidRPr="00C54B5E">
        <w:rPr>
          <w:rFonts w:ascii="Times New Roman" w:hAnsi="Times New Roman" w:cs="Times New Roman"/>
          <w:b/>
          <w:sz w:val="24"/>
          <w:szCs w:val="24"/>
        </w:rPr>
        <w:t>„</w:t>
      </w:r>
      <w:r w:rsidR="00677DD6">
        <w:rPr>
          <w:rFonts w:ascii="Times New Roman" w:hAnsi="Times New Roman" w:cs="Times New Roman"/>
          <w:b/>
          <w:sz w:val="24"/>
          <w:szCs w:val="24"/>
        </w:rPr>
        <w:t>Modernizace areálu ZOO – PD pro realizaci stavby</w:t>
      </w:r>
      <w:r w:rsidRPr="00C54B5E">
        <w:rPr>
          <w:rFonts w:ascii="Times New Roman" w:hAnsi="Times New Roman" w:cs="Times New Roman"/>
          <w:b/>
          <w:sz w:val="24"/>
          <w:szCs w:val="24"/>
        </w:rPr>
        <w:t>“</w:t>
      </w:r>
    </w:p>
    <w:p w14:paraId="676866B4" w14:textId="77777777" w:rsidR="00DE4386" w:rsidRDefault="00DE4386" w:rsidP="00DE4386">
      <w:pPr>
        <w:spacing w:after="0"/>
        <w:rPr>
          <w:rFonts w:ascii="Times New Roman" w:hAnsi="Times New Roman" w:cs="Times New Roman"/>
        </w:rPr>
      </w:pPr>
    </w:p>
    <w:p w14:paraId="2B38F65C" w14:textId="77777777" w:rsidR="00DE4386" w:rsidRPr="00C54B5E" w:rsidRDefault="00DE4386" w:rsidP="00DE4386">
      <w:pPr>
        <w:spacing w:after="0"/>
        <w:jc w:val="both"/>
        <w:rPr>
          <w:rFonts w:ascii="Times New Roman" w:hAnsi="Times New Roman" w:cs="Times New Roman"/>
        </w:rPr>
      </w:pPr>
    </w:p>
    <w:p w14:paraId="435001A3" w14:textId="77777777" w:rsidR="00DE4386" w:rsidRPr="00C54B5E"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6F5B985D" w14:textId="77777777" w:rsidR="00DE4386" w:rsidRPr="00C54B5E" w:rsidRDefault="00DE4386" w:rsidP="00DE4386">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sidR="00995BD0">
        <w:rPr>
          <w:rFonts w:ascii="Times New Roman" w:hAnsi="Times New Roman" w:cs="Times New Roman"/>
        </w:rPr>
        <w:tab/>
      </w:r>
      <w:r w:rsidRPr="00C54B5E">
        <w:rPr>
          <w:rFonts w:ascii="Times New Roman" w:hAnsi="Times New Roman" w:cs="Times New Roman"/>
          <w:b/>
        </w:rPr>
        <w:t>Město HODONÍN</w:t>
      </w:r>
    </w:p>
    <w:p w14:paraId="27F112EF"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53/1,695 35 Hodonín</w:t>
      </w:r>
    </w:p>
    <w:p w14:paraId="66702B12" w14:textId="77777777" w:rsidR="00DE4386" w:rsidRPr="00C54B5E" w:rsidRDefault="00DE4386" w:rsidP="00DE4386">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78313FFB" w14:textId="77777777" w:rsidR="00DE4386" w:rsidRPr="00C54B5E" w:rsidRDefault="00DE4386" w:rsidP="00DE4386">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14707659"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Komerční banka, a.s., pobočka Hodonín, č.ú. 424671/0100</w:t>
      </w:r>
    </w:p>
    <w:p w14:paraId="3978F90B"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r w:rsidR="00523E91">
        <w:rPr>
          <w:rFonts w:ascii="Times New Roman" w:hAnsi="Times New Roman" w:cs="Times New Roman"/>
        </w:rPr>
        <w:t xml:space="preserve">ve smluvních záležitostech Liborem Střechou, starostou </w:t>
      </w:r>
    </w:p>
    <w:p w14:paraId="70F6E420" w14:textId="77777777" w:rsidR="009744F3" w:rsidRDefault="00DE4386" w:rsidP="00DE438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54B5E">
        <w:rPr>
          <w:rFonts w:ascii="Times New Roman" w:hAnsi="Times New Roman" w:cs="Times New Roman"/>
        </w:rPr>
        <w:t xml:space="preserve">v technických záležitostech </w:t>
      </w:r>
      <w:r w:rsidR="009744F3">
        <w:rPr>
          <w:rFonts w:ascii="Times New Roman" w:hAnsi="Times New Roman" w:cs="Times New Roman"/>
        </w:rPr>
        <w:t xml:space="preserve">Lenkou Pravdovou, pověřeným referentem odboru </w:t>
      </w:r>
    </w:p>
    <w:p w14:paraId="4A9A8441" w14:textId="77777777" w:rsidR="00DE4386" w:rsidRPr="00C54B5E" w:rsidRDefault="009744F3" w:rsidP="00411D1D">
      <w:pPr>
        <w:spacing w:after="0"/>
        <w:ind w:left="2124"/>
        <w:jc w:val="both"/>
        <w:rPr>
          <w:rFonts w:ascii="Times New Roman" w:hAnsi="Times New Roman" w:cs="Times New Roman"/>
        </w:rPr>
      </w:pPr>
      <w:r>
        <w:rPr>
          <w:rFonts w:ascii="Times New Roman" w:hAnsi="Times New Roman" w:cs="Times New Roman"/>
        </w:rPr>
        <w:t xml:space="preserve">investic a údržby a Ing. Ctiborem Lukášem, vedoucím odboru investic a údržby </w:t>
      </w:r>
    </w:p>
    <w:p w14:paraId="24D0895B" w14:textId="77777777" w:rsidR="00DE4386" w:rsidRPr="00C54B5E" w:rsidRDefault="00DE4386" w:rsidP="00DE4386">
      <w:pPr>
        <w:jc w:val="both"/>
        <w:rPr>
          <w:rFonts w:ascii="Times New Roman" w:hAnsi="Times New Roman" w:cs="Times New Roman"/>
        </w:rPr>
      </w:pPr>
      <w:r w:rsidRPr="00C54B5E">
        <w:rPr>
          <w:rFonts w:ascii="Times New Roman" w:hAnsi="Times New Roman" w:cs="Times New Roman"/>
        </w:rPr>
        <w:t>/dále jen objednatel/</w:t>
      </w:r>
    </w:p>
    <w:p w14:paraId="6F32366E" w14:textId="77777777" w:rsidR="00DE4386" w:rsidRPr="00C54B5E" w:rsidRDefault="00DE4386" w:rsidP="00DE4386">
      <w:pPr>
        <w:jc w:val="both"/>
        <w:rPr>
          <w:rFonts w:ascii="Times New Roman" w:hAnsi="Times New Roman" w:cs="Times New Roman"/>
          <w:b/>
        </w:rPr>
      </w:pPr>
    </w:p>
    <w:p w14:paraId="745F1A03" w14:textId="77777777" w:rsidR="00DE4386" w:rsidRPr="00C54B5E" w:rsidRDefault="00DE4386" w:rsidP="00DE4386">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p>
    <w:p w14:paraId="7F75CF42"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p>
    <w:p w14:paraId="659D2603" w14:textId="77777777" w:rsidR="00DE4386" w:rsidRPr="00C54B5E" w:rsidRDefault="00DE4386" w:rsidP="00DE4386">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r>
    </w:p>
    <w:p w14:paraId="58C837DA" w14:textId="77777777" w:rsidR="00DE4386" w:rsidRPr="00C54B5E" w:rsidRDefault="00AF31F6" w:rsidP="00DE4386">
      <w:pPr>
        <w:tabs>
          <w:tab w:val="left" w:pos="2127"/>
        </w:tabs>
        <w:spacing w:after="0"/>
        <w:jc w:val="both"/>
        <w:rPr>
          <w:rFonts w:ascii="Times New Roman" w:hAnsi="Times New Roman" w:cs="Times New Roman"/>
        </w:rPr>
      </w:pPr>
      <w:r>
        <w:rPr>
          <w:rFonts w:ascii="Times New Roman" w:hAnsi="Times New Roman" w:cs="Times New Roman"/>
        </w:rPr>
        <w:t>DIČ :</w:t>
      </w:r>
      <w:r>
        <w:rPr>
          <w:rFonts w:ascii="Times New Roman" w:hAnsi="Times New Roman" w:cs="Times New Roman"/>
        </w:rPr>
        <w:tab/>
      </w:r>
    </w:p>
    <w:p w14:paraId="14137C37"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p>
    <w:p w14:paraId="4A911189" w14:textId="77777777" w:rsidR="00DE4386" w:rsidRPr="00C54B5E" w:rsidRDefault="00AF31F6" w:rsidP="00DE4386">
      <w:pPr>
        <w:spacing w:after="0"/>
        <w:jc w:val="both"/>
        <w:rPr>
          <w:rFonts w:ascii="Times New Roman" w:hAnsi="Times New Roman" w:cs="Times New Roman"/>
        </w:rPr>
      </w:pPr>
      <w:r>
        <w:rPr>
          <w:rFonts w:ascii="Times New Roman" w:hAnsi="Times New Roman" w:cs="Times New Roman"/>
        </w:rPr>
        <w:t>Jednající:</w:t>
      </w:r>
      <w:r>
        <w:rPr>
          <w:rFonts w:ascii="Times New Roman" w:hAnsi="Times New Roman" w:cs="Times New Roman"/>
        </w:rPr>
        <w:tab/>
      </w:r>
      <w:r>
        <w:rPr>
          <w:rFonts w:ascii="Times New Roman" w:hAnsi="Times New Roman" w:cs="Times New Roman"/>
        </w:rPr>
        <w:tab/>
      </w:r>
    </w:p>
    <w:p w14:paraId="3A5AA084" w14:textId="590E29EA" w:rsidR="00DE4386" w:rsidRPr="00C54B5E" w:rsidRDefault="00DE4386" w:rsidP="00DE4386">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w:t>
      </w:r>
      <w:r w:rsidR="00AF31F6">
        <w:rPr>
          <w:rFonts w:ascii="Times New Roman" w:hAnsi="Times New Roman" w:cs="Times New Roman"/>
        </w:rPr>
        <w:t xml:space="preserve"> Krajského soudu v</w:t>
      </w:r>
      <w:r w:rsidR="00A638B3">
        <w:rPr>
          <w:rFonts w:ascii="Times New Roman" w:hAnsi="Times New Roman" w:cs="Times New Roman"/>
        </w:rPr>
        <w:t> ……..</w:t>
      </w:r>
      <w:r w:rsidR="00AF31F6">
        <w:rPr>
          <w:rFonts w:ascii="Times New Roman" w:hAnsi="Times New Roman" w:cs="Times New Roman"/>
        </w:rPr>
        <w:t xml:space="preserve">, oddíl </w:t>
      </w:r>
      <w:r w:rsidR="00A638B3">
        <w:rPr>
          <w:rFonts w:ascii="Times New Roman" w:hAnsi="Times New Roman" w:cs="Times New Roman"/>
        </w:rPr>
        <w:t>……</w:t>
      </w:r>
      <w:r w:rsidR="00AF31F6">
        <w:rPr>
          <w:rFonts w:ascii="Times New Roman" w:hAnsi="Times New Roman" w:cs="Times New Roman"/>
        </w:rPr>
        <w:t>, vložka</w:t>
      </w:r>
      <w:r w:rsidR="00A638B3">
        <w:rPr>
          <w:rFonts w:ascii="Times New Roman" w:hAnsi="Times New Roman" w:cs="Times New Roman"/>
        </w:rPr>
        <w:t>……</w:t>
      </w:r>
      <w:r w:rsidR="00AF31F6">
        <w:rPr>
          <w:rFonts w:ascii="Times New Roman" w:hAnsi="Times New Roman" w:cs="Times New Roman"/>
        </w:rPr>
        <w:t xml:space="preserve"> </w:t>
      </w:r>
    </w:p>
    <w:p w14:paraId="15914B54" w14:textId="020394E9" w:rsidR="002042D4" w:rsidRDefault="00DE4386" w:rsidP="00660DE0">
      <w:pPr>
        <w:jc w:val="both"/>
        <w:rPr>
          <w:rFonts w:ascii="Times New Roman" w:hAnsi="Times New Roman" w:cs="Times New Roman"/>
        </w:rPr>
      </w:pPr>
      <w:r w:rsidRPr="00C54B5E">
        <w:rPr>
          <w:rFonts w:ascii="Times New Roman" w:hAnsi="Times New Roman" w:cs="Times New Roman"/>
        </w:rPr>
        <w:t>/dále jen zhotovitel/</w:t>
      </w:r>
    </w:p>
    <w:p w14:paraId="5E745562" w14:textId="77777777" w:rsidR="002042D4" w:rsidRDefault="002042D4" w:rsidP="00660DE0">
      <w:pPr>
        <w:jc w:val="both"/>
        <w:rPr>
          <w:rFonts w:ascii="Times New Roman" w:hAnsi="Times New Roman" w:cs="Times New Roman"/>
        </w:rPr>
      </w:pPr>
    </w:p>
    <w:p w14:paraId="68588D39"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282EC51C" w14:textId="77777777" w:rsidR="00F525AB" w:rsidRDefault="00F525AB" w:rsidP="00DE4386">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Touto smlouvou se zhotovitel zavazuje zpracovat na svůj náklad a nebezpečí pro objednatele dílo a objednatel se zavazuje dílo převzít a zaplatit cenu za podmínek dohodnutých v této smlouvě. </w:t>
      </w:r>
    </w:p>
    <w:p w14:paraId="254C9140" w14:textId="77777777" w:rsidR="00DE4386" w:rsidRPr="00917F30" w:rsidRDefault="00DE4386" w:rsidP="00DE4386">
      <w:pPr>
        <w:pStyle w:val="Odstavecseseznamem"/>
        <w:numPr>
          <w:ilvl w:val="1"/>
          <w:numId w:val="1"/>
        </w:numPr>
        <w:ind w:left="709" w:hanging="709"/>
        <w:contextualSpacing w:val="0"/>
        <w:jc w:val="both"/>
        <w:rPr>
          <w:rFonts w:ascii="Times New Roman" w:hAnsi="Times New Roman" w:cs="Times New Roman"/>
        </w:rPr>
      </w:pPr>
      <w:r w:rsidRPr="00917F30">
        <w:rPr>
          <w:rFonts w:ascii="Times New Roman" w:hAnsi="Times New Roman" w:cs="Times New Roman"/>
        </w:rPr>
        <w:t>Zhotovitel se zavazuje zpracovat a předat objednateli projektovou dokumentaci pro</w:t>
      </w:r>
      <w:r w:rsidR="00DD614C">
        <w:rPr>
          <w:rFonts w:ascii="Times New Roman" w:hAnsi="Times New Roman" w:cs="Times New Roman"/>
        </w:rPr>
        <w:t xml:space="preserve"> realizaci stavby </w:t>
      </w:r>
      <w:r w:rsidRPr="00917F30">
        <w:rPr>
          <w:rFonts w:ascii="Times New Roman" w:hAnsi="Times New Roman" w:cs="Times New Roman"/>
        </w:rPr>
        <w:t>- (dále jen „dílo“</w:t>
      </w:r>
      <w:r w:rsidR="00E13743">
        <w:rPr>
          <w:rFonts w:ascii="Times New Roman" w:hAnsi="Times New Roman" w:cs="Times New Roman"/>
        </w:rPr>
        <w:t xml:space="preserve"> nebo také „PD“</w:t>
      </w:r>
      <w:r w:rsidRPr="00917F30">
        <w:rPr>
          <w:rFonts w:ascii="Times New Roman" w:hAnsi="Times New Roman" w:cs="Times New Roman"/>
        </w:rPr>
        <w:t xml:space="preserve">) a vykonávat dále sjednané činnosti na akci: </w:t>
      </w:r>
    </w:p>
    <w:p w14:paraId="056D0212" w14:textId="77777777" w:rsidR="00660DE0" w:rsidRDefault="00DE4386" w:rsidP="00660DE0">
      <w:pPr>
        <w:jc w:val="center"/>
        <w:rPr>
          <w:rFonts w:ascii="Times New Roman" w:hAnsi="Times New Roman" w:cs="Times New Roman"/>
          <w:b/>
        </w:rPr>
      </w:pPr>
      <w:r w:rsidRPr="00DD614C">
        <w:rPr>
          <w:rFonts w:ascii="Times New Roman" w:hAnsi="Times New Roman" w:cs="Times New Roman"/>
          <w:b/>
        </w:rPr>
        <w:t>„</w:t>
      </w:r>
      <w:r w:rsidR="00DD614C" w:rsidRPr="00DD614C">
        <w:rPr>
          <w:rFonts w:ascii="Times New Roman" w:hAnsi="Times New Roman" w:cs="Times New Roman"/>
          <w:b/>
        </w:rPr>
        <w:t>Modernizace areálu ZOO“</w:t>
      </w:r>
    </w:p>
    <w:p w14:paraId="01053FCF" w14:textId="77777777" w:rsidR="002042D4" w:rsidRPr="00DD614C" w:rsidRDefault="002042D4" w:rsidP="00660DE0">
      <w:pPr>
        <w:jc w:val="center"/>
        <w:rPr>
          <w:rFonts w:ascii="Times New Roman" w:hAnsi="Times New Roman" w:cs="Times New Roman"/>
          <w:b/>
        </w:rPr>
      </w:pPr>
    </w:p>
    <w:p w14:paraId="41F51A65"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lastRenderedPageBreak/>
        <w:t>Rozsah</w:t>
      </w:r>
      <w:r w:rsidRPr="00036B79">
        <w:rPr>
          <w:rFonts w:ascii="Times New Roman" w:hAnsi="Times New Roman" w:cs="Times New Roman"/>
          <w:b/>
        </w:rPr>
        <w:t xml:space="preserve"> a členění díla:</w:t>
      </w:r>
    </w:p>
    <w:p w14:paraId="730274D2" w14:textId="294FAB6E" w:rsidR="00515E3F" w:rsidRPr="00515E3F" w:rsidRDefault="00515E3F" w:rsidP="00DE4386">
      <w:pPr>
        <w:pStyle w:val="Odstavecseseznamem"/>
        <w:numPr>
          <w:ilvl w:val="1"/>
          <w:numId w:val="1"/>
        </w:numPr>
        <w:ind w:left="709" w:hanging="709"/>
        <w:contextualSpacing w:val="0"/>
        <w:jc w:val="both"/>
        <w:rPr>
          <w:rFonts w:ascii="Times New Roman" w:hAnsi="Times New Roman" w:cs="Times New Roman"/>
          <w:b/>
        </w:rPr>
      </w:pPr>
      <w:r>
        <w:rPr>
          <w:rFonts w:ascii="Times New Roman" w:hAnsi="Times New Roman" w:cs="Times New Roman"/>
          <w:b/>
        </w:rPr>
        <w:t xml:space="preserve">Projektová dokumentace pro provádění stavby </w:t>
      </w:r>
      <w:r>
        <w:rPr>
          <w:rFonts w:ascii="Times New Roman" w:hAnsi="Times New Roman" w:cs="Times New Roman"/>
        </w:rPr>
        <w:t xml:space="preserve">bude </w:t>
      </w:r>
      <w:r w:rsidRPr="00565D18">
        <w:rPr>
          <w:rFonts w:ascii="Times New Roman" w:hAnsi="Times New Roman" w:cs="Times New Roman"/>
          <w:u w:val="single"/>
        </w:rPr>
        <w:t>zpracována</w:t>
      </w:r>
      <w:r w:rsidR="00565D18" w:rsidRPr="00565D18">
        <w:rPr>
          <w:rFonts w:ascii="Times New Roman" w:hAnsi="Times New Roman" w:cs="Times New Roman"/>
          <w:u w:val="single"/>
        </w:rPr>
        <w:t xml:space="preserve"> v souladu s dokumentací pro stavební p</w:t>
      </w:r>
      <w:r w:rsidR="00995BD0">
        <w:rPr>
          <w:rFonts w:ascii="Times New Roman" w:hAnsi="Times New Roman" w:cs="Times New Roman"/>
          <w:u w:val="single"/>
        </w:rPr>
        <w:t>ovolení</w:t>
      </w:r>
      <w:r>
        <w:rPr>
          <w:rFonts w:ascii="Times New Roman" w:hAnsi="Times New Roman" w:cs="Times New Roman"/>
        </w:rPr>
        <w:t xml:space="preserve"> ve 4 etapách definovaných v materiálu „Etapizace ZOO – projekt modernizace areálu ZOO</w:t>
      </w:r>
      <w:r w:rsidR="00631172">
        <w:rPr>
          <w:rFonts w:ascii="Times New Roman" w:hAnsi="Times New Roman" w:cs="Times New Roman"/>
        </w:rPr>
        <w:t xml:space="preserve"> ze dne</w:t>
      </w:r>
      <w:r w:rsidR="000658EA">
        <w:rPr>
          <w:rFonts w:ascii="Times New Roman" w:hAnsi="Times New Roman" w:cs="Times New Roman"/>
        </w:rPr>
        <w:t>14.1.2022</w:t>
      </w:r>
      <w:r w:rsidR="00631172">
        <w:rPr>
          <w:rFonts w:ascii="Times New Roman" w:hAnsi="Times New Roman" w:cs="Times New Roman"/>
        </w:rPr>
        <w:t xml:space="preserve"> zpracovaný společností MY3 architekti s.r.o., </w:t>
      </w:r>
      <w:r w:rsidR="00631172" w:rsidRPr="004A3533">
        <w:rPr>
          <w:rFonts w:ascii="Times New Roman" w:hAnsi="Times New Roman" w:cs="Times New Roman"/>
        </w:rPr>
        <w:t xml:space="preserve">IČO </w:t>
      </w:r>
      <w:r w:rsidR="00631172" w:rsidRPr="004A3533">
        <w:rPr>
          <w:rFonts w:ascii="Times New Roman" w:hAnsi="Times New Roman" w:cs="Times New Roman"/>
          <w:bCs/>
          <w:shd w:val="clear" w:color="auto" w:fill="FFFFFF"/>
        </w:rPr>
        <w:t>07213263</w:t>
      </w:r>
      <w:r w:rsidR="00631172">
        <w:rPr>
          <w:rFonts w:ascii="Times New Roman" w:hAnsi="Times New Roman" w:cs="Times New Roman"/>
          <w:bCs/>
          <w:shd w:val="clear" w:color="auto" w:fill="FFFFFF"/>
        </w:rPr>
        <w:t>, se sídlem Vrchlického sad 1894/4, 602 00 Brno</w:t>
      </w:r>
      <w:r>
        <w:rPr>
          <w:rFonts w:ascii="Times New Roman" w:hAnsi="Times New Roman" w:cs="Times New Roman"/>
        </w:rPr>
        <w:t>“:</w:t>
      </w:r>
    </w:p>
    <w:p w14:paraId="40489E37" w14:textId="77777777" w:rsidR="00515E3F" w:rsidRDefault="00515E3F" w:rsidP="00515E3F">
      <w:pPr>
        <w:pStyle w:val="Odstavecseseznamem"/>
        <w:numPr>
          <w:ilvl w:val="0"/>
          <w:numId w:val="7"/>
        </w:numPr>
        <w:jc w:val="both"/>
        <w:rPr>
          <w:rFonts w:ascii="Times New Roman" w:hAnsi="Times New Roman" w:cs="Times New Roman"/>
          <w:b/>
        </w:rPr>
      </w:pPr>
      <w:r>
        <w:rPr>
          <w:rFonts w:ascii="Times New Roman" w:hAnsi="Times New Roman" w:cs="Times New Roman"/>
          <w:b/>
        </w:rPr>
        <w:t>I.</w:t>
      </w:r>
      <w:r w:rsidR="00B67525">
        <w:rPr>
          <w:rFonts w:ascii="Times New Roman" w:hAnsi="Times New Roman" w:cs="Times New Roman"/>
          <w:b/>
        </w:rPr>
        <w:t xml:space="preserve"> </w:t>
      </w:r>
      <w:r>
        <w:rPr>
          <w:rFonts w:ascii="Times New Roman" w:hAnsi="Times New Roman" w:cs="Times New Roman"/>
          <w:b/>
        </w:rPr>
        <w:t xml:space="preserve">etapa – </w:t>
      </w:r>
      <w:r w:rsidRPr="00515E3F">
        <w:rPr>
          <w:rFonts w:ascii="Times New Roman" w:hAnsi="Times New Roman" w:cs="Times New Roman"/>
        </w:rPr>
        <w:t>Malé šelmy, antilopy a inženýrské sítě pro tyto dva pavilony včetně části sítí pro pavilon hrošíků</w:t>
      </w:r>
      <w:r w:rsidR="00B67525">
        <w:rPr>
          <w:rFonts w:ascii="Times New Roman" w:hAnsi="Times New Roman" w:cs="Times New Roman"/>
        </w:rPr>
        <w:t xml:space="preserve"> a části ostatních objektů</w:t>
      </w:r>
    </w:p>
    <w:p w14:paraId="3CEA7C9F" w14:textId="77777777" w:rsidR="00515E3F" w:rsidRDefault="00515E3F" w:rsidP="00515E3F">
      <w:pPr>
        <w:pStyle w:val="Odstavecseseznamem"/>
        <w:numPr>
          <w:ilvl w:val="0"/>
          <w:numId w:val="7"/>
        </w:numPr>
        <w:jc w:val="both"/>
        <w:rPr>
          <w:rFonts w:ascii="Times New Roman" w:hAnsi="Times New Roman" w:cs="Times New Roman"/>
          <w:b/>
        </w:rPr>
      </w:pPr>
      <w:r>
        <w:rPr>
          <w:rFonts w:ascii="Times New Roman" w:hAnsi="Times New Roman" w:cs="Times New Roman"/>
          <w:b/>
        </w:rPr>
        <w:t xml:space="preserve">II. etapa </w:t>
      </w:r>
      <w:r w:rsidR="00B67525">
        <w:rPr>
          <w:rFonts w:ascii="Times New Roman" w:hAnsi="Times New Roman" w:cs="Times New Roman"/>
          <w:b/>
        </w:rPr>
        <w:t>–</w:t>
      </w:r>
      <w:r>
        <w:rPr>
          <w:rFonts w:ascii="Times New Roman" w:hAnsi="Times New Roman" w:cs="Times New Roman"/>
          <w:b/>
        </w:rPr>
        <w:t xml:space="preserve"> </w:t>
      </w:r>
      <w:r w:rsidR="00B67525">
        <w:rPr>
          <w:rFonts w:ascii="Times New Roman" w:hAnsi="Times New Roman" w:cs="Times New Roman"/>
        </w:rPr>
        <w:t>Hrošíci včetně zbytku příslušných inženýrských sítí</w:t>
      </w:r>
      <w:r>
        <w:rPr>
          <w:rFonts w:ascii="Times New Roman" w:hAnsi="Times New Roman" w:cs="Times New Roman"/>
          <w:b/>
        </w:rPr>
        <w:t xml:space="preserve"> </w:t>
      </w:r>
      <w:r w:rsidR="00B67525" w:rsidRPr="00B67525">
        <w:rPr>
          <w:rFonts w:ascii="Times New Roman" w:hAnsi="Times New Roman" w:cs="Times New Roman"/>
        </w:rPr>
        <w:t>a ostatních objektů</w:t>
      </w:r>
    </w:p>
    <w:p w14:paraId="0ABBB509" w14:textId="77777777" w:rsidR="00B67525" w:rsidRPr="00B67525" w:rsidRDefault="00B67525" w:rsidP="00515E3F">
      <w:pPr>
        <w:pStyle w:val="Odstavecseseznamem"/>
        <w:numPr>
          <w:ilvl w:val="0"/>
          <w:numId w:val="7"/>
        </w:numPr>
        <w:jc w:val="both"/>
        <w:rPr>
          <w:rFonts w:ascii="Times New Roman" w:hAnsi="Times New Roman" w:cs="Times New Roman"/>
          <w:b/>
        </w:rPr>
      </w:pPr>
      <w:r>
        <w:rPr>
          <w:rFonts w:ascii="Times New Roman" w:hAnsi="Times New Roman" w:cs="Times New Roman"/>
          <w:b/>
        </w:rPr>
        <w:t xml:space="preserve">III. etapa – </w:t>
      </w:r>
      <w:r>
        <w:rPr>
          <w:rFonts w:ascii="Times New Roman" w:hAnsi="Times New Roman" w:cs="Times New Roman"/>
        </w:rPr>
        <w:t>pavilon Austrálie, včetně inženýrských sítí a ostatních objektů po hranici IV.etapy</w:t>
      </w:r>
    </w:p>
    <w:p w14:paraId="5E1CC281" w14:textId="77777777" w:rsidR="00B67525" w:rsidRPr="00B67525" w:rsidRDefault="00B67525" w:rsidP="00515E3F">
      <w:pPr>
        <w:pStyle w:val="Odstavecseseznamem"/>
        <w:numPr>
          <w:ilvl w:val="0"/>
          <w:numId w:val="7"/>
        </w:numPr>
        <w:jc w:val="both"/>
        <w:rPr>
          <w:rFonts w:ascii="Times New Roman" w:hAnsi="Times New Roman" w:cs="Times New Roman"/>
          <w:b/>
        </w:rPr>
      </w:pPr>
      <w:r>
        <w:rPr>
          <w:rFonts w:ascii="Times New Roman" w:hAnsi="Times New Roman" w:cs="Times New Roman"/>
          <w:b/>
        </w:rPr>
        <w:t>IV. etapa</w:t>
      </w:r>
      <w:r>
        <w:rPr>
          <w:rFonts w:ascii="Times New Roman" w:hAnsi="Times New Roman" w:cs="Times New Roman"/>
        </w:rPr>
        <w:t xml:space="preserve"> – pavilon Jižní Ameriky a Tučňáci, včetně seníku, dokončení inženýrských sítí a ostatních objektů.</w:t>
      </w:r>
    </w:p>
    <w:p w14:paraId="105EBD76" w14:textId="072CDA48" w:rsidR="00B67525" w:rsidRDefault="00652C2C" w:rsidP="00652C2C">
      <w:pPr>
        <w:ind w:left="708"/>
        <w:jc w:val="both"/>
        <w:rPr>
          <w:rFonts w:ascii="Times New Roman" w:hAnsi="Times New Roman" w:cs="Times New Roman"/>
        </w:rPr>
      </w:pPr>
      <w:r w:rsidRPr="00652C2C">
        <w:rPr>
          <w:rFonts w:ascii="Times New Roman" w:hAnsi="Times New Roman" w:cs="Times New Roman"/>
        </w:rPr>
        <w:t xml:space="preserve">Způsob řešení </w:t>
      </w:r>
      <w:r>
        <w:rPr>
          <w:rFonts w:ascii="Times New Roman" w:hAnsi="Times New Roman" w:cs="Times New Roman"/>
        </w:rPr>
        <w:t>musí umožňovat samostatnou výstavbu jednotlivých etap v daném pořadí. Veškeré návaznosti etap musí být zpracovány tak, aby během realizace nedocházelo k poškoze</w:t>
      </w:r>
      <w:r w:rsidR="0026467A">
        <w:rPr>
          <w:rFonts w:ascii="Times New Roman" w:hAnsi="Times New Roman" w:cs="Times New Roman"/>
        </w:rPr>
        <w:t>ní nebo změnám předchozích etap, t</w:t>
      </w:r>
      <w:r>
        <w:rPr>
          <w:rFonts w:ascii="Times New Roman" w:hAnsi="Times New Roman" w:cs="Times New Roman"/>
        </w:rPr>
        <w:t>zn., že všechna napojení sítí a ostatních stavebních objektů musí být zpracována v těsné návaznosti na předchozí etapy.</w:t>
      </w:r>
    </w:p>
    <w:p w14:paraId="1D970F3E" w14:textId="77777777" w:rsidR="00652C2C" w:rsidRDefault="00652C2C" w:rsidP="00652C2C">
      <w:pPr>
        <w:ind w:left="708"/>
        <w:jc w:val="both"/>
        <w:rPr>
          <w:rFonts w:ascii="Times New Roman" w:hAnsi="Times New Roman" w:cs="Times New Roman"/>
        </w:rPr>
      </w:pPr>
      <w:r>
        <w:rPr>
          <w:rFonts w:ascii="Times New Roman" w:hAnsi="Times New Roman" w:cs="Times New Roman"/>
        </w:rPr>
        <w:t xml:space="preserve">Jednotlivé etapy musí být </w:t>
      </w:r>
      <w:r w:rsidR="00565D18">
        <w:rPr>
          <w:rFonts w:ascii="Times New Roman" w:hAnsi="Times New Roman" w:cs="Times New Roman"/>
        </w:rPr>
        <w:t>schopné samostatné</w:t>
      </w:r>
      <w:r>
        <w:rPr>
          <w:rFonts w:ascii="Times New Roman" w:hAnsi="Times New Roman" w:cs="Times New Roman"/>
        </w:rPr>
        <w:t xml:space="preserve"> kolaud</w:t>
      </w:r>
      <w:r w:rsidR="00565D18">
        <w:rPr>
          <w:rFonts w:ascii="Times New Roman" w:hAnsi="Times New Roman" w:cs="Times New Roman"/>
        </w:rPr>
        <w:t>ace a uvedení do</w:t>
      </w:r>
      <w:r>
        <w:rPr>
          <w:rFonts w:ascii="Times New Roman" w:hAnsi="Times New Roman" w:cs="Times New Roman"/>
        </w:rPr>
        <w:t xml:space="preserve"> provozu okamžitě po skončení výstavby.</w:t>
      </w:r>
    </w:p>
    <w:p w14:paraId="29C1EF49" w14:textId="579C3C4E" w:rsidR="00652C2C" w:rsidRPr="00652C2C" w:rsidRDefault="00652C2C" w:rsidP="004660F8">
      <w:pPr>
        <w:ind w:left="708"/>
        <w:jc w:val="both"/>
        <w:rPr>
          <w:rFonts w:ascii="Times New Roman" w:hAnsi="Times New Roman" w:cs="Times New Roman"/>
        </w:rPr>
      </w:pPr>
      <w:r>
        <w:rPr>
          <w:rFonts w:ascii="Times New Roman" w:hAnsi="Times New Roman" w:cs="Times New Roman"/>
        </w:rPr>
        <w:t xml:space="preserve">Nedílnou součástí všech etap bude </w:t>
      </w:r>
      <w:r w:rsidRPr="00652C2C">
        <w:rPr>
          <w:rFonts w:ascii="Times New Roman" w:hAnsi="Times New Roman" w:cs="Times New Roman"/>
          <w:b/>
        </w:rPr>
        <w:t>projekt organizace výstavby</w:t>
      </w:r>
      <w:r>
        <w:rPr>
          <w:rFonts w:ascii="Times New Roman" w:hAnsi="Times New Roman" w:cs="Times New Roman"/>
        </w:rPr>
        <w:t>.</w:t>
      </w:r>
    </w:p>
    <w:p w14:paraId="47947C7E" w14:textId="4D36C208" w:rsidR="00ED0339" w:rsidRDefault="00ED0339" w:rsidP="00ED0339">
      <w:pPr>
        <w:pStyle w:val="Odstavecseseznamem"/>
        <w:numPr>
          <w:ilvl w:val="2"/>
          <w:numId w:val="1"/>
        </w:numPr>
        <w:ind w:left="851" w:hanging="851"/>
        <w:contextualSpacing w:val="0"/>
        <w:jc w:val="both"/>
        <w:rPr>
          <w:rFonts w:ascii="Times New Roman" w:hAnsi="Times New Roman" w:cs="Times New Roman"/>
        </w:rPr>
      </w:pPr>
      <w:bookmarkStart w:id="0" w:name="_Ref215024132"/>
      <w:bookmarkStart w:id="1" w:name="_Ref302995171"/>
      <w:r>
        <w:rPr>
          <w:rFonts w:ascii="Times New Roman" w:hAnsi="Times New Roman" w:cs="Times New Roman"/>
        </w:rPr>
        <w:t xml:space="preserve">Projektová dokumentace bude zpracována na základě následujících podkladů: </w:t>
      </w:r>
    </w:p>
    <w:p w14:paraId="524E766C" w14:textId="77777777" w:rsidR="00ED0339" w:rsidRPr="005605CE" w:rsidRDefault="00ED0339" w:rsidP="00ED0339">
      <w:pPr>
        <w:pStyle w:val="Odstavecseseznamem"/>
        <w:numPr>
          <w:ilvl w:val="0"/>
          <w:numId w:val="9"/>
        </w:numPr>
        <w:jc w:val="both"/>
        <w:rPr>
          <w:rFonts w:ascii="Times New Roman" w:hAnsi="Times New Roman" w:cs="Times New Roman"/>
        </w:rPr>
      </w:pPr>
      <w:r>
        <w:rPr>
          <w:rFonts w:ascii="Times New Roman" w:hAnsi="Times New Roman" w:cs="Times New Roman"/>
        </w:rPr>
        <w:t xml:space="preserve">Dokumentace pro stavební povolení s názvem „ZOO HODONÍN – ZACHOVÁNÍ A ZATRAKTIVNĚNÍ OBJEKTŮ PŘÍRODNÍHO DĚDICTVÍ“, zpracovatel dokumentace společnost MY3 architekti s.r.o., </w:t>
      </w:r>
      <w:r w:rsidRPr="004A3533">
        <w:rPr>
          <w:rFonts w:ascii="Times New Roman" w:hAnsi="Times New Roman" w:cs="Times New Roman"/>
        </w:rPr>
        <w:t xml:space="preserve">IČO </w:t>
      </w:r>
      <w:r w:rsidRPr="004A3533">
        <w:rPr>
          <w:rFonts w:ascii="Times New Roman" w:hAnsi="Times New Roman" w:cs="Times New Roman"/>
          <w:bCs/>
          <w:shd w:val="clear" w:color="auto" w:fill="FFFFFF"/>
        </w:rPr>
        <w:t>07213263</w:t>
      </w:r>
      <w:r>
        <w:rPr>
          <w:rFonts w:ascii="Times New Roman" w:hAnsi="Times New Roman" w:cs="Times New Roman"/>
          <w:bCs/>
          <w:shd w:val="clear" w:color="auto" w:fill="FFFFFF"/>
        </w:rPr>
        <w:t>, se sídlem Vrchlického sad 1894/4, 602 00 Brno, zodpovědný projektant Ing. arch. Jiří Huške, datum zpracování 11/2018, včetně dokladové části</w:t>
      </w:r>
    </w:p>
    <w:p w14:paraId="6455210C" w14:textId="781C3004" w:rsidR="005605CE" w:rsidRPr="00ED0339" w:rsidRDefault="005605CE" w:rsidP="00ED0339">
      <w:pPr>
        <w:pStyle w:val="Odstavecseseznamem"/>
        <w:numPr>
          <w:ilvl w:val="0"/>
          <w:numId w:val="9"/>
        </w:numPr>
        <w:jc w:val="both"/>
        <w:rPr>
          <w:rFonts w:ascii="Times New Roman" w:hAnsi="Times New Roman" w:cs="Times New Roman"/>
        </w:rPr>
      </w:pPr>
      <w:r>
        <w:rPr>
          <w:rFonts w:ascii="Times New Roman" w:hAnsi="Times New Roman" w:cs="Times New Roman"/>
        </w:rPr>
        <w:t xml:space="preserve">Etapizace ZOO – projekt modernizace areálu ZOO ze dne </w:t>
      </w:r>
      <w:r w:rsidR="008677EC">
        <w:rPr>
          <w:rFonts w:ascii="Times New Roman" w:hAnsi="Times New Roman" w:cs="Times New Roman"/>
        </w:rPr>
        <w:t>14.1.2022</w:t>
      </w:r>
    </w:p>
    <w:p w14:paraId="35E2C32D" w14:textId="77777777" w:rsidR="00ED0339" w:rsidRPr="00ED0339" w:rsidRDefault="00ED0339" w:rsidP="00ED0339">
      <w:pPr>
        <w:pStyle w:val="Odstavecseseznamem"/>
        <w:numPr>
          <w:ilvl w:val="0"/>
          <w:numId w:val="9"/>
        </w:numPr>
        <w:jc w:val="both"/>
        <w:rPr>
          <w:rFonts w:ascii="Times New Roman" w:hAnsi="Times New Roman" w:cs="Times New Roman"/>
        </w:rPr>
      </w:pPr>
      <w:r w:rsidRPr="00ED0339">
        <w:rPr>
          <w:rFonts w:ascii="Times New Roman" w:hAnsi="Times New Roman" w:cs="Times New Roman"/>
          <w:bCs/>
          <w:shd w:val="clear" w:color="auto" w:fill="FFFFFF"/>
        </w:rPr>
        <w:t>Stavební povolení MUHOCJ 16978/2019 ze dne 6. 3. 2019</w:t>
      </w:r>
    </w:p>
    <w:p w14:paraId="2F1E1A07" w14:textId="77777777" w:rsidR="00ED0339" w:rsidRPr="00ED0339" w:rsidRDefault="00ED0339" w:rsidP="00ED0339">
      <w:pPr>
        <w:pStyle w:val="Odstavecseseznamem"/>
        <w:numPr>
          <w:ilvl w:val="0"/>
          <w:numId w:val="9"/>
        </w:numPr>
        <w:jc w:val="both"/>
        <w:rPr>
          <w:rFonts w:ascii="Times New Roman" w:hAnsi="Times New Roman" w:cs="Times New Roman"/>
        </w:rPr>
      </w:pPr>
      <w:r w:rsidRPr="00ED0339">
        <w:rPr>
          <w:rFonts w:ascii="Times New Roman" w:hAnsi="Times New Roman" w:cs="Times New Roman"/>
          <w:bCs/>
          <w:shd w:val="clear" w:color="auto" w:fill="FFFFFF"/>
        </w:rPr>
        <w:t>Územní souhlas MUHOCJ 10874/2019 ze dne 11. 2. 2019</w:t>
      </w:r>
    </w:p>
    <w:p w14:paraId="1BF5A8FF" w14:textId="681BD5CC" w:rsidR="00ED0339" w:rsidRPr="00ED0339" w:rsidRDefault="00ED0339" w:rsidP="00ED0339">
      <w:pPr>
        <w:pStyle w:val="Odstavecseseznamem"/>
        <w:numPr>
          <w:ilvl w:val="0"/>
          <w:numId w:val="9"/>
        </w:numPr>
        <w:jc w:val="both"/>
        <w:rPr>
          <w:rFonts w:ascii="Times New Roman" w:hAnsi="Times New Roman" w:cs="Times New Roman"/>
        </w:rPr>
      </w:pPr>
      <w:r w:rsidRPr="00ED0339">
        <w:rPr>
          <w:rFonts w:ascii="Times New Roman" w:hAnsi="Times New Roman" w:cs="Times New Roman"/>
          <w:bCs/>
          <w:shd w:val="clear" w:color="auto" w:fill="FFFFFF"/>
        </w:rPr>
        <w:t xml:space="preserve">Dokumentace </w:t>
      </w:r>
      <w:r w:rsidR="00373570">
        <w:rPr>
          <w:rFonts w:ascii="Times New Roman" w:hAnsi="Times New Roman" w:cs="Times New Roman"/>
          <w:bCs/>
          <w:shd w:val="clear" w:color="auto" w:fill="FFFFFF"/>
        </w:rPr>
        <w:t>pro územní rozhodnutí</w:t>
      </w:r>
      <w:r w:rsidRPr="00ED0339">
        <w:rPr>
          <w:rFonts w:ascii="Times New Roman" w:hAnsi="Times New Roman" w:cs="Times New Roman"/>
          <w:bCs/>
          <w:shd w:val="clear" w:color="auto" w:fill="FFFFFF"/>
        </w:rPr>
        <w:t xml:space="preserve"> s názvem </w:t>
      </w:r>
      <w:r w:rsidRPr="00ED0339">
        <w:rPr>
          <w:rFonts w:ascii="Times New Roman" w:hAnsi="Times New Roman" w:cs="Times New Roman"/>
        </w:rPr>
        <w:t xml:space="preserve">„ZOO HODONÍN – ZACHOVÁNÍ A ZATRAKTIVNĚNÍ OBJEKTŮ PŘÍRODNÍHO DĚDICTVÍ“, zpracovatelé dokumentace Ing. arch Jiří Huške, Ing. arch. Jana Podpleská, Martin Hudec, MarchD, Bc. Lukáš Kloz, adresa zpracovatele </w:t>
      </w:r>
      <w:r w:rsidRPr="00ED0339">
        <w:rPr>
          <w:rFonts w:ascii="Times New Roman" w:hAnsi="Times New Roman" w:cs="Times New Roman"/>
          <w:bCs/>
          <w:shd w:val="clear" w:color="auto" w:fill="FFFFFF"/>
        </w:rPr>
        <w:t>Vrchlického sad 1894/4, 602 00 Brno, zodpovědný projektant Ing. arch. Jiří Huške, datum zpracování 11/2017, včetně dokladové části</w:t>
      </w:r>
    </w:p>
    <w:p w14:paraId="64781C80" w14:textId="77777777" w:rsidR="002042D4" w:rsidRPr="002042D4" w:rsidRDefault="002042D4" w:rsidP="002042D4">
      <w:pPr>
        <w:pStyle w:val="Odstavecseseznamem"/>
        <w:jc w:val="both"/>
        <w:rPr>
          <w:rFonts w:ascii="Times New Roman" w:hAnsi="Times New Roman" w:cs="Times New Roman"/>
        </w:rPr>
      </w:pPr>
    </w:p>
    <w:p w14:paraId="10057EDE" w14:textId="605C440A"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b/>
        </w:rPr>
        <w:t xml:space="preserve">Projektová dokumentace pro </w:t>
      </w:r>
      <w:bookmarkEnd w:id="0"/>
      <w:bookmarkEnd w:id="1"/>
      <w:r w:rsidRPr="00C54B5E">
        <w:rPr>
          <w:rFonts w:ascii="Times New Roman" w:hAnsi="Times New Roman" w:cs="Times New Roman"/>
          <w:b/>
        </w:rPr>
        <w:t xml:space="preserve">provádění stavby </w:t>
      </w:r>
      <w:r w:rsidR="004660F8">
        <w:rPr>
          <w:rFonts w:ascii="Times New Roman" w:hAnsi="Times New Roman" w:cs="Times New Roman"/>
          <w:b/>
        </w:rPr>
        <w:t xml:space="preserve">bude zpracována </w:t>
      </w:r>
      <w:r w:rsidRPr="00C54B5E">
        <w:rPr>
          <w:rFonts w:ascii="Times New Roman" w:hAnsi="Times New Roman" w:cs="Times New Roman"/>
        </w:rPr>
        <w:t xml:space="preserve">v rozsahu a obsahu dle vyhlášky č. 499/2006 Sb., o dokumentaci staveb, ve znění vyhlášky č. </w:t>
      </w:r>
      <w:r>
        <w:rPr>
          <w:rFonts w:ascii="Times New Roman" w:hAnsi="Times New Roman" w:cs="Times New Roman"/>
        </w:rPr>
        <w:t>405/2017</w:t>
      </w:r>
      <w:r w:rsidRPr="00C54B5E">
        <w:rPr>
          <w:rFonts w:ascii="Times New Roman" w:hAnsi="Times New Roman" w:cs="Times New Roman"/>
        </w:rPr>
        <w:t xml:space="preserve"> Sb., příloha č. </w:t>
      </w:r>
      <w:r>
        <w:rPr>
          <w:rFonts w:ascii="Times New Roman" w:hAnsi="Times New Roman" w:cs="Times New Roman"/>
        </w:rPr>
        <w:t>13</w:t>
      </w:r>
      <w:r w:rsidRPr="00C54B5E">
        <w:rPr>
          <w:rFonts w:ascii="Times New Roman" w:hAnsi="Times New Roman" w:cs="Times New Roman"/>
        </w:rPr>
        <w:t xml:space="preserve">, a zákona č. 183/2006 Sb., o územním plánování a stavebním řádu (stavební zákon), ve znění pozdějších předpisů, </w:t>
      </w:r>
      <w:r w:rsidRPr="00C54B5E">
        <w:rPr>
          <w:rFonts w:ascii="Times New Roman" w:hAnsi="Times New Roman" w:cs="Times New Roman"/>
          <w:b/>
        </w:rPr>
        <w:t>včetně</w:t>
      </w:r>
      <w:r w:rsidRPr="00C54B5E">
        <w:rPr>
          <w:rFonts w:ascii="Times New Roman" w:hAnsi="Times New Roman" w:cs="Times New Roman"/>
        </w:rPr>
        <w:t>:</w:t>
      </w:r>
    </w:p>
    <w:p w14:paraId="3DE0B8BB"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splnění</w:t>
      </w:r>
      <w:r w:rsidRPr="00C54B5E">
        <w:rPr>
          <w:rFonts w:ascii="Times New Roman" w:hAnsi="Times New Roman" w:cs="Times New Roman"/>
        </w:rPr>
        <w:t xml:space="preserve"> požadavku na zadávací dokumentaci </w:t>
      </w:r>
      <w:r w:rsidRPr="00C54B5E">
        <w:rPr>
          <w:rFonts w:ascii="Times New Roman" w:hAnsi="Times New Roman" w:cs="Times New Roman"/>
          <w:b/>
        </w:rPr>
        <w:t>dle zákona č. 134/2016</w:t>
      </w:r>
      <w:r w:rsidRPr="00C54B5E">
        <w:rPr>
          <w:rFonts w:ascii="Times New Roman" w:hAnsi="Times New Roman" w:cs="Times New Roman"/>
        </w:rPr>
        <w:t xml:space="preserve"> Sb., o zadávání veřejných zakázek a prováděcích vyhlášek tohoto zákona, zejm. </w:t>
      </w:r>
      <w:r w:rsidRPr="00940BF1">
        <w:rPr>
          <w:rFonts w:ascii="Times New Roman" w:hAnsi="Times New Roman" w:cs="Times New Roman"/>
          <w:b/>
        </w:rPr>
        <w:t>vyhlášky č. 169/2016 Sb</w:t>
      </w:r>
      <w:r w:rsidRPr="00C54B5E">
        <w:rPr>
          <w:rFonts w:ascii="Times New Roman" w:hAnsi="Times New Roman" w:cs="Times New Roman"/>
        </w:rPr>
        <w:t xml:space="preserve">., o stanovení rozsahu dokumentace veřejné zakázky na stavební práce a soupisu stavebních </w:t>
      </w:r>
      <w:r w:rsidRPr="00C54B5E">
        <w:rPr>
          <w:rFonts w:ascii="Times New Roman" w:hAnsi="Times New Roman" w:cs="Times New Roman"/>
        </w:rPr>
        <w:lastRenderedPageBreak/>
        <w:t>prací, dodávek a služeb s výkazem výměr. Oceněný i neoceněný soupis prací bude předán kromě tištěné podoby i samostatně na CD v elektronické podobě ve formátu *xls., *xlsx.;</w:t>
      </w:r>
    </w:p>
    <w:p w14:paraId="711BAC9B"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soupis</w:t>
      </w:r>
      <w:r w:rsidRPr="00C54B5E">
        <w:rPr>
          <w:rFonts w:ascii="Times New Roman" w:hAnsi="Times New Roman" w:cs="Times New Roman"/>
        </w:rPr>
        <w:t xml:space="preserve"> prací jednoho stavebního nebo inženýrského objektu, případně provozního souboru, může odkazovat pouze na </w:t>
      </w:r>
      <w:r w:rsidRPr="00C54B5E">
        <w:rPr>
          <w:rFonts w:ascii="Times New Roman" w:hAnsi="Times New Roman" w:cs="Times New Roman"/>
          <w:b/>
        </w:rPr>
        <w:t>jednu cenovou soustavu</w:t>
      </w:r>
      <w:r w:rsidRPr="00C54B5E">
        <w:rPr>
          <w:rFonts w:ascii="Times New Roman" w:hAnsi="Times New Roman" w:cs="Times New Roman"/>
        </w:rPr>
        <w:t>;</w:t>
      </w:r>
    </w:p>
    <w:p w14:paraId="4DB9ABDF"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zhotovitel</w:t>
      </w:r>
      <w:r w:rsidRPr="00C54B5E">
        <w:rPr>
          <w:rFonts w:ascii="Times New Roman" w:hAnsi="Times New Roman" w:cs="Times New Roman"/>
        </w:rPr>
        <w:t xml:space="preserve"> předloží čistopis projektové dokumentace pro výběr dodavatele stavby až po </w:t>
      </w:r>
      <w:r w:rsidRPr="00C54B5E">
        <w:rPr>
          <w:rFonts w:ascii="Times New Roman" w:hAnsi="Times New Roman" w:cs="Times New Roman"/>
          <w:b/>
        </w:rPr>
        <w:t>odsouhlasení ze strany objednatele</w:t>
      </w:r>
      <w:r>
        <w:rPr>
          <w:rFonts w:ascii="Times New Roman" w:hAnsi="Times New Roman" w:cs="Times New Roman"/>
          <w:b/>
        </w:rPr>
        <w:t>m</w:t>
      </w:r>
      <w:r w:rsidRPr="00C54B5E">
        <w:rPr>
          <w:rFonts w:ascii="Times New Roman" w:hAnsi="Times New Roman" w:cs="Times New Roman"/>
          <w:b/>
        </w:rPr>
        <w:t>;</w:t>
      </w:r>
    </w:p>
    <w:p w14:paraId="670363B3"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soupisu prací ani v žádné části projektové dokumentace nesmí být uvedena </w:t>
      </w:r>
      <w:r w:rsidRPr="00C54B5E">
        <w:rPr>
          <w:rFonts w:ascii="Times New Roman" w:hAnsi="Times New Roman" w:cs="Times New Roman"/>
          <w:b/>
        </w:rPr>
        <w:t>obchodní jména výrobků</w:t>
      </w:r>
      <w:r w:rsidRPr="00C54B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0814B421"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rPr>
        <w:t>oceněný</w:t>
      </w:r>
      <w:r w:rsidRPr="00C54B5E">
        <w:rPr>
          <w:rFonts w:ascii="Times New Roman" w:hAnsi="Times New Roman" w:cs="Times New Roman"/>
          <w:b/>
        </w:rPr>
        <w:t xml:space="preserve"> soupis</w:t>
      </w:r>
      <w:r w:rsidRPr="00C54B5E">
        <w:rPr>
          <w:rFonts w:ascii="Times New Roman" w:hAnsi="Times New Roman" w:cs="Times New Roman"/>
        </w:rPr>
        <w:t xml:space="preserve"> prací bude doložen v </w:t>
      </w:r>
      <w:r w:rsidRPr="00C54B5E">
        <w:rPr>
          <w:rFonts w:ascii="Times New Roman" w:hAnsi="Times New Roman" w:cs="Times New Roman"/>
          <w:b/>
        </w:rPr>
        <w:t>pare č. 1. a 2</w:t>
      </w:r>
      <w:r w:rsidRPr="00C54B5E">
        <w:rPr>
          <w:rFonts w:ascii="Times New Roman" w:hAnsi="Times New Roman" w:cs="Times New Roman"/>
        </w:rPr>
        <w:t xml:space="preserve"> projektové dokumentace;</w:t>
      </w:r>
    </w:p>
    <w:p w14:paraId="1D4F1142"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případě požadavku bude objednateli předložen </w:t>
      </w:r>
      <w:r w:rsidRPr="00C54B5E">
        <w:rPr>
          <w:rFonts w:ascii="Times New Roman" w:hAnsi="Times New Roman" w:cs="Times New Roman"/>
          <w:b/>
        </w:rPr>
        <w:t>soupis prací ke konzultaci</w:t>
      </w:r>
      <w:r w:rsidRPr="00C54B5E">
        <w:rPr>
          <w:rFonts w:ascii="Times New Roman" w:hAnsi="Times New Roman" w:cs="Times New Roman"/>
        </w:rPr>
        <w:t>, a to v takovém termínu, aby případné připomínky mohly být zapracovány do čistopisu předané dokumentace pro výběr dodavatele stavby a realizaci stavby;</w:t>
      </w:r>
    </w:p>
    <w:p w14:paraId="7D55DE73"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14:paraId="6243DAEF"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6032F816"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projektová dokumentace bude obsahovat písemné a grafické informace potřebné k jednoznačnému provedení díla, včetně potřebných </w:t>
      </w:r>
      <w:r w:rsidRPr="00C54B5E">
        <w:rPr>
          <w:rFonts w:ascii="Times New Roman" w:hAnsi="Times New Roman" w:cs="Times New Roman"/>
          <w:b/>
        </w:rPr>
        <w:t>výkresů tvarů a výztuže železobetonových konstrukcí</w:t>
      </w:r>
      <w:r w:rsidRPr="00C54B5E">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1E644819"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rPr>
        <w:t>písemné</w:t>
      </w:r>
      <w:r w:rsidRPr="00C54B5E">
        <w:rPr>
          <w:rFonts w:ascii="Times New Roman" w:hAnsi="Times New Roman" w:cs="Times New Roman"/>
          <w:b/>
        </w:rPr>
        <w:t xml:space="preserve"> odsouhlasení</w:t>
      </w:r>
      <w:r w:rsidRPr="00C54B5E">
        <w:rPr>
          <w:rFonts w:ascii="Times New Roman" w:hAnsi="Times New Roman" w:cs="Times New Roman"/>
        </w:rPr>
        <w:t xml:space="preserve"> projektové dokumentace s objednatelem a budoucím uživatelem díla</w:t>
      </w:r>
    </w:p>
    <w:p w14:paraId="082EB456"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zpracování všech potřebných </w:t>
      </w:r>
      <w:r w:rsidRPr="00C54B5E">
        <w:rPr>
          <w:rFonts w:ascii="Times New Roman" w:hAnsi="Times New Roman" w:cs="Times New Roman"/>
          <w:b/>
        </w:rPr>
        <w:t>průzkumů</w:t>
      </w:r>
      <w:r w:rsidRPr="00C54B5E">
        <w:rPr>
          <w:rFonts w:ascii="Times New Roman" w:hAnsi="Times New Roman" w:cs="Times New Roman"/>
        </w:rPr>
        <w:t xml:space="preserve">, diagnostiky, </w:t>
      </w:r>
      <w:r w:rsidRPr="00C54B5E">
        <w:rPr>
          <w:rFonts w:ascii="Times New Roman" w:hAnsi="Times New Roman" w:cs="Times New Roman"/>
          <w:b/>
        </w:rPr>
        <w:t>zkoušek a měření</w:t>
      </w:r>
      <w:r w:rsidRPr="00C54B5E">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C54B5E">
        <w:rPr>
          <w:rFonts w:ascii="Times New Roman" w:hAnsi="Times New Roman" w:cs="Times New Roman"/>
          <w:b/>
        </w:rPr>
        <w:t>dostatečném rozsahu</w:t>
      </w:r>
      <w:r w:rsidRPr="00C54B5E">
        <w:rPr>
          <w:rFonts w:ascii="Times New Roman" w:hAnsi="Times New Roman" w:cs="Times New Roman"/>
        </w:rPr>
        <w:t xml:space="preserve"> potřebném pro posouzení celého objektu;</w:t>
      </w:r>
    </w:p>
    <w:p w14:paraId="02C90523"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F11C6A">
        <w:rPr>
          <w:rFonts w:ascii="Times New Roman" w:hAnsi="Times New Roman" w:cs="Times New Roman"/>
        </w:rPr>
        <w:t>projekty</w:t>
      </w:r>
      <w:r w:rsidRPr="00C54B5E">
        <w:rPr>
          <w:rFonts w:ascii="Times New Roman" w:hAnsi="Times New Roman" w:cs="Times New Roman"/>
          <w:b/>
        </w:rPr>
        <w:t xml:space="preserve"> zabezpečovacích systémů</w:t>
      </w:r>
      <w:r w:rsidRPr="00C54B5E">
        <w:rPr>
          <w:rFonts w:ascii="Times New Roman" w:hAnsi="Times New Roman" w:cs="Times New Roman"/>
        </w:rPr>
        <w:t xml:space="preserve"> budou kompletovány a předány v samostatné části dokumentace (řešení musí být koordinováno s ostatními částmi projektové dokumentace) dle pokynů objednatele.</w:t>
      </w:r>
    </w:p>
    <w:p w14:paraId="74D6C489" w14:textId="77777777" w:rsidR="00DE4386" w:rsidRPr="00A81206" w:rsidRDefault="00DE4386" w:rsidP="00DE4386">
      <w:pPr>
        <w:pStyle w:val="Odstavecseseznamem"/>
        <w:numPr>
          <w:ilvl w:val="2"/>
          <w:numId w:val="1"/>
        </w:numPr>
        <w:ind w:left="851" w:hanging="851"/>
        <w:contextualSpacing w:val="0"/>
        <w:jc w:val="both"/>
        <w:rPr>
          <w:rFonts w:ascii="Times New Roman" w:hAnsi="Times New Roman" w:cs="Times New Roman"/>
          <w:b/>
        </w:rPr>
      </w:pPr>
      <w:bookmarkStart w:id="2" w:name="_Ref213660481"/>
      <w:r w:rsidRPr="00A81206">
        <w:rPr>
          <w:rFonts w:ascii="Times New Roman" w:hAnsi="Times New Roman" w:cs="Times New Roman"/>
          <w:b/>
        </w:rPr>
        <w:t>Autorský dozor (dále jen AD)</w:t>
      </w:r>
      <w:bookmarkEnd w:id="2"/>
      <w:r>
        <w:rPr>
          <w:rFonts w:ascii="Times New Roman" w:hAnsi="Times New Roman" w:cs="Times New Roman"/>
          <w:b/>
        </w:rPr>
        <w:t xml:space="preserve"> </w:t>
      </w:r>
      <w:r w:rsidRPr="00CB1B37">
        <w:rPr>
          <w:rFonts w:ascii="Times New Roman" w:hAnsi="Times New Roman" w:cs="Times New Roman"/>
        </w:rPr>
        <w:t xml:space="preserve">bude vykonáván v souladu se zákonem č. 183/2006 Sb., o územním plánování a stavebním řádu, ve znění pozdějších předpisů. </w:t>
      </w:r>
    </w:p>
    <w:p w14:paraId="6E3EBE25" w14:textId="77777777" w:rsidR="00DE4386" w:rsidRPr="002042D4" w:rsidRDefault="00DE4386" w:rsidP="00DE4386">
      <w:pPr>
        <w:pStyle w:val="Odstavecseseznamem"/>
        <w:numPr>
          <w:ilvl w:val="3"/>
          <w:numId w:val="1"/>
        </w:numPr>
        <w:ind w:left="993" w:hanging="993"/>
        <w:contextualSpacing w:val="0"/>
        <w:jc w:val="both"/>
        <w:rPr>
          <w:rFonts w:ascii="Times New Roman" w:hAnsi="Times New Roman" w:cs="Times New Roman"/>
          <w:b/>
        </w:rPr>
      </w:pPr>
      <w:r w:rsidRPr="004818D6">
        <w:rPr>
          <w:rFonts w:ascii="Times New Roman" w:hAnsi="Times New Roman" w:cs="Times New Roman"/>
          <w:b/>
        </w:rPr>
        <w:t>V průběhu veřejné zakázky na realizaci stavby</w:t>
      </w:r>
      <w:r w:rsidRPr="004818D6">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EEA4DBD" w14:textId="77777777" w:rsidR="002042D4" w:rsidRPr="00A1125F" w:rsidRDefault="002042D4" w:rsidP="002042D4">
      <w:pPr>
        <w:pStyle w:val="Odstavecseseznamem"/>
        <w:ind w:left="993"/>
        <w:contextualSpacing w:val="0"/>
        <w:jc w:val="both"/>
        <w:rPr>
          <w:rFonts w:ascii="Times New Roman" w:hAnsi="Times New Roman" w:cs="Times New Roman"/>
          <w:b/>
        </w:rPr>
      </w:pPr>
    </w:p>
    <w:p w14:paraId="78118474" w14:textId="77777777" w:rsidR="00A1125F" w:rsidRPr="004818D6" w:rsidRDefault="00A1125F" w:rsidP="00DE4386">
      <w:pPr>
        <w:pStyle w:val="Odstavecseseznamem"/>
        <w:numPr>
          <w:ilvl w:val="3"/>
          <w:numId w:val="1"/>
        </w:numPr>
        <w:ind w:left="993" w:hanging="993"/>
        <w:contextualSpacing w:val="0"/>
        <w:jc w:val="both"/>
        <w:rPr>
          <w:rFonts w:ascii="Times New Roman" w:hAnsi="Times New Roman" w:cs="Times New Roman"/>
          <w:b/>
        </w:rPr>
      </w:pPr>
      <w:r>
        <w:rPr>
          <w:rFonts w:ascii="Times New Roman" w:hAnsi="Times New Roman" w:cs="Times New Roman"/>
          <w:b/>
        </w:rPr>
        <w:t>V průběhu realizace stavby:</w:t>
      </w:r>
    </w:p>
    <w:p w14:paraId="53134F73" w14:textId="77777777" w:rsidR="00DE4386" w:rsidRPr="00A469E8" w:rsidRDefault="00DE4386" w:rsidP="00DE4386">
      <w:pPr>
        <w:pStyle w:val="Odstavecseseznamem"/>
        <w:numPr>
          <w:ilvl w:val="0"/>
          <w:numId w:val="2"/>
        </w:numPr>
        <w:contextualSpacing w:val="0"/>
        <w:jc w:val="both"/>
        <w:rPr>
          <w:rFonts w:ascii="Times New Roman" w:hAnsi="Times New Roman" w:cs="Times New Roman"/>
        </w:rPr>
      </w:pPr>
      <w:r w:rsidRPr="00A469E8">
        <w:rPr>
          <w:rFonts w:ascii="Times New Roman" w:hAnsi="Times New Roman" w:cs="Times New Roman"/>
          <w:b/>
        </w:rPr>
        <w:t>AD</w:t>
      </w:r>
      <w:r w:rsidRPr="00A469E8">
        <w:rPr>
          <w:rFonts w:ascii="Times New Roman" w:hAnsi="Times New Roman" w:cs="Times New Roman"/>
        </w:rPr>
        <w:t xml:space="preserve"> bude vykonáván v rozsahu úplné </w:t>
      </w:r>
      <w:r w:rsidRPr="00A469E8">
        <w:rPr>
          <w:rFonts w:ascii="Times New Roman" w:hAnsi="Times New Roman" w:cs="Times New Roman"/>
          <w:b/>
        </w:rPr>
        <w:t>kvalitativní</w:t>
      </w:r>
      <w:r w:rsidRPr="00A469E8">
        <w:rPr>
          <w:rFonts w:ascii="Times New Roman" w:hAnsi="Times New Roman" w:cs="Times New Roman"/>
        </w:rPr>
        <w:t xml:space="preserve"> kontroly souladu díla s projektovou dokumentací po celou dobu provádění díla</w:t>
      </w:r>
      <w:r>
        <w:rPr>
          <w:rFonts w:ascii="Times New Roman" w:hAnsi="Times New Roman" w:cs="Times New Roman"/>
        </w:rPr>
        <w:t>.</w:t>
      </w:r>
    </w:p>
    <w:p w14:paraId="26DBCB9E" w14:textId="77777777" w:rsidR="00DE4386" w:rsidRPr="00821776" w:rsidRDefault="00DE4386" w:rsidP="00DE4386">
      <w:pPr>
        <w:pStyle w:val="Odstavecseseznamem"/>
        <w:numPr>
          <w:ilvl w:val="0"/>
          <w:numId w:val="2"/>
        </w:numPr>
        <w:contextualSpacing w:val="0"/>
        <w:jc w:val="both"/>
        <w:rPr>
          <w:rFonts w:ascii="Times New Roman" w:hAnsi="Times New Roman" w:cs="Times New Roman"/>
        </w:rPr>
      </w:pPr>
      <w:r w:rsidRPr="00CB1B37">
        <w:rPr>
          <w:rFonts w:ascii="Times New Roman" w:hAnsi="Times New Roman" w:cs="Times New Roman"/>
          <w:b/>
        </w:rPr>
        <w:t>AD</w:t>
      </w:r>
      <w:r w:rsidRPr="00CB1B37">
        <w:rPr>
          <w:rFonts w:ascii="Times New Roman" w:hAnsi="Times New Roman" w:cs="Times New Roman"/>
        </w:rPr>
        <w:t xml:space="preserve"> 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sidRPr="00F53BC2">
        <w:rPr>
          <w:rFonts w:ascii="Times New Roman" w:hAnsi="Times New Roman" w:cs="Times New Roman"/>
        </w:rPr>
        <w:t xml:space="preserve"> </w:t>
      </w:r>
      <w:r>
        <w:rPr>
          <w:rFonts w:ascii="Times New Roman" w:hAnsi="Times New Roman" w:cs="Times New Roman"/>
        </w:rPr>
        <w:t>AD</w:t>
      </w:r>
      <w:r w:rsidRPr="00F53BC2">
        <w:rPr>
          <w:rFonts w:ascii="Times New Roman" w:hAnsi="Times New Roman" w:cs="Times New Roman"/>
        </w:rPr>
        <w:t xml:space="preserve"> bude zhotovitelem vykonáván </w:t>
      </w:r>
      <w:r w:rsidRPr="00CB1B37">
        <w:rPr>
          <w:rFonts w:ascii="Times New Roman" w:hAnsi="Times New Roman" w:cs="Times New Roman"/>
        </w:rPr>
        <w:t>poctivě a pečlivě, profesionálně, s potřebnou odbornou péčí, řádně a včas</w:t>
      </w:r>
      <w:r w:rsidRPr="00821776">
        <w:rPr>
          <w:rFonts w:ascii="Times New Roman" w:hAnsi="Times New Roman" w:cs="Times New Roman"/>
        </w:rPr>
        <w:t xml:space="preserve">. </w:t>
      </w:r>
    </w:p>
    <w:p w14:paraId="591F21E5" w14:textId="77777777" w:rsidR="00DE4386" w:rsidRPr="00821776" w:rsidRDefault="00DE4386" w:rsidP="00DE4386">
      <w:pPr>
        <w:pStyle w:val="Odstavecseseznamem"/>
        <w:numPr>
          <w:ilvl w:val="0"/>
          <w:numId w:val="2"/>
        </w:numPr>
        <w:contextualSpacing w:val="0"/>
        <w:jc w:val="both"/>
        <w:rPr>
          <w:rFonts w:ascii="Times New Roman" w:hAnsi="Times New Roman" w:cs="Times New Roman"/>
        </w:rPr>
      </w:pPr>
      <w:r w:rsidRPr="00CB1B37">
        <w:rPr>
          <w:rFonts w:ascii="Times New Roman" w:hAnsi="Times New Roman" w:cs="Times New Roman"/>
        </w:rPr>
        <w:t xml:space="preserve">AD </w:t>
      </w:r>
      <w:r w:rsidR="00E13743">
        <w:rPr>
          <w:rFonts w:ascii="Times New Roman" w:hAnsi="Times New Roman" w:cs="Times New Roman"/>
        </w:rPr>
        <w:t xml:space="preserve">zajistí - </w:t>
      </w:r>
      <w:r w:rsidRPr="00CB1B37">
        <w:rPr>
          <w:rFonts w:ascii="Times New Roman" w:hAnsi="Times New Roman" w:cs="Times New Roman"/>
        </w:rPr>
        <w:t xml:space="preserve">účast </w:t>
      </w:r>
      <w:r w:rsidRPr="00821776">
        <w:rPr>
          <w:rFonts w:ascii="Times New Roman" w:hAnsi="Times New Roman" w:cs="Times New Roman"/>
        </w:rPr>
        <w:t>na</w:t>
      </w:r>
      <w:r w:rsidRPr="00CB1B37">
        <w:rPr>
          <w:rFonts w:ascii="Times New Roman" w:hAnsi="Times New Roman" w:cs="Times New Roman"/>
        </w:rPr>
        <w:t xml:space="preserve"> předání a převzetí staveniště</w:t>
      </w:r>
      <w:r>
        <w:rPr>
          <w:rFonts w:ascii="Times New Roman" w:hAnsi="Times New Roman" w:cs="Times New Roman"/>
        </w:rPr>
        <w:t>,</w:t>
      </w:r>
      <w:r w:rsidRPr="00821776">
        <w:rPr>
          <w:rFonts w:ascii="Times New Roman" w:hAnsi="Times New Roman" w:cs="Times New Roman"/>
        </w:rPr>
        <w:t xml:space="preserve"> </w:t>
      </w:r>
      <w:r w:rsidRPr="00821776">
        <w:rPr>
          <w:rFonts w:ascii="Times New Roman" w:hAnsi="Times New Roman" w:cs="Times New Roman"/>
          <w:b/>
        </w:rPr>
        <w:t xml:space="preserve">kontrolních dnech </w:t>
      </w:r>
      <w:r w:rsidRPr="00CB1B37">
        <w:rPr>
          <w:rFonts w:ascii="Times New Roman" w:hAnsi="Times New Roman" w:cs="Times New Roman"/>
        </w:rPr>
        <w:t>a kolaudaci stavby popř</w:t>
      </w:r>
      <w:r>
        <w:rPr>
          <w:rFonts w:ascii="Times New Roman" w:hAnsi="Times New Roman" w:cs="Times New Roman"/>
        </w:rPr>
        <w:t>.</w:t>
      </w:r>
      <w:r w:rsidRPr="00CB1B37">
        <w:rPr>
          <w:rFonts w:ascii="Times New Roman" w:hAnsi="Times New Roman" w:cs="Times New Roman"/>
        </w:rPr>
        <w:t xml:space="preserve"> zkušebního provozu, účast na </w:t>
      </w:r>
      <w:r w:rsidRPr="00CB1B37">
        <w:rPr>
          <w:rFonts w:ascii="Times New Roman" w:hAnsi="Times New Roman" w:cs="Times New Roman"/>
          <w:b/>
        </w:rPr>
        <w:t>jednáních</w:t>
      </w:r>
      <w:r w:rsidRPr="00CB1B37">
        <w:rPr>
          <w:rFonts w:ascii="Times New Roman" w:hAnsi="Times New Roman" w:cs="Times New Roman"/>
        </w:rPr>
        <w:t xml:space="preserve">, souvisejících s předmětem díla </w:t>
      </w:r>
      <w:r w:rsidRPr="00CB1B37">
        <w:rPr>
          <w:rFonts w:ascii="Times New Roman" w:hAnsi="Times New Roman" w:cs="Times New Roman"/>
          <w:b/>
        </w:rPr>
        <w:t>dle požadavku objednatele</w:t>
      </w:r>
      <w:r w:rsidRPr="00CB1B37">
        <w:rPr>
          <w:rFonts w:ascii="Times New Roman" w:hAnsi="Times New Roman" w:cs="Times New Roman"/>
        </w:rPr>
        <w:t xml:space="preserve">, poskytování vysvětlení, potřebných pro plynulost výstavby, přítomnost na staveništi na výzvu objednatele, TDS, </w:t>
      </w:r>
      <w:r w:rsidR="00E13743">
        <w:rPr>
          <w:rFonts w:ascii="Times New Roman" w:hAnsi="Times New Roman" w:cs="Times New Roman"/>
        </w:rPr>
        <w:t>nebo dodavatele stavby, kontrolu</w:t>
      </w:r>
      <w:r w:rsidRPr="00CB1B37">
        <w:rPr>
          <w:rFonts w:ascii="Times New Roman" w:hAnsi="Times New Roman" w:cs="Times New Roman"/>
        </w:rPr>
        <w:t xml:space="preserve"> souladu dodavatelské dokumentace s projektovou dokumentací a souladu dokumentace dočasných objektů zařízení s</w:t>
      </w:r>
      <w:r w:rsidR="00E13743">
        <w:rPr>
          <w:rFonts w:ascii="Times New Roman" w:hAnsi="Times New Roman" w:cs="Times New Roman"/>
        </w:rPr>
        <w:t>taveniště se základním řešením zařízení staveniště</w:t>
      </w:r>
      <w:r w:rsidRPr="00CB1B37">
        <w:rPr>
          <w:rFonts w:ascii="Times New Roman" w:hAnsi="Times New Roman" w:cs="Times New Roman"/>
        </w:rPr>
        <w:t xml:space="preserve"> dle </w:t>
      </w:r>
      <w:r w:rsidR="00E13743">
        <w:t>PD</w:t>
      </w:r>
      <w:r w:rsidR="00E13743">
        <w:rPr>
          <w:rFonts w:ascii="Times New Roman" w:hAnsi="Times New Roman" w:cs="Times New Roman"/>
        </w:rPr>
        <w:t>;</w:t>
      </w:r>
    </w:p>
    <w:p w14:paraId="1A64428F" w14:textId="77777777" w:rsidR="00DE4386" w:rsidRDefault="00DE4386" w:rsidP="00DE4386">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 koordinátorem s TDS a BOZP a geodetem dle z.</w:t>
      </w:r>
      <w:r>
        <w:rPr>
          <w:rFonts w:ascii="Times New Roman" w:hAnsi="Times New Roman" w:cs="Times New Roman"/>
        </w:rPr>
        <w:t xml:space="preserve"> </w:t>
      </w:r>
      <w:r w:rsidRPr="00F53BC2">
        <w:rPr>
          <w:rFonts w:ascii="Times New Roman" w:hAnsi="Times New Roman" w:cs="Times New Roman"/>
        </w:rPr>
        <w:t>č. 200/1994 Sb</w:t>
      </w:r>
      <w:r>
        <w:rPr>
          <w:rFonts w:ascii="Times New Roman" w:hAnsi="Times New Roman" w:cs="Times New Roman"/>
        </w:rPr>
        <w:t>.;</w:t>
      </w:r>
    </w:p>
    <w:p w14:paraId="135A1ECD" w14:textId="77777777" w:rsidR="00DE4386" w:rsidRPr="00F53BC2" w:rsidRDefault="00DE4386" w:rsidP="00DE4386">
      <w:pPr>
        <w:pStyle w:val="Odstavecseseznamem"/>
        <w:jc w:val="both"/>
        <w:rPr>
          <w:rFonts w:ascii="Times New Roman" w:hAnsi="Times New Roman" w:cs="Times New Roman"/>
        </w:rPr>
      </w:pPr>
    </w:p>
    <w:p w14:paraId="035C5074" w14:textId="77777777" w:rsidR="00DE4386" w:rsidRPr="00FC3747" w:rsidRDefault="00DE4386" w:rsidP="00DE4386">
      <w:pPr>
        <w:pStyle w:val="Odstavecseseznamem"/>
        <w:numPr>
          <w:ilvl w:val="0"/>
          <w:numId w:val="2"/>
        </w:numPr>
        <w:jc w:val="both"/>
        <w:rPr>
          <w:rFonts w:ascii="Times New Roman" w:hAnsi="Times New Roman" w:cs="Times New Roman"/>
        </w:rPr>
      </w:pPr>
      <w:r>
        <w:rPr>
          <w:rFonts w:ascii="Times New Roman" w:hAnsi="Times New Roman" w:cs="Times New Roman"/>
        </w:rPr>
        <w:t xml:space="preserve"> p</w:t>
      </w:r>
      <w:r w:rsidRPr="00F53BC2">
        <w:rPr>
          <w:rFonts w:ascii="Times New Roman" w:hAnsi="Times New Roman" w:cs="Times New Roman"/>
        </w:rPr>
        <w:t>ořizování zápisů o výkonu AD do stavebního deníku</w:t>
      </w:r>
      <w:r w:rsidRPr="00CB1B37">
        <w:rPr>
          <w:rFonts w:ascii="Times New Roman" w:hAnsi="Times New Roman" w:cs="Times New Roman"/>
        </w:rPr>
        <w:t>;</w:t>
      </w:r>
    </w:p>
    <w:p w14:paraId="07872B8A" w14:textId="77777777" w:rsidR="00DE4386" w:rsidRPr="00FC3747" w:rsidRDefault="00DE4386" w:rsidP="00DE4386">
      <w:pPr>
        <w:pStyle w:val="Odstavecseseznamem"/>
        <w:jc w:val="both"/>
        <w:rPr>
          <w:rFonts w:ascii="Times New Roman" w:hAnsi="Times New Roman" w:cs="Times New Roman"/>
        </w:rPr>
      </w:pPr>
    </w:p>
    <w:p w14:paraId="679E05DA" w14:textId="77777777" w:rsidR="00DE4386" w:rsidRPr="00FC3747" w:rsidRDefault="00DE4386" w:rsidP="00DE4386">
      <w:pPr>
        <w:pStyle w:val="Odstavecseseznamem"/>
        <w:numPr>
          <w:ilvl w:val="0"/>
          <w:numId w:val="2"/>
        </w:numPr>
        <w:contextualSpacing w:val="0"/>
        <w:jc w:val="both"/>
        <w:rPr>
          <w:rFonts w:ascii="Times New Roman" w:hAnsi="Times New Roman" w:cs="Times New Roman"/>
        </w:rPr>
      </w:pPr>
      <w:r w:rsidRPr="00FC3747">
        <w:rPr>
          <w:rFonts w:ascii="Times New Roman" w:hAnsi="Times New Roman" w:cs="Times New Roman"/>
        </w:rPr>
        <w:t xml:space="preserve">kontrola a </w:t>
      </w:r>
      <w:r w:rsidRPr="00FC3747">
        <w:rPr>
          <w:rFonts w:ascii="Times New Roman" w:hAnsi="Times New Roman" w:cs="Times New Roman"/>
          <w:b/>
        </w:rPr>
        <w:t>odsouhlasování výrobní dokumentace</w:t>
      </w:r>
      <w:r w:rsidRPr="00FC3747">
        <w:rPr>
          <w:rFonts w:ascii="Times New Roman" w:hAnsi="Times New Roman" w:cs="Times New Roman"/>
        </w:rPr>
        <w:t xml:space="preserve">, spolupráce při výběru dodavatelů a při uvedení díla do provozu; </w:t>
      </w:r>
    </w:p>
    <w:p w14:paraId="3453694B" w14:textId="77777777" w:rsidR="00DE4386" w:rsidRPr="00E6090C" w:rsidRDefault="00DE4386" w:rsidP="00DE4386">
      <w:pPr>
        <w:pStyle w:val="Odstavecseseznamem"/>
        <w:numPr>
          <w:ilvl w:val="0"/>
          <w:numId w:val="2"/>
        </w:numPr>
        <w:contextualSpacing w:val="0"/>
        <w:jc w:val="both"/>
        <w:rPr>
          <w:rFonts w:ascii="Times New Roman" w:hAnsi="Times New Roman" w:cs="Times New Roman"/>
        </w:rPr>
      </w:pPr>
      <w:r w:rsidRPr="00E6090C">
        <w:rPr>
          <w:rFonts w:ascii="Times New Roman" w:hAnsi="Times New Roman" w:cs="Times New Roman"/>
        </w:rPr>
        <w:t xml:space="preserve">zjistí-li AD </w:t>
      </w:r>
      <w:r w:rsidRPr="00E6090C">
        <w:rPr>
          <w:rFonts w:ascii="Times New Roman" w:hAnsi="Times New Roman" w:cs="Times New Roman"/>
          <w:b/>
        </w:rPr>
        <w:t>nedodržení projektové dokumentace</w:t>
      </w:r>
      <w:r w:rsidRPr="00E6090C">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7EFB27B3" w14:textId="77777777" w:rsidR="00DE4386" w:rsidRPr="00F53BC2" w:rsidRDefault="00DE4386" w:rsidP="00DE4386">
      <w:pPr>
        <w:pStyle w:val="Odstavecseseznamem"/>
        <w:numPr>
          <w:ilvl w:val="0"/>
          <w:numId w:val="2"/>
        </w:numPr>
        <w:contextualSpacing w:val="0"/>
        <w:jc w:val="both"/>
        <w:rPr>
          <w:rFonts w:ascii="Times New Roman" w:hAnsi="Times New Roman" w:cs="Times New Roman"/>
        </w:rPr>
      </w:pPr>
      <w:r w:rsidRPr="00821776">
        <w:rPr>
          <w:rFonts w:ascii="Times New Roman" w:hAnsi="Times New Roman" w:cs="Times New Roman"/>
        </w:rPr>
        <w:t xml:space="preserve">AD bude </w:t>
      </w:r>
      <w:r w:rsidR="00E13743">
        <w:rPr>
          <w:rFonts w:ascii="Times New Roman" w:hAnsi="Times New Roman" w:cs="Times New Roman"/>
        </w:rPr>
        <w:t>upřesňovat</w:t>
      </w:r>
      <w:r>
        <w:rPr>
          <w:rFonts w:ascii="Times New Roman" w:hAnsi="Times New Roman" w:cs="Times New Roman"/>
        </w:rPr>
        <w:t xml:space="preserve">,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sidRPr="00F53BC2">
        <w:rPr>
          <w:rFonts w:ascii="Times New Roman" w:hAnsi="Times New Roman" w:cs="Times New Roman"/>
        </w:rPr>
        <w:t>;</w:t>
      </w:r>
    </w:p>
    <w:p w14:paraId="042F0CD8" w14:textId="77777777" w:rsidR="00DE4386" w:rsidRPr="00CB1B37" w:rsidRDefault="00DE4386" w:rsidP="00DE4386">
      <w:pPr>
        <w:pStyle w:val="Odstavecseseznamem"/>
        <w:numPr>
          <w:ilvl w:val="0"/>
          <w:numId w:val="2"/>
        </w:numPr>
        <w:contextualSpacing w:val="0"/>
        <w:jc w:val="both"/>
        <w:rPr>
          <w:rFonts w:ascii="Times New Roman" w:hAnsi="Times New Roman" w:cs="Times New Roman"/>
        </w:rPr>
      </w:pPr>
      <w:r w:rsidRPr="00CB1B37">
        <w:rPr>
          <w:rFonts w:ascii="Times New Roman" w:hAnsi="Times New Roman" w:cs="Times New Roman"/>
        </w:rPr>
        <w:t> </w:t>
      </w:r>
      <w:r w:rsidRPr="00821776">
        <w:rPr>
          <w:rFonts w:ascii="Times New Roman" w:hAnsi="Times New Roman" w:cs="Times New Roman"/>
        </w:rPr>
        <w:t xml:space="preserve">AD </w:t>
      </w:r>
      <w:r w:rsidRPr="00F53BC2">
        <w:rPr>
          <w:rFonts w:ascii="Times New Roman" w:hAnsi="Times New Roman" w:cs="Times New Roman"/>
        </w:rPr>
        <w:t xml:space="preserve">bude posuzovat návrhy na změny a odchylky od PD při realizaci stavby z pohledu dodržení technicko ekonomických parametrů stavby – </w:t>
      </w:r>
      <w:r w:rsidRPr="00CB1B37">
        <w:rPr>
          <w:rFonts w:ascii="Times New Roman" w:hAnsi="Times New Roman" w:cs="Times New Roman"/>
        </w:rPr>
        <w:t>vyjadřovat se ke Změnovým listům stavby, posuzovat soulad s PD</w:t>
      </w:r>
      <w:r w:rsidRPr="00E6090C">
        <w:rPr>
          <w:rFonts w:ascii="Times New Roman" w:hAnsi="Times New Roman" w:cs="Times New Roman"/>
        </w:rPr>
        <w:t xml:space="preserve">; </w:t>
      </w:r>
    </w:p>
    <w:p w14:paraId="1C0C760A" w14:textId="77777777" w:rsidR="00DE4386" w:rsidRPr="00CB1B37" w:rsidRDefault="00DE4386" w:rsidP="00DE4386">
      <w:pPr>
        <w:pStyle w:val="Odstavecseseznamem"/>
        <w:numPr>
          <w:ilvl w:val="3"/>
          <w:numId w:val="1"/>
        </w:numPr>
        <w:ind w:left="992" w:hanging="992"/>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w:t>
      </w:r>
      <w:r w:rsidR="005931CD">
        <w:rPr>
          <w:rFonts w:ascii="Times New Roman" w:hAnsi="Times New Roman" w:cs="Times New Roman"/>
        </w:rPr>
        <w:t>všech etap stavby</w:t>
      </w:r>
      <w:r w:rsidRPr="00CB1B37">
        <w:rPr>
          <w:rFonts w:ascii="Times New Roman" w:hAnsi="Times New Roman" w:cs="Times New Roman"/>
        </w:rPr>
        <w:t xml:space="preserve">, a 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Sazebníku pro navrhování orientačních a nabídkových cen projektových prací a inženýrských činností Unika pro období, kdy byla daná činnost vykonávána.</w:t>
      </w:r>
    </w:p>
    <w:p w14:paraId="2519209F" w14:textId="77777777" w:rsidR="00DE4386" w:rsidRDefault="00DE4386" w:rsidP="00DE4386">
      <w:pPr>
        <w:pStyle w:val="Odstavecseseznamem"/>
        <w:ind w:left="992"/>
        <w:jc w:val="both"/>
        <w:rPr>
          <w:rFonts w:ascii="Times New Roman" w:hAnsi="Times New Roman" w:cs="Times New Roman"/>
        </w:rPr>
      </w:pPr>
    </w:p>
    <w:p w14:paraId="2DB53370" w14:textId="77777777" w:rsidR="002042D4" w:rsidRDefault="002042D4" w:rsidP="00DE4386">
      <w:pPr>
        <w:pStyle w:val="Odstavecseseznamem"/>
        <w:ind w:left="992"/>
        <w:jc w:val="both"/>
        <w:rPr>
          <w:rFonts w:ascii="Times New Roman" w:hAnsi="Times New Roman" w:cs="Times New Roman"/>
        </w:rPr>
      </w:pPr>
    </w:p>
    <w:p w14:paraId="1B831932" w14:textId="77777777" w:rsidR="002042D4" w:rsidRDefault="002042D4" w:rsidP="00DE4386">
      <w:pPr>
        <w:pStyle w:val="Odstavecseseznamem"/>
        <w:ind w:left="992"/>
        <w:jc w:val="both"/>
        <w:rPr>
          <w:rFonts w:ascii="Times New Roman" w:hAnsi="Times New Roman" w:cs="Times New Roman"/>
        </w:rPr>
      </w:pPr>
    </w:p>
    <w:p w14:paraId="0F6A4DE9" w14:textId="77777777" w:rsidR="002042D4" w:rsidRDefault="002042D4" w:rsidP="00DE4386">
      <w:pPr>
        <w:pStyle w:val="Odstavecseseznamem"/>
        <w:ind w:left="992"/>
        <w:jc w:val="both"/>
        <w:rPr>
          <w:rFonts w:ascii="Times New Roman" w:hAnsi="Times New Roman" w:cs="Times New Roman"/>
        </w:rPr>
      </w:pPr>
    </w:p>
    <w:p w14:paraId="7C3BA6B4" w14:textId="77777777" w:rsidR="002042D4" w:rsidRPr="00CB1B37" w:rsidRDefault="002042D4" w:rsidP="00DE4386">
      <w:pPr>
        <w:pStyle w:val="Odstavecseseznamem"/>
        <w:ind w:left="992"/>
        <w:jc w:val="both"/>
        <w:rPr>
          <w:rFonts w:ascii="Times New Roman" w:hAnsi="Times New Roman" w:cs="Times New Roman"/>
        </w:rPr>
      </w:pPr>
    </w:p>
    <w:p w14:paraId="50053613" w14:textId="77777777" w:rsidR="00DE4386" w:rsidRPr="00CB1B37" w:rsidRDefault="00DE4386" w:rsidP="00DE4386">
      <w:pPr>
        <w:pStyle w:val="Odstavecseseznamem"/>
        <w:numPr>
          <w:ilvl w:val="3"/>
          <w:numId w:val="1"/>
        </w:numPr>
        <w:ind w:left="993" w:hanging="993"/>
        <w:contextualSpacing w:val="0"/>
        <w:jc w:val="both"/>
        <w:rPr>
          <w:rFonts w:ascii="Times New Roman" w:hAnsi="Times New Roman" w:cs="Times New Roman"/>
          <w:b/>
        </w:rPr>
      </w:pPr>
      <w:r w:rsidRPr="00CB1B37">
        <w:rPr>
          <w:rFonts w:ascii="Times New Roman" w:hAnsi="Times New Roman" w:cs="Times New Roman"/>
          <w:b/>
        </w:rPr>
        <w:t>Autorským dozorem nejsou:</w:t>
      </w:r>
    </w:p>
    <w:p w14:paraId="72F84739" w14:textId="77777777" w:rsidR="00DE4386" w:rsidRPr="00CB1B37" w:rsidRDefault="00DE4386" w:rsidP="00DE4386">
      <w:pPr>
        <w:pStyle w:val="Odstavecseseznamem"/>
        <w:numPr>
          <w:ilvl w:val="0"/>
          <w:numId w:val="3"/>
        </w:numPr>
        <w:jc w:val="both"/>
        <w:rPr>
          <w:rFonts w:ascii="Times New Roman" w:hAnsi="Times New Roman" w:cs="Times New Roman"/>
        </w:rPr>
      </w:pPr>
      <w:r w:rsidRPr="00CB1B37">
        <w:rPr>
          <w:rFonts w:ascii="Times New Roman" w:hAnsi="Times New Roman" w:cs="Times New Roman"/>
        </w:rPr>
        <w:t xml:space="preserve">případy, kdy zhotovitel odstraňuje v rámci reklamačního řízení prokazatelné </w:t>
      </w:r>
      <w:r w:rsidRPr="00CB1B37">
        <w:rPr>
          <w:rFonts w:ascii="Times New Roman" w:hAnsi="Times New Roman" w:cs="Times New Roman"/>
          <w:b/>
        </w:rPr>
        <w:t>vady projektové dokumentace</w:t>
      </w:r>
      <w:r w:rsidRPr="00CB1B37">
        <w:rPr>
          <w:rFonts w:ascii="Times New Roman" w:hAnsi="Times New Roman" w:cs="Times New Roman"/>
        </w:rPr>
        <w:t xml:space="preserve">. V takovém případě provede zhotovitel potřebné projekční práce </w:t>
      </w:r>
      <w:r w:rsidRPr="00CB1B37">
        <w:rPr>
          <w:rFonts w:ascii="Times New Roman" w:hAnsi="Times New Roman" w:cs="Times New Roman"/>
          <w:b/>
        </w:rPr>
        <w:t>bezplatně</w:t>
      </w:r>
      <w:r w:rsidRPr="00CB1B37">
        <w:rPr>
          <w:rFonts w:ascii="Times New Roman" w:hAnsi="Times New Roman" w:cs="Times New Roman"/>
        </w:rPr>
        <w:t xml:space="preserve"> z titulu odpovědnosti za vady projekčního řešení;</w:t>
      </w:r>
    </w:p>
    <w:p w14:paraId="39D14B1F" w14:textId="77777777" w:rsidR="00DE4386" w:rsidRDefault="00DE4386" w:rsidP="00DE4386">
      <w:pPr>
        <w:pStyle w:val="Odstavecseseznamem"/>
        <w:numPr>
          <w:ilvl w:val="0"/>
          <w:numId w:val="3"/>
        </w:numPr>
        <w:jc w:val="both"/>
        <w:rPr>
          <w:rFonts w:ascii="Times New Roman" w:hAnsi="Times New Roman" w:cs="Times New Roman"/>
        </w:rPr>
      </w:pPr>
      <w:r w:rsidRPr="00CB1B37">
        <w:rPr>
          <w:rFonts w:ascii="Times New Roman" w:hAnsi="Times New Roman" w:cs="Times New Roman"/>
        </w:rPr>
        <w:t xml:space="preserve">případy, kdy zhotovitel na žádost objednatele zpracovává </w:t>
      </w:r>
      <w:r w:rsidRPr="00CB1B37">
        <w:rPr>
          <w:rFonts w:ascii="Times New Roman" w:hAnsi="Times New Roman" w:cs="Times New Roman"/>
          <w:b/>
        </w:rPr>
        <w:t>změny projektového řešení</w:t>
      </w:r>
      <w:r w:rsidRPr="00CB1B37">
        <w:rPr>
          <w:rFonts w:ascii="Times New Roman" w:hAnsi="Times New Roman" w:cs="Times New Roman"/>
        </w:rPr>
        <w:t xml:space="preserve"> vyvolané objednatelem oproti původnímu řešení. V takovém případě zpracuje zhotovitel dodatky dokumentace na účet a náklady objednatele.</w:t>
      </w:r>
      <w:r w:rsidRPr="00CB1B37">
        <w:rPr>
          <w:rFonts w:ascii="Times New Roman" w:hAnsi="Times New Roman" w:cs="Times New Roman"/>
        </w:rPr>
        <w:tab/>
      </w:r>
    </w:p>
    <w:p w14:paraId="2D3BB004" w14:textId="77777777" w:rsidR="008F2EDF" w:rsidRPr="00CB1B37" w:rsidRDefault="008F2EDF" w:rsidP="008F2EDF">
      <w:pPr>
        <w:pStyle w:val="Odstavecseseznamem"/>
        <w:ind w:left="1068"/>
        <w:jc w:val="both"/>
        <w:rPr>
          <w:rFonts w:ascii="Times New Roman" w:hAnsi="Times New Roman" w:cs="Times New Roman"/>
        </w:rPr>
      </w:pPr>
    </w:p>
    <w:p w14:paraId="65DC556E"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50C63DD8" w14:textId="77777777" w:rsidR="00DE4386"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w:t>
      </w:r>
      <w:r w:rsidR="001C42F5">
        <w:rPr>
          <w:rFonts w:ascii="Times New Roman" w:hAnsi="Times New Roman" w:cs="Times New Roman"/>
        </w:rPr>
        <w:t xml:space="preserve">po zpracování každé z ucelených částí etapy projektu </w:t>
      </w:r>
      <w:r w:rsidRPr="00C54B5E">
        <w:rPr>
          <w:rFonts w:ascii="Times New Roman" w:hAnsi="Times New Roman" w:cs="Times New Roman"/>
        </w:rPr>
        <w:t>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D66EBA">
        <w:rPr>
          <w:rFonts w:ascii="Times New Roman" w:hAnsi="Times New Roman" w:cs="Times New Roman"/>
        </w:rPr>
        <w:t>ání a zajistit jejich realizaci,</w:t>
      </w:r>
    </w:p>
    <w:p w14:paraId="79B8CE8D" w14:textId="59C1948B" w:rsidR="00D66EBA" w:rsidRPr="006E76D3" w:rsidRDefault="00D66EBA" w:rsidP="006E76D3">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sidR="00364C99">
        <w:rPr>
          <w:rFonts w:ascii="Times New Roman" w:hAnsi="Times New Roman" w:cs="Times New Roman"/>
        </w:rPr>
        <w:t xml:space="preserve"> </w:t>
      </w:r>
      <w:r w:rsidR="00F867AC">
        <w:rPr>
          <w:rFonts w:ascii="Times New Roman" w:hAnsi="Times New Roman" w:cs="Times New Roman"/>
        </w:rPr>
        <w:t>(zejména zpracování odpovědí na dotazy a poskytování doplňujících informací uchazečům k projektové části zadávací dokumentace, součinnost při jednáních v rámci veřejné zakázky ap</w:t>
      </w:r>
      <w:r w:rsidR="008677EC">
        <w:rPr>
          <w:rFonts w:ascii="Times New Roman" w:hAnsi="Times New Roman" w:cs="Times New Roman"/>
        </w:rPr>
        <w:t>o</w:t>
      </w:r>
      <w:r w:rsidR="00F867AC">
        <w:rPr>
          <w:rFonts w:ascii="Times New Roman" w:hAnsi="Times New Roman" w:cs="Times New Roman"/>
        </w:rPr>
        <w:t>d)</w:t>
      </w:r>
      <w:r>
        <w:rPr>
          <w:rFonts w:ascii="Times New Roman" w:hAnsi="Times New Roman" w:cs="Times New Roman"/>
        </w:rPr>
        <w:t>.</w:t>
      </w:r>
    </w:p>
    <w:p w14:paraId="41D8E8AA"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39629BE6" w14:textId="25744BB0"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provádění stavby</w:t>
      </w:r>
      <w:r w:rsidRPr="00C54B5E">
        <w:rPr>
          <w:rFonts w:ascii="Times New Roman" w:hAnsi="Times New Roman" w:cs="Times New Roman"/>
        </w:rPr>
        <w:t xml:space="preserve"> dle odst. </w:t>
      </w:r>
      <w:r w:rsidRPr="00B821B9">
        <w:rPr>
          <w:rFonts w:ascii="Times New Roman" w:hAnsi="Times New Roman" w:cs="Times New Roman"/>
        </w:rPr>
        <w:fldChar w:fldCharType="begin"/>
      </w:r>
      <w:r w:rsidRPr="00B821B9">
        <w:rPr>
          <w:rFonts w:ascii="Times New Roman" w:hAnsi="Times New Roman" w:cs="Times New Roman"/>
        </w:rPr>
        <w:instrText xml:space="preserve"> REF _Ref302995171 \r \h  \* MERGEFORMAT </w:instrText>
      </w:r>
      <w:r w:rsidRPr="00B821B9">
        <w:rPr>
          <w:rFonts w:ascii="Times New Roman" w:hAnsi="Times New Roman" w:cs="Times New Roman"/>
        </w:rPr>
      </w:r>
      <w:r w:rsidRPr="00B821B9">
        <w:rPr>
          <w:rFonts w:ascii="Times New Roman" w:hAnsi="Times New Roman" w:cs="Times New Roman"/>
        </w:rPr>
        <w:fldChar w:fldCharType="separate"/>
      </w:r>
      <w:r w:rsidRPr="00B821B9">
        <w:rPr>
          <w:rFonts w:ascii="Times New Roman" w:hAnsi="Times New Roman" w:cs="Times New Roman"/>
        </w:rPr>
        <w:t>2.</w:t>
      </w:r>
      <w:r w:rsidR="00BC793B">
        <w:rPr>
          <w:rFonts w:ascii="Times New Roman" w:hAnsi="Times New Roman" w:cs="Times New Roman"/>
        </w:rPr>
        <w:t>4</w:t>
      </w:r>
      <w:r w:rsidRPr="00B821B9">
        <w:rPr>
          <w:rFonts w:ascii="Times New Roman" w:hAnsi="Times New Roman" w:cs="Times New Roman"/>
        </w:rPr>
        <w:fldChar w:fldCharType="end"/>
      </w:r>
      <w:r w:rsidR="009B7EF0">
        <w:rPr>
          <w:rFonts w:ascii="Times New Roman" w:hAnsi="Times New Roman" w:cs="Times New Roman"/>
        </w:rPr>
        <w:t xml:space="preserve">. v termínu do </w:t>
      </w:r>
      <w:r w:rsidR="00565D18">
        <w:rPr>
          <w:rFonts w:ascii="Times New Roman" w:hAnsi="Times New Roman" w:cs="Times New Roman"/>
          <w:b/>
        </w:rPr>
        <w:t>15</w:t>
      </w:r>
      <w:r w:rsidR="009B7EF0" w:rsidRPr="009B7EF0">
        <w:rPr>
          <w:rFonts w:ascii="Times New Roman" w:hAnsi="Times New Roman" w:cs="Times New Roman"/>
          <w:b/>
        </w:rPr>
        <w:t>0</w:t>
      </w:r>
      <w:r w:rsidRPr="009B7EF0">
        <w:rPr>
          <w:rFonts w:ascii="Times New Roman" w:hAnsi="Times New Roman" w:cs="Times New Roman"/>
          <w:b/>
        </w:rPr>
        <w:t xml:space="preserve"> </w:t>
      </w:r>
      <w:r w:rsidRPr="00B821B9">
        <w:rPr>
          <w:rFonts w:ascii="Times New Roman" w:hAnsi="Times New Roman" w:cs="Times New Roman"/>
        </w:rPr>
        <w:t>kalendářních dnů od obdržení výzvy Obje</w:t>
      </w:r>
      <w:r w:rsidRPr="00E6090C">
        <w:rPr>
          <w:rFonts w:ascii="Times New Roman" w:hAnsi="Times New Roman" w:cs="Times New Roman"/>
        </w:rPr>
        <w:t>dnatele</w:t>
      </w:r>
      <w:r w:rsidRPr="00E6090C">
        <w:rPr>
          <w:rFonts w:ascii="Times New Roman" w:hAnsi="Times New Roman" w:cs="Times New Roman"/>
          <w:color w:val="002060"/>
        </w:rPr>
        <w:t xml:space="preserve"> </w:t>
      </w:r>
      <w:r w:rsidRPr="00E6090C">
        <w:rPr>
          <w:rFonts w:ascii="Times New Roman" w:hAnsi="Times New Roman" w:cs="Times New Roman"/>
        </w:rPr>
        <w:t>na zpracování přísl</w:t>
      </w:r>
      <w:r w:rsidRPr="00C54B5E">
        <w:rPr>
          <w:rFonts w:ascii="Times New Roman" w:hAnsi="Times New Roman" w:cs="Times New Roman"/>
        </w:rPr>
        <w:t>ušné</w:t>
      </w:r>
      <w:r w:rsidR="009B7EF0">
        <w:rPr>
          <w:rFonts w:ascii="Times New Roman" w:hAnsi="Times New Roman" w:cs="Times New Roman"/>
        </w:rPr>
        <w:t xml:space="preserve"> etapy</w:t>
      </w:r>
      <w:r w:rsidRPr="00C54B5E">
        <w:rPr>
          <w:rFonts w:ascii="Times New Roman" w:hAnsi="Times New Roman" w:cs="Times New Roman"/>
        </w:rPr>
        <w:t xml:space="preserve"> projektové dokumentace.</w:t>
      </w:r>
      <w:r w:rsidR="009B7EF0">
        <w:rPr>
          <w:rFonts w:ascii="Times New Roman" w:hAnsi="Times New Roman" w:cs="Times New Roman"/>
        </w:rPr>
        <w:t xml:space="preserve"> Výzva pro zpracování další etapy bude Objednatelem zaslána v předstihu, dle aktuální situace a možnosti finančního plnění. Předběžný předpoklad je zpracování jedné etapy v jednom kalendářním roce.</w:t>
      </w:r>
    </w:p>
    <w:p w14:paraId="17038DBD" w14:textId="726C86F0" w:rsidR="00DE4386" w:rsidRPr="00E6090C" w:rsidRDefault="00DE4386" w:rsidP="00DE4386">
      <w:pPr>
        <w:pStyle w:val="Odstavecseseznamem"/>
        <w:numPr>
          <w:ilvl w:val="1"/>
          <w:numId w:val="1"/>
        </w:numPr>
        <w:ind w:left="709" w:hanging="709"/>
        <w:contextualSpacing w:val="0"/>
        <w:jc w:val="both"/>
        <w:rPr>
          <w:rFonts w:ascii="Times New Roman" w:hAnsi="Times New Roman" w:cs="Times New Roman"/>
          <w:b/>
        </w:rPr>
      </w:pPr>
      <w:r w:rsidRPr="00B821B9">
        <w:rPr>
          <w:rFonts w:ascii="Times New Roman" w:hAnsi="Times New Roman" w:cs="Times New Roman"/>
        </w:rPr>
        <w:t xml:space="preserve">Výkon </w:t>
      </w:r>
      <w:r w:rsidRPr="00B821B9">
        <w:rPr>
          <w:rFonts w:ascii="Times New Roman" w:hAnsi="Times New Roman" w:cs="Times New Roman"/>
          <w:b/>
        </w:rPr>
        <w:t xml:space="preserve">AD </w:t>
      </w:r>
      <w:r w:rsidRPr="00B821B9">
        <w:rPr>
          <w:rFonts w:ascii="Times New Roman" w:hAnsi="Times New Roman" w:cs="Times New Roman"/>
        </w:rPr>
        <w:t>dle odst. 2</w:t>
      </w:r>
      <w:r w:rsidR="00BC793B">
        <w:rPr>
          <w:rFonts w:ascii="Times New Roman" w:hAnsi="Times New Roman" w:cs="Times New Roman"/>
        </w:rPr>
        <w:t>.4.3</w:t>
      </w:r>
      <w:r w:rsidR="00B93436">
        <w:rPr>
          <w:rFonts w:ascii="Times New Roman" w:hAnsi="Times New Roman" w:cs="Times New Roman"/>
        </w:rPr>
        <w:t>.</w:t>
      </w:r>
      <w:r w:rsidR="00A1125F">
        <w:rPr>
          <w:rFonts w:ascii="Times New Roman" w:hAnsi="Times New Roman" w:cs="Times New Roman"/>
        </w:rPr>
        <w:t xml:space="preserve"> </w:t>
      </w:r>
      <w:r w:rsidRPr="00B821B9">
        <w:rPr>
          <w:rFonts w:ascii="Times New Roman" w:hAnsi="Times New Roman" w:cs="Times New Roman"/>
        </w:rPr>
        <w:t>bude probíhat v termínech vyplývajících z termínů veřejn</w:t>
      </w:r>
      <w:r w:rsidR="008D7F4F">
        <w:rPr>
          <w:rFonts w:ascii="Times New Roman" w:hAnsi="Times New Roman" w:cs="Times New Roman"/>
        </w:rPr>
        <w:t>ých</w:t>
      </w:r>
      <w:r w:rsidRPr="00B821B9">
        <w:rPr>
          <w:rFonts w:ascii="Times New Roman" w:hAnsi="Times New Roman" w:cs="Times New Roman"/>
        </w:rPr>
        <w:t xml:space="preserve"> zakáz</w:t>
      </w:r>
      <w:r w:rsidR="008D7F4F">
        <w:rPr>
          <w:rFonts w:ascii="Times New Roman" w:hAnsi="Times New Roman" w:cs="Times New Roman"/>
        </w:rPr>
        <w:t>ek</w:t>
      </w:r>
      <w:r w:rsidRPr="00B821B9">
        <w:rPr>
          <w:rFonts w:ascii="Times New Roman" w:hAnsi="Times New Roman" w:cs="Times New Roman"/>
        </w:rPr>
        <w:t xml:space="preserve"> na realizaci stavby a ze sml</w:t>
      </w:r>
      <w:r w:rsidR="008677EC">
        <w:rPr>
          <w:rFonts w:ascii="Times New Roman" w:hAnsi="Times New Roman" w:cs="Times New Roman"/>
        </w:rPr>
        <w:t>o</w:t>
      </w:r>
      <w:r w:rsidR="00FB38D7">
        <w:rPr>
          <w:rFonts w:ascii="Times New Roman" w:hAnsi="Times New Roman" w:cs="Times New Roman"/>
        </w:rPr>
        <w:t>uv</w:t>
      </w:r>
      <w:r w:rsidR="000658EA">
        <w:rPr>
          <w:rFonts w:ascii="Times New Roman" w:hAnsi="Times New Roman" w:cs="Times New Roman"/>
        </w:rPr>
        <w:t>y</w:t>
      </w:r>
      <w:r w:rsidRPr="00B821B9">
        <w:rPr>
          <w:rFonts w:ascii="Times New Roman" w:hAnsi="Times New Roman" w:cs="Times New Roman"/>
        </w:rPr>
        <w:t xml:space="preserve"> dílo na realizaci stavby. Tyto termín</w:t>
      </w:r>
      <w:r w:rsidR="006E76D3">
        <w:rPr>
          <w:rFonts w:ascii="Times New Roman" w:hAnsi="Times New Roman" w:cs="Times New Roman"/>
        </w:rPr>
        <w:t>y</w:t>
      </w:r>
      <w:r w:rsidRPr="00B821B9">
        <w:rPr>
          <w:rFonts w:ascii="Times New Roman" w:hAnsi="Times New Roman" w:cs="Times New Roman"/>
        </w:rPr>
        <w:t xml:space="preserve"> budou zhotoviteli sděleny bez zbytečného odkladu po </w:t>
      </w:r>
      <w:r w:rsidRPr="00E6090C">
        <w:rPr>
          <w:rFonts w:ascii="Times New Roman" w:hAnsi="Times New Roman" w:cs="Times New Roman"/>
        </w:rPr>
        <w:t>uzavření smlouvy s dodavatelem stavby.</w:t>
      </w:r>
    </w:p>
    <w:p w14:paraId="7E615490" w14:textId="3496DB50"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E13743">
        <w:rPr>
          <w:rFonts w:ascii="Times New Roman" w:hAnsi="Times New Roman" w:cs="Times New Roman"/>
        </w:rPr>
        <w:t xml:space="preserve">vyhotoví zhotovitel, </w:t>
      </w:r>
      <w:r w:rsidRPr="00C54B5E">
        <w:rPr>
          <w:rFonts w:ascii="Times New Roman" w:hAnsi="Times New Roman" w:cs="Times New Roman"/>
        </w:rPr>
        <w:t>podepíší zástupci obou smluvních stran. V závěru protokolu objednatel prohlásí, zda dílo přijímá nebo nepřijímá, a pokud ne, z jakých důvodů.</w:t>
      </w:r>
      <w:r w:rsidR="00004C5B">
        <w:rPr>
          <w:rFonts w:ascii="Times New Roman" w:hAnsi="Times New Roman" w:cs="Times New Roman"/>
        </w:rPr>
        <w:t xml:space="preserve"> Protokol o předání a převzetí díla bude vyhotoven vždy ke každé předané etapě zvlášť. </w:t>
      </w:r>
    </w:p>
    <w:p w14:paraId="76F60E65" w14:textId="12689131"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w:t>
      </w:r>
      <w:r w:rsidR="00975A0F">
        <w:rPr>
          <w:rFonts w:ascii="Times New Roman" w:hAnsi="Times New Roman" w:cs="Times New Roman"/>
        </w:rPr>
        <w:t>ukončením díla</w:t>
      </w:r>
      <w:r w:rsidR="00975A0F" w:rsidRPr="00C54B5E">
        <w:rPr>
          <w:rFonts w:ascii="Times New Roman" w:hAnsi="Times New Roman" w:cs="Times New Roman"/>
        </w:rPr>
        <w:t xml:space="preserve"> </w:t>
      </w:r>
      <w:r w:rsidRPr="00C54B5E">
        <w:rPr>
          <w:rFonts w:ascii="Times New Roman" w:hAnsi="Times New Roman" w:cs="Times New Roman"/>
        </w:rPr>
        <w:t xml:space="preserve">se rozumí den, kdy dojde k písemnému protokolárnímu předání a převzetí odsouhlaseného a projednaného </w:t>
      </w:r>
      <w:r w:rsidR="00975A0F">
        <w:rPr>
          <w:rFonts w:ascii="Times New Roman" w:hAnsi="Times New Roman" w:cs="Times New Roman"/>
        </w:rPr>
        <w:t xml:space="preserve">poslední etapy </w:t>
      </w:r>
      <w:r w:rsidRPr="00C54B5E">
        <w:rPr>
          <w:rFonts w:ascii="Times New Roman" w:hAnsi="Times New Roman" w:cs="Times New Roman"/>
        </w:rPr>
        <w:t xml:space="preserve">projektové dokumentace Objednatelem </w:t>
      </w:r>
      <w:r w:rsidRPr="00C54B5E">
        <w:rPr>
          <w:rFonts w:ascii="Times New Roman" w:hAnsi="Times New Roman" w:cs="Times New Roman"/>
          <w:b/>
        </w:rPr>
        <w:t xml:space="preserve">bez vad a </w:t>
      </w:r>
      <w:r w:rsidRPr="00B821B9">
        <w:rPr>
          <w:rFonts w:ascii="Times New Roman" w:hAnsi="Times New Roman" w:cs="Times New Roman"/>
          <w:b/>
        </w:rPr>
        <w:t>nedodělků</w:t>
      </w:r>
      <w:r w:rsidRPr="00B821B9">
        <w:rPr>
          <w:rFonts w:ascii="Times New Roman" w:hAnsi="Times New Roman" w:cs="Times New Roman"/>
        </w:rPr>
        <w:t>.</w:t>
      </w:r>
    </w:p>
    <w:p w14:paraId="17773709" w14:textId="4A9B66BB" w:rsidR="002042D4" w:rsidRPr="002042D4" w:rsidRDefault="00DE4386" w:rsidP="002042D4">
      <w:pPr>
        <w:pStyle w:val="Odstavecseseznamem"/>
        <w:numPr>
          <w:ilvl w:val="1"/>
          <w:numId w:val="1"/>
        </w:numPr>
        <w:ind w:left="709" w:hanging="709"/>
        <w:contextualSpacing w:val="0"/>
        <w:jc w:val="both"/>
        <w:rPr>
          <w:rFonts w:ascii="Times New Roman" w:hAnsi="Times New Roman" w:cs="Times New Roman"/>
        </w:rPr>
      </w:pPr>
      <w:r w:rsidRPr="00E6090C">
        <w:rPr>
          <w:rFonts w:ascii="Times New Roman" w:hAnsi="Times New Roman" w:cs="Times New Roman"/>
          <w:b/>
        </w:rPr>
        <w:lastRenderedPageBreak/>
        <w:t xml:space="preserve">Místem </w:t>
      </w:r>
      <w:r w:rsidR="00372918" w:rsidRPr="00E6090C">
        <w:rPr>
          <w:rFonts w:ascii="Times New Roman" w:hAnsi="Times New Roman" w:cs="Times New Roman"/>
          <w:b/>
        </w:rPr>
        <w:t>p</w:t>
      </w:r>
      <w:r w:rsidR="00372918">
        <w:rPr>
          <w:rFonts w:ascii="Times New Roman" w:hAnsi="Times New Roman" w:cs="Times New Roman"/>
          <w:b/>
        </w:rPr>
        <w:t>ředání PD</w:t>
      </w:r>
      <w:r w:rsidR="00372918" w:rsidRPr="00E6090C">
        <w:rPr>
          <w:rFonts w:ascii="Times New Roman" w:hAnsi="Times New Roman" w:cs="Times New Roman"/>
          <w:b/>
        </w:rPr>
        <w:t xml:space="preserve"> </w:t>
      </w:r>
      <w:r w:rsidRPr="00E6090C">
        <w:rPr>
          <w:rFonts w:ascii="Times New Roman" w:hAnsi="Times New Roman" w:cs="Times New Roman"/>
          <w:b/>
        </w:rPr>
        <w:t>je</w:t>
      </w:r>
      <w:r w:rsidRPr="00B821B9">
        <w:rPr>
          <w:rFonts w:ascii="Times New Roman" w:hAnsi="Times New Roman" w:cs="Times New Roman"/>
        </w:rPr>
        <w:t xml:space="preserve">: Městský úřad Hodonín, Národní tř. 25, Hodonín, PSČ 695 35. </w:t>
      </w:r>
      <w:r w:rsidRPr="00B821B9">
        <w:rPr>
          <w:rFonts w:ascii="Times New Roman" w:hAnsi="Times New Roman" w:cs="Times New Roman"/>
          <w:b/>
        </w:rPr>
        <w:t>AD</w:t>
      </w:r>
      <w:r w:rsidRPr="00B821B9">
        <w:rPr>
          <w:rFonts w:ascii="Times New Roman" w:hAnsi="Times New Roman" w:cs="Times New Roman"/>
        </w:rPr>
        <w:t xml:space="preserve"> bude vykonáván v místě provádění stavby</w:t>
      </w:r>
      <w:r w:rsidR="00372918">
        <w:rPr>
          <w:rFonts w:ascii="Times New Roman" w:hAnsi="Times New Roman" w:cs="Times New Roman"/>
        </w:rPr>
        <w:t xml:space="preserve"> – areál ZOO Hodonín</w:t>
      </w:r>
      <w:r w:rsidRPr="00B821B9">
        <w:rPr>
          <w:rFonts w:ascii="Times New Roman" w:hAnsi="Times New Roman" w:cs="Times New Roman"/>
        </w:rPr>
        <w:t>.</w:t>
      </w:r>
    </w:p>
    <w:p w14:paraId="2481695A"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CENA DÍLA</w:t>
      </w:r>
    </w:p>
    <w:p w14:paraId="13B36AA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Cena</w:t>
      </w:r>
      <w:r w:rsidRPr="00C54B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6510458A" w14:textId="77777777" w:rsidR="00DE4386" w:rsidRPr="00C54B5E" w:rsidRDefault="00DE4386" w:rsidP="00DE4386">
      <w:pPr>
        <w:pStyle w:val="Zkladntext"/>
        <w:spacing w:after="120" w:line="276" w:lineRule="auto"/>
        <w:rPr>
          <w:rFonts w:ascii="Times New Roman" w:hAnsi="Times New Roman" w:cs="Times New Roman"/>
          <w:sz w:val="22"/>
          <w:szCs w:val="22"/>
        </w:rPr>
      </w:pPr>
    </w:p>
    <w:p w14:paraId="3C489F0B" w14:textId="77777777" w:rsidR="00DE4386" w:rsidRPr="00C54B5E" w:rsidRDefault="00DE4386" w:rsidP="00DE4386">
      <w:pPr>
        <w:pStyle w:val="Zkladntext"/>
        <w:spacing w:after="120" w:line="276" w:lineRule="auto"/>
        <w:rPr>
          <w:rFonts w:ascii="Times New Roman" w:hAnsi="Times New Roman" w:cs="Times New Roman"/>
          <w:sz w:val="22"/>
          <w:szCs w:val="22"/>
        </w:rPr>
      </w:pPr>
      <w:r w:rsidRPr="00C54B5E">
        <w:rPr>
          <w:rFonts w:ascii="Times New Roman" w:hAnsi="Times New Roman" w:cs="Times New Roman"/>
          <w:b/>
          <w:sz w:val="22"/>
          <w:szCs w:val="22"/>
        </w:rPr>
        <w:t xml:space="preserve">Celkem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w:t>
      </w:r>
      <w:r w:rsidRPr="00C54B5E">
        <w:rPr>
          <w:rFonts w:ascii="Times New Roman" w:hAnsi="Times New Roman" w:cs="Times New Roman"/>
          <w:sz w:val="22"/>
          <w:szCs w:val="22"/>
        </w:rPr>
        <w:t xml:space="preserve">   (bez DPH)</w:t>
      </w:r>
    </w:p>
    <w:p w14:paraId="490A2FA7" w14:textId="77777777" w:rsidR="00DE4386" w:rsidRPr="00C54B5E" w:rsidRDefault="00DE4386" w:rsidP="00DE4386">
      <w:pPr>
        <w:pStyle w:val="Zkladntext"/>
        <w:spacing w:after="120" w:line="276" w:lineRule="auto"/>
        <w:rPr>
          <w:rFonts w:ascii="Times New Roman" w:hAnsi="Times New Roman" w:cs="Times New Roman"/>
          <w:b/>
          <w:sz w:val="22"/>
          <w:szCs w:val="22"/>
        </w:rPr>
      </w:pPr>
    </w:p>
    <w:p w14:paraId="26D2FE86" w14:textId="77777777" w:rsidR="00DE4386" w:rsidRPr="00C54B5E" w:rsidRDefault="00DE4386" w:rsidP="00DE4386">
      <w:pPr>
        <w:pStyle w:val="Zkladntext"/>
        <w:spacing w:after="120" w:line="276" w:lineRule="auto"/>
        <w:rPr>
          <w:rFonts w:ascii="Times New Roman" w:hAnsi="Times New Roman" w:cs="Times New Roman"/>
          <w:b/>
          <w:sz w:val="22"/>
          <w:szCs w:val="22"/>
        </w:rPr>
      </w:pPr>
      <w:r w:rsidRPr="00C54B5E">
        <w:rPr>
          <w:rFonts w:ascii="Times New Roman" w:hAnsi="Times New Roman" w:cs="Times New Roman"/>
          <w:b/>
          <w:sz w:val="22"/>
          <w:szCs w:val="22"/>
        </w:rPr>
        <w:t xml:space="preserve">DPH: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 </w:t>
      </w:r>
    </w:p>
    <w:p w14:paraId="077B20E4" w14:textId="77777777" w:rsidR="00DE4386" w:rsidRPr="00C54B5E" w:rsidRDefault="00DE4386" w:rsidP="00DE4386">
      <w:pPr>
        <w:pStyle w:val="Zkladntext"/>
        <w:spacing w:after="120" w:line="276" w:lineRule="auto"/>
        <w:rPr>
          <w:rFonts w:ascii="Times New Roman" w:hAnsi="Times New Roman" w:cs="Times New Roman"/>
          <w:b/>
          <w:sz w:val="22"/>
          <w:szCs w:val="22"/>
        </w:rPr>
      </w:pPr>
    </w:p>
    <w:p w14:paraId="19A985E0" w14:textId="77777777" w:rsidR="00DE4386" w:rsidRPr="00C54B5E" w:rsidRDefault="00DE4386" w:rsidP="00DE4386">
      <w:pPr>
        <w:pStyle w:val="Zkladntext"/>
        <w:spacing w:after="120" w:line="276" w:lineRule="auto"/>
        <w:rPr>
          <w:rFonts w:ascii="Times New Roman" w:hAnsi="Times New Roman" w:cs="Times New Roman"/>
          <w:sz w:val="22"/>
          <w:szCs w:val="22"/>
        </w:rPr>
      </w:pPr>
      <w:r w:rsidRPr="00C54B5E">
        <w:rPr>
          <w:rFonts w:ascii="Times New Roman" w:hAnsi="Times New Roman" w:cs="Times New Roman"/>
          <w:b/>
          <w:sz w:val="22"/>
          <w:szCs w:val="22"/>
        </w:rPr>
        <w:t>Celkem s DPH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 </w:t>
      </w:r>
      <w:r w:rsidRPr="00C54B5E">
        <w:rPr>
          <w:rFonts w:ascii="Times New Roman" w:hAnsi="Times New Roman" w:cs="Times New Roman"/>
          <w:sz w:val="22"/>
          <w:szCs w:val="22"/>
        </w:rPr>
        <w:t>(vč. 21% DPH)</w:t>
      </w:r>
    </w:p>
    <w:p w14:paraId="17819AF3" w14:textId="77777777" w:rsidR="00DE4386" w:rsidRPr="00C54B5E" w:rsidRDefault="00DE4386" w:rsidP="00DE4386">
      <w:pPr>
        <w:pStyle w:val="Zkladntext"/>
        <w:spacing w:after="120" w:line="276" w:lineRule="auto"/>
        <w:rPr>
          <w:rFonts w:ascii="Times New Roman" w:hAnsi="Times New Roman" w:cs="Times New Roman"/>
          <w:sz w:val="22"/>
          <w:szCs w:val="22"/>
        </w:rPr>
      </w:pPr>
      <w:r w:rsidRPr="00C54B5E">
        <w:rPr>
          <w:rFonts w:ascii="Times New Roman" w:hAnsi="Times New Roman" w:cs="Times New Roman"/>
          <w:sz w:val="22"/>
          <w:szCs w:val="22"/>
        </w:rPr>
        <w:t>(slovy:)</w:t>
      </w:r>
    </w:p>
    <w:p w14:paraId="62221512"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Rozpis ceny:</w:t>
      </w:r>
    </w:p>
    <w:p w14:paraId="508F479A" w14:textId="06948A76" w:rsidR="00DE4386" w:rsidRDefault="00DE4386" w:rsidP="00DE4386">
      <w:pPr>
        <w:widowControl w:val="0"/>
        <w:tabs>
          <w:tab w:val="num" w:pos="862"/>
        </w:tabs>
        <w:adjustRightInd w:val="0"/>
        <w:ind w:left="284"/>
        <w:jc w:val="both"/>
        <w:textAlignment w:val="baseline"/>
        <w:outlineLvl w:val="0"/>
        <w:rPr>
          <w:rFonts w:ascii="Times New Roman" w:hAnsi="Times New Roman" w:cs="Times New Roman"/>
          <w:b/>
        </w:rPr>
      </w:pPr>
      <w:r w:rsidRPr="00C54B5E">
        <w:rPr>
          <w:rFonts w:ascii="Times New Roman" w:hAnsi="Times New Roman" w:cs="Times New Roman"/>
          <w:b/>
        </w:rPr>
        <w:t>Projektová dokumentace pro provádění stavby</w:t>
      </w:r>
      <w:r w:rsidR="001C42F5">
        <w:rPr>
          <w:rFonts w:ascii="Times New Roman" w:hAnsi="Times New Roman" w:cs="Times New Roman"/>
          <w:b/>
        </w:rPr>
        <w:t xml:space="preserve"> I. etapa</w:t>
      </w:r>
      <w:r w:rsidRPr="00C54B5E">
        <w:rPr>
          <w:rFonts w:ascii="Times New Roman" w:hAnsi="Times New Roman" w:cs="Times New Roman"/>
          <w:b/>
        </w:rPr>
        <w:t xml:space="preserve"> </w:t>
      </w:r>
      <w:r w:rsidRPr="00C54B5E">
        <w:rPr>
          <w:rFonts w:ascii="Times New Roman" w:hAnsi="Times New Roman" w:cs="Times New Roman"/>
        </w:rPr>
        <w:t xml:space="preserve">dle odst. </w:t>
      </w:r>
      <w:r w:rsidR="004366FA">
        <w:rPr>
          <w:rFonts w:ascii="Times New Roman" w:hAnsi="Times New Roman" w:cs="Times New Roman"/>
        </w:rPr>
        <w:t>2.4.2</w:t>
      </w:r>
      <w:r w:rsidRPr="00C54B5E">
        <w:rPr>
          <w:rFonts w:ascii="Times New Roman" w:hAnsi="Times New Roman" w:cs="Times New Roman"/>
          <w:b/>
          <w:highlight w:val="yellow"/>
        </w:rPr>
        <w:t>………….,-</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23BAC6A6" w14:textId="44F515D4" w:rsidR="001C42F5" w:rsidRDefault="001C42F5" w:rsidP="001C42F5">
      <w:pPr>
        <w:widowControl w:val="0"/>
        <w:tabs>
          <w:tab w:val="num" w:pos="862"/>
        </w:tabs>
        <w:adjustRightInd w:val="0"/>
        <w:ind w:left="284"/>
        <w:jc w:val="both"/>
        <w:textAlignment w:val="baseline"/>
        <w:outlineLvl w:val="0"/>
        <w:rPr>
          <w:rFonts w:ascii="Times New Roman" w:hAnsi="Times New Roman" w:cs="Times New Roman"/>
          <w:b/>
        </w:rPr>
      </w:pPr>
      <w:r w:rsidRPr="00C54B5E">
        <w:rPr>
          <w:rFonts w:ascii="Times New Roman" w:hAnsi="Times New Roman" w:cs="Times New Roman"/>
          <w:b/>
        </w:rPr>
        <w:t>Projektová dokumentace pro provádění stavby</w:t>
      </w:r>
      <w:r>
        <w:rPr>
          <w:rFonts w:ascii="Times New Roman" w:hAnsi="Times New Roman" w:cs="Times New Roman"/>
          <w:b/>
        </w:rPr>
        <w:t xml:space="preserve"> II. etapa</w:t>
      </w:r>
      <w:r w:rsidRPr="00C54B5E">
        <w:rPr>
          <w:rFonts w:ascii="Times New Roman" w:hAnsi="Times New Roman" w:cs="Times New Roman"/>
          <w:b/>
        </w:rPr>
        <w:t xml:space="preserve"> </w:t>
      </w:r>
      <w:r w:rsidRPr="00C54B5E">
        <w:rPr>
          <w:rFonts w:ascii="Times New Roman" w:hAnsi="Times New Roman" w:cs="Times New Roman"/>
        </w:rPr>
        <w:t xml:space="preserve">dle odst. </w:t>
      </w:r>
      <w:r w:rsidR="004366FA">
        <w:rPr>
          <w:rFonts w:ascii="Times New Roman" w:hAnsi="Times New Roman" w:cs="Times New Roman"/>
        </w:rPr>
        <w:t>2.4.2</w:t>
      </w:r>
      <w:r w:rsidRPr="00C54B5E">
        <w:rPr>
          <w:rFonts w:ascii="Times New Roman" w:hAnsi="Times New Roman" w:cs="Times New Roman"/>
          <w:b/>
          <w:highlight w:val="yellow"/>
        </w:rPr>
        <w:t>………….,-</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4F6390C4" w14:textId="5741A333" w:rsidR="001C42F5" w:rsidRDefault="001C42F5" w:rsidP="001C42F5">
      <w:pPr>
        <w:widowControl w:val="0"/>
        <w:tabs>
          <w:tab w:val="num" w:pos="862"/>
        </w:tabs>
        <w:adjustRightInd w:val="0"/>
        <w:ind w:left="284"/>
        <w:jc w:val="both"/>
        <w:textAlignment w:val="baseline"/>
        <w:outlineLvl w:val="0"/>
        <w:rPr>
          <w:rFonts w:ascii="Times New Roman" w:hAnsi="Times New Roman" w:cs="Times New Roman"/>
          <w:b/>
        </w:rPr>
      </w:pPr>
      <w:r w:rsidRPr="00C54B5E">
        <w:rPr>
          <w:rFonts w:ascii="Times New Roman" w:hAnsi="Times New Roman" w:cs="Times New Roman"/>
          <w:b/>
        </w:rPr>
        <w:t>Projektová dokumentace pro provádění stavby</w:t>
      </w:r>
      <w:r>
        <w:rPr>
          <w:rFonts w:ascii="Times New Roman" w:hAnsi="Times New Roman" w:cs="Times New Roman"/>
          <w:b/>
        </w:rPr>
        <w:t xml:space="preserve"> III. etapa</w:t>
      </w:r>
      <w:r w:rsidRPr="00C54B5E">
        <w:rPr>
          <w:rFonts w:ascii="Times New Roman" w:hAnsi="Times New Roman" w:cs="Times New Roman"/>
          <w:b/>
        </w:rPr>
        <w:t xml:space="preserve"> </w:t>
      </w:r>
      <w:r w:rsidRPr="00C54B5E">
        <w:rPr>
          <w:rFonts w:ascii="Times New Roman" w:hAnsi="Times New Roman" w:cs="Times New Roman"/>
        </w:rPr>
        <w:t xml:space="preserve">dle odst. </w:t>
      </w:r>
      <w:r w:rsidR="004366FA">
        <w:rPr>
          <w:rFonts w:ascii="Times New Roman" w:hAnsi="Times New Roman" w:cs="Times New Roman"/>
        </w:rPr>
        <w:t>2.4.2</w:t>
      </w:r>
      <w:r w:rsidRPr="00C54B5E">
        <w:rPr>
          <w:rFonts w:ascii="Times New Roman" w:hAnsi="Times New Roman" w:cs="Times New Roman"/>
          <w:b/>
          <w:highlight w:val="yellow"/>
        </w:rPr>
        <w:t>………….,-</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0500D50B" w14:textId="05F1A211" w:rsidR="001C42F5" w:rsidRPr="002042D4" w:rsidRDefault="001C42F5" w:rsidP="002042D4">
      <w:pPr>
        <w:widowControl w:val="0"/>
        <w:tabs>
          <w:tab w:val="num" w:pos="862"/>
        </w:tabs>
        <w:adjustRightInd w:val="0"/>
        <w:ind w:left="284"/>
        <w:jc w:val="both"/>
        <w:textAlignment w:val="baseline"/>
        <w:outlineLvl w:val="0"/>
        <w:rPr>
          <w:rFonts w:ascii="Times New Roman" w:hAnsi="Times New Roman" w:cs="Times New Roman"/>
          <w:b/>
        </w:rPr>
      </w:pPr>
      <w:r w:rsidRPr="00C54B5E">
        <w:rPr>
          <w:rFonts w:ascii="Times New Roman" w:hAnsi="Times New Roman" w:cs="Times New Roman"/>
          <w:b/>
        </w:rPr>
        <w:t>Projektová dokumentace pro provádění stavby</w:t>
      </w:r>
      <w:r>
        <w:rPr>
          <w:rFonts w:ascii="Times New Roman" w:hAnsi="Times New Roman" w:cs="Times New Roman"/>
          <w:b/>
        </w:rPr>
        <w:t xml:space="preserve"> IV. etapa</w:t>
      </w:r>
      <w:r w:rsidRPr="00C54B5E">
        <w:rPr>
          <w:rFonts w:ascii="Times New Roman" w:hAnsi="Times New Roman" w:cs="Times New Roman"/>
          <w:b/>
        </w:rPr>
        <w:t xml:space="preserve"> </w:t>
      </w:r>
      <w:r w:rsidRPr="00C54B5E">
        <w:rPr>
          <w:rFonts w:ascii="Times New Roman" w:hAnsi="Times New Roman" w:cs="Times New Roman"/>
        </w:rPr>
        <w:t xml:space="preserve">dle odst. </w:t>
      </w:r>
      <w:r w:rsidR="004366FA">
        <w:rPr>
          <w:rFonts w:ascii="Times New Roman" w:hAnsi="Times New Roman" w:cs="Times New Roman"/>
        </w:rPr>
        <w:t>2.4.2</w:t>
      </w:r>
      <w:r w:rsidRPr="00C54B5E">
        <w:rPr>
          <w:rFonts w:ascii="Times New Roman" w:hAnsi="Times New Roman" w:cs="Times New Roman"/>
          <w:b/>
          <w:highlight w:val="yellow"/>
        </w:rPr>
        <w:t>………….,-</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0BF9AD10" w14:textId="4AB25BB5" w:rsidR="00DE4386" w:rsidRDefault="00DE4386" w:rsidP="00DE4386">
      <w:pPr>
        <w:widowControl w:val="0"/>
        <w:tabs>
          <w:tab w:val="num" w:pos="862"/>
        </w:tabs>
        <w:adjustRightInd w:val="0"/>
        <w:ind w:left="284"/>
        <w:jc w:val="both"/>
        <w:textAlignment w:val="baseline"/>
        <w:outlineLvl w:val="0"/>
        <w:rPr>
          <w:rFonts w:ascii="Times New Roman" w:hAnsi="Times New Roman" w:cs="Times New Roman"/>
          <w:b/>
        </w:rPr>
      </w:pPr>
      <w:r w:rsidRPr="00B821B9">
        <w:rPr>
          <w:rFonts w:ascii="Times New Roman" w:hAnsi="Times New Roman" w:cs="Times New Roman"/>
          <w:b/>
        </w:rPr>
        <w:t>Výkon Autorského dozoru</w:t>
      </w:r>
      <w:r w:rsidR="001C42F5">
        <w:rPr>
          <w:rFonts w:ascii="Times New Roman" w:hAnsi="Times New Roman" w:cs="Times New Roman"/>
          <w:b/>
        </w:rPr>
        <w:t xml:space="preserve"> I. etapa</w:t>
      </w:r>
      <w:r w:rsidRPr="00B821B9">
        <w:rPr>
          <w:rFonts w:ascii="Times New Roman" w:hAnsi="Times New Roman" w:cs="Times New Roman"/>
        </w:rPr>
        <w:t xml:space="preserve"> dle odst. </w:t>
      </w:r>
      <w:r w:rsidR="004366FA">
        <w:rPr>
          <w:rFonts w:ascii="Times New Roman" w:hAnsi="Times New Roman" w:cs="Times New Roman"/>
        </w:rPr>
        <w:t>2.4.3</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(bez DPH), DPH </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cena včetně DPH </w:t>
      </w:r>
      <w:r w:rsidRPr="00B821B9">
        <w:rPr>
          <w:rFonts w:ascii="Times New Roman" w:hAnsi="Times New Roman" w:cs="Times New Roman"/>
          <w:b/>
          <w:highlight w:val="yellow"/>
        </w:rPr>
        <w:t>………………,-</w:t>
      </w:r>
      <w:r w:rsidRPr="00B821B9">
        <w:rPr>
          <w:rFonts w:ascii="Times New Roman" w:hAnsi="Times New Roman" w:cs="Times New Roman"/>
          <w:b/>
        </w:rPr>
        <w:t xml:space="preserve"> Kč.</w:t>
      </w:r>
    </w:p>
    <w:p w14:paraId="0470FCC8" w14:textId="2141B099" w:rsidR="001C42F5" w:rsidRDefault="001C42F5" w:rsidP="001C42F5">
      <w:pPr>
        <w:widowControl w:val="0"/>
        <w:tabs>
          <w:tab w:val="num" w:pos="862"/>
        </w:tabs>
        <w:adjustRightInd w:val="0"/>
        <w:ind w:left="284"/>
        <w:jc w:val="both"/>
        <w:textAlignment w:val="baseline"/>
        <w:outlineLvl w:val="0"/>
        <w:rPr>
          <w:rFonts w:ascii="Times New Roman" w:hAnsi="Times New Roman" w:cs="Times New Roman"/>
          <w:b/>
        </w:rPr>
      </w:pPr>
      <w:r w:rsidRPr="00B821B9">
        <w:rPr>
          <w:rFonts w:ascii="Times New Roman" w:hAnsi="Times New Roman" w:cs="Times New Roman"/>
          <w:b/>
        </w:rPr>
        <w:t>Výkon Autorského dozoru</w:t>
      </w:r>
      <w:r>
        <w:rPr>
          <w:rFonts w:ascii="Times New Roman" w:hAnsi="Times New Roman" w:cs="Times New Roman"/>
          <w:b/>
        </w:rPr>
        <w:t xml:space="preserve"> II. etapa</w:t>
      </w:r>
      <w:r w:rsidRPr="00B821B9">
        <w:rPr>
          <w:rFonts w:ascii="Times New Roman" w:hAnsi="Times New Roman" w:cs="Times New Roman"/>
        </w:rPr>
        <w:t xml:space="preserve"> dle odst. </w:t>
      </w:r>
      <w:r w:rsidR="004366FA">
        <w:rPr>
          <w:rFonts w:ascii="Times New Roman" w:hAnsi="Times New Roman" w:cs="Times New Roman"/>
        </w:rPr>
        <w:t>2.4.3</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(bez DPH), DPH </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cena včetně DPH </w:t>
      </w:r>
      <w:r w:rsidRPr="00B821B9">
        <w:rPr>
          <w:rFonts w:ascii="Times New Roman" w:hAnsi="Times New Roman" w:cs="Times New Roman"/>
          <w:b/>
          <w:highlight w:val="yellow"/>
        </w:rPr>
        <w:t>………………,-</w:t>
      </w:r>
      <w:r w:rsidRPr="00B821B9">
        <w:rPr>
          <w:rFonts w:ascii="Times New Roman" w:hAnsi="Times New Roman" w:cs="Times New Roman"/>
          <w:b/>
        </w:rPr>
        <w:t xml:space="preserve"> Kč.</w:t>
      </w:r>
    </w:p>
    <w:p w14:paraId="7D9E4072" w14:textId="2F04A01E" w:rsidR="001C42F5" w:rsidRDefault="001C42F5" w:rsidP="001C42F5">
      <w:pPr>
        <w:widowControl w:val="0"/>
        <w:tabs>
          <w:tab w:val="num" w:pos="862"/>
        </w:tabs>
        <w:adjustRightInd w:val="0"/>
        <w:ind w:left="284"/>
        <w:jc w:val="both"/>
        <w:textAlignment w:val="baseline"/>
        <w:outlineLvl w:val="0"/>
        <w:rPr>
          <w:rFonts w:ascii="Times New Roman" w:hAnsi="Times New Roman" w:cs="Times New Roman"/>
          <w:b/>
        </w:rPr>
      </w:pPr>
      <w:r w:rsidRPr="00B821B9">
        <w:rPr>
          <w:rFonts w:ascii="Times New Roman" w:hAnsi="Times New Roman" w:cs="Times New Roman"/>
          <w:b/>
        </w:rPr>
        <w:t>Výkon Autorského dozoru</w:t>
      </w:r>
      <w:r>
        <w:rPr>
          <w:rFonts w:ascii="Times New Roman" w:hAnsi="Times New Roman" w:cs="Times New Roman"/>
          <w:b/>
        </w:rPr>
        <w:t xml:space="preserve"> III. etapa</w:t>
      </w:r>
      <w:r w:rsidRPr="00B821B9">
        <w:rPr>
          <w:rFonts w:ascii="Times New Roman" w:hAnsi="Times New Roman" w:cs="Times New Roman"/>
        </w:rPr>
        <w:t xml:space="preserve"> dle odst. </w:t>
      </w:r>
      <w:r w:rsidR="004366FA">
        <w:rPr>
          <w:rFonts w:ascii="Times New Roman" w:hAnsi="Times New Roman" w:cs="Times New Roman"/>
        </w:rPr>
        <w:t>2.4.3</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(bez DPH), DPH </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cena včetně DPH </w:t>
      </w:r>
      <w:r w:rsidRPr="00B821B9">
        <w:rPr>
          <w:rFonts w:ascii="Times New Roman" w:hAnsi="Times New Roman" w:cs="Times New Roman"/>
          <w:b/>
          <w:highlight w:val="yellow"/>
        </w:rPr>
        <w:t>………………,-</w:t>
      </w:r>
      <w:r w:rsidRPr="00B821B9">
        <w:rPr>
          <w:rFonts w:ascii="Times New Roman" w:hAnsi="Times New Roman" w:cs="Times New Roman"/>
          <w:b/>
        </w:rPr>
        <w:t xml:space="preserve"> Kč.</w:t>
      </w:r>
    </w:p>
    <w:p w14:paraId="2265A383" w14:textId="38AF37AD" w:rsidR="001C42F5" w:rsidRPr="00C54B5E" w:rsidRDefault="001C42F5" w:rsidP="00A61B72">
      <w:pPr>
        <w:widowControl w:val="0"/>
        <w:tabs>
          <w:tab w:val="num" w:pos="862"/>
        </w:tabs>
        <w:adjustRightInd w:val="0"/>
        <w:ind w:left="284"/>
        <w:jc w:val="both"/>
        <w:textAlignment w:val="baseline"/>
        <w:outlineLvl w:val="0"/>
        <w:rPr>
          <w:rFonts w:ascii="Times New Roman" w:hAnsi="Times New Roman" w:cs="Times New Roman"/>
        </w:rPr>
      </w:pPr>
      <w:r w:rsidRPr="00B821B9">
        <w:rPr>
          <w:rFonts w:ascii="Times New Roman" w:hAnsi="Times New Roman" w:cs="Times New Roman"/>
          <w:b/>
        </w:rPr>
        <w:t>Výkon Autorského dozoru</w:t>
      </w:r>
      <w:r>
        <w:rPr>
          <w:rFonts w:ascii="Times New Roman" w:hAnsi="Times New Roman" w:cs="Times New Roman"/>
          <w:b/>
        </w:rPr>
        <w:t xml:space="preserve"> IV. etapa</w:t>
      </w:r>
      <w:r w:rsidRPr="00B821B9">
        <w:rPr>
          <w:rFonts w:ascii="Times New Roman" w:hAnsi="Times New Roman" w:cs="Times New Roman"/>
        </w:rPr>
        <w:t xml:space="preserve"> dle odst. </w:t>
      </w:r>
      <w:r w:rsidR="004366FA">
        <w:rPr>
          <w:rFonts w:ascii="Times New Roman" w:hAnsi="Times New Roman" w:cs="Times New Roman"/>
        </w:rPr>
        <w:t>2.4.3</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(bez DPH), DPH </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cena včetně DPH </w:t>
      </w:r>
      <w:r w:rsidRPr="00B821B9">
        <w:rPr>
          <w:rFonts w:ascii="Times New Roman" w:hAnsi="Times New Roman" w:cs="Times New Roman"/>
          <w:b/>
          <w:highlight w:val="yellow"/>
        </w:rPr>
        <w:t>………………,-</w:t>
      </w:r>
      <w:r w:rsidRPr="00B821B9">
        <w:rPr>
          <w:rFonts w:ascii="Times New Roman" w:hAnsi="Times New Roman" w:cs="Times New Roman"/>
          <w:b/>
        </w:rPr>
        <w:t xml:space="preserve"> Kč.</w:t>
      </w:r>
    </w:p>
    <w:p w14:paraId="303E8AA5" w14:textId="77777777" w:rsidR="00DE4386" w:rsidRPr="00C54B5E" w:rsidRDefault="00DE4386" w:rsidP="00DE4386">
      <w:pPr>
        <w:widowControl w:val="0"/>
        <w:adjustRightInd w:val="0"/>
        <w:spacing w:before="120"/>
        <w:jc w:val="both"/>
        <w:textAlignment w:val="baseline"/>
        <w:outlineLvl w:val="0"/>
        <w:rPr>
          <w:rFonts w:ascii="Times New Roman" w:hAnsi="Times New Roman" w:cs="Times New Roman"/>
        </w:rPr>
      </w:pPr>
      <w:r w:rsidRPr="00C54B5E">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6A599C4D"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0ACE374D" w14:textId="4258412B"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b/>
        </w:rPr>
        <w:t>6 vyhotovení</w:t>
      </w:r>
      <w:r w:rsidRPr="00C54B5E">
        <w:rPr>
          <w:rFonts w:ascii="Times New Roman" w:hAnsi="Times New Roman" w:cs="Times New Roman"/>
        </w:rPr>
        <w:t xml:space="preserve"> kompletní projektové </w:t>
      </w:r>
      <w:r w:rsidRPr="00822A77">
        <w:rPr>
          <w:rFonts w:ascii="Times New Roman" w:hAnsi="Times New Roman" w:cs="Times New Roman"/>
          <w:b/>
        </w:rPr>
        <w:t>dokumentace pro provádění stavby</w:t>
      </w:r>
      <w:r w:rsidRPr="00C54B5E">
        <w:rPr>
          <w:rFonts w:ascii="Times New Roman" w:hAnsi="Times New Roman" w:cs="Times New Roman"/>
        </w:rPr>
        <w:t xml:space="preserve"> a pro výběr dodavatele stavby dle článku</w:t>
      </w:r>
      <w:r w:rsidR="002042D4">
        <w:rPr>
          <w:rFonts w:ascii="Times New Roman" w:hAnsi="Times New Roman" w:cs="Times New Roman"/>
        </w:rPr>
        <w:t xml:space="preserve"> 2.4</w:t>
      </w:r>
      <w:r w:rsidR="00757ACF">
        <w:rPr>
          <w:rFonts w:ascii="Times New Roman" w:hAnsi="Times New Roman" w:cs="Times New Roman"/>
        </w:rPr>
        <w:t xml:space="preserve"> (pro každou etapu zvlášť)</w:t>
      </w:r>
      <w:r w:rsidRPr="00C54B5E">
        <w:rPr>
          <w:rFonts w:ascii="Times New Roman" w:hAnsi="Times New Roman" w:cs="Times New Roman"/>
        </w:rPr>
        <w:t xml:space="preserve"> v tištěné formě a 2x v digitální </w:t>
      </w:r>
      <w:r w:rsidRPr="00C54B5E">
        <w:rPr>
          <w:rFonts w:ascii="Times New Roman" w:hAnsi="Times New Roman" w:cs="Times New Roman"/>
        </w:rPr>
        <w:lastRenderedPageBreak/>
        <w:t>formě na DVD z toho 1x ve formátu pdf. a 1x v editovatelném formátu zpracovávaného programu *dwg.,*dgn,*doc.*xlsx.,*xls apod. Digitální forma projektové dokumentace bude setříděna ve stejném členění jako tištěná forma projektové dokumentace s dodržením názvu a číslováním výkresů.</w:t>
      </w:r>
    </w:p>
    <w:p w14:paraId="242C4C15"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526F8391"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 provedením) díla dle této smlouvy.</w:t>
      </w:r>
    </w:p>
    <w:p w14:paraId="1B172586"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20742F8"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4BA11443"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7D9324F4" w14:textId="77777777" w:rsidR="00DE4386" w:rsidRPr="00E6090C" w:rsidRDefault="00DE4386" w:rsidP="00DE4386">
      <w:pPr>
        <w:pStyle w:val="Odstavecseseznamem"/>
        <w:numPr>
          <w:ilvl w:val="1"/>
          <w:numId w:val="1"/>
        </w:numPr>
        <w:ind w:left="709" w:hanging="709"/>
        <w:contextualSpacing w:val="0"/>
        <w:jc w:val="both"/>
        <w:rPr>
          <w:rFonts w:ascii="Times New Roman" w:hAnsi="Times New Roman" w:cs="Times New Roman"/>
        </w:rPr>
      </w:pPr>
      <w:r w:rsidRPr="00B821B9">
        <w:rPr>
          <w:rFonts w:ascii="Times New Roman" w:hAnsi="Times New Roman" w:cs="Times New Roman"/>
        </w:rPr>
        <w:t xml:space="preserve">Po řádném předání a převzetí </w:t>
      </w:r>
      <w:r w:rsidR="001C42F5">
        <w:rPr>
          <w:rFonts w:ascii="Times New Roman" w:hAnsi="Times New Roman" w:cs="Times New Roman"/>
        </w:rPr>
        <w:t xml:space="preserve">příslušné etapy </w:t>
      </w:r>
      <w:r w:rsidRPr="00B821B9">
        <w:rPr>
          <w:rFonts w:ascii="Times New Roman" w:hAnsi="Times New Roman" w:cs="Times New Roman"/>
        </w:rPr>
        <w:t xml:space="preserve">díla bez vad a nedodělků má zhotovitel právo vystavit objednateli daňový doklad (dále jen fakturu). </w:t>
      </w:r>
    </w:p>
    <w:p w14:paraId="10FDA3F2" w14:textId="77777777"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E6090C">
        <w:rPr>
          <w:rFonts w:ascii="Times New Roman" w:hAnsi="Times New Roman" w:cs="Times New Roman"/>
          <w:b/>
        </w:rPr>
        <w:t>Nedílnou</w:t>
      </w:r>
      <w:r w:rsidRPr="00E6090C">
        <w:rPr>
          <w:rFonts w:ascii="Times New Roman" w:hAnsi="Times New Roman" w:cs="Times New Roman"/>
        </w:rPr>
        <w:t xml:space="preserve"> přílohu faktury dále tvoří </w:t>
      </w:r>
      <w:r w:rsidRPr="00B821B9">
        <w:rPr>
          <w:rFonts w:ascii="Times New Roman" w:hAnsi="Times New Roman" w:cs="Times New Roman"/>
          <w:b/>
        </w:rPr>
        <w:t>protokol o předání a převzetí</w:t>
      </w:r>
      <w:r w:rsidRPr="00B821B9">
        <w:rPr>
          <w:rFonts w:ascii="Times New Roman" w:hAnsi="Times New Roman" w:cs="Times New Roman"/>
        </w:rPr>
        <w:t xml:space="preserve"> příslušné projektové dokumentace (části díla) nebo </w:t>
      </w:r>
      <w:r w:rsidRPr="00B821B9">
        <w:rPr>
          <w:rFonts w:ascii="Times New Roman" w:hAnsi="Times New Roman" w:cs="Times New Roman"/>
          <w:b/>
        </w:rPr>
        <w:t>protokol o ukončení AD</w:t>
      </w:r>
      <w:r w:rsidRPr="00B821B9">
        <w:rPr>
          <w:rFonts w:ascii="Times New Roman" w:hAnsi="Times New Roman" w:cs="Times New Roman"/>
        </w:rPr>
        <w:t xml:space="preserve"> podepsaný oprávněným zástupcem objednatele (faktura k úhradě AD). Výkon AD bude ukončen po ukončení </w:t>
      </w:r>
      <w:r w:rsidR="001C42F5">
        <w:rPr>
          <w:rFonts w:ascii="Times New Roman" w:hAnsi="Times New Roman" w:cs="Times New Roman"/>
        </w:rPr>
        <w:t xml:space="preserve">etapy </w:t>
      </w:r>
      <w:r w:rsidRPr="00B821B9">
        <w:rPr>
          <w:rFonts w:ascii="Times New Roman" w:hAnsi="Times New Roman" w:cs="Times New Roman"/>
        </w:rPr>
        <w:t>stavby (kolaudace).</w:t>
      </w:r>
    </w:p>
    <w:p w14:paraId="6D8745C4" w14:textId="6FFD3C46"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E6090C">
        <w:rPr>
          <w:rFonts w:ascii="Times New Roman" w:hAnsi="Times New Roman" w:cs="Times New Roman"/>
          <w:b/>
        </w:rPr>
        <w:t>Výkon</w:t>
      </w:r>
      <w:r w:rsidRPr="00E6090C">
        <w:rPr>
          <w:rFonts w:ascii="Times New Roman" w:hAnsi="Times New Roman" w:cs="Times New Roman"/>
          <w:lang w:val="sk-SK"/>
        </w:rPr>
        <w:t xml:space="preserve"> </w:t>
      </w:r>
      <w:r w:rsidRPr="00E6090C">
        <w:rPr>
          <w:rFonts w:ascii="Times New Roman" w:hAnsi="Times New Roman" w:cs="Times New Roman"/>
          <w:b/>
          <w:lang w:val="sk-SK"/>
        </w:rPr>
        <w:t>AD</w:t>
      </w:r>
      <w:r w:rsidRPr="00B821B9">
        <w:rPr>
          <w:rFonts w:ascii="Times New Roman" w:hAnsi="Times New Roman" w:cs="Times New Roman"/>
          <w:lang w:val="sk-SK"/>
        </w:rPr>
        <w:t xml:space="preserve"> </w:t>
      </w:r>
      <w:r w:rsidRPr="00B821B9">
        <w:rPr>
          <w:rFonts w:ascii="Times New Roman" w:hAnsi="Times New Roman" w:cs="Times New Roman"/>
        </w:rPr>
        <w:t>dle odst.</w:t>
      </w:r>
      <w:r w:rsidRPr="00B821B9">
        <w:rPr>
          <w:rFonts w:ascii="Times New Roman" w:hAnsi="Times New Roman" w:cs="Times New Roman"/>
          <w:lang w:val="sk-SK"/>
        </w:rPr>
        <w:t xml:space="preserve"> 2.</w:t>
      </w:r>
      <w:r w:rsidR="000A5357">
        <w:rPr>
          <w:rFonts w:ascii="Times New Roman" w:hAnsi="Times New Roman" w:cs="Times New Roman"/>
          <w:lang w:val="sk-SK"/>
        </w:rPr>
        <w:t>4.3</w:t>
      </w:r>
      <w:r w:rsidRPr="00B821B9">
        <w:rPr>
          <w:rFonts w:ascii="Times New Roman" w:hAnsi="Times New Roman" w:cs="Times New Roman"/>
          <w:lang w:val="sk-SK"/>
        </w:rPr>
        <w:t>. bude</w:t>
      </w:r>
      <w:r w:rsidRPr="00B821B9">
        <w:rPr>
          <w:rFonts w:ascii="Times New Roman" w:hAnsi="Times New Roman" w:cs="Times New Roman"/>
        </w:rPr>
        <w:t xml:space="preserve"> fakturován</w:t>
      </w:r>
      <w:r w:rsidRPr="00B821B9">
        <w:rPr>
          <w:rFonts w:ascii="Times New Roman" w:hAnsi="Times New Roman" w:cs="Times New Roman"/>
          <w:lang w:val="sk-SK"/>
        </w:rPr>
        <w:t xml:space="preserve"> </w:t>
      </w:r>
      <w:r w:rsidR="008677EC">
        <w:rPr>
          <w:rFonts w:ascii="Times New Roman" w:hAnsi="Times New Roman" w:cs="Times New Roman"/>
          <w:lang w:val="sk-SK"/>
        </w:rPr>
        <w:t xml:space="preserve">měsíčně po dobu realizace každé z etap </w:t>
      </w:r>
      <w:r w:rsidRPr="00B821B9">
        <w:rPr>
          <w:rFonts w:ascii="Times New Roman" w:hAnsi="Times New Roman" w:cs="Times New Roman"/>
        </w:rPr>
        <w:t>stavby</w:t>
      </w:r>
      <w:r w:rsidR="000D30E6">
        <w:rPr>
          <w:rFonts w:ascii="Times New Roman" w:hAnsi="Times New Roman" w:cs="Times New Roman"/>
        </w:rPr>
        <w:t>, do doby její kolaudace</w:t>
      </w:r>
      <w:r w:rsidRPr="00B821B9">
        <w:rPr>
          <w:rFonts w:ascii="Times New Roman" w:hAnsi="Times New Roman" w:cs="Times New Roman"/>
          <w:lang w:val="sk-SK"/>
        </w:rPr>
        <w:t>.</w:t>
      </w:r>
      <w:r w:rsidRPr="00B821B9">
        <w:rPr>
          <w:rFonts w:ascii="Times New Roman" w:hAnsi="Times New Roman" w:cs="Times New Roman"/>
        </w:rPr>
        <w:t xml:space="preserve"> Součástí faktury</w:t>
      </w:r>
      <w:r w:rsidRPr="00B821B9">
        <w:rPr>
          <w:rFonts w:ascii="Times New Roman" w:hAnsi="Times New Roman" w:cs="Times New Roman"/>
          <w:lang w:val="sk-SK"/>
        </w:rPr>
        <w:t xml:space="preserve"> musí</w:t>
      </w:r>
      <w:r w:rsidRPr="00B821B9">
        <w:rPr>
          <w:rFonts w:ascii="Times New Roman" w:hAnsi="Times New Roman" w:cs="Times New Roman"/>
        </w:rPr>
        <w:t xml:space="preserve"> být soupis výkonů</w:t>
      </w:r>
      <w:r w:rsidRPr="00B821B9">
        <w:rPr>
          <w:rFonts w:ascii="Times New Roman" w:hAnsi="Times New Roman" w:cs="Times New Roman"/>
          <w:lang w:val="sk-SK"/>
        </w:rPr>
        <w:t xml:space="preserve"> a rozsah AD</w:t>
      </w:r>
      <w:r w:rsidRPr="00B821B9">
        <w:rPr>
          <w:rFonts w:ascii="Times New Roman" w:hAnsi="Times New Roman" w:cs="Times New Roman"/>
        </w:rPr>
        <w:t>, ve kterém</w:t>
      </w:r>
      <w:r w:rsidRPr="00B821B9">
        <w:rPr>
          <w:rFonts w:ascii="Times New Roman" w:hAnsi="Times New Roman" w:cs="Times New Roman"/>
          <w:lang w:val="sk-SK"/>
        </w:rPr>
        <w:t xml:space="preserve"> bude</w:t>
      </w:r>
      <w:r w:rsidRPr="00B821B9">
        <w:rPr>
          <w:rFonts w:ascii="Times New Roman" w:hAnsi="Times New Roman" w:cs="Times New Roman"/>
        </w:rPr>
        <w:t xml:space="preserve"> popsána činnost a</w:t>
      </w:r>
      <w:r w:rsidRPr="00B821B9">
        <w:rPr>
          <w:rFonts w:ascii="Times New Roman" w:hAnsi="Times New Roman" w:cs="Times New Roman"/>
          <w:lang w:val="sk-SK"/>
        </w:rPr>
        <w:t xml:space="preserve"> </w:t>
      </w:r>
      <w:r w:rsidRPr="00B821B9">
        <w:rPr>
          <w:rFonts w:ascii="Times New Roman" w:hAnsi="Times New Roman" w:cs="Times New Roman"/>
        </w:rPr>
        <w:t xml:space="preserve">celkový počet hodin výkonu </w:t>
      </w:r>
      <w:r w:rsidRPr="00B821B9">
        <w:rPr>
          <w:rFonts w:ascii="Times New Roman" w:hAnsi="Times New Roman" w:cs="Times New Roman"/>
          <w:lang w:val="sk-SK"/>
        </w:rPr>
        <w:t>AD za fakturované období.</w:t>
      </w:r>
      <w:r w:rsidRPr="00B821B9">
        <w:rPr>
          <w:rFonts w:ascii="Times New Roman" w:hAnsi="Times New Roman" w:cs="Times New Roman"/>
        </w:rPr>
        <w:t xml:space="preserve"> </w:t>
      </w:r>
      <w:r w:rsidRPr="00B821B9">
        <w:rPr>
          <w:rFonts w:ascii="Times New Roman" w:hAnsi="Times New Roman" w:cs="Times New Roman"/>
          <w:b/>
        </w:rPr>
        <w:t>Soupis výkonů</w:t>
      </w:r>
      <w:r w:rsidRPr="00B821B9">
        <w:rPr>
          <w:rFonts w:ascii="Times New Roman" w:hAnsi="Times New Roman" w:cs="Times New Roman"/>
          <w:b/>
          <w:lang w:val="sk-SK"/>
        </w:rPr>
        <w:t xml:space="preserve"> a rozsah</w:t>
      </w:r>
      <w:r w:rsidRPr="00B821B9">
        <w:rPr>
          <w:rFonts w:ascii="Times New Roman" w:hAnsi="Times New Roman" w:cs="Times New Roman"/>
          <w:lang w:val="sk-SK"/>
        </w:rPr>
        <w:t xml:space="preserve"> bude</w:t>
      </w:r>
      <w:r w:rsidRPr="00B821B9">
        <w:rPr>
          <w:rFonts w:ascii="Times New Roman" w:hAnsi="Times New Roman" w:cs="Times New Roman"/>
        </w:rPr>
        <w:t xml:space="preserve"> potvrzený</w:t>
      </w:r>
      <w:r w:rsidRPr="00B821B9">
        <w:rPr>
          <w:rFonts w:ascii="Times New Roman" w:hAnsi="Times New Roman" w:cs="Times New Roman"/>
          <w:lang w:val="sk-SK"/>
        </w:rPr>
        <w:t xml:space="preserve"> a</w:t>
      </w:r>
      <w:r w:rsidRPr="00B821B9">
        <w:rPr>
          <w:rFonts w:ascii="Times New Roman" w:hAnsi="Times New Roman" w:cs="Times New Roman"/>
        </w:rPr>
        <w:t xml:space="preserve"> odsouhlasený</w:t>
      </w:r>
      <w:r w:rsidRPr="00B821B9">
        <w:rPr>
          <w:rFonts w:ascii="Times New Roman" w:hAnsi="Times New Roman" w:cs="Times New Roman"/>
          <w:lang w:val="sk-SK"/>
        </w:rPr>
        <w:t xml:space="preserve"> </w:t>
      </w:r>
      <w:r w:rsidRPr="00B821B9">
        <w:rPr>
          <w:rFonts w:ascii="Times New Roman" w:hAnsi="Times New Roman" w:cs="Times New Roman"/>
          <w:b/>
          <w:lang w:val="sk-SK"/>
        </w:rPr>
        <w:t>TDS</w:t>
      </w:r>
      <w:r w:rsidRPr="00B821B9">
        <w:rPr>
          <w:rFonts w:ascii="Times New Roman" w:hAnsi="Times New Roman" w:cs="Times New Roman"/>
          <w:lang w:val="sk-SK"/>
        </w:rPr>
        <w:t xml:space="preserve">. </w:t>
      </w:r>
    </w:p>
    <w:p w14:paraId="798C5BA6"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bookmarkStart w:id="3" w:name="_Ref289152088"/>
      <w:r w:rsidRPr="00822A77">
        <w:rPr>
          <w:rFonts w:ascii="Times New Roman" w:hAnsi="Times New Roman" w:cs="Times New Roman"/>
          <w:b/>
        </w:rPr>
        <w:t>Splatnost</w:t>
      </w:r>
      <w:r w:rsidRPr="00C54B5E">
        <w:rPr>
          <w:rFonts w:ascii="Times New Roman" w:hAnsi="Times New Roman" w:cs="Times New Roman"/>
        </w:rPr>
        <w:t xml:space="preserve"> faktur je </w:t>
      </w:r>
      <w:r w:rsidRPr="00C54B5E">
        <w:rPr>
          <w:rFonts w:ascii="Times New Roman" w:hAnsi="Times New Roman" w:cs="Times New Roman"/>
          <w:b/>
        </w:rPr>
        <w:t>30 dnů</w:t>
      </w:r>
      <w:r w:rsidRPr="00C54B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3"/>
    </w:p>
    <w:p w14:paraId="18A4DB6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je uhrazena dnem odepsání fakturované částky z účtu objednatele ve prospěch účtu zhotovitele. </w:t>
      </w:r>
    </w:p>
    <w:p w14:paraId="0782C2A3"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w:t>
      </w:r>
      <w:r w:rsidRPr="00C54B5E">
        <w:rPr>
          <w:rFonts w:ascii="Times New Roman" w:hAnsi="Times New Roman" w:cs="Times New Roman"/>
        </w:rPr>
        <w:lastRenderedPageBreak/>
        <w:t xml:space="preserve">předání a převzetí díla, nebo protokol o odstranění vad a nedodělků prokazující, že dílo bylo předáno bez vad a nedodělků. </w:t>
      </w:r>
    </w:p>
    <w:p w14:paraId="3E71991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_Ref289152088 \r \h  \* MERGEFORMAT </w:instrText>
      </w:r>
      <w:r w:rsidRPr="00C54B5E">
        <w:rPr>
          <w:rFonts w:ascii="Times New Roman" w:hAnsi="Times New Roman" w:cs="Times New Roman"/>
        </w:rPr>
      </w:r>
      <w:r w:rsidRPr="00C54B5E">
        <w:rPr>
          <w:rFonts w:ascii="Times New Roman" w:hAnsi="Times New Roman" w:cs="Times New Roman"/>
        </w:rPr>
        <w:fldChar w:fldCharType="separate"/>
      </w:r>
      <w:r w:rsidRPr="00C54B5E">
        <w:rPr>
          <w:rFonts w:ascii="Times New Roman" w:hAnsi="Times New Roman" w:cs="Times New Roman"/>
        </w:rPr>
        <w:t>5.</w:t>
      </w:r>
      <w:r w:rsidRPr="00C54B5E">
        <w:rPr>
          <w:rFonts w:ascii="Times New Roman" w:hAnsi="Times New Roman" w:cs="Times New Roman"/>
        </w:rPr>
        <w:fldChar w:fldCharType="end"/>
      </w:r>
      <w:r w:rsidR="00AF31F6">
        <w:rPr>
          <w:rFonts w:ascii="Times New Roman" w:hAnsi="Times New Roman" w:cs="Times New Roman"/>
        </w:rPr>
        <w:t>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270BECB1"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0F83FF25"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5DFF4CC"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p>
    <w:p w14:paraId="0BBF2575"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3F0CA9D5" w14:textId="77777777" w:rsidR="00DE4386" w:rsidRDefault="00DE4386" w:rsidP="00DE4386">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Pr>
          <w:rFonts w:ascii="Times New Roman" w:hAnsi="Times New Roman" w:cs="Times New Roman"/>
        </w:rPr>
        <w:t>plnění příslušnému správci daně.</w:t>
      </w:r>
    </w:p>
    <w:p w14:paraId="63DC3049"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11354D8B"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44EC8BFC"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41C32F1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projektová</w:t>
      </w:r>
      <w:r w:rsidRPr="00C54B5E">
        <w:rPr>
          <w:rFonts w:ascii="Times New Roman" w:hAnsi="Times New Roman" w:cs="Times New Roman"/>
        </w:rPr>
        <w:t xml:space="preserve"> </w:t>
      </w:r>
      <w:r w:rsidRPr="00C54B5E">
        <w:rPr>
          <w:rFonts w:ascii="Times New Roman" w:hAnsi="Times New Roman" w:cs="Times New Roman"/>
          <w:b/>
        </w:rPr>
        <w:t>dokumentace</w:t>
      </w:r>
      <w:r w:rsidRPr="00C54B5E">
        <w:rPr>
          <w:rFonts w:ascii="Times New Roman" w:hAnsi="Times New Roman" w:cs="Times New Roman"/>
        </w:rPr>
        <w:t xml:space="preserve"> </w:t>
      </w:r>
      <w:r w:rsidRPr="00C54B5E">
        <w:rPr>
          <w:rFonts w:ascii="Times New Roman" w:hAnsi="Times New Roman" w:cs="Times New Roman"/>
          <w:b/>
        </w:rPr>
        <w:t>bude vždy označena pořadovým číslem</w:t>
      </w:r>
      <w:r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77F3734D"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519B5645"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4F49744D" w14:textId="57A01BB5"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Zhotovitel splní svou povinnost zhotovit dílo nebo jeho dílčí část</w:t>
      </w:r>
      <w:r w:rsidR="0083348E">
        <w:rPr>
          <w:rFonts w:ascii="Times New Roman" w:hAnsi="Times New Roman" w:cs="Times New Roman"/>
        </w:rPr>
        <w:t xml:space="preserve"> (etapu)</w:t>
      </w:r>
      <w:r w:rsidRPr="00C54B5E">
        <w:rPr>
          <w:rFonts w:ascii="Times New Roman" w:hAnsi="Times New Roman" w:cs="Times New Roman"/>
        </w:rPr>
        <w:t xml:space="preserve">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a předáním objednateli v místě plnění a to bez vad a nedodělků.</w:t>
      </w:r>
    </w:p>
    <w:p w14:paraId="4FFF82A4"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1843B129" w14:textId="3453D28F"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O předání a převzetí řádně zhotoveného díla nebo jeho části </w:t>
      </w:r>
      <w:r w:rsidR="0083348E">
        <w:rPr>
          <w:rFonts w:ascii="Times New Roman" w:hAnsi="Times New Roman" w:cs="Times New Roman"/>
        </w:rPr>
        <w:t xml:space="preserve">(dané etapy) </w:t>
      </w:r>
      <w:r w:rsidRPr="00C54B5E">
        <w:rPr>
          <w:rFonts w:ascii="Times New Roman" w:hAnsi="Times New Roman" w:cs="Times New Roman"/>
        </w:rPr>
        <w:t>bude sepsán „</w:t>
      </w:r>
      <w:r w:rsidRPr="00C54B5E">
        <w:rPr>
          <w:rFonts w:ascii="Times New Roman" w:hAnsi="Times New Roman" w:cs="Times New Roman"/>
          <w:b/>
        </w:rPr>
        <w:t>Protokol o předání a převzetí díla</w:t>
      </w:r>
      <w:r w:rsidR="00E13743">
        <w:rPr>
          <w:rFonts w:ascii="Times New Roman" w:hAnsi="Times New Roman" w:cs="Times New Roman"/>
        </w:rPr>
        <w:t>“ vyhotovený zhotovitelem,</w:t>
      </w:r>
      <w:r w:rsidRPr="00C54B5E">
        <w:rPr>
          <w:rFonts w:ascii="Times New Roman" w:hAnsi="Times New Roman" w:cs="Times New Roman"/>
        </w:rPr>
        <w:t xml:space="preserve"> který podepíší zástupci obou smluvních stran a jehož jedno vyhotovení každá ze smluvních stran obdrží.</w:t>
      </w:r>
    </w:p>
    <w:p w14:paraId="77F034BA"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5523C4AC" w14:textId="367B686A"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w:t>
      </w:r>
      <w:r w:rsidR="00D60F01">
        <w:rPr>
          <w:rFonts w:ascii="Times New Roman" w:hAnsi="Times New Roman" w:cs="Times New Roman"/>
        </w:rPr>
        <w:t> </w:t>
      </w:r>
      <w:r w:rsidRPr="00C54B5E">
        <w:rPr>
          <w:rFonts w:ascii="Times New Roman" w:hAnsi="Times New Roman" w:cs="Times New Roman"/>
        </w:rPr>
        <w:t>dílu</w:t>
      </w:r>
      <w:r w:rsidR="00D60F01">
        <w:rPr>
          <w:rFonts w:ascii="Times New Roman" w:hAnsi="Times New Roman" w:cs="Times New Roman"/>
        </w:rPr>
        <w:t xml:space="preserve"> nebo jeho části</w:t>
      </w:r>
      <w:r w:rsidRPr="00C54B5E">
        <w:rPr>
          <w:rFonts w:ascii="Times New Roman" w:hAnsi="Times New Roman" w:cs="Times New Roman"/>
        </w:rPr>
        <w:t xml:space="preserve"> jeho protokolárním převzetím. Nebezpečí škody na díle přechází ze zhotovitele na objednatele dnem jeho předání zástupci objednatele na základě Protokolu o předání a převzetí díla.</w:t>
      </w:r>
    </w:p>
    <w:p w14:paraId="583CD320"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307C47E5"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2ADEEACB"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44E235FA"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353D958E" w14:textId="31674FCB"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w:t>
      </w:r>
      <w:r w:rsidR="00E52301">
        <w:rPr>
          <w:rFonts w:ascii="Times New Roman" w:hAnsi="Times New Roman" w:cs="Times New Roman"/>
        </w:rPr>
        <w:t xml:space="preserve">etap </w:t>
      </w:r>
      <w:r w:rsidRPr="00C54B5E">
        <w:rPr>
          <w:rFonts w:ascii="Times New Roman" w:hAnsi="Times New Roman" w:cs="Times New Roman"/>
        </w:rPr>
        <w:t xml:space="preserve">projektové dokumentace provést </w:t>
      </w:r>
      <w:r w:rsidRPr="00C54B5E">
        <w:rPr>
          <w:rFonts w:ascii="Times New Roman" w:hAnsi="Times New Roman" w:cs="Times New Roman"/>
          <w:b/>
        </w:rPr>
        <w:t>prezentaci konečné verze kompletní projektové dokumentace</w:t>
      </w:r>
      <w:r w:rsidR="00E52301">
        <w:rPr>
          <w:rFonts w:ascii="Times New Roman" w:hAnsi="Times New Roman" w:cs="Times New Roman"/>
          <w:b/>
        </w:rPr>
        <w:t xml:space="preserve"> k dané etapě</w:t>
      </w:r>
      <w:r w:rsidRPr="00C54B5E">
        <w:rPr>
          <w:rFonts w:ascii="Times New Roman" w:hAnsi="Times New Roman" w:cs="Times New Roman"/>
          <w:b/>
        </w:rPr>
        <w:t xml:space="preserve"> </w:t>
      </w:r>
      <w:r w:rsidRPr="00C54B5E">
        <w:rPr>
          <w:rFonts w:ascii="Times New Roman" w:hAnsi="Times New Roman" w:cs="Times New Roman"/>
        </w:rPr>
        <w:t>a zapracovat případné připomínky objednatele do dané</w:t>
      </w:r>
      <w:r w:rsidR="00E52301">
        <w:rPr>
          <w:rFonts w:ascii="Times New Roman" w:hAnsi="Times New Roman" w:cs="Times New Roman"/>
        </w:rPr>
        <w:t xml:space="preserve"> etapy</w:t>
      </w:r>
      <w:r w:rsidRPr="00C54B5E">
        <w:rPr>
          <w:rFonts w:ascii="Times New Roman" w:hAnsi="Times New Roman" w:cs="Times New Roman"/>
        </w:rPr>
        <w:t xml:space="preserve"> projektové dokumentace.</w:t>
      </w:r>
    </w:p>
    <w:p w14:paraId="169F4B58"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60FE3D7E" w14:textId="77777777" w:rsidR="002042D4" w:rsidRDefault="002042D4" w:rsidP="002042D4">
      <w:pPr>
        <w:jc w:val="both"/>
        <w:rPr>
          <w:rFonts w:ascii="Times New Roman" w:hAnsi="Times New Roman" w:cs="Times New Roman"/>
        </w:rPr>
      </w:pPr>
    </w:p>
    <w:p w14:paraId="7EEA82F2" w14:textId="77777777" w:rsidR="002042D4" w:rsidRPr="002042D4" w:rsidRDefault="002042D4" w:rsidP="002042D4">
      <w:pPr>
        <w:jc w:val="both"/>
        <w:rPr>
          <w:rFonts w:ascii="Times New Roman" w:hAnsi="Times New Roman" w:cs="Times New Roman"/>
        </w:rPr>
      </w:pPr>
    </w:p>
    <w:p w14:paraId="781A31E0"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ODSTOUPENÍ OD SMLOUVY</w:t>
      </w:r>
    </w:p>
    <w:p w14:paraId="1FF86672"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E13743">
        <w:rPr>
          <w:rFonts w:ascii="Times New Roman" w:hAnsi="Times New Roman" w:cs="Times New Roman"/>
        </w:rPr>
        <w:t xml:space="preserve"> a EN</w:t>
      </w:r>
      <w:r w:rsidRPr="00C54B5E">
        <w:rPr>
          <w:rFonts w:ascii="Times New Roman" w:hAnsi="Times New Roman" w:cs="Times New Roman"/>
        </w:rPr>
        <w:t>.</w:t>
      </w:r>
    </w:p>
    <w:p w14:paraId="177EF7DC" w14:textId="63396A50"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některé</w:t>
      </w:r>
      <w:r w:rsidR="003D7716">
        <w:rPr>
          <w:rFonts w:ascii="Times New Roman" w:hAnsi="Times New Roman" w:cs="Times New Roman"/>
        </w:rPr>
        <w:t xml:space="preserve"> z etap </w:t>
      </w:r>
      <w:r w:rsidRPr="00C54B5E">
        <w:rPr>
          <w:rFonts w:ascii="Times New Roman" w:hAnsi="Times New Roman" w:cs="Times New Roman"/>
        </w:rPr>
        <w:t>delší jak</w:t>
      </w:r>
      <w:r w:rsidRPr="00C54B5E">
        <w:rPr>
          <w:rFonts w:ascii="Times New Roman" w:hAnsi="Times New Roman" w:cs="Times New Roman"/>
          <w:b/>
        </w:rPr>
        <w:t xml:space="preserve"> </w:t>
      </w:r>
      <w:r w:rsidR="001C42F5">
        <w:rPr>
          <w:rFonts w:ascii="Times New Roman" w:hAnsi="Times New Roman" w:cs="Times New Roman"/>
          <w:b/>
        </w:rPr>
        <w:t>10</w:t>
      </w:r>
      <w:r w:rsidRPr="00C54B5E">
        <w:rPr>
          <w:rFonts w:ascii="Times New Roman" w:hAnsi="Times New Roman" w:cs="Times New Roman"/>
          <w:b/>
        </w:rPr>
        <w:t xml:space="preserve"> </w:t>
      </w:r>
      <w:r w:rsidRPr="00C54B5E">
        <w:rPr>
          <w:rFonts w:ascii="Times New Roman" w:hAnsi="Times New Roman" w:cs="Times New Roman"/>
        </w:rPr>
        <w:t>kalendářních dnů se považuje za podstatné porušení smlouvy pouze v případě, že prodlení vzniklo prokazatelně z důvodů na straně Zhotovitele.</w:t>
      </w:r>
      <w:r w:rsidR="00AF31F6">
        <w:rPr>
          <w:rFonts w:ascii="Times New Roman" w:hAnsi="Times New Roman" w:cs="Times New Roman"/>
        </w:rPr>
        <w:t xml:space="preserve"> </w:t>
      </w: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7CF7819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3E3399C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5C9F6758"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6A4C8511"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1499BECF"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14:paraId="6939D8AC"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6B3A37A4" w14:textId="2CB072E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E052A6">
        <w:rPr>
          <w:rFonts w:ascii="Times New Roman" w:hAnsi="Times New Roman" w:cs="Times New Roman"/>
          <w:b/>
        </w:rPr>
        <w:t xml:space="preserve"> je 60</w:t>
      </w:r>
      <w:r w:rsidRPr="00C54B5E">
        <w:rPr>
          <w:rFonts w:ascii="Times New Roman" w:hAnsi="Times New Roman" w:cs="Times New Roman"/>
          <w:b/>
        </w:rPr>
        <w:t xml:space="preserve"> měsíců</w:t>
      </w:r>
      <w:r w:rsidR="00DE553F">
        <w:rPr>
          <w:rFonts w:ascii="Times New Roman" w:hAnsi="Times New Roman" w:cs="Times New Roman"/>
        </w:rPr>
        <w:t xml:space="preserve"> a běží ve vztahu ke každé jednotlivé etapě zvlášť.</w:t>
      </w:r>
    </w:p>
    <w:p w14:paraId="337583C4"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4"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4"/>
    </w:p>
    <w:p w14:paraId="3E4CD35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245481FB"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2BA8AAA3" w14:textId="77777777" w:rsidR="00D4111D" w:rsidRDefault="00D4111D" w:rsidP="00D4111D">
      <w:pPr>
        <w:jc w:val="both"/>
        <w:rPr>
          <w:rFonts w:ascii="Times New Roman" w:hAnsi="Times New Roman" w:cs="Times New Roman"/>
        </w:rPr>
      </w:pPr>
    </w:p>
    <w:p w14:paraId="53DD431E" w14:textId="77777777" w:rsidR="00D4111D" w:rsidRPr="00D4111D" w:rsidRDefault="00D4111D" w:rsidP="00D4111D">
      <w:pPr>
        <w:jc w:val="both"/>
        <w:rPr>
          <w:rFonts w:ascii="Times New Roman" w:hAnsi="Times New Roman" w:cs="Times New Roman"/>
        </w:rPr>
      </w:pPr>
    </w:p>
    <w:p w14:paraId="590B37B3"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SMLUVNÍ SANKCE</w:t>
      </w:r>
    </w:p>
    <w:p w14:paraId="1E64ACBD" w14:textId="74897743"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00A70BA6">
        <w:rPr>
          <w:rFonts w:ascii="Times New Roman" w:hAnsi="Times New Roman" w:cs="Times New Roman"/>
        </w:rPr>
        <w:t xml:space="preserve">předmětné etapy </w:t>
      </w:r>
      <w:r w:rsidRPr="00C54B5E">
        <w:rPr>
          <w:rFonts w:ascii="Times New Roman" w:hAnsi="Times New Roman" w:cs="Times New Roman"/>
          <w:b/>
        </w:rPr>
        <w:t>díla</w:t>
      </w:r>
      <w:r w:rsidRPr="00C54B5E">
        <w:rPr>
          <w:rFonts w:ascii="Times New Roman" w:hAnsi="Times New Roman" w:cs="Times New Roman"/>
        </w:rPr>
        <w:t xml:space="preserve"> dle čl. 2 oproti termín</w:t>
      </w:r>
      <w:r w:rsidR="001A77E1">
        <w:rPr>
          <w:rFonts w:ascii="Times New Roman" w:hAnsi="Times New Roman" w:cs="Times New Roman"/>
        </w:rPr>
        <w:t>u</w:t>
      </w:r>
      <w:r w:rsidRPr="00C54B5E">
        <w:rPr>
          <w:rFonts w:ascii="Times New Roman" w:hAnsi="Times New Roman" w:cs="Times New Roman"/>
        </w:rPr>
        <w:t xml:space="preserve"> uveden</w:t>
      </w:r>
      <w:r w:rsidR="001A77E1">
        <w:rPr>
          <w:rFonts w:ascii="Times New Roman" w:hAnsi="Times New Roman" w:cs="Times New Roman"/>
        </w:rPr>
        <w:t>ému</w:t>
      </w:r>
      <w:r w:rsidRPr="00C54B5E">
        <w:rPr>
          <w:rFonts w:ascii="Times New Roman" w:hAnsi="Times New Roman" w:cs="Times New Roman"/>
        </w:rPr>
        <w:t xml:space="preserve">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 xml:space="preserve">z celkové ceny </w:t>
      </w:r>
      <w:r w:rsidR="00A70BA6">
        <w:rPr>
          <w:rFonts w:ascii="Times New Roman" w:hAnsi="Times New Roman" w:cs="Times New Roman"/>
        </w:rPr>
        <w:t>za danou etapu</w:t>
      </w:r>
      <w:r w:rsidR="00A70BA6" w:rsidRPr="00C54B5E">
        <w:rPr>
          <w:rFonts w:ascii="Times New Roman" w:hAnsi="Times New Roman" w:cs="Times New Roman"/>
        </w:rPr>
        <w:t xml:space="preserve"> </w:t>
      </w:r>
      <w:r w:rsidRPr="00C54B5E">
        <w:rPr>
          <w:rFonts w:ascii="Times New Roman" w:hAnsi="Times New Roman" w:cs="Times New Roman"/>
        </w:rPr>
        <w:t>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174398EB" w14:textId="58B1464A"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5000,-Kč</w:t>
      </w:r>
      <w:r w:rsidRPr="00C54B5E">
        <w:rPr>
          <w:rFonts w:ascii="Times New Roman" w:hAnsi="Times New Roman" w:cs="Times New Roman"/>
        </w:rPr>
        <w:t xml:space="preserve"> za každou vadu a kalendářní den prodlení </w:t>
      </w:r>
      <w:r w:rsidR="00234E05">
        <w:rPr>
          <w:rFonts w:ascii="Times New Roman" w:hAnsi="Times New Roman" w:cs="Times New Roman"/>
        </w:rPr>
        <w:t xml:space="preserve">od dohodnutého termínu jejich odstranění. </w:t>
      </w:r>
    </w:p>
    <w:p w14:paraId="174E2313" w14:textId="22C311AB"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se na díle vyskytnou </w:t>
      </w:r>
      <w:r w:rsidRPr="00C54B5E">
        <w:rPr>
          <w:rFonts w:ascii="Times New Roman" w:hAnsi="Times New Roman" w:cs="Times New Roman"/>
          <w:b/>
        </w:rPr>
        <w:t xml:space="preserve">vady </w:t>
      </w:r>
      <w:r w:rsidRPr="00C54B5E">
        <w:rPr>
          <w:rFonts w:ascii="Times New Roman" w:hAnsi="Times New Roman" w:cs="Times New Roman"/>
        </w:rPr>
        <w:t xml:space="preserve">popsané v odst. </w:t>
      </w:r>
      <w:r>
        <w:rPr>
          <w:rFonts w:ascii="Times New Roman" w:hAnsi="Times New Roman" w:cs="Times New Roman"/>
        </w:rPr>
        <w:t xml:space="preserve">9.4. </w:t>
      </w:r>
      <w:r w:rsidRPr="00C54B5E">
        <w:rPr>
          <w:rFonts w:ascii="Times New Roman" w:hAnsi="Times New Roman" w:cs="Times New Roman"/>
        </w:rPr>
        <w:t xml:space="preserve">této smlouvy, je zhotovitel povinen zaplatit objednateli smluvní pokutu ve výši </w:t>
      </w:r>
      <w:r w:rsidR="002042D4">
        <w:rPr>
          <w:rFonts w:ascii="Times New Roman" w:hAnsi="Times New Roman" w:cs="Times New Roman"/>
          <w:b/>
          <w:highlight w:val="lightGray"/>
        </w:rPr>
        <w:t>5</w:t>
      </w:r>
      <w:r w:rsidRPr="00C54B5E">
        <w:rPr>
          <w:rFonts w:ascii="Times New Roman" w:hAnsi="Times New Roman" w:cs="Times New Roman"/>
          <w:b/>
        </w:rPr>
        <w:t>%</w:t>
      </w:r>
      <w:r w:rsidRPr="00C54B5E">
        <w:rPr>
          <w:rFonts w:ascii="Times New Roman" w:hAnsi="Times New Roman" w:cs="Times New Roman"/>
        </w:rPr>
        <w:t xml:space="preserve"> z hodnoty </w:t>
      </w:r>
      <w:r w:rsidRPr="00175F78">
        <w:rPr>
          <w:rFonts w:ascii="Times New Roman" w:hAnsi="Times New Roman" w:cs="Times New Roman"/>
          <w:b/>
        </w:rPr>
        <w:t>zvýšených investičních nákladů</w:t>
      </w:r>
      <w:r>
        <w:rPr>
          <w:rFonts w:ascii="Times New Roman" w:hAnsi="Times New Roman" w:cs="Times New Roman"/>
        </w:rPr>
        <w:t xml:space="preserve"> při realizaci stavby</w:t>
      </w:r>
      <w:r w:rsidRPr="00C54B5E">
        <w:rPr>
          <w:rFonts w:ascii="Times New Roman" w:hAnsi="Times New Roman" w:cs="Times New Roman"/>
        </w:rPr>
        <w:t>, k jejichž zvýšení došlo v důsledku nepřesnosti, chyby či opomenutí zhotovitele v projektové dokumentaci pro výběr dodavatele.</w:t>
      </w:r>
    </w:p>
    <w:p w14:paraId="2BA4501E" w14:textId="77CFEB61"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v rozpočtu projektanta (soupisu stavebních prací, dodávek a služeb vč. výkazu výměr) </w:t>
      </w:r>
      <w:r w:rsidRPr="00175F78">
        <w:rPr>
          <w:rFonts w:ascii="Times New Roman" w:hAnsi="Times New Roman" w:cs="Times New Roman"/>
          <w:b/>
        </w:rPr>
        <w:t>nebudou uvedeny některé položky</w:t>
      </w:r>
      <w:r w:rsidRPr="00C54B5E">
        <w:rPr>
          <w:rFonts w:ascii="Times New Roman" w:hAnsi="Times New Roman" w:cs="Times New Roman"/>
        </w:rPr>
        <w:t xml:space="preserve"> vyplývající z projektové dokumentace, </w:t>
      </w:r>
      <w:r>
        <w:rPr>
          <w:rFonts w:ascii="Times New Roman" w:hAnsi="Times New Roman" w:cs="Times New Roman"/>
        </w:rPr>
        <w:t xml:space="preserve">nebo </w:t>
      </w:r>
      <w:r w:rsidRPr="00C54B5E">
        <w:rPr>
          <w:rFonts w:ascii="Times New Roman" w:hAnsi="Times New Roman" w:cs="Times New Roman"/>
        </w:rPr>
        <w:t xml:space="preserve">budou </w:t>
      </w:r>
      <w:r>
        <w:rPr>
          <w:rFonts w:ascii="Times New Roman" w:hAnsi="Times New Roman" w:cs="Times New Roman"/>
        </w:rPr>
        <w:t xml:space="preserve">tyto </w:t>
      </w:r>
      <w:r w:rsidRPr="00C54B5E">
        <w:rPr>
          <w:rFonts w:ascii="Times New Roman" w:hAnsi="Times New Roman" w:cs="Times New Roman"/>
        </w:rPr>
        <w:t xml:space="preserve">položky vypočítány chybně a tyto chyby budou mít za následek </w:t>
      </w:r>
      <w:r w:rsidRPr="00C54B5E">
        <w:rPr>
          <w:rFonts w:ascii="Times New Roman" w:hAnsi="Times New Roman" w:cs="Times New Roman"/>
          <w:b/>
        </w:rPr>
        <w:t>zvýšení ceny uplatňované zhotovitelem</w:t>
      </w:r>
      <w:r w:rsidRPr="00C54B5E">
        <w:rPr>
          <w:rFonts w:ascii="Times New Roman" w:hAnsi="Times New Roman" w:cs="Times New Roman"/>
        </w:rPr>
        <w:t xml:space="preserve"> stavby</w:t>
      </w:r>
      <w:r>
        <w:rPr>
          <w:rFonts w:ascii="Times New Roman" w:hAnsi="Times New Roman" w:cs="Times New Roman"/>
        </w:rPr>
        <w:t>,</w:t>
      </w:r>
      <w:r w:rsidRPr="00C54B5E">
        <w:rPr>
          <w:rFonts w:ascii="Times New Roman" w:hAnsi="Times New Roman" w:cs="Times New Roman"/>
        </w:rPr>
        <w:t xml:space="preserve"> bude tato skutečnost považována za </w:t>
      </w:r>
      <w:r w:rsidRPr="00C54B5E">
        <w:rPr>
          <w:rFonts w:ascii="Times New Roman" w:hAnsi="Times New Roman" w:cs="Times New Roman"/>
          <w:b/>
        </w:rPr>
        <w:t>vadu projektu</w:t>
      </w:r>
      <w:r w:rsidRPr="00C54B5E">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00281523">
        <w:rPr>
          <w:rFonts w:ascii="Times New Roman" w:hAnsi="Times New Roman" w:cs="Times New Roman"/>
          <w:b/>
        </w:rPr>
        <w:t>500</w:t>
      </w:r>
      <w:r w:rsidRPr="00C54B5E">
        <w:rPr>
          <w:rFonts w:ascii="Times New Roman" w:hAnsi="Times New Roman" w:cs="Times New Roman"/>
          <w:b/>
        </w:rPr>
        <w:t>,-</w:t>
      </w:r>
      <w:r w:rsidRPr="00C54B5E">
        <w:rPr>
          <w:rFonts w:ascii="Times New Roman" w:hAnsi="Times New Roman" w:cs="Times New Roman"/>
        </w:rPr>
        <w:t xml:space="preserve">Kč za každých </w:t>
      </w:r>
      <w:r w:rsidRPr="00C54B5E">
        <w:rPr>
          <w:rFonts w:ascii="Times New Roman" w:hAnsi="Times New Roman" w:cs="Times New Roman"/>
          <w:b/>
        </w:rPr>
        <w:t>10.000,-Kč</w:t>
      </w:r>
      <w:r w:rsidRPr="00C54B5E">
        <w:rPr>
          <w:rFonts w:ascii="Times New Roman" w:hAnsi="Times New Roman" w:cs="Times New Roman"/>
        </w:rPr>
        <w:t xml:space="preserve"> vč. DPH, o které bude </w:t>
      </w:r>
      <w:r w:rsidRPr="00C54B5E">
        <w:rPr>
          <w:rFonts w:ascii="Times New Roman" w:hAnsi="Times New Roman" w:cs="Times New Roman"/>
          <w:b/>
        </w:rPr>
        <w:t>navýšena cena na provedení díla</w:t>
      </w:r>
      <w:r w:rsidRPr="00C54B5E">
        <w:rPr>
          <w:rFonts w:ascii="Times New Roman" w:hAnsi="Times New Roman" w:cs="Times New Roman"/>
        </w:rPr>
        <w:t>. Za základ pro výpočet bude považováno cenové navýšení za takto vypočtené práce v cenové úrovni, v jaké byl proveden rozpočet dodavatele stavebních prací.</w:t>
      </w:r>
    </w:p>
    <w:p w14:paraId="59A25BEC" w14:textId="23E275F4"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FC3747">
        <w:rPr>
          <w:rFonts w:ascii="Times New Roman" w:hAnsi="Times New Roman" w:cs="Times New Roman"/>
        </w:rPr>
        <w:t xml:space="preserve">V případě nedodržení povinností autorského dozoru uvedených v čl. </w:t>
      </w:r>
      <w:r>
        <w:rPr>
          <w:rFonts w:ascii="Times New Roman" w:hAnsi="Times New Roman" w:cs="Times New Roman"/>
        </w:rPr>
        <w:t>2.</w:t>
      </w:r>
      <w:r w:rsidR="00A70BA6">
        <w:rPr>
          <w:rFonts w:ascii="Times New Roman" w:hAnsi="Times New Roman" w:cs="Times New Roman"/>
        </w:rPr>
        <w:t>4.3</w:t>
      </w:r>
      <w:r w:rsidRPr="00FC3747">
        <w:rPr>
          <w:rFonts w:ascii="Times New Roman" w:hAnsi="Times New Roman" w:cs="Times New Roman"/>
        </w:rPr>
        <w:t xml:space="preserve"> této smlouvy, je objednatel oprávněn požadovat úhradu smluvní pokuty ve výši </w:t>
      </w:r>
      <w:r w:rsidRPr="000658EA">
        <w:rPr>
          <w:rFonts w:ascii="Times New Roman" w:hAnsi="Times New Roman" w:cs="Times New Roman"/>
          <w:b/>
        </w:rPr>
        <w:t>1.000,- Kč</w:t>
      </w:r>
      <w:r w:rsidRPr="00FC3747">
        <w:rPr>
          <w:rFonts w:ascii="Times New Roman" w:hAnsi="Times New Roman" w:cs="Times New Roman"/>
        </w:rPr>
        <w:t xml:space="preserve"> za každý jednotlivý případ</w:t>
      </w:r>
    </w:p>
    <w:p w14:paraId="44AD6272"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69B8674E" w14:textId="674CDBC3" w:rsidR="001A77E1" w:rsidRPr="00C54B5E" w:rsidRDefault="001A77E1" w:rsidP="00DE4386">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Objednatel je oprávněn úhradu smluvní pokuty započíst jednostranně objednateli v rámci následující fakturace za plnění díla. </w:t>
      </w:r>
    </w:p>
    <w:p w14:paraId="4AA696F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73FA5C9E"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66BFFFE6" w14:textId="45532619" w:rsidR="00DE4386" w:rsidRPr="00C54B5E" w:rsidRDefault="00DE4386" w:rsidP="00DE4386">
      <w:pPr>
        <w:widowControl w:val="0"/>
        <w:adjustRightInd w:val="0"/>
        <w:jc w:val="both"/>
        <w:textAlignment w:val="baseline"/>
        <w:outlineLvl w:val="0"/>
        <w:rPr>
          <w:rFonts w:ascii="Times New Roman" w:hAnsi="Times New Roman" w:cs="Times New Roman"/>
          <w:bCs/>
          <w:lang w:val="sk-SK"/>
        </w:rPr>
      </w:pPr>
      <w:r w:rsidRPr="00C54B5E">
        <w:rPr>
          <w:rFonts w:ascii="Times New Roman" w:hAnsi="Times New Roman" w:cs="Times New Roman"/>
        </w:rPr>
        <w:t xml:space="preserve">Zhotovitel prohlašuje, že má sjednáno smluvní </w:t>
      </w:r>
      <w:r w:rsidRPr="00C54B5E">
        <w:rPr>
          <w:rFonts w:ascii="Times New Roman" w:hAnsi="Times New Roman" w:cs="Times New Roman"/>
          <w:b/>
        </w:rPr>
        <w:t>pojištění odpovědnosti za škody</w:t>
      </w:r>
      <w:r w:rsidRPr="00C54B5E">
        <w:rPr>
          <w:rFonts w:ascii="Times New Roman" w:hAnsi="Times New Roman" w:cs="Times New Roman"/>
        </w:rPr>
        <w:t xml:space="preserve"> způsobené svou projektovou a inženýrskou činností u </w:t>
      </w:r>
      <w:r w:rsidRPr="00C54B5E">
        <w:rPr>
          <w:rFonts w:ascii="Times New Roman" w:hAnsi="Times New Roman" w:cs="Times New Roman"/>
          <w:highlight w:val="yellow"/>
        </w:rPr>
        <w:t>………………..,</w:t>
      </w:r>
      <w:r w:rsidRPr="00C54B5E">
        <w:rPr>
          <w:rFonts w:ascii="Times New Roman" w:hAnsi="Times New Roman" w:cs="Times New Roman"/>
        </w:rPr>
        <w:t xml:space="preserve"> s limitem pojistného plnění </w:t>
      </w:r>
      <w:r w:rsidRPr="00C54B5E">
        <w:rPr>
          <w:rFonts w:ascii="Times New Roman" w:hAnsi="Times New Roman" w:cs="Times New Roman"/>
          <w:highlight w:val="yellow"/>
        </w:rPr>
        <w:t>………….,-</w:t>
      </w:r>
      <w:r w:rsidRPr="00C54B5E">
        <w:rPr>
          <w:rFonts w:ascii="Times New Roman" w:hAnsi="Times New Roman" w:cs="Times New Roman"/>
        </w:rPr>
        <w:t xml:space="preserve">Kč (minimálně </w:t>
      </w:r>
      <w:r w:rsidRPr="00565D18">
        <w:rPr>
          <w:rFonts w:ascii="Times New Roman" w:hAnsi="Times New Roman" w:cs="Times New Roman"/>
        </w:rPr>
        <w:t xml:space="preserve">však </w:t>
      </w:r>
      <w:r w:rsidR="008677EC">
        <w:rPr>
          <w:rFonts w:ascii="Times New Roman" w:hAnsi="Times New Roman" w:cs="Times New Roman"/>
        </w:rPr>
        <w:t>5</w:t>
      </w:r>
      <w:r w:rsidR="002D02CA" w:rsidRPr="00565D18">
        <w:rPr>
          <w:rFonts w:ascii="Times New Roman" w:hAnsi="Times New Roman" w:cs="Times New Roman"/>
        </w:rPr>
        <w:t>.000.000</w:t>
      </w:r>
      <w:r w:rsidRPr="00565D18">
        <w:rPr>
          <w:rFonts w:ascii="Times New Roman" w:hAnsi="Times New Roman" w:cs="Times New Roman"/>
        </w:rPr>
        <w:t>,-</w:t>
      </w:r>
      <w:r w:rsidRPr="00C54B5E">
        <w:rPr>
          <w:rFonts w:ascii="Times New Roman" w:hAnsi="Times New Roman" w:cs="Times New Roman"/>
        </w:rPr>
        <w:t xml:space="preserve"> Kč). Kopie pojistné smlouvy bude předána objednateli na jeho vyžádání. Zhotovitel se zavazuje po celou dobu provádění díla dle této smlouvy mít </w:t>
      </w:r>
      <w:r w:rsidRPr="002A76F1">
        <w:rPr>
          <w:rFonts w:ascii="Times New Roman" w:hAnsi="Times New Roman" w:cs="Times New Roman"/>
          <w:b/>
        </w:rPr>
        <w:t>platnou a účinnou pojistnou smlouvu</w:t>
      </w:r>
      <w:r w:rsidRPr="00C54B5E">
        <w:rPr>
          <w:rFonts w:ascii="Times New Roman" w:hAnsi="Times New Roman" w:cs="Times New Roman"/>
        </w:rPr>
        <w:t xml:space="preserve"> nejméně s minimálním limitem pojistného plnění uvedeného ve větě první.</w:t>
      </w:r>
    </w:p>
    <w:p w14:paraId="6EC906F9"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ZÁVĚREČNÁ USTANOVENÍ</w:t>
      </w:r>
    </w:p>
    <w:p w14:paraId="311D784B"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529C9635"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5C3B5B99"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 platným výpisem z obchodního rejstříku nebo s živnostenským oprávněním. V případě, že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14:paraId="6C35EF72"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6C2FD3B6"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01D9CB2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 zhotovitel obdrží 1 vyhotovení.</w:t>
      </w:r>
    </w:p>
    <w:p w14:paraId="1B536F83" w14:textId="77777777" w:rsidR="00DE4386" w:rsidRPr="002A76F1" w:rsidRDefault="00DE4386" w:rsidP="00DE4386">
      <w:pPr>
        <w:jc w:val="both"/>
        <w:rPr>
          <w:rFonts w:ascii="Times New Roman" w:hAnsi="Times New Roman" w:cs="Times New Roman"/>
          <w:b/>
        </w:rPr>
      </w:pPr>
      <w:r w:rsidRPr="002A76F1">
        <w:rPr>
          <w:rFonts w:ascii="Times New Roman" w:hAnsi="Times New Roman" w:cs="Times New Roman"/>
          <w:b/>
        </w:rPr>
        <w:t>Nedílnou součástí této smlouvy o dílo tvoří přílohy:</w:t>
      </w:r>
    </w:p>
    <w:p w14:paraId="0D3A34E2" w14:textId="2D7866A3" w:rsidR="00DE4386" w:rsidRPr="002A76F1" w:rsidRDefault="00DE4386" w:rsidP="00DE4386">
      <w:pPr>
        <w:jc w:val="both"/>
        <w:rPr>
          <w:rFonts w:ascii="Times New Roman" w:hAnsi="Times New Roman" w:cs="Times New Roman"/>
        </w:rPr>
      </w:pPr>
      <w:bookmarkStart w:id="5" w:name="_GoBack"/>
      <w:r w:rsidRPr="002A76F1">
        <w:rPr>
          <w:rFonts w:ascii="Times New Roman" w:hAnsi="Times New Roman" w:cs="Times New Roman"/>
          <w:b/>
        </w:rPr>
        <w:t>Příloha č.1 -</w:t>
      </w:r>
      <w:r w:rsidRPr="002A76F1">
        <w:rPr>
          <w:rFonts w:ascii="Times New Roman" w:hAnsi="Times New Roman" w:cs="Times New Roman"/>
        </w:rPr>
        <w:t xml:space="preserve"> Plná moc objednatele zhotoviteli k zajištění úkonů v rámci plnění této smlouvy</w:t>
      </w:r>
      <w:bookmarkEnd w:id="5"/>
    </w:p>
    <w:p w14:paraId="0D0B8863"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0E7BFFFB" w14:textId="77777777" w:rsidR="00DE4386" w:rsidRPr="00C54B5E" w:rsidRDefault="00DE4386" w:rsidP="00DE4386">
      <w:pPr>
        <w:pStyle w:val="Zkladntext"/>
        <w:tabs>
          <w:tab w:val="left" w:pos="5220"/>
        </w:tabs>
        <w:jc w:val="both"/>
        <w:rPr>
          <w:rFonts w:ascii="Times New Roman" w:hAnsi="Times New Roman" w:cs="Times New Roman"/>
          <w:b/>
          <w:sz w:val="20"/>
          <w:szCs w:val="22"/>
        </w:rPr>
      </w:pPr>
    </w:p>
    <w:p w14:paraId="4617F4A2" w14:textId="77777777" w:rsidR="00DE4386" w:rsidRPr="00C54B5E" w:rsidRDefault="00DE4386" w:rsidP="00DE4386">
      <w:pPr>
        <w:pStyle w:val="Nadpis6"/>
        <w:rPr>
          <w:rFonts w:ascii="Times New Roman" w:hAnsi="Times New Roman" w:cs="Times New Roman"/>
        </w:rPr>
      </w:pPr>
      <w:r w:rsidRPr="00C54B5E">
        <w:rPr>
          <w:rFonts w:ascii="Times New Roman" w:hAnsi="Times New Roman" w:cs="Times New Roman"/>
        </w:rPr>
        <w:t>Doložka dle § 41 zákona č. 128/2000 Sb., O obcích, ve znění pozdějších předpisů</w:t>
      </w:r>
    </w:p>
    <w:p w14:paraId="2010CA63" w14:textId="77777777" w:rsidR="00DE4386" w:rsidRPr="00C54B5E" w:rsidRDefault="00DE4386" w:rsidP="00DE4386">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3F310225" w14:textId="77777777" w:rsidR="00DE4386" w:rsidRPr="00C54B5E" w:rsidRDefault="00DE4386" w:rsidP="00DE4386">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562C1889"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74B62A77"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0B880A40"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7CFDE5D4"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3366F924" w14:textId="77777777" w:rsidR="00DE4386" w:rsidRDefault="00DE4386" w:rsidP="00DE4386">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1070AF20" w14:textId="77777777" w:rsidR="00DE4386" w:rsidRPr="00C71B5A" w:rsidRDefault="00DE4386" w:rsidP="00DE4386">
      <w:pPr>
        <w:pStyle w:val="Zkladntext"/>
        <w:tabs>
          <w:tab w:val="left" w:pos="5220"/>
        </w:tabs>
        <w:jc w:val="both"/>
        <w:rPr>
          <w:rFonts w:ascii="Times New Roman" w:hAnsi="Times New Roman" w:cs="Times New Roman"/>
          <w:sz w:val="20"/>
          <w:szCs w:val="22"/>
        </w:rPr>
      </w:pPr>
    </w:p>
    <w:p w14:paraId="4DFB1852" w14:textId="77777777" w:rsidR="00DE4386" w:rsidRPr="00C54B5E" w:rsidRDefault="00DE4386" w:rsidP="00DE4386">
      <w:pPr>
        <w:pStyle w:val="Zkladntext"/>
        <w:jc w:val="both"/>
        <w:rPr>
          <w:rFonts w:ascii="Times New Roman" w:hAnsi="Times New Roman" w:cs="Times New Roman"/>
          <w:sz w:val="20"/>
          <w:szCs w:val="22"/>
        </w:rPr>
      </w:pPr>
    </w:p>
    <w:p w14:paraId="34E0D662" w14:textId="77777777" w:rsidR="00DE4386" w:rsidRPr="00C54B5E" w:rsidRDefault="00DE4386" w:rsidP="00DE4386">
      <w:pPr>
        <w:pStyle w:val="Zkladntext"/>
        <w:jc w:val="both"/>
        <w:rPr>
          <w:rFonts w:ascii="Times New Roman" w:hAnsi="Times New Roman" w:cs="Times New Roman"/>
          <w:sz w:val="20"/>
          <w:szCs w:val="22"/>
        </w:rPr>
      </w:pPr>
    </w:p>
    <w:p w14:paraId="308D4A37" w14:textId="77777777" w:rsidR="00DE4386" w:rsidRPr="00C54B5E" w:rsidRDefault="00DE4386" w:rsidP="00DE4386">
      <w:pPr>
        <w:pStyle w:val="Zkladntext"/>
        <w:jc w:val="both"/>
        <w:rPr>
          <w:rFonts w:ascii="Times New Roman" w:hAnsi="Times New Roman" w:cs="Times New Roman"/>
          <w:sz w:val="20"/>
          <w:szCs w:val="22"/>
        </w:rPr>
      </w:pPr>
    </w:p>
    <w:p w14:paraId="3764E6F0" w14:textId="77777777" w:rsidR="00DE4386" w:rsidRPr="00C54B5E" w:rsidRDefault="00DE4386" w:rsidP="00DE4386">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34FC5F8D" w14:textId="77777777" w:rsidR="000F007E" w:rsidRDefault="000F007E" w:rsidP="000F007E">
      <w:pPr>
        <w:pStyle w:val="Bezmezer"/>
      </w:pPr>
      <w:r>
        <w:tab/>
      </w:r>
      <w:r>
        <w:tab/>
        <w:t xml:space="preserve">              </w:t>
      </w:r>
      <w:r>
        <w:tab/>
      </w:r>
      <w:r>
        <w:tab/>
        <w:t xml:space="preserve">                </w:t>
      </w:r>
    </w:p>
    <w:p w14:paraId="50EA804F" w14:textId="77777777" w:rsidR="000F007E" w:rsidRPr="002D02CA" w:rsidRDefault="000F007E" w:rsidP="000F007E">
      <w:pPr>
        <w:pStyle w:val="Bezmezer"/>
        <w:rPr>
          <w:i/>
        </w:rPr>
      </w:pPr>
      <w:r>
        <w:t>Libor Střecha</w:t>
      </w:r>
    </w:p>
    <w:p w14:paraId="4F49399B" w14:textId="77777777" w:rsidR="000F007E" w:rsidRDefault="000F007E" w:rsidP="000F007E">
      <w:pPr>
        <w:pStyle w:val="Bezmezer"/>
        <w:rPr>
          <w:i/>
        </w:rPr>
      </w:pPr>
      <w:r>
        <w:rPr>
          <w:i/>
        </w:rPr>
        <w:t>starosta</w:t>
      </w:r>
    </w:p>
    <w:p w14:paraId="4733C028" w14:textId="77777777" w:rsidR="00A46A5C" w:rsidRDefault="00A46A5C" w:rsidP="000F007E">
      <w:pPr>
        <w:pStyle w:val="Zkladntext"/>
        <w:tabs>
          <w:tab w:val="left" w:pos="5220"/>
        </w:tabs>
        <w:jc w:val="both"/>
      </w:pPr>
    </w:p>
    <w:sectPr w:rsidR="00A46A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127F1" w14:textId="77777777" w:rsidR="00752534" w:rsidRDefault="00752534" w:rsidP="00F55B43">
      <w:pPr>
        <w:spacing w:after="0" w:line="240" w:lineRule="auto"/>
      </w:pPr>
      <w:r>
        <w:separator/>
      </w:r>
    </w:p>
  </w:endnote>
  <w:endnote w:type="continuationSeparator" w:id="0">
    <w:p w14:paraId="0BF7EDE6" w14:textId="77777777" w:rsidR="00752534" w:rsidRDefault="00752534"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2939DE9C" w14:textId="77777777" w:rsidR="00CC1F58" w:rsidRDefault="007F0A33">
        <w:pPr>
          <w:pStyle w:val="Zpat"/>
          <w:jc w:val="center"/>
        </w:pPr>
        <w:r>
          <w:fldChar w:fldCharType="begin"/>
        </w:r>
        <w:r>
          <w:instrText>PAGE   \* MERGEFORMAT</w:instrText>
        </w:r>
        <w:r>
          <w:fldChar w:fldCharType="separate"/>
        </w:r>
        <w:r w:rsidR="00423855">
          <w:rPr>
            <w:noProof/>
          </w:rPr>
          <w:t>12</w:t>
        </w:r>
        <w:r>
          <w:fldChar w:fldCharType="end"/>
        </w:r>
      </w:p>
    </w:sdtContent>
  </w:sdt>
  <w:p w14:paraId="2C1DD93F" w14:textId="77777777" w:rsidR="00CC1F58" w:rsidRDefault="007525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B8ECE" w14:textId="77777777" w:rsidR="00752534" w:rsidRDefault="00752534" w:rsidP="00F55B43">
      <w:pPr>
        <w:spacing w:after="0" w:line="240" w:lineRule="auto"/>
      </w:pPr>
      <w:r>
        <w:separator/>
      </w:r>
    </w:p>
  </w:footnote>
  <w:footnote w:type="continuationSeparator" w:id="0">
    <w:p w14:paraId="4A18B54C" w14:textId="77777777" w:rsidR="00752534" w:rsidRDefault="00752534" w:rsidP="00F55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0D68D" w14:textId="77777777" w:rsidR="00AA3291" w:rsidRDefault="007F0A33" w:rsidP="00AA3291">
    <w:pPr>
      <w:pStyle w:val="Zhlav"/>
    </w:pPr>
    <w:r>
      <w:rPr>
        <w:noProof/>
        <w:lang w:eastAsia="cs-CZ"/>
      </w:rPr>
      <w:drawing>
        <wp:anchor distT="0" distB="0" distL="114300" distR="114300" simplePos="0" relativeHeight="251659264" behindDoc="0" locked="0" layoutInCell="1" allowOverlap="1" wp14:anchorId="7A37927D" wp14:editId="40FBB3DB">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C115" w14:textId="77777777" w:rsidR="00AA3291" w:rsidRPr="00AC5560" w:rsidRDefault="00DD614C" w:rsidP="00F55B43">
    <w:pPr>
      <w:pStyle w:val="Zhlav"/>
      <w:tabs>
        <w:tab w:val="clear" w:pos="4536"/>
        <w:tab w:val="clear" w:pos="9072"/>
        <w:tab w:val="left" w:pos="8190"/>
      </w:tabs>
      <w:jc w:val="right"/>
      <w:rPr>
        <w:rFonts w:ascii="Times New Roman" w:hAnsi="Times New Roman" w:cs="Times New Roman"/>
        <w:u w:val="single"/>
      </w:rPr>
    </w:pPr>
    <w:r>
      <w:rPr>
        <w:rFonts w:ascii="Times New Roman" w:hAnsi="Times New Roman" w:cs="Times New Roman"/>
        <w:sz w:val="20"/>
        <w:szCs w:val="16"/>
        <w:u w:val="single"/>
      </w:rPr>
      <w:t>Číslo smlouvy:  SD/2022</w:t>
    </w:r>
    <w:r w:rsidR="00F55B43"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00F55B43" w:rsidRPr="00AC5560">
      <w:rPr>
        <w:rFonts w:ascii="Times New Roman" w:hAnsi="Times New Roman" w:cs="Times New Roman"/>
        <w:sz w:val="20"/>
        <w:szCs w:val="16"/>
        <w:u w:val="single"/>
      </w:rPr>
      <w:t>/150</w:t>
    </w:r>
  </w:p>
  <w:p w14:paraId="49E2FEA5" w14:textId="77777777" w:rsidR="00AA3291" w:rsidRDefault="007525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5F2F"/>
    <w:multiLevelType w:val="hybridMultilevel"/>
    <w:tmpl w:val="B3E4E9BC"/>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20150615"/>
    <w:multiLevelType w:val="hybridMultilevel"/>
    <w:tmpl w:val="73503106"/>
    <w:lvl w:ilvl="0" w:tplc="F4863CB6">
      <w:numFmt w:val="bullet"/>
      <w:lvlText w:val="-"/>
      <w:lvlJc w:val="left"/>
      <w:pPr>
        <w:ind w:left="1152" w:hanging="360"/>
      </w:pPr>
      <w:rPr>
        <w:rFonts w:ascii="Times New Roman" w:eastAsiaTheme="majorEastAsia"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4C337743"/>
    <w:multiLevelType w:val="hybridMultilevel"/>
    <w:tmpl w:val="93C0BACC"/>
    <w:lvl w:ilvl="0" w:tplc="58366B80">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58724519"/>
    <w:multiLevelType w:val="hybridMultilevel"/>
    <w:tmpl w:val="0B0AD1E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515CE4"/>
    <w:multiLevelType w:val="hybridMultilevel"/>
    <w:tmpl w:val="C5ACCDA0"/>
    <w:lvl w:ilvl="0" w:tplc="80BC3E0C">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2"/>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86"/>
    <w:rsid w:val="00004C5B"/>
    <w:rsid w:val="000658EA"/>
    <w:rsid w:val="0006656F"/>
    <w:rsid w:val="000A5357"/>
    <w:rsid w:val="000B2078"/>
    <w:rsid w:val="000D30E6"/>
    <w:rsid w:val="000F007E"/>
    <w:rsid w:val="0011325E"/>
    <w:rsid w:val="001A77E1"/>
    <w:rsid w:val="001C42F5"/>
    <w:rsid w:val="002042D4"/>
    <w:rsid w:val="00234E05"/>
    <w:rsid w:val="00242EE8"/>
    <w:rsid w:val="0026467A"/>
    <w:rsid w:val="00281523"/>
    <w:rsid w:val="002B01CC"/>
    <w:rsid w:val="002D02CA"/>
    <w:rsid w:val="003240E2"/>
    <w:rsid w:val="00364C99"/>
    <w:rsid w:val="00372918"/>
    <w:rsid w:val="00373570"/>
    <w:rsid w:val="003A0E16"/>
    <w:rsid w:val="003B5CEB"/>
    <w:rsid w:val="003D7716"/>
    <w:rsid w:val="00411D1D"/>
    <w:rsid w:val="00423855"/>
    <w:rsid w:val="004366FA"/>
    <w:rsid w:val="00440981"/>
    <w:rsid w:val="004660F8"/>
    <w:rsid w:val="00515E3F"/>
    <w:rsid w:val="00523E91"/>
    <w:rsid w:val="005605CE"/>
    <w:rsid w:val="00565D18"/>
    <w:rsid w:val="005931CD"/>
    <w:rsid w:val="005C65D7"/>
    <w:rsid w:val="00631172"/>
    <w:rsid w:val="00652C2C"/>
    <w:rsid w:val="00660DE0"/>
    <w:rsid w:val="00677DD6"/>
    <w:rsid w:val="006E24A4"/>
    <w:rsid w:val="006E76D3"/>
    <w:rsid w:val="0071141B"/>
    <w:rsid w:val="00752534"/>
    <w:rsid w:val="00757ACF"/>
    <w:rsid w:val="007A09A3"/>
    <w:rsid w:val="007F0A33"/>
    <w:rsid w:val="0083348E"/>
    <w:rsid w:val="008677EC"/>
    <w:rsid w:val="008D7F4F"/>
    <w:rsid w:val="008F2EDF"/>
    <w:rsid w:val="0090323C"/>
    <w:rsid w:val="00906C7A"/>
    <w:rsid w:val="009102BB"/>
    <w:rsid w:val="009744F3"/>
    <w:rsid w:val="00975A0F"/>
    <w:rsid w:val="00995BD0"/>
    <w:rsid w:val="009A7F5F"/>
    <w:rsid w:val="009B7EF0"/>
    <w:rsid w:val="00A1125F"/>
    <w:rsid w:val="00A16254"/>
    <w:rsid w:val="00A46A5C"/>
    <w:rsid w:val="00A61B72"/>
    <w:rsid w:val="00A638B3"/>
    <w:rsid w:val="00A70BA6"/>
    <w:rsid w:val="00A84C9D"/>
    <w:rsid w:val="00AC4363"/>
    <w:rsid w:val="00AC5560"/>
    <w:rsid w:val="00AF31F6"/>
    <w:rsid w:val="00B4732B"/>
    <w:rsid w:val="00B67525"/>
    <w:rsid w:val="00B93436"/>
    <w:rsid w:val="00BA7280"/>
    <w:rsid w:val="00BC40C8"/>
    <w:rsid w:val="00BC793B"/>
    <w:rsid w:val="00BD213A"/>
    <w:rsid w:val="00C325B5"/>
    <w:rsid w:val="00D4111D"/>
    <w:rsid w:val="00D60F01"/>
    <w:rsid w:val="00D66EBA"/>
    <w:rsid w:val="00DA3114"/>
    <w:rsid w:val="00DB095C"/>
    <w:rsid w:val="00DD614C"/>
    <w:rsid w:val="00DE4386"/>
    <w:rsid w:val="00DE553F"/>
    <w:rsid w:val="00E052A6"/>
    <w:rsid w:val="00E13743"/>
    <w:rsid w:val="00E25601"/>
    <w:rsid w:val="00E42DA6"/>
    <w:rsid w:val="00E52301"/>
    <w:rsid w:val="00EB2E97"/>
    <w:rsid w:val="00ED0339"/>
    <w:rsid w:val="00F119CE"/>
    <w:rsid w:val="00F17355"/>
    <w:rsid w:val="00F34A3D"/>
    <w:rsid w:val="00F525AB"/>
    <w:rsid w:val="00F55B43"/>
    <w:rsid w:val="00F867AC"/>
    <w:rsid w:val="00F97EA9"/>
    <w:rsid w:val="00FB38D7"/>
    <w:rsid w:val="00FD5410"/>
    <w:rsid w:val="00FE5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6055CD"/>
  <w15:docId w15:val="{2BF87619-6387-4FE3-B72C-3FF7719D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4386"/>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aliases w:val="Odstavec_muj,Nad,List Paragraph,Odstavec cíl se seznamem,Odstavec se seznamem5,Odrážky"/>
    <w:basedOn w:val="Normln"/>
    <w:link w:val="OdstavecseseznamemChar"/>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7A09A3"/>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7A09A3"/>
    <w:rPr>
      <w:rFonts w:asciiTheme="majorHAnsi" w:eastAsiaTheme="majorEastAsia" w:hAnsiTheme="majorHAnsi" w:cstheme="majorBidi"/>
      <w:b/>
      <w:bCs/>
      <w:sz w:val="20"/>
      <w:szCs w:val="20"/>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ED033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4275</Words>
  <Characters>25225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Nedůchalová Andrea Mgr.</cp:lastModifiedBy>
  <cp:revision>11</cp:revision>
  <dcterms:created xsi:type="dcterms:W3CDTF">2022-02-23T12:02:00Z</dcterms:created>
  <dcterms:modified xsi:type="dcterms:W3CDTF">2022-03-11T09:46:00Z</dcterms:modified>
</cp:coreProperties>
</file>