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37E8" w14:textId="684E48C1" w:rsidR="00126C90" w:rsidRDefault="00126C90" w:rsidP="00126C90">
      <w:pPr>
        <w:rPr>
          <w:rFonts w:cs="Calibri"/>
        </w:rPr>
      </w:pPr>
      <w:r>
        <w:rPr>
          <w:rFonts w:cs="Calibri"/>
        </w:rPr>
        <w:t>Zadavatel na základě dotazu uprav</w:t>
      </w:r>
      <w:r w:rsidR="004756B7">
        <w:rPr>
          <w:rFonts w:cs="Calibri"/>
        </w:rPr>
        <w:t>il</w:t>
      </w:r>
      <w:r>
        <w:rPr>
          <w:rFonts w:cs="Calibri"/>
        </w:rPr>
        <w:t xml:space="preserve"> zadávací dokumentaci ve smyslu hodnocení nabídek. Hodnocení tedy bude na základě podaných nabídek</w:t>
      </w:r>
      <w:r w:rsidR="00C054F9">
        <w:rPr>
          <w:rFonts w:cs="Calibri"/>
        </w:rPr>
        <w:t xml:space="preserve"> (příloha č. 5)</w:t>
      </w:r>
      <w:r>
        <w:rPr>
          <w:rFonts w:cs="Calibri"/>
        </w:rPr>
        <w:t xml:space="preserve"> na všechny typy náprav, u kterých bude renovace v plném rozsahu. Součástí nabídkové ceny bude uchazečem doložen rozpad ceny na jednotlivé požadované renovace (vzor rozpadu nabídkové ceny je v příloze </w:t>
      </w:r>
      <w:r w:rsidR="00956815">
        <w:rPr>
          <w:rFonts w:cs="Calibri"/>
        </w:rPr>
        <w:t>č. 5 druhý list</w:t>
      </w:r>
      <w:r>
        <w:rPr>
          <w:rFonts w:cs="Calibri"/>
        </w:rPr>
        <w:t xml:space="preserve">). </w:t>
      </w:r>
    </w:p>
    <w:p w14:paraId="33C50919" w14:textId="1AEE18D1" w:rsidR="00126C90" w:rsidRPr="00126C90" w:rsidRDefault="00126C90" w:rsidP="00126C90">
      <w:pPr>
        <w:rPr>
          <w:rFonts w:cs="Calibri"/>
        </w:rPr>
      </w:pPr>
      <w:r>
        <w:rPr>
          <w:rFonts w:cs="Calibri"/>
        </w:rPr>
        <w:t>Na základě změny zadávací dokumentace je lhůta pro podání nabídek prodloužena do pátku 25.2.2022 do 11 hod.</w:t>
      </w:r>
    </w:p>
    <w:p w14:paraId="38D0530C" w14:textId="77777777" w:rsidR="00126C90" w:rsidRDefault="00126C90">
      <w:pPr>
        <w:pStyle w:val="Nadpis3"/>
        <w:spacing w:before="0" w:after="0" w:line="276" w:lineRule="auto"/>
        <w:jc w:val="center"/>
        <w:rPr>
          <w:rFonts w:asciiTheme="minorHAnsi" w:hAnsiTheme="minorHAnsi"/>
          <w:sz w:val="32"/>
          <w:szCs w:val="32"/>
        </w:rPr>
      </w:pPr>
    </w:p>
    <w:p w14:paraId="63A13AED" w14:textId="28FACE7D" w:rsidR="00B7021A" w:rsidRPr="00735F52" w:rsidRDefault="004D45FE">
      <w:pPr>
        <w:pStyle w:val="Nadpis3"/>
        <w:spacing w:before="0" w:after="0" w:line="276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ZADÁVACÍ DOKUMENTACE - </w:t>
      </w:r>
      <w:r w:rsidR="0031511B" w:rsidRPr="00735F52">
        <w:rPr>
          <w:rFonts w:asciiTheme="minorHAnsi" w:hAnsiTheme="minorHAnsi"/>
          <w:sz w:val="32"/>
          <w:szCs w:val="32"/>
        </w:rPr>
        <w:t>VÝZVA K PODÁNÍ NABÍDKY</w:t>
      </w:r>
    </w:p>
    <w:p w14:paraId="3B5E7841" w14:textId="77777777" w:rsidR="00B7021A" w:rsidRDefault="00B7021A">
      <w:pPr>
        <w:rPr>
          <w:rFonts w:asciiTheme="minorHAnsi" w:hAnsiTheme="minorHAnsi" w:cstheme="minorHAns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Default="0031511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21AB519F" w:rsidR="00B7021A" w:rsidRPr="00D5206C" w:rsidRDefault="0031511B">
            <w:pPr>
              <w:rPr>
                <w:rFonts w:asciiTheme="minorHAnsi" w:hAnsiTheme="minorHAnsi" w:cstheme="minorHAnsi"/>
                <w:b/>
                <w:highlight w:val="green"/>
              </w:rPr>
            </w:pPr>
            <w:r w:rsidRPr="003B217D">
              <w:rPr>
                <w:rFonts w:asciiTheme="minorHAnsi" w:hAnsiTheme="minorHAnsi" w:cstheme="minorHAnsi"/>
                <w:b/>
              </w:rPr>
              <w:t xml:space="preserve">Rámcová smlouva na </w:t>
            </w:r>
            <w:r w:rsidR="00902D08" w:rsidRPr="003B217D">
              <w:rPr>
                <w:rFonts w:asciiTheme="minorHAnsi" w:hAnsiTheme="minorHAnsi" w:cstheme="minorHAnsi"/>
                <w:b/>
              </w:rPr>
              <w:t>renovaci náprav</w:t>
            </w:r>
          </w:p>
        </w:tc>
      </w:tr>
      <w:tr w:rsidR="00B7021A" w:rsidRPr="0017027F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17027F" w:rsidRDefault="0031511B">
            <w:pPr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2C3A1BCC" w:rsidR="00B7021A" w:rsidRPr="0017027F" w:rsidRDefault="0017027F" w:rsidP="0017027F">
            <w:pPr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Sektorová podlimitní veřejná zakázka</w:t>
            </w:r>
          </w:p>
        </w:tc>
      </w:tr>
    </w:tbl>
    <w:p w14:paraId="5109466E" w14:textId="77777777" w:rsidR="00B7021A" w:rsidRPr="0017027F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17027F" w:rsidRDefault="0031511B">
      <w:pPr>
        <w:rPr>
          <w:rFonts w:asciiTheme="minorHAnsi" w:hAnsiTheme="minorHAnsi" w:cstheme="minorHAnsi"/>
          <w:b/>
        </w:rPr>
      </w:pPr>
      <w:r w:rsidRPr="0017027F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17027F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17027F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17027F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17027F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17027F" w:rsidRDefault="0031511B">
            <w:pPr>
              <w:spacing w:line="276" w:lineRule="auto"/>
            </w:pPr>
            <w:r w:rsidRPr="0017027F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17027F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IČ</w:t>
            </w:r>
            <w:r w:rsidR="0039044D" w:rsidRPr="0017027F">
              <w:rPr>
                <w:rFonts w:asciiTheme="minorHAnsi" w:hAnsiTheme="minorHAnsi" w:cstheme="minorHAnsi"/>
                <w:b/>
              </w:rPr>
              <w:t>O</w:t>
            </w:r>
            <w:r w:rsidRPr="0017027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17027F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17027F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</w:tbl>
    <w:p w14:paraId="21E150C1" w14:textId="77777777" w:rsidR="00B7021A" w:rsidRPr="0017027F" w:rsidRDefault="00B7021A">
      <w:pPr>
        <w:rPr>
          <w:rFonts w:asciiTheme="minorHAnsi" w:hAnsiTheme="minorHAnsi" w:cstheme="minorHAnsi"/>
          <w:b/>
        </w:rPr>
      </w:pPr>
    </w:p>
    <w:p w14:paraId="5BDA93C7" w14:textId="2CAA1904" w:rsidR="0017027F" w:rsidRPr="0017027F" w:rsidRDefault="0031511B" w:rsidP="0017027F">
      <w:pPr>
        <w:jc w:val="both"/>
        <w:rPr>
          <w:rFonts w:asciiTheme="minorHAnsi" w:hAnsiTheme="minorHAnsi" w:cstheme="minorHAnsi"/>
        </w:rPr>
      </w:pPr>
      <w:r w:rsidRPr="0017027F">
        <w:rPr>
          <w:rFonts w:asciiTheme="minorHAnsi" w:hAnsiTheme="minorHAnsi" w:cstheme="minorHAnsi"/>
          <w:bCs/>
        </w:rPr>
        <w:t xml:space="preserve">Zadavatel Vás tímto </w:t>
      </w:r>
      <w:r w:rsidRPr="0017027F">
        <w:rPr>
          <w:rFonts w:asciiTheme="minorHAnsi" w:hAnsiTheme="minorHAnsi" w:cstheme="minorHAnsi"/>
        </w:rPr>
        <w:t xml:space="preserve">vyzývá k podání nabídky k výše uvedené </w:t>
      </w:r>
      <w:r w:rsidR="0017027F" w:rsidRPr="0017027F">
        <w:rPr>
          <w:rFonts w:asciiTheme="minorHAnsi" w:hAnsiTheme="minorHAnsi" w:cstheme="minorHAnsi"/>
        </w:rPr>
        <w:t xml:space="preserve">podlimitní sektorové </w:t>
      </w:r>
      <w:r w:rsidRPr="0017027F">
        <w:rPr>
          <w:rFonts w:asciiTheme="minorHAnsi" w:hAnsiTheme="minorHAnsi" w:cstheme="minorHAnsi"/>
        </w:rPr>
        <w:t>veřejné zakázce</w:t>
      </w:r>
      <w:r w:rsidR="0017027F" w:rsidRPr="0017027F">
        <w:rPr>
          <w:rFonts w:asciiTheme="minorHAnsi" w:hAnsiTheme="minorHAnsi" w:cstheme="minorHAnsi"/>
        </w:rPr>
        <w:t xml:space="preserve">. Zadavatel zadává tuto veřejnou zakázku při výkonu relevantní činnosti ve smyslu ustanovení § 153 odst. 1 písm. f) zákona č. 134/2016 Sb., o zadávání veřejných zakázek, ve znění pozdějších právních předpisů (dále jen „zákon“). V souladu s ustanovením § 151 odst. 1 </w:t>
      </w:r>
    </w:p>
    <w:p w14:paraId="6B641707" w14:textId="77777777" w:rsidR="0017027F" w:rsidRPr="0017027F" w:rsidRDefault="0017027F" w:rsidP="0017027F">
      <w:pPr>
        <w:jc w:val="both"/>
        <w:rPr>
          <w:rFonts w:asciiTheme="minorHAnsi" w:hAnsiTheme="minorHAnsi" w:cstheme="minorHAnsi"/>
        </w:rPr>
      </w:pPr>
      <w:r w:rsidRPr="0017027F">
        <w:rPr>
          <w:rFonts w:asciiTheme="minorHAnsi" w:hAnsiTheme="minorHAnsi" w:cstheme="minorHAnsi"/>
        </w:rPr>
        <w:t xml:space="preserve">„zákona“ je tato zakázka sektorovou veřejnou zakázkou a zadavatel tuto veřejnou zakázku, v </w:t>
      </w:r>
    </w:p>
    <w:p w14:paraId="5BE3CDEF" w14:textId="011341DB" w:rsidR="00B7021A" w:rsidRPr="0017027F" w:rsidRDefault="0017027F">
      <w:pPr>
        <w:jc w:val="both"/>
        <w:rPr>
          <w:rFonts w:asciiTheme="minorHAnsi" w:hAnsiTheme="minorHAnsi" w:cstheme="minorHAnsi"/>
        </w:rPr>
      </w:pPr>
      <w:r w:rsidRPr="0017027F">
        <w:rPr>
          <w:rFonts w:asciiTheme="minorHAnsi" w:hAnsiTheme="minorHAnsi" w:cstheme="minorHAnsi"/>
        </w:rPr>
        <w:t>souladu s ustanovením § 158 odst. 1 nezadává v zadávacím řízení podle „zákona“.</w:t>
      </w:r>
      <w:r w:rsidR="00D5206C">
        <w:rPr>
          <w:rFonts w:asciiTheme="minorHAnsi" w:hAnsiTheme="minorHAnsi" w:cstheme="minorHAnsi"/>
        </w:rPr>
        <w:t xml:space="preserve"> </w:t>
      </w:r>
      <w:r w:rsidR="0031511B" w:rsidRPr="0017027F">
        <w:rPr>
          <w:rFonts w:asciiTheme="minorHAnsi" w:hAnsiTheme="minorHAnsi" w:cstheme="minorHAnsi"/>
        </w:rPr>
        <w:t xml:space="preserve">Veškeré informace týkající se předmětu a podmínek plnění této veřejné zakázky naleznete v zadávací dokumentaci. Kompletní zadávací dokumentace včetně příloh je k dispozici v elektronické formě ke stažení v systému </w:t>
      </w:r>
      <w:r w:rsidR="00D5206C" w:rsidRPr="003B217D">
        <w:rPr>
          <w:rFonts w:asciiTheme="minorHAnsi" w:hAnsiTheme="minorHAnsi" w:cstheme="minorHAnsi"/>
        </w:rPr>
        <w:t>JOSEPHINE</w:t>
      </w:r>
      <w:r w:rsidR="0031511B" w:rsidRPr="003B217D">
        <w:rPr>
          <w:rFonts w:asciiTheme="minorHAnsi" w:hAnsiTheme="minorHAnsi" w:cstheme="minorHAnsi"/>
        </w:rPr>
        <w:t>.</w:t>
      </w:r>
    </w:p>
    <w:p w14:paraId="4D603126" w14:textId="77777777" w:rsidR="00B7021A" w:rsidRPr="0017027F" w:rsidRDefault="00B7021A">
      <w:pPr>
        <w:rPr>
          <w:rFonts w:asciiTheme="minorHAnsi" w:hAnsiTheme="minorHAnsi" w:cstheme="minorHAnsi"/>
          <w:b/>
        </w:rPr>
      </w:pPr>
    </w:p>
    <w:p w14:paraId="7E4A6B26" w14:textId="77777777" w:rsidR="00B7021A" w:rsidRPr="0017027F" w:rsidRDefault="00B7021A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17027F" w14:paraId="5D8520C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4E2E6C6D" w:rsidR="00B7021A" w:rsidRPr="001439CA" w:rsidRDefault="00902D0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Ing. Lucie Kiesewetterová</w:t>
            </w:r>
          </w:p>
        </w:tc>
      </w:tr>
      <w:tr w:rsidR="00B7021A" w:rsidRPr="0017027F" w14:paraId="3A7AFDE1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119FB32" w:rsidR="00B7021A" w:rsidRPr="001439CA" w:rsidRDefault="00300541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hyperlink r:id="rId7" w:history="1">
              <w:r w:rsidR="00902D08" w:rsidRPr="004E2007">
                <w:rPr>
                  <w:rStyle w:val="Hypertextovodkaz"/>
                  <w:rFonts w:asciiTheme="minorHAnsi" w:hAnsiTheme="minorHAnsi" w:cstheme="minorHAnsi"/>
                  <w:b/>
                </w:rPr>
                <w:t>Lucie.Kiesewetterova@dpov.cz</w:t>
              </w:r>
            </w:hyperlink>
          </w:p>
        </w:tc>
      </w:tr>
      <w:tr w:rsidR="00B7021A" w14:paraId="69068B97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17027F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7027F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1BA8CC80" w:rsidR="00B7021A" w:rsidRPr="001439CA" w:rsidRDefault="00902D08">
            <w:pPr>
              <w:spacing w:line="276" w:lineRule="auto"/>
            </w:pPr>
            <w:r>
              <w:t>725 856 967</w:t>
            </w:r>
          </w:p>
        </w:tc>
      </w:tr>
    </w:tbl>
    <w:p w14:paraId="3B260BD4" w14:textId="77777777" w:rsidR="00B7021A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385E2A" w:rsidRDefault="00385E2A" w:rsidP="00385E2A">
      <w:pPr>
        <w:rPr>
          <w:rFonts w:asciiTheme="minorHAnsi" w:hAnsiTheme="minorHAnsi" w:cstheme="minorHAnsi"/>
          <w:b/>
        </w:rPr>
      </w:pPr>
      <w:r w:rsidRPr="00385E2A">
        <w:rPr>
          <w:rFonts w:asciiTheme="minorHAnsi" w:hAnsiTheme="minorHAnsi" w:cstheme="minorHAnsi"/>
          <w:b/>
        </w:rPr>
        <w:t>I. Základní informace</w:t>
      </w:r>
    </w:p>
    <w:p w14:paraId="7D8F1022" w14:textId="20580241" w:rsidR="00385E2A" w:rsidRPr="00385E2A" w:rsidRDefault="00385E2A" w:rsidP="00385E2A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Zadávací dokumentace (dále jen „ZD“) je soubor dokumentů, údajů, požadavků a </w:t>
      </w:r>
      <w:r>
        <w:rPr>
          <w:rFonts w:asciiTheme="minorHAnsi" w:hAnsiTheme="minorHAnsi" w:cstheme="minorHAnsi"/>
          <w:bCs/>
        </w:rPr>
        <w:t>t</w:t>
      </w:r>
      <w:r w:rsidRPr="00385E2A">
        <w:rPr>
          <w:rFonts w:asciiTheme="minorHAnsi" w:hAnsiTheme="minorHAnsi" w:cstheme="minorHAnsi"/>
          <w:bCs/>
        </w:rPr>
        <w:t>echnických podmínek Zadavatele, vymezujících předmět veřejné zakázky (dále jen „VZ“) v podrobnostech nezbytných pro zpracování nabídek účastníků.</w:t>
      </w:r>
    </w:p>
    <w:p w14:paraId="25E6C821" w14:textId="77777777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B5B3AAC" w:rsidR="00385E2A" w:rsidRPr="00385E2A" w:rsidRDefault="00385E2A" w:rsidP="00385E2A">
      <w:pPr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2EB8BA52" w14:textId="54E24B82" w:rsidR="00385E2A" w:rsidRDefault="00902D08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3463120000-9 </w:t>
      </w:r>
      <w:r>
        <w:rPr>
          <w:rFonts w:asciiTheme="minorHAnsi" w:hAnsiTheme="minorHAnsi" w:cstheme="minorHAnsi"/>
          <w:bCs/>
        </w:rPr>
        <w:tab/>
        <w:t>Části lokomotiv nebo kolejových vozidel</w:t>
      </w:r>
    </w:p>
    <w:p w14:paraId="08779259" w14:textId="54BE852B" w:rsidR="00902D08" w:rsidRDefault="003C4047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50222</w:t>
      </w:r>
      <w:r w:rsidR="00391575">
        <w:rPr>
          <w:rFonts w:asciiTheme="minorHAnsi" w:hAnsiTheme="minorHAnsi" w:cstheme="minorHAnsi"/>
          <w:bCs/>
        </w:rPr>
        <w:t>000-7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Opravy a údržba kolejových vozidel</w:t>
      </w:r>
    </w:p>
    <w:p w14:paraId="01063F01" w14:textId="77777777" w:rsidR="00385E2A" w:rsidRPr="00385E2A" w:rsidRDefault="00385E2A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747197" w:rsidRDefault="00385E2A" w:rsidP="002B428F">
      <w:pPr>
        <w:jc w:val="both"/>
        <w:rPr>
          <w:rFonts w:asciiTheme="minorHAnsi" w:hAnsiTheme="minorHAnsi" w:cstheme="minorHAnsi"/>
          <w:b/>
        </w:rPr>
      </w:pPr>
      <w:r w:rsidRPr="00747197">
        <w:rPr>
          <w:rFonts w:asciiTheme="minorHAnsi" w:hAnsiTheme="minorHAnsi" w:cstheme="minorHAnsi"/>
          <w:b/>
        </w:rPr>
        <w:t xml:space="preserve">II. Vymezení předmětu VZ </w:t>
      </w:r>
    </w:p>
    <w:p w14:paraId="1A0D3652" w14:textId="7FE14ECA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Cílem tohoto zadávacího řízení je </w:t>
      </w:r>
      <w:r w:rsidRPr="003B217D">
        <w:rPr>
          <w:rFonts w:asciiTheme="minorHAnsi" w:hAnsiTheme="minorHAnsi" w:cstheme="minorHAnsi"/>
          <w:bCs/>
        </w:rPr>
        <w:t xml:space="preserve">uzavření </w:t>
      </w:r>
      <w:r w:rsidR="00A21FA7" w:rsidRPr="003B217D">
        <w:rPr>
          <w:rFonts w:asciiTheme="minorHAnsi" w:hAnsiTheme="minorHAnsi" w:cstheme="minorHAnsi"/>
          <w:bCs/>
        </w:rPr>
        <w:t>Rámcové dohody o dílo (dále jen „RDSOD</w:t>
      </w:r>
      <w:r w:rsidRPr="003B217D">
        <w:rPr>
          <w:rFonts w:asciiTheme="minorHAnsi" w:hAnsiTheme="minorHAnsi" w:cstheme="minorHAnsi"/>
          <w:bCs/>
        </w:rPr>
        <w:t xml:space="preserve"> s</w:t>
      </w:r>
      <w:r w:rsidR="002B428F" w:rsidRPr="003B217D">
        <w:rPr>
          <w:rFonts w:asciiTheme="minorHAnsi" w:hAnsiTheme="minorHAnsi" w:cstheme="minorHAnsi"/>
          <w:bCs/>
        </w:rPr>
        <w:t> </w:t>
      </w:r>
      <w:r w:rsidRPr="003B217D">
        <w:rPr>
          <w:rFonts w:asciiTheme="minorHAnsi" w:hAnsiTheme="minorHAnsi" w:cstheme="minorHAnsi"/>
          <w:bCs/>
        </w:rPr>
        <w:t>jedním</w:t>
      </w:r>
      <w:r w:rsidR="002B428F" w:rsidRPr="003B217D">
        <w:rPr>
          <w:rFonts w:asciiTheme="minorHAnsi" w:hAnsiTheme="minorHAnsi" w:cstheme="minorHAnsi"/>
          <w:bCs/>
        </w:rPr>
        <w:t xml:space="preserve"> </w:t>
      </w:r>
      <w:r w:rsidRPr="003B217D">
        <w:rPr>
          <w:rFonts w:asciiTheme="minorHAnsi" w:hAnsiTheme="minorHAnsi" w:cstheme="minorHAnsi"/>
          <w:bCs/>
        </w:rPr>
        <w:t xml:space="preserve">účastníkem za účelem zabezpečení </w:t>
      </w:r>
      <w:r w:rsidR="00A347ED">
        <w:rPr>
          <w:rFonts w:asciiTheme="minorHAnsi" w:hAnsiTheme="minorHAnsi" w:cstheme="minorHAnsi"/>
          <w:bCs/>
        </w:rPr>
        <w:t>oprav</w:t>
      </w:r>
      <w:r w:rsidRPr="003B217D">
        <w:rPr>
          <w:rFonts w:asciiTheme="minorHAnsi" w:hAnsiTheme="minorHAnsi" w:cstheme="minorHAnsi"/>
          <w:bCs/>
        </w:rPr>
        <w:t xml:space="preserve"> </w:t>
      </w:r>
      <w:r w:rsidR="00747197" w:rsidRPr="003B217D">
        <w:rPr>
          <w:rFonts w:asciiTheme="minorHAnsi" w:hAnsiTheme="minorHAnsi" w:cstheme="minorHAnsi"/>
          <w:bCs/>
        </w:rPr>
        <w:t>dílů pro železniční kolejová vozidla</w:t>
      </w:r>
      <w:r w:rsidR="00A347ED">
        <w:rPr>
          <w:rFonts w:asciiTheme="minorHAnsi" w:hAnsiTheme="minorHAnsi" w:cstheme="minorHAnsi"/>
          <w:bCs/>
        </w:rPr>
        <w:t xml:space="preserve">. Opravy bude provádět Zhotovitel, který je držitelem </w:t>
      </w:r>
      <w:r w:rsidR="00D22066">
        <w:rPr>
          <w:rFonts w:asciiTheme="minorHAnsi" w:hAnsiTheme="minorHAnsi" w:cstheme="minorHAnsi"/>
          <w:bCs/>
        </w:rPr>
        <w:t>O</w:t>
      </w:r>
      <w:r w:rsidR="00A347ED">
        <w:rPr>
          <w:rFonts w:asciiTheme="minorHAnsi" w:hAnsiTheme="minorHAnsi" w:cstheme="minorHAnsi"/>
          <w:bCs/>
        </w:rPr>
        <w:t xml:space="preserve">svědčení o způsobilosti </w:t>
      </w:r>
      <w:r w:rsidR="00D22066">
        <w:rPr>
          <w:rFonts w:asciiTheme="minorHAnsi" w:hAnsiTheme="minorHAnsi" w:cstheme="minorHAnsi"/>
          <w:bCs/>
        </w:rPr>
        <w:t xml:space="preserve">dodavatele dle předpisu ČD V6/2 a současně </w:t>
      </w:r>
      <w:r w:rsidR="002F535D">
        <w:rPr>
          <w:rFonts w:asciiTheme="minorHAnsi" w:hAnsiTheme="minorHAnsi" w:cstheme="minorHAnsi"/>
          <w:bCs/>
        </w:rPr>
        <w:t xml:space="preserve">vlastníkem příslušné výkresové dokumentace. Zadavatel sděluje, že možný způsob získání výkresové dokumentace je prostřednictvím žádosti na Ústřední technický archív ČD, Zadavatel však nezaručuje, že bude žadateli vyhověno, a to z různých důvodů. </w:t>
      </w:r>
      <w:r w:rsidR="00A347ED">
        <w:rPr>
          <w:rFonts w:asciiTheme="minorHAnsi" w:hAnsiTheme="minorHAnsi" w:cstheme="minorHAnsi"/>
          <w:bCs/>
        </w:rPr>
        <w:t xml:space="preserve">  </w:t>
      </w:r>
    </w:p>
    <w:p w14:paraId="32F8D77F" w14:textId="77777777" w:rsidR="002F535D" w:rsidRPr="00385E2A" w:rsidRDefault="002F535D" w:rsidP="002B428F">
      <w:pPr>
        <w:jc w:val="both"/>
        <w:rPr>
          <w:rFonts w:asciiTheme="minorHAnsi" w:hAnsiTheme="minorHAnsi" w:cstheme="minorHAnsi"/>
          <w:bCs/>
        </w:rPr>
      </w:pPr>
    </w:p>
    <w:p w14:paraId="068CF686" w14:textId="77777777" w:rsidR="00385E2A" w:rsidRP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34EAE6B9" w14:textId="77777777" w:rsidR="00747197" w:rsidRDefault="00747197" w:rsidP="00385E2A">
      <w:pPr>
        <w:rPr>
          <w:rFonts w:asciiTheme="minorHAnsi" w:hAnsiTheme="minorHAnsi" w:cstheme="minorHAnsi"/>
          <w:bCs/>
        </w:rPr>
      </w:pPr>
    </w:p>
    <w:p w14:paraId="50C8AA6C" w14:textId="0CF2354C" w:rsidR="00385E2A" w:rsidRPr="002B428F" w:rsidRDefault="00747197" w:rsidP="00385E2A">
      <w:pPr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III.</w:t>
      </w:r>
      <w:r w:rsidR="00385E2A" w:rsidRPr="002B428F">
        <w:rPr>
          <w:rFonts w:asciiTheme="minorHAnsi" w:hAnsiTheme="minorHAnsi" w:cstheme="minorHAnsi"/>
          <w:b/>
        </w:rPr>
        <w:t xml:space="preserve"> Doba a místo plnění VZ</w:t>
      </w:r>
    </w:p>
    <w:p w14:paraId="3B5C20DA" w14:textId="3351ADC3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B217D">
        <w:rPr>
          <w:rFonts w:asciiTheme="minorHAnsi" w:hAnsiTheme="minorHAnsi" w:cstheme="minorHAnsi"/>
          <w:bCs/>
        </w:rPr>
        <w:t>RD</w:t>
      </w:r>
      <w:r w:rsidR="003C4047" w:rsidRPr="003B217D">
        <w:rPr>
          <w:rFonts w:asciiTheme="minorHAnsi" w:hAnsiTheme="minorHAnsi" w:cstheme="minorHAnsi"/>
          <w:bCs/>
        </w:rPr>
        <w:t>SOD</w:t>
      </w:r>
      <w:r w:rsidRPr="003B217D">
        <w:rPr>
          <w:rFonts w:asciiTheme="minorHAnsi" w:hAnsiTheme="minorHAnsi" w:cstheme="minorHAnsi"/>
          <w:bCs/>
        </w:rPr>
        <w:t xml:space="preserve"> se uzavírá na dobu určitou, a to na </w:t>
      </w:r>
      <w:r w:rsidR="00747197" w:rsidRPr="003B217D">
        <w:rPr>
          <w:rFonts w:asciiTheme="minorHAnsi" w:hAnsiTheme="minorHAnsi" w:cstheme="minorHAnsi"/>
          <w:bCs/>
        </w:rPr>
        <w:t>4</w:t>
      </w:r>
      <w:r w:rsidR="003C4047" w:rsidRPr="003B217D">
        <w:rPr>
          <w:rFonts w:asciiTheme="minorHAnsi" w:hAnsiTheme="minorHAnsi" w:cstheme="minorHAnsi"/>
          <w:bCs/>
        </w:rPr>
        <w:t>8</w:t>
      </w:r>
      <w:r w:rsidRPr="003B217D">
        <w:rPr>
          <w:rFonts w:asciiTheme="minorHAnsi" w:hAnsiTheme="minorHAnsi" w:cstheme="minorHAnsi"/>
          <w:bCs/>
        </w:rPr>
        <w:t xml:space="preserve"> měsíců ode dne nabytí účinnosti RD</w:t>
      </w:r>
      <w:r w:rsidR="003B217D" w:rsidRPr="003B217D">
        <w:rPr>
          <w:rFonts w:asciiTheme="minorHAnsi" w:hAnsiTheme="minorHAnsi" w:cstheme="minorHAnsi"/>
          <w:bCs/>
        </w:rPr>
        <w:t>SOD</w:t>
      </w:r>
      <w:r w:rsidR="00747197" w:rsidRPr="003B217D">
        <w:rPr>
          <w:rFonts w:asciiTheme="minorHAnsi" w:hAnsiTheme="minorHAnsi" w:cstheme="minorHAnsi"/>
          <w:bCs/>
        </w:rPr>
        <w:t>.</w:t>
      </w:r>
      <w:r w:rsidR="00747197">
        <w:rPr>
          <w:rFonts w:asciiTheme="minorHAnsi" w:hAnsiTheme="minorHAnsi" w:cstheme="minorHAnsi"/>
          <w:bCs/>
        </w:rPr>
        <w:t xml:space="preserve"> Místo plnění je rovněž specifikováno v návrhu RD</w:t>
      </w:r>
      <w:r w:rsidR="003C4047">
        <w:rPr>
          <w:rFonts w:asciiTheme="minorHAnsi" w:hAnsiTheme="minorHAnsi" w:cstheme="minorHAnsi"/>
          <w:bCs/>
        </w:rPr>
        <w:t>SOD</w:t>
      </w:r>
      <w:r w:rsidR="00747197">
        <w:rPr>
          <w:rFonts w:asciiTheme="minorHAnsi" w:hAnsiTheme="minorHAnsi" w:cstheme="minorHAnsi"/>
          <w:bCs/>
        </w:rPr>
        <w:t>.</w:t>
      </w:r>
    </w:p>
    <w:p w14:paraId="219391BB" w14:textId="77777777" w:rsidR="00747197" w:rsidRPr="00385E2A" w:rsidRDefault="00747197" w:rsidP="00747197">
      <w:pPr>
        <w:rPr>
          <w:rFonts w:asciiTheme="minorHAnsi" w:hAnsiTheme="minorHAnsi" w:cstheme="minorHAnsi"/>
          <w:bCs/>
        </w:rPr>
      </w:pPr>
    </w:p>
    <w:p w14:paraId="422D1195" w14:textId="6114A165" w:rsidR="00385E2A" w:rsidRPr="002B428F" w:rsidRDefault="00747197" w:rsidP="00385E2A">
      <w:pPr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I</w:t>
      </w:r>
      <w:r w:rsidR="00385E2A" w:rsidRPr="002B428F">
        <w:rPr>
          <w:rFonts w:asciiTheme="minorHAnsi" w:hAnsiTheme="minorHAnsi" w:cstheme="minorHAnsi"/>
          <w:b/>
        </w:rPr>
        <w:t>V. Dílčí objednávky na základě RD</w:t>
      </w:r>
      <w:r w:rsidR="003C4047">
        <w:rPr>
          <w:rFonts w:asciiTheme="minorHAnsi" w:hAnsiTheme="minorHAnsi" w:cstheme="minorHAnsi"/>
          <w:b/>
        </w:rPr>
        <w:t>SOD</w:t>
      </w:r>
    </w:p>
    <w:p w14:paraId="3151EEBE" w14:textId="7B614D21" w:rsidR="00385E2A" w:rsidRP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Ode dne nabytí účinnosti </w:t>
      </w:r>
      <w:r w:rsidRPr="003B217D">
        <w:rPr>
          <w:rFonts w:asciiTheme="minorHAnsi" w:hAnsiTheme="minorHAnsi" w:cstheme="minorHAnsi"/>
          <w:bCs/>
        </w:rPr>
        <w:t>RD</w:t>
      </w:r>
      <w:r w:rsidR="003C4047" w:rsidRPr="003B217D">
        <w:rPr>
          <w:rFonts w:asciiTheme="minorHAnsi" w:hAnsiTheme="minorHAnsi" w:cstheme="minorHAnsi"/>
          <w:bCs/>
        </w:rPr>
        <w:t>SOD</w:t>
      </w:r>
      <w:r w:rsidRPr="003B217D">
        <w:rPr>
          <w:rFonts w:asciiTheme="minorHAnsi" w:hAnsiTheme="minorHAnsi" w:cstheme="minorHAnsi"/>
          <w:bCs/>
        </w:rPr>
        <w:t xml:space="preserve"> bude k uzavření dílčí kupní smlouvy docházet okamžikem doručení objednávky dodavateli za dodržení všech obchodních a platebních podmínek v RD</w:t>
      </w:r>
      <w:r w:rsidR="003C4047" w:rsidRPr="003B217D">
        <w:rPr>
          <w:rFonts w:asciiTheme="minorHAnsi" w:hAnsiTheme="minorHAnsi" w:cstheme="minorHAnsi"/>
          <w:bCs/>
        </w:rPr>
        <w:t>SOD</w:t>
      </w:r>
      <w:r w:rsidRPr="003B217D">
        <w:rPr>
          <w:rFonts w:asciiTheme="minorHAnsi" w:hAnsiTheme="minorHAnsi" w:cstheme="minorHAnsi"/>
          <w:bCs/>
        </w:rPr>
        <w:t>.</w:t>
      </w:r>
      <w:r w:rsidR="002B428F" w:rsidRPr="003B217D">
        <w:rPr>
          <w:rFonts w:asciiTheme="minorHAnsi" w:hAnsiTheme="minorHAnsi" w:cstheme="minorHAnsi"/>
          <w:bCs/>
        </w:rPr>
        <w:t xml:space="preserve"> </w:t>
      </w:r>
      <w:r w:rsidRPr="003B217D">
        <w:rPr>
          <w:rFonts w:asciiTheme="minorHAnsi" w:hAnsiTheme="minorHAnsi" w:cstheme="minorHAnsi"/>
          <w:bCs/>
        </w:rPr>
        <w:t>Dodavatel je po</w:t>
      </w:r>
      <w:r w:rsidRPr="00385E2A">
        <w:rPr>
          <w:rFonts w:asciiTheme="minorHAnsi" w:hAnsiTheme="minorHAnsi" w:cstheme="minorHAnsi"/>
          <w:bCs/>
        </w:rPr>
        <w:t xml:space="preserve"> přijetí objednávky povinen písemně potvrdit její přijetí.</w:t>
      </w:r>
    </w:p>
    <w:p w14:paraId="2914D0F0" w14:textId="77777777" w:rsidR="00747197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A0628C" w:rsidR="00385E2A" w:rsidRPr="002B428F" w:rsidRDefault="00385E2A" w:rsidP="00385E2A">
      <w:pPr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V. Žádost o vysvětlení ZD</w:t>
      </w:r>
    </w:p>
    <w:p w14:paraId="57FF2EFF" w14:textId="0A240AE9" w:rsidR="00385E2A" w:rsidRP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Účastník je oprávněn podat žádost o vysvětlení ZD, a to prostřednictvím </w:t>
      </w:r>
      <w:r w:rsidR="00735F52">
        <w:rPr>
          <w:rFonts w:asciiTheme="minorHAnsi" w:hAnsiTheme="minorHAnsi" w:cstheme="minorHAnsi"/>
          <w:bCs/>
        </w:rPr>
        <w:t xml:space="preserve">nástroje </w:t>
      </w:r>
      <w:r w:rsidR="00735F52" w:rsidRPr="003B217D">
        <w:rPr>
          <w:rFonts w:asciiTheme="minorHAnsi" w:hAnsiTheme="minorHAnsi" w:cstheme="minorHAnsi"/>
          <w:bCs/>
        </w:rPr>
        <w:t>JOSEPHINE</w:t>
      </w:r>
      <w:r w:rsidRPr="003B217D">
        <w:rPr>
          <w:rFonts w:asciiTheme="minorHAnsi" w:hAnsiTheme="minorHAnsi" w:cstheme="minorHAnsi"/>
          <w:bCs/>
        </w:rPr>
        <w:t>.</w:t>
      </w:r>
      <w:r w:rsidR="00747197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 xml:space="preserve">Zadavatel není povinen vysvětlení poskytnout, pokud žádost o vysvětlení ZD není zadavateli doručena na </w:t>
      </w:r>
      <w:r w:rsidR="003C4047">
        <w:rPr>
          <w:rFonts w:asciiTheme="minorHAnsi" w:hAnsiTheme="minorHAnsi" w:cstheme="minorHAnsi"/>
          <w:bCs/>
        </w:rPr>
        <w:t>JOSEPHINE</w:t>
      </w:r>
      <w:r w:rsidRPr="00385E2A">
        <w:rPr>
          <w:rFonts w:asciiTheme="minorHAnsi" w:hAnsiTheme="minorHAnsi" w:cstheme="minorHAnsi"/>
          <w:bCs/>
        </w:rPr>
        <w:t xml:space="preserve"> nejméně 3 pracovní dny před uplynutím lhůty pro podání nabídek. Zadavatel může poskytnout účastníkům vysvětlení ZD k zadávacím podmínkám i bez předchozí žádosti.</w:t>
      </w:r>
    </w:p>
    <w:p w14:paraId="33B57F80" w14:textId="77777777" w:rsidR="002B428F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73BAC1C1" w14:textId="54E91336" w:rsidR="00385E2A" w:rsidRPr="002B428F" w:rsidRDefault="00385E2A" w:rsidP="002B428F">
      <w:pPr>
        <w:jc w:val="both"/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VI. Obchodní a platební podmínky</w:t>
      </w:r>
    </w:p>
    <w:p w14:paraId="6BB465A0" w14:textId="7450A2E9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Všechny obchodní a platební podmínky jsou uvedeny v závazném návrhu </w:t>
      </w:r>
      <w:r w:rsidRPr="003B217D">
        <w:rPr>
          <w:rFonts w:asciiTheme="minorHAnsi" w:hAnsiTheme="minorHAnsi" w:cstheme="minorHAnsi"/>
          <w:bCs/>
        </w:rPr>
        <w:t>RD</w:t>
      </w:r>
      <w:r w:rsidR="003C4047" w:rsidRPr="003B217D">
        <w:rPr>
          <w:rFonts w:asciiTheme="minorHAnsi" w:hAnsiTheme="minorHAnsi" w:cstheme="minorHAnsi"/>
          <w:bCs/>
        </w:rPr>
        <w:t>S</w:t>
      </w:r>
      <w:r w:rsidR="003C4047">
        <w:rPr>
          <w:rFonts w:asciiTheme="minorHAnsi" w:hAnsiTheme="minorHAnsi" w:cstheme="minorHAnsi"/>
          <w:bCs/>
        </w:rPr>
        <w:t>OD</w:t>
      </w:r>
      <w:r w:rsidRPr="00385E2A">
        <w:rPr>
          <w:rFonts w:asciiTheme="minorHAnsi" w:hAnsiTheme="minorHAnsi" w:cstheme="minorHAnsi"/>
          <w:bCs/>
        </w:rPr>
        <w:t xml:space="preserve"> (příloha č. 2</w:t>
      </w:r>
      <w:r w:rsidR="002B428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ZD).</w:t>
      </w:r>
    </w:p>
    <w:p w14:paraId="2B31CD0F" w14:textId="77777777" w:rsidR="002B428F" w:rsidRPr="00385E2A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02AB8F15" w14:textId="286C893B" w:rsidR="00385E2A" w:rsidRPr="002B428F" w:rsidRDefault="00385E2A" w:rsidP="002B428F">
      <w:pPr>
        <w:jc w:val="both"/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VII. Požadavek na poskytnutí jistoty</w:t>
      </w:r>
    </w:p>
    <w:p w14:paraId="0A9CD819" w14:textId="29E95ECF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nepožaduje poskytnutí jistoty podle § 41 odst. 1 zákona.</w:t>
      </w:r>
    </w:p>
    <w:p w14:paraId="3C59929B" w14:textId="77777777" w:rsidR="002B428F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3E1AE4CB" w14:textId="69C05E96" w:rsidR="00385E2A" w:rsidRPr="002B428F" w:rsidRDefault="002B428F" w:rsidP="002B428F">
      <w:pPr>
        <w:jc w:val="both"/>
        <w:rPr>
          <w:rFonts w:asciiTheme="minorHAnsi" w:hAnsiTheme="minorHAnsi" w:cstheme="minorHAnsi"/>
          <w:b/>
        </w:rPr>
      </w:pPr>
      <w:r w:rsidRPr="002B428F">
        <w:rPr>
          <w:rFonts w:asciiTheme="minorHAnsi" w:hAnsiTheme="minorHAnsi" w:cstheme="minorHAnsi"/>
          <w:b/>
        </w:rPr>
        <w:t>VIII</w:t>
      </w:r>
      <w:r w:rsidR="00385E2A" w:rsidRPr="002B428F">
        <w:rPr>
          <w:rFonts w:asciiTheme="minorHAnsi" w:hAnsiTheme="minorHAnsi" w:cstheme="minorHAnsi"/>
          <w:b/>
        </w:rPr>
        <w:t>. Požadavky na způsob zpracování</w:t>
      </w:r>
      <w:r w:rsidR="009B4A08">
        <w:rPr>
          <w:rFonts w:asciiTheme="minorHAnsi" w:hAnsiTheme="minorHAnsi" w:cstheme="minorHAnsi"/>
          <w:b/>
        </w:rPr>
        <w:t xml:space="preserve"> nabídky a</w:t>
      </w:r>
      <w:r w:rsidR="00385E2A" w:rsidRPr="002B428F">
        <w:rPr>
          <w:rFonts w:asciiTheme="minorHAnsi" w:hAnsiTheme="minorHAnsi" w:cstheme="minorHAnsi"/>
          <w:b/>
        </w:rPr>
        <w:t xml:space="preserve"> nabídkové ceny</w:t>
      </w:r>
    </w:p>
    <w:p w14:paraId="66580F38" w14:textId="099A9F3F" w:rsidR="009B4A08" w:rsidRDefault="009B4A08" w:rsidP="002B428F">
      <w:pPr>
        <w:jc w:val="both"/>
        <w:rPr>
          <w:rFonts w:asciiTheme="minorHAnsi" w:hAnsiTheme="minorHAnsi" w:cstheme="minorHAnsi"/>
          <w:bCs/>
        </w:rPr>
      </w:pPr>
    </w:p>
    <w:p w14:paraId="69FB8E94" w14:textId="68C79442" w:rsidR="001009AE" w:rsidRDefault="009B4A08" w:rsidP="001009A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Účastník zpracuje nabídku v souladu s přiloženým závazným vzorem RDSOD, který je přílohou č.2 této ZD. Zadavatel dále požaduje doplnění přílohy č. </w:t>
      </w:r>
      <w:r w:rsidR="00C054F9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 xml:space="preserve"> RDSOD</w:t>
      </w:r>
      <w:r w:rsidR="00C054F9">
        <w:rPr>
          <w:rFonts w:asciiTheme="minorHAnsi" w:hAnsiTheme="minorHAnsi" w:cstheme="minorHAnsi"/>
          <w:bCs/>
        </w:rPr>
        <w:t xml:space="preserve">. Účastník do této přílohy uvede průběh zhotovení díla, a to včetně veškeré dokumentace. </w:t>
      </w:r>
      <w:r>
        <w:rPr>
          <w:rFonts w:asciiTheme="minorHAnsi" w:hAnsiTheme="minorHAnsi" w:cstheme="minorHAnsi"/>
          <w:bCs/>
        </w:rPr>
        <w:t>Účastník do přílohy</w:t>
      </w:r>
      <w:r w:rsidR="00C054F9">
        <w:rPr>
          <w:rFonts w:asciiTheme="minorHAnsi" w:hAnsiTheme="minorHAnsi" w:cstheme="minorHAnsi"/>
          <w:bCs/>
        </w:rPr>
        <w:t xml:space="preserve"> č. 5 (oba listy)</w:t>
      </w:r>
      <w:r>
        <w:rPr>
          <w:rFonts w:asciiTheme="minorHAnsi" w:hAnsiTheme="minorHAnsi" w:cstheme="minorHAnsi"/>
          <w:bCs/>
        </w:rPr>
        <w:t xml:space="preserve"> uvede</w:t>
      </w:r>
      <w:r w:rsidR="001009AE">
        <w:rPr>
          <w:rFonts w:asciiTheme="minorHAnsi" w:hAnsiTheme="minorHAnsi" w:cstheme="minorHAnsi"/>
          <w:bCs/>
        </w:rPr>
        <w:t>:</w:t>
      </w:r>
      <w:r w:rsidRPr="001009AE">
        <w:rPr>
          <w:rFonts w:asciiTheme="minorHAnsi" w:hAnsiTheme="minorHAnsi" w:cstheme="minorHAnsi"/>
          <w:bCs/>
        </w:rPr>
        <w:t xml:space="preserve"> </w:t>
      </w:r>
    </w:p>
    <w:p w14:paraId="0BDBF514" w14:textId="387ED5F0" w:rsidR="009B4A08" w:rsidRDefault="001009AE" w:rsidP="001009A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 w:rsidRPr="001009AE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 xml:space="preserve"> list – nabídkov</w:t>
      </w:r>
      <w:r w:rsidR="006E3DA5">
        <w:rPr>
          <w:rFonts w:asciiTheme="minorHAnsi" w:hAnsiTheme="minorHAnsi" w:cstheme="minorHAnsi"/>
          <w:bCs/>
        </w:rPr>
        <w:t>é</w:t>
      </w:r>
      <w:r>
        <w:rPr>
          <w:rFonts w:asciiTheme="minorHAnsi" w:hAnsiTheme="minorHAnsi" w:cstheme="minorHAnsi"/>
          <w:bCs/>
        </w:rPr>
        <w:t xml:space="preserve"> cen</w:t>
      </w:r>
      <w:r w:rsidR="006E3DA5">
        <w:rPr>
          <w:rFonts w:asciiTheme="minorHAnsi" w:hAnsiTheme="minorHAnsi" w:cstheme="minorHAnsi"/>
          <w:bCs/>
        </w:rPr>
        <w:t>y</w:t>
      </w:r>
      <w:r>
        <w:rPr>
          <w:rFonts w:asciiTheme="minorHAnsi" w:hAnsiTheme="minorHAnsi" w:cstheme="minorHAnsi"/>
          <w:bCs/>
        </w:rPr>
        <w:t xml:space="preserve"> včetně lhůty plnění</w:t>
      </w:r>
    </w:p>
    <w:p w14:paraId="4771A726" w14:textId="22392427" w:rsidR="001009AE" w:rsidRPr="001009AE" w:rsidRDefault="001009AE" w:rsidP="001009A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 list – </w:t>
      </w:r>
      <w:r w:rsidR="006E3DA5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 xml:space="preserve">odrobný ceník k jednotlivým </w:t>
      </w:r>
    </w:p>
    <w:p w14:paraId="2BA0026F" w14:textId="1951454F" w:rsidR="009B4A08" w:rsidRDefault="006E3DA5" w:rsidP="006E3DA5">
      <w:pPr>
        <w:ind w:left="141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 listu 2 je uveden vzor podrobného ceníku. Tento rozpad ceny účastník vyplní pro každý typ renovované nápravy v rozsahu, kterou daná náprava obsahuje.</w:t>
      </w:r>
    </w:p>
    <w:p w14:paraId="3175A729" w14:textId="77777777" w:rsidR="009B4A08" w:rsidRDefault="009B4A08" w:rsidP="002B428F">
      <w:pPr>
        <w:jc w:val="both"/>
        <w:rPr>
          <w:rFonts w:asciiTheme="minorHAnsi" w:hAnsiTheme="minorHAnsi" w:cstheme="minorHAnsi"/>
          <w:bCs/>
        </w:rPr>
      </w:pPr>
    </w:p>
    <w:p w14:paraId="4E838406" w14:textId="348A1C8A" w:rsidR="00385E2A" w:rsidRP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Účastník vyplňuje pouze šedě podbarvené buňky ceníku (</w:t>
      </w:r>
      <w:r w:rsidRPr="00515218">
        <w:rPr>
          <w:rFonts w:asciiTheme="minorHAnsi" w:hAnsiTheme="minorHAnsi" w:cstheme="minorHAnsi"/>
          <w:bCs/>
        </w:rPr>
        <w:t xml:space="preserve">příloha č. </w:t>
      </w:r>
      <w:r w:rsidR="00515218" w:rsidRPr="00515218">
        <w:rPr>
          <w:rFonts w:asciiTheme="minorHAnsi" w:hAnsiTheme="minorHAnsi" w:cstheme="minorHAnsi"/>
          <w:bCs/>
        </w:rPr>
        <w:t>5</w:t>
      </w:r>
      <w:r w:rsidRPr="00515218">
        <w:rPr>
          <w:rFonts w:asciiTheme="minorHAnsi" w:hAnsiTheme="minorHAnsi" w:cstheme="minorHAnsi"/>
          <w:bCs/>
        </w:rPr>
        <w:t xml:space="preserve"> RD</w:t>
      </w:r>
      <w:r w:rsidR="003C4047" w:rsidRPr="00515218">
        <w:rPr>
          <w:rFonts w:asciiTheme="minorHAnsi" w:hAnsiTheme="minorHAnsi" w:cstheme="minorHAnsi"/>
          <w:bCs/>
        </w:rPr>
        <w:t>SOD</w:t>
      </w:r>
      <w:r w:rsidR="00515218">
        <w:rPr>
          <w:rFonts w:asciiTheme="minorHAnsi" w:hAnsiTheme="minorHAnsi" w:cstheme="minorHAnsi"/>
          <w:bCs/>
        </w:rPr>
        <w:t xml:space="preserve"> – Nabídková cena</w:t>
      </w:r>
      <w:r w:rsidRPr="00515218">
        <w:rPr>
          <w:rFonts w:asciiTheme="minorHAnsi" w:hAnsiTheme="minorHAnsi" w:cstheme="minorHAnsi"/>
          <w:bCs/>
        </w:rPr>
        <w:t>).</w:t>
      </w:r>
      <w:r w:rsidR="002B428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Veškeré cenové údaje je účastník povinen uvádět v Kč bez DPH, zaokrouhlené na dvě desetinná místa. Účastník vyplní v ceníku:</w:t>
      </w:r>
    </w:p>
    <w:p w14:paraId="6D2E7777" w14:textId="76EE595B" w:rsidR="00385E2A" w:rsidRPr="00620BFC" w:rsidRDefault="006E3DA5" w:rsidP="006E3DA5">
      <w:pPr>
        <w:ind w:left="705" w:hanging="70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List 1 </w:t>
      </w:r>
      <w:r>
        <w:rPr>
          <w:rFonts w:asciiTheme="minorHAnsi" w:hAnsiTheme="minorHAnsi" w:cstheme="minorHAnsi"/>
          <w:bCs/>
        </w:rPr>
        <w:tab/>
      </w:r>
      <w:r w:rsidR="00385E2A" w:rsidRPr="00620BFC">
        <w:rPr>
          <w:rFonts w:asciiTheme="minorHAnsi" w:hAnsiTheme="minorHAnsi" w:cstheme="minorHAnsi"/>
          <w:bCs/>
        </w:rPr>
        <w:t>- nabídkovou cenu v</w:t>
      </w:r>
      <w:r w:rsidR="00613DA6" w:rsidRPr="00620BFC">
        <w:rPr>
          <w:rFonts w:asciiTheme="minorHAnsi" w:hAnsiTheme="minorHAnsi" w:cstheme="minorHAnsi"/>
          <w:bCs/>
        </w:rPr>
        <w:t> </w:t>
      </w:r>
      <w:r w:rsidR="00385E2A" w:rsidRPr="00620BFC">
        <w:rPr>
          <w:rFonts w:asciiTheme="minorHAnsi" w:hAnsiTheme="minorHAnsi" w:cstheme="minorHAnsi"/>
          <w:bCs/>
        </w:rPr>
        <w:t>Kč</w:t>
      </w:r>
      <w:r w:rsidR="00613DA6" w:rsidRPr="00620BFC">
        <w:rPr>
          <w:rFonts w:asciiTheme="minorHAnsi" w:hAnsiTheme="minorHAnsi" w:cstheme="minorHAnsi"/>
          <w:bCs/>
        </w:rPr>
        <w:t xml:space="preserve"> bez DPH </w:t>
      </w:r>
      <w:r w:rsidR="00385E2A" w:rsidRPr="00620BFC">
        <w:rPr>
          <w:rFonts w:asciiTheme="minorHAnsi" w:hAnsiTheme="minorHAnsi" w:cstheme="minorHAnsi"/>
          <w:bCs/>
        </w:rPr>
        <w:t xml:space="preserve">za </w:t>
      </w:r>
      <w:r w:rsidR="00613DA6" w:rsidRPr="00620BFC">
        <w:rPr>
          <w:rFonts w:asciiTheme="minorHAnsi" w:hAnsiTheme="minorHAnsi" w:cstheme="minorHAnsi"/>
          <w:bCs/>
        </w:rPr>
        <w:t>renovaci jednotlivých</w:t>
      </w:r>
      <w:r w:rsidR="00DB4BA2" w:rsidRPr="00620BFC">
        <w:rPr>
          <w:rFonts w:asciiTheme="minorHAnsi" w:hAnsiTheme="minorHAnsi" w:cstheme="minorHAnsi"/>
          <w:bCs/>
        </w:rPr>
        <w:t xml:space="preserve"> druhů</w:t>
      </w:r>
      <w:r w:rsidR="00613DA6" w:rsidRPr="00620BFC">
        <w:rPr>
          <w:rFonts w:asciiTheme="minorHAnsi" w:hAnsiTheme="minorHAnsi" w:cstheme="minorHAnsi"/>
          <w:bCs/>
        </w:rPr>
        <w:t xml:space="preserve"> náprav v plném rozsahu renovace</w:t>
      </w:r>
      <w:r w:rsidR="00385E2A" w:rsidRPr="00620BFC">
        <w:rPr>
          <w:rFonts w:asciiTheme="minorHAnsi" w:hAnsiTheme="minorHAnsi" w:cstheme="minorHAnsi"/>
          <w:bCs/>
        </w:rPr>
        <w:t>;</w:t>
      </w:r>
    </w:p>
    <w:p w14:paraId="423B9200" w14:textId="77777777" w:rsidR="006E3DA5" w:rsidRPr="006E3DA5" w:rsidRDefault="00F52AF6" w:rsidP="006E3DA5">
      <w:pPr>
        <w:ind w:firstLine="708"/>
        <w:jc w:val="both"/>
        <w:rPr>
          <w:rFonts w:asciiTheme="minorHAnsi" w:hAnsiTheme="minorHAnsi" w:cstheme="minorHAnsi"/>
          <w:bCs/>
        </w:rPr>
      </w:pPr>
      <w:r w:rsidRPr="006E3DA5">
        <w:rPr>
          <w:rFonts w:asciiTheme="minorHAnsi" w:hAnsiTheme="minorHAnsi" w:cstheme="minorHAnsi"/>
          <w:bCs/>
        </w:rPr>
        <w:t>- lhůt</w:t>
      </w:r>
      <w:r w:rsidR="004C43C5" w:rsidRPr="006E3DA5">
        <w:rPr>
          <w:rFonts w:asciiTheme="minorHAnsi" w:hAnsiTheme="minorHAnsi" w:cstheme="minorHAnsi"/>
          <w:bCs/>
        </w:rPr>
        <w:t>a</w:t>
      </w:r>
      <w:r w:rsidRPr="006E3DA5">
        <w:rPr>
          <w:rFonts w:asciiTheme="minorHAnsi" w:hAnsiTheme="minorHAnsi" w:cstheme="minorHAnsi"/>
          <w:bCs/>
        </w:rPr>
        <w:t xml:space="preserve"> plnění v kalendářních dnech</w:t>
      </w:r>
      <w:r w:rsidR="001009AE" w:rsidRPr="006E3DA5">
        <w:rPr>
          <w:rFonts w:asciiTheme="minorHAnsi" w:hAnsiTheme="minorHAnsi" w:cstheme="minorHAnsi"/>
          <w:bCs/>
        </w:rPr>
        <w:t xml:space="preserve"> max 21</w:t>
      </w:r>
    </w:p>
    <w:p w14:paraId="7A575223" w14:textId="30E6E6E1" w:rsidR="00DB4BA2" w:rsidRPr="006E3DA5" w:rsidRDefault="006E3DA5" w:rsidP="006E3DA5">
      <w:pPr>
        <w:jc w:val="both"/>
        <w:rPr>
          <w:rFonts w:asciiTheme="minorHAnsi" w:hAnsiTheme="minorHAnsi" w:cstheme="minorHAnsi"/>
          <w:bCs/>
        </w:rPr>
      </w:pPr>
      <w:r w:rsidRPr="006E3DA5">
        <w:rPr>
          <w:rFonts w:asciiTheme="minorHAnsi" w:hAnsiTheme="minorHAnsi" w:cstheme="minorHAnsi"/>
          <w:bCs/>
        </w:rPr>
        <w:t xml:space="preserve">List 2 </w:t>
      </w:r>
      <w:r>
        <w:rPr>
          <w:rFonts w:asciiTheme="minorHAnsi" w:hAnsiTheme="minorHAnsi" w:cstheme="minorHAnsi"/>
          <w:bCs/>
        </w:rPr>
        <w:tab/>
      </w:r>
      <w:r w:rsidRPr="006E3DA5">
        <w:rPr>
          <w:rFonts w:asciiTheme="minorHAnsi" w:hAnsiTheme="minorHAnsi" w:cstheme="minorHAnsi"/>
          <w:bCs/>
        </w:rPr>
        <w:t>– rozpad na jednotlivé nabídkové ceny</w:t>
      </w:r>
      <w:r w:rsidR="001009AE" w:rsidRPr="006E3DA5">
        <w:rPr>
          <w:rFonts w:asciiTheme="minorHAnsi" w:hAnsiTheme="minorHAnsi" w:cstheme="minorHAnsi"/>
          <w:bCs/>
        </w:rPr>
        <w:t>.</w:t>
      </w:r>
    </w:p>
    <w:p w14:paraId="1F35DF71" w14:textId="318DF52C" w:rsidR="00385E2A" w:rsidRPr="00385E2A" w:rsidRDefault="00F94068" w:rsidP="002B428F">
      <w:pPr>
        <w:jc w:val="both"/>
        <w:rPr>
          <w:rFonts w:asciiTheme="minorHAnsi" w:hAnsiTheme="minorHAnsi" w:cstheme="minorHAnsi"/>
          <w:bCs/>
        </w:rPr>
      </w:pPr>
      <w:r w:rsidRPr="00F94068">
        <w:rPr>
          <w:rFonts w:asciiTheme="minorHAnsi" w:hAnsiTheme="minorHAnsi" w:cstheme="minorHAnsi"/>
          <w:bCs/>
        </w:rPr>
        <w:t>Cena z</w:t>
      </w:r>
      <w:r w:rsidRPr="00515218">
        <w:rPr>
          <w:rFonts w:asciiTheme="minorHAnsi" w:hAnsiTheme="minorHAnsi" w:cstheme="minorHAnsi"/>
          <w:bCs/>
        </w:rPr>
        <w:t>a MJ položky bude obsahovat veškeré náklady účastníka spojené s plněním veřejné zakázky vč. dopravy místa plnění a instalace</w:t>
      </w:r>
      <w:r>
        <w:rPr>
          <w:rFonts w:asciiTheme="minorHAnsi" w:hAnsiTheme="minorHAnsi" w:cstheme="minorHAnsi"/>
          <w:bCs/>
        </w:rPr>
        <w:t>.</w:t>
      </w:r>
      <w:r w:rsidRPr="00385E2A">
        <w:rPr>
          <w:rFonts w:asciiTheme="minorHAnsi" w:hAnsiTheme="minorHAnsi" w:cstheme="minorHAnsi"/>
          <w:bCs/>
        </w:rPr>
        <w:t xml:space="preserve"> </w:t>
      </w:r>
      <w:r w:rsidR="00385E2A" w:rsidRPr="00385E2A">
        <w:rPr>
          <w:rFonts w:asciiTheme="minorHAnsi" w:hAnsiTheme="minorHAnsi" w:cstheme="minorHAnsi"/>
          <w:bCs/>
        </w:rPr>
        <w:t xml:space="preserve">Celkovou nabídkovou cenu </w:t>
      </w:r>
      <w:r>
        <w:rPr>
          <w:rFonts w:asciiTheme="minorHAnsi" w:hAnsiTheme="minorHAnsi" w:cstheme="minorHAnsi"/>
          <w:bCs/>
        </w:rPr>
        <w:t xml:space="preserve">za </w:t>
      </w:r>
      <w:r w:rsidR="00DB4BA2">
        <w:rPr>
          <w:rFonts w:asciiTheme="minorHAnsi" w:hAnsiTheme="minorHAnsi" w:cstheme="minorHAnsi"/>
          <w:bCs/>
        </w:rPr>
        <w:t>jednotlivé typy náprav</w:t>
      </w:r>
      <w:r>
        <w:rPr>
          <w:rFonts w:asciiTheme="minorHAnsi" w:hAnsiTheme="minorHAnsi" w:cstheme="minorHAnsi"/>
          <w:bCs/>
        </w:rPr>
        <w:t xml:space="preserve"> </w:t>
      </w:r>
      <w:r w:rsidR="00385E2A" w:rsidRPr="00385E2A">
        <w:rPr>
          <w:rFonts w:asciiTheme="minorHAnsi" w:hAnsiTheme="minorHAnsi" w:cstheme="minorHAnsi"/>
          <w:bCs/>
        </w:rPr>
        <w:t>účastník uvede také do Krycího listu nabídky (příloha č. 1</w:t>
      </w:r>
      <w:r w:rsidR="002B428F">
        <w:rPr>
          <w:rFonts w:asciiTheme="minorHAnsi" w:hAnsiTheme="minorHAnsi" w:cstheme="minorHAnsi"/>
          <w:bCs/>
        </w:rPr>
        <w:t xml:space="preserve"> </w:t>
      </w:r>
      <w:r w:rsidR="00385E2A" w:rsidRPr="00385E2A">
        <w:rPr>
          <w:rFonts w:asciiTheme="minorHAnsi" w:hAnsiTheme="minorHAnsi" w:cstheme="minorHAnsi"/>
          <w:bCs/>
        </w:rPr>
        <w:t>ZD)</w:t>
      </w:r>
      <w:r w:rsidR="002B428F">
        <w:rPr>
          <w:rFonts w:asciiTheme="minorHAnsi" w:hAnsiTheme="minorHAnsi" w:cstheme="minorHAnsi"/>
          <w:bCs/>
        </w:rPr>
        <w:t xml:space="preserve">. </w:t>
      </w:r>
      <w:r w:rsidR="00385E2A" w:rsidRPr="00385E2A">
        <w:rPr>
          <w:rFonts w:asciiTheme="minorHAnsi" w:hAnsiTheme="minorHAnsi" w:cstheme="minorHAnsi"/>
          <w:bCs/>
        </w:rPr>
        <w:t xml:space="preserve"> </w:t>
      </w:r>
    </w:p>
    <w:p w14:paraId="22A73AED" w14:textId="3BF52DD0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Cena je konečná a nepřekročitelná po celou dobu účinnosti RD. Účastník</w:t>
      </w:r>
      <w:r w:rsidR="002B428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 xml:space="preserve">je povinen nacenit všechny položky uvedené v Ceníku (přílohy č. </w:t>
      </w:r>
      <w:r w:rsidR="00515218">
        <w:rPr>
          <w:rFonts w:asciiTheme="minorHAnsi" w:hAnsiTheme="minorHAnsi" w:cstheme="minorHAnsi"/>
          <w:bCs/>
        </w:rPr>
        <w:t>5</w:t>
      </w:r>
      <w:r w:rsidRPr="00385E2A">
        <w:rPr>
          <w:rFonts w:asciiTheme="minorHAnsi" w:hAnsiTheme="minorHAnsi" w:cstheme="minorHAnsi"/>
          <w:bCs/>
        </w:rPr>
        <w:t xml:space="preserve"> RD</w:t>
      </w:r>
      <w:r w:rsidR="00CD611B">
        <w:rPr>
          <w:rFonts w:asciiTheme="minorHAnsi" w:hAnsiTheme="minorHAnsi" w:cstheme="minorHAnsi"/>
          <w:bCs/>
        </w:rPr>
        <w:t>SOD</w:t>
      </w:r>
      <w:r w:rsidR="00122A35">
        <w:rPr>
          <w:rFonts w:asciiTheme="minorHAnsi" w:hAnsiTheme="minorHAnsi" w:cstheme="minorHAnsi"/>
          <w:bCs/>
        </w:rPr>
        <w:t xml:space="preserve"> – Nabídková cena</w:t>
      </w:r>
      <w:r w:rsidRPr="00385E2A">
        <w:rPr>
          <w:rFonts w:asciiTheme="minorHAnsi" w:hAnsiTheme="minorHAnsi" w:cstheme="minorHAnsi"/>
          <w:bCs/>
        </w:rPr>
        <w:t>).</w:t>
      </w:r>
    </w:p>
    <w:p w14:paraId="74AF275C" w14:textId="47EB63CC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122A35">
        <w:rPr>
          <w:rFonts w:asciiTheme="minorHAnsi" w:hAnsiTheme="minorHAnsi" w:cstheme="minorHAnsi"/>
          <w:bCs/>
        </w:rPr>
        <w:t>Celková nabídková cena v Kč bez DPH bude zpracována v souladu se zadávacími podmínkami včetně jeho dopravy do místa plnění</w:t>
      </w:r>
      <w:r w:rsidR="00122A35" w:rsidRPr="00122A35">
        <w:rPr>
          <w:rFonts w:asciiTheme="minorHAnsi" w:hAnsiTheme="minorHAnsi" w:cstheme="minorHAnsi"/>
          <w:bCs/>
        </w:rPr>
        <w:t xml:space="preserve"> </w:t>
      </w:r>
      <w:r w:rsidR="00122A35" w:rsidRPr="00A064F9">
        <w:rPr>
          <w:rFonts w:asciiTheme="minorHAnsi" w:hAnsiTheme="minorHAnsi" w:cstheme="minorHAnsi"/>
          <w:bCs/>
          <w:u w:val="single"/>
        </w:rPr>
        <w:t>včetně instalace</w:t>
      </w:r>
      <w:r w:rsidRPr="00122A35">
        <w:rPr>
          <w:rFonts w:asciiTheme="minorHAnsi" w:hAnsiTheme="minorHAnsi" w:cstheme="minorHAnsi"/>
          <w:bCs/>
        </w:rPr>
        <w:t>.</w:t>
      </w:r>
    </w:p>
    <w:p w14:paraId="36D1C57B" w14:textId="77777777" w:rsidR="0078595D" w:rsidRPr="00385E2A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E85F1B3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upozorňuje:</w:t>
      </w:r>
    </w:p>
    <w:p w14:paraId="152AAAC4" w14:textId="2969FF46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Nebude-li některá z položek ceníku vyplněna, bude tato skutečnost považovaná za porušení</w:t>
      </w:r>
      <w:r w:rsidR="0078595D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podmínek zadávacího řízení, takový účastník bude vyloučen z dalšího průběhu zadávacího řízení.</w:t>
      </w:r>
    </w:p>
    <w:p w14:paraId="610E60CE" w14:textId="1F0042C2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Jakýkoliv zásah do struktury nabídkového souboru Ceníku (příloha č. </w:t>
      </w:r>
      <w:r w:rsidR="00122A35">
        <w:rPr>
          <w:rFonts w:asciiTheme="minorHAnsi" w:hAnsiTheme="minorHAnsi" w:cstheme="minorHAnsi"/>
          <w:bCs/>
        </w:rPr>
        <w:t>5</w:t>
      </w:r>
      <w:r w:rsidRPr="00385E2A">
        <w:rPr>
          <w:rFonts w:asciiTheme="minorHAnsi" w:hAnsiTheme="minorHAnsi" w:cstheme="minorHAnsi"/>
          <w:bCs/>
        </w:rPr>
        <w:t xml:space="preserve"> RD</w:t>
      </w:r>
      <w:r w:rsidR="001517D2">
        <w:rPr>
          <w:rFonts w:asciiTheme="minorHAnsi" w:hAnsiTheme="minorHAnsi" w:cstheme="minorHAnsi"/>
          <w:bCs/>
        </w:rPr>
        <w:t>SOD</w:t>
      </w:r>
      <w:r w:rsidR="00122A35">
        <w:rPr>
          <w:rFonts w:asciiTheme="minorHAnsi" w:hAnsiTheme="minorHAnsi" w:cstheme="minorHAnsi"/>
          <w:bCs/>
        </w:rPr>
        <w:t xml:space="preserve"> – Nabídková cena</w:t>
      </w:r>
      <w:r w:rsidRPr="00385E2A">
        <w:rPr>
          <w:rFonts w:asciiTheme="minorHAnsi" w:hAnsiTheme="minorHAnsi" w:cstheme="minorHAnsi"/>
          <w:bCs/>
        </w:rPr>
        <w:t>) je považován za nedodržení zadávacích podmínek a důvod pro vyloučení účastníka ze zadávacího řízení. Tímto zásahem se rozumí zejména, nikoliv však pouze, odstraňování vzorců, řádků, sloupců, zasahování do textu, změna textu, úprava požadovaného množství apod.</w:t>
      </w:r>
    </w:p>
    <w:p w14:paraId="1271942E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FA49DFE" w14:textId="2A4E5A8A" w:rsidR="00385E2A" w:rsidRPr="0078595D" w:rsidRDefault="0078595D" w:rsidP="0078595D">
      <w:pPr>
        <w:jc w:val="both"/>
        <w:rPr>
          <w:rFonts w:asciiTheme="minorHAnsi" w:hAnsiTheme="minorHAnsi" w:cstheme="minorHAnsi"/>
          <w:b/>
        </w:rPr>
      </w:pPr>
      <w:r w:rsidRPr="0078595D">
        <w:rPr>
          <w:rFonts w:asciiTheme="minorHAnsi" w:hAnsiTheme="minorHAnsi" w:cstheme="minorHAnsi"/>
          <w:b/>
        </w:rPr>
        <w:t>I</w:t>
      </w:r>
      <w:r w:rsidR="00385E2A" w:rsidRPr="0078595D">
        <w:rPr>
          <w:rFonts w:asciiTheme="minorHAnsi" w:hAnsiTheme="minorHAnsi" w:cstheme="minorHAnsi"/>
          <w:b/>
        </w:rPr>
        <w:t>X. Hodnotící kritéria a způsob hodnocení nabídek</w:t>
      </w:r>
    </w:p>
    <w:p w14:paraId="7824B406" w14:textId="54BBA413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může provést posouzení splnění podmínek účasti v zadávacím řízení dle § 39 odst. 4 zákona před hodnocením nabídek nebo až po hodnocení nabídek. U vybraného dodavatele musí zadavatel provést posouzení splnění podmínek účasti v zadávacím řízení a hodnocení jeho nabídky vždy.</w:t>
      </w:r>
    </w:p>
    <w:p w14:paraId="3370CD80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141180B" w14:textId="6E064B16" w:rsidR="0006028F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Nabídky budou v souladu s § 114 zákona hodnoceny dle jejich ekonomické výhodnosti</w:t>
      </w:r>
      <w:r w:rsidR="004257F2">
        <w:rPr>
          <w:rFonts w:asciiTheme="minorHAnsi" w:hAnsiTheme="minorHAnsi" w:cstheme="minorHAnsi"/>
          <w:bCs/>
        </w:rPr>
        <w:t xml:space="preserve">. Zadavatel </w:t>
      </w:r>
      <w:r w:rsidR="004257F2" w:rsidRPr="00385E2A">
        <w:rPr>
          <w:rFonts w:asciiTheme="minorHAnsi" w:hAnsiTheme="minorHAnsi" w:cstheme="minorHAnsi"/>
          <w:bCs/>
        </w:rPr>
        <w:t>v souladu s § 114 odst. 2 zákona</w:t>
      </w:r>
      <w:r w:rsidR="004257F2">
        <w:rPr>
          <w:rFonts w:asciiTheme="minorHAnsi" w:hAnsiTheme="minorHAnsi" w:cstheme="minorHAnsi"/>
          <w:bCs/>
        </w:rPr>
        <w:t xml:space="preserve"> stanovil hodnotící kritéria</w:t>
      </w:r>
      <w:r w:rsidR="0078595D">
        <w:rPr>
          <w:rFonts w:asciiTheme="minorHAnsi" w:hAnsiTheme="minorHAnsi" w:cstheme="minorHAnsi"/>
          <w:bCs/>
        </w:rPr>
        <w:t xml:space="preserve"> </w:t>
      </w:r>
      <w:r w:rsidR="004257F2">
        <w:rPr>
          <w:rFonts w:asciiTheme="minorHAnsi" w:hAnsiTheme="minorHAnsi" w:cstheme="minorHAnsi"/>
          <w:bCs/>
        </w:rPr>
        <w:t>následovně:</w:t>
      </w:r>
    </w:p>
    <w:p w14:paraId="6F07BB65" w14:textId="4300CB4E" w:rsidR="0006028F" w:rsidRDefault="0006028F" w:rsidP="0006028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</w:t>
      </w:r>
      <w:r w:rsidR="00385E2A" w:rsidRPr="0006028F">
        <w:rPr>
          <w:rFonts w:asciiTheme="minorHAnsi" w:hAnsiTheme="minorHAnsi" w:cstheme="minorHAnsi"/>
          <w:bCs/>
        </w:rPr>
        <w:t xml:space="preserve"> nejnižší nabídkové ceny za </w:t>
      </w:r>
      <w:r w:rsidR="00F52AF6">
        <w:rPr>
          <w:rFonts w:asciiTheme="minorHAnsi" w:hAnsiTheme="minorHAnsi" w:cstheme="minorHAnsi"/>
          <w:bCs/>
        </w:rPr>
        <w:t xml:space="preserve">jednotlivé </w:t>
      </w:r>
      <w:r w:rsidR="00DB4BA2">
        <w:rPr>
          <w:rFonts w:asciiTheme="minorHAnsi" w:hAnsiTheme="minorHAnsi" w:cstheme="minorHAnsi"/>
          <w:bCs/>
        </w:rPr>
        <w:t>nápravy</w:t>
      </w:r>
      <w:r w:rsidR="0078595D" w:rsidRPr="0006028F">
        <w:rPr>
          <w:rFonts w:asciiTheme="minorHAnsi" w:hAnsiTheme="minorHAnsi" w:cstheme="minorHAnsi"/>
          <w:bCs/>
        </w:rPr>
        <w:t xml:space="preserve"> </w:t>
      </w:r>
      <w:r w:rsidR="00385E2A" w:rsidRPr="0006028F">
        <w:rPr>
          <w:rFonts w:asciiTheme="minorHAnsi" w:hAnsiTheme="minorHAnsi" w:cstheme="minorHAnsi"/>
          <w:bCs/>
        </w:rPr>
        <w:t xml:space="preserve">uvedených v Ceníku (příloha č. </w:t>
      </w:r>
      <w:r w:rsidR="00122A35">
        <w:rPr>
          <w:rFonts w:asciiTheme="minorHAnsi" w:hAnsiTheme="minorHAnsi" w:cstheme="minorHAnsi"/>
          <w:bCs/>
        </w:rPr>
        <w:t>5</w:t>
      </w:r>
      <w:r w:rsidR="00385E2A" w:rsidRPr="0006028F">
        <w:rPr>
          <w:rFonts w:asciiTheme="minorHAnsi" w:hAnsiTheme="minorHAnsi" w:cstheme="minorHAnsi"/>
          <w:bCs/>
        </w:rPr>
        <w:t xml:space="preserve"> RD</w:t>
      </w:r>
      <w:r w:rsidR="00E61FD5" w:rsidRPr="0006028F">
        <w:rPr>
          <w:rFonts w:asciiTheme="minorHAnsi" w:hAnsiTheme="minorHAnsi" w:cstheme="minorHAnsi"/>
          <w:bCs/>
        </w:rPr>
        <w:t>SOD</w:t>
      </w:r>
      <w:r w:rsidR="00122A35">
        <w:rPr>
          <w:rFonts w:asciiTheme="minorHAnsi" w:hAnsiTheme="minorHAnsi" w:cstheme="minorHAnsi"/>
          <w:bCs/>
        </w:rPr>
        <w:t xml:space="preserve"> – Nabídková cena</w:t>
      </w:r>
      <w:r w:rsidR="00385E2A" w:rsidRPr="0006028F">
        <w:rPr>
          <w:rFonts w:asciiTheme="minorHAnsi" w:hAnsiTheme="minorHAnsi" w:cstheme="minorHAnsi"/>
          <w:bCs/>
        </w:rPr>
        <w:t>) v Kč bez DPH</w:t>
      </w:r>
      <w:r>
        <w:rPr>
          <w:rFonts w:asciiTheme="minorHAnsi" w:hAnsiTheme="minorHAnsi" w:cstheme="minorHAnsi"/>
          <w:bCs/>
        </w:rPr>
        <w:t xml:space="preserve"> – maximální hodnota tohoto kritéria je 80 bodů,</w:t>
      </w:r>
      <w:r w:rsidR="00F52AF6">
        <w:rPr>
          <w:rFonts w:asciiTheme="minorHAnsi" w:hAnsiTheme="minorHAnsi" w:cstheme="minorHAnsi"/>
          <w:bCs/>
        </w:rPr>
        <w:t xml:space="preserve"> každá položka má maximální hodnotu </w:t>
      </w:r>
      <w:r w:rsidR="00A064F9" w:rsidRPr="00126C90">
        <w:rPr>
          <w:rFonts w:asciiTheme="minorHAnsi" w:hAnsiTheme="minorHAnsi" w:cstheme="minorHAnsi"/>
          <w:bCs/>
        </w:rPr>
        <w:t>2,</w:t>
      </w:r>
      <w:r w:rsidR="006A340C">
        <w:rPr>
          <w:rFonts w:asciiTheme="minorHAnsi" w:hAnsiTheme="minorHAnsi" w:cstheme="minorHAnsi"/>
          <w:bCs/>
        </w:rPr>
        <w:t>2</w:t>
      </w:r>
      <w:r w:rsidR="00F52AF6" w:rsidRPr="00126C90">
        <w:rPr>
          <w:rFonts w:asciiTheme="minorHAnsi" w:hAnsiTheme="minorHAnsi" w:cstheme="minorHAnsi"/>
          <w:bCs/>
        </w:rPr>
        <w:t xml:space="preserve"> bodů</w:t>
      </w:r>
      <w:r w:rsidR="00F52AF6">
        <w:rPr>
          <w:rFonts w:asciiTheme="minorHAnsi" w:hAnsiTheme="minorHAnsi" w:cstheme="minorHAnsi"/>
          <w:bCs/>
        </w:rPr>
        <w:t>,</w:t>
      </w:r>
    </w:p>
    <w:p w14:paraId="332953A5" w14:textId="20A17D98" w:rsidR="0006028F" w:rsidRDefault="0006028F" w:rsidP="0006028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</w:t>
      </w:r>
      <w:r w:rsidR="00A064F9">
        <w:rPr>
          <w:rFonts w:asciiTheme="minorHAnsi" w:hAnsiTheme="minorHAnsi" w:cstheme="minorHAnsi"/>
          <w:bCs/>
        </w:rPr>
        <w:t xml:space="preserve"> kalendářních</w:t>
      </w:r>
      <w:r>
        <w:rPr>
          <w:rFonts w:asciiTheme="minorHAnsi" w:hAnsiTheme="minorHAnsi" w:cstheme="minorHAnsi"/>
          <w:bCs/>
        </w:rPr>
        <w:t xml:space="preserve"> dnech</w:t>
      </w:r>
      <w:r w:rsidR="00E21C05">
        <w:rPr>
          <w:rFonts w:asciiTheme="minorHAnsi" w:hAnsiTheme="minorHAnsi" w:cstheme="minorHAnsi"/>
          <w:bCs/>
        </w:rPr>
        <w:t xml:space="preserve"> – maximální hodnota kritéria je 20 bodů</w:t>
      </w:r>
      <w:r w:rsidR="00A064F9" w:rsidRPr="00126C90">
        <w:rPr>
          <w:rFonts w:asciiTheme="minorHAnsi" w:hAnsiTheme="minorHAnsi" w:cstheme="minorHAnsi"/>
          <w:bCs/>
        </w:rPr>
        <w:t>, každá položka má maximální hodnotu 0,</w:t>
      </w:r>
      <w:r w:rsidR="006A340C">
        <w:rPr>
          <w:rFonts w:asciiTheme="minorHAnsi" w:hAnsiTheme="minorHAnsi" w:cstheme="minorHAnsi"/>
          <w:bCs/>
        </w:rPr>
        <w:t>5</w:t>
      </w:r>
      <w:r w:rsidR="00300541">
        <w:rPr>
          <w:rFonts w:asciiTheme="minorHAnsi" w:hAnsiTheme="minorHAnsi" w:cstheme="minorHAnsi"/>
          <w:bCs/>
        </w:rPr>
        <w:t>5</w:t>
      </w:r>
      <w:r w:rsidR="00A064F9" w:rsidRPr="00126C90">
        <w:rPr>
          <w:rFonts w:asciiTheme="minorHAnsi" w:hAnsiTheme="minorHAnsi" w:cstheme="minorHAnsi"/>
          <w:bCs/>
        </w:rPr>
        <w:t xml:space="preserve"> bodů</w:t>
      </w:r>
      <w:r w:rsidR="00385E2A" w:rsidRPr="00126C90">
        <w:rPr>
          <w:rFonts w:asciiTheme="minorHAnsi" w:hAnsiTheme="minorHAnsi" w:cstheme="minorHAnsi"/>
          <w:bCs/>
        </w:rPr>
        <w:t xml:space="preserve"> </w:t>
      </w:r>
      <w:r w:rsidR="00A064F9" w:rsidRPr="00126C90">
        <w:rPr>
          <w:rFonts w:asciiTheme="minorHAnsi" w:hAnsiTheme="minorHAnsi" w:cstheme="minorHAnsi"/>
          <w:bCs/>
        </w:rPr>
        <w:t>(Zadavatel stanovil za maximální dobu na 21 kalendářních dnů).</w:t>
      </w:r>
    </w:p>
    <w:p w14:paraId="7E34C199" w14:textId="77777777" w:rsidR="0006028F" w:rsidRDefault="0006028F" w:rsidP="0006028F">
      <w:pPr>
        <w:jc w:val="both"/>
        <w:rPr>
          <w:rFonts w:asciiTheme="minorHAnsi" w:hAnsiTheme="minorHAnsi" w:cstheme="minorHAnsi"/>
          <w:bCs/>
        </w:rPr>
      </w:pPr>
    </w:p>
    <w:p w14:paraId="15F09C3C" w14:textId="17E66EC9" w:rsidR="00385E2A" w:rsidRPr="0006028F" w:rsidRDefault="00385E2A" w:rsidP="0006028F">
      <w:pPr>
        <w:jc w:val="both"/>
        <w:rPr>
          <w:rFonts w:asciiTheme="minorHAnsi" w:hAnsiTheme="minorHAnsi" w:cstheme="minorHAnsi"/>
          <w:bCs/>
        </w:rPr>
      </w:pPr>
      <w:r w:rsidRPr="0006028F">
        <w:rPr>
          <w:rFonts w:asciiTheme="minorHAnsi" w:hAnsiTheme="minorHAnsi" w:cstheme="minorHAnsi"/>
          <w:bCs/>
        </w:rPr>
        <w:t>V případě, že nebude některá z</w:t>
      </w:r>
      <w:r w:rsidR="0078595D" w:rsidRPr="0006028F">
        <w:rPr>
          <w:rFonts w:asciiTheme="minorHAnsi" w:hAnsiTheme="minorHAnsi" w:cstheme="minorHAnsi"/>
          <w:bCs/>
        </w:rPr>
        <w:t xml:space="preserve"> </w:t>
      </w:r>
      <w:r w:rsidRPr="0006028F">
        <w:rPr>
          <w:rFonts w:asciiTheme="minorHAnsi" w:hAnsiTheme="minorHAnsi" w:cstheme="minorHAnsi"/>
          <w:bCs/>
        </w:rPr>
        <w:t>položek vyplněna, bude toto považováno za porušení zadávacích podmínek, jehož důsledkem bude vyloučení účastníka z dalšího průběhu zadávacího řízení.</w:t>
      </w:r>
    </w:p>
    <w:p w14:paraId="6E96C8D1" w14:textId="77777777" w:rsidR="0078595D" w:rsidRPr="00385E2A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4FD00B71" w14:textId="77777777" w:rsidR="0078595D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V případě, že po hodnocení nabídek bude na prvním, druhém nebo třetím místě více nabídek se stejnou nabídkovou cenou, rozhoduje o pořadí nabídek termín doručení nabídek.</w:t>
      </w:r>
      <w:r w:rsidR="0078595D">
        <w:rPr>
          <w:rFonts w:asciiTheme="minorHAnsi" w:hAnsiTheme="minorHAnsi" w:cstheme="minorHAnsi"/>
          <w:bCs/>
        </w:rPr>
        <w:t xml:space="preserve"> </w:t>
      </w:r>
    </w:p>
    <w:p w14:paraId="59CED47D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6A063CD" w14:textId="7B728AED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RD</w:t>
      </w:r>
      <w:r w:rsidR="00E21C05">
        <w:rPr>
          <w:rFonts w:asciiTheme="minorHAnsi" w:hAnsiTheme="minorHAnsi" w:cstheme="minorHAnsi"/>
          <w:bCs/>
        </w:rPr>
        <w:t>SOD</w:t>
      </w:r>
      <w:r w:rsidRPr="00385E2A">
        <w:rPr>
          <w:rFonts w:asciiTheme="minorHAnsi" w:hAnsiTheme="minorHAnsi" w:cstheme="minorHAnsi"/>
          <w:bCs/>
        </w:rPr>
        <w:t xml:space="preserve"> tak bude uzavřena</w:t>
      </w:r>
      <w:r w:rsidR="0078595D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s účastníkem, jehož nabídka byla vyhodnocena jako ekonomicky nejvýhodnější, a která</w:t>
      </w:r>
      <w:r w:rsidR="0078595D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zároveň prokáže splnění podmínek účasti v zadávacím řízení požadované zákonem a splní</w:t>
      </w:r>
      <w:r w:rsidR="0078595D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podmínky požadované zadavatelem v ZD.</w:t>
      </w:r>
    </w:p>
    <w:p w14:paraId="3F069FF6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0221B1B4" w14:textId="7C338524" w:rsidR="00385E2A" w:rsidRPr="0078595D" w:rsidRDefault="00385E2A" w:rsidP="0078595D">
      <w:pPr>
        <w:jc w:val="both"/>
        <w:rPr>
          <w:rFonts w:asciiTheme="minorHAnsi" w:hAnsiTheme="minorHAnsi" w:cstheme="minorHAnsi"/>
          <w:b/>
        </w:rPr>
      </w:pPr>
      <w:r w:rsidRPr="0078595D">
        <w:rPr>
          <w:rFonts w:asciiTheme="minorHAnsi" w:hAnsiTheme="minorHAnsi" w:cstheme="minorHAnsi"/>
          <w:b/>
        </w:rPr>
        <w:t>X. Kvalifikace dodavatele</w:t>
      </w:r>
    </w:p>
    <w:p w14:paraId="1D95BD0C" w14:textId="2990EE07" w:rsidR="00A21FA7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lastRenderedPageBreak/>
        <w:t>Předpokladem uzavření RD</w:t>
      </w:r>
      <w:r w:rsidR="00E4323A">
        <w:rPr>
          <w:rFonts w:asciiTheme="minorHAnsi" w:hAnsiTheme="minorHAnsi" w:cstheme="minorHAnsi"/>
          <w:bCs/>
        </w:rPr>
        <w:t>SOD</w:t>
      </w:r>
      <w:r w:rsidRPr="00385E2A">
        <w:rPr>
          <w:rFonts w:asciiTheme="minorHAnsi" w:hAnsiTheme="minorHAnsi" w:cstheme="minorHAnsi"/>
          <w:bCs/>
        </w:rPr>
        <w:t xml:space="preserve"> s účastníkem zadávacího řízení je splnění stanovených podmínek pro účast</w:t>
      </w:r>
      <w:r w:rsidR="00A21FA7">
        <w:rPr>
          <w:rFonts w:asciiTheme="minorHAnsi" w:hAnsiTheme="minorHAnsi" w:cstheme="minorHAnsi"/>
          <w:bCs/>
        </w:rPr>
        <w:t>. Zadavatel požaduje prokázání:</w:t>
      </w:r>
    </w:p>
    <w:p w14:paraId="3808562A" w14:textId="77777777" w:rsidR="00122A35" w:rsidRDefault="00122A35" w:rsidP="0078595D">
      <w:pPr>
        <w:jc w:val="both"/>
        <w:rPr>
          <w:rFonts w:asciiTheme="minorHAnsi" w:hAnsiTheme="minorHAnsi" w:cstheme="minorHAnsi"/>
          <w:bCs/>
        </w:rPr>
      </w:pPr>
    </w:p>
    <w:p w14:paraId="380C32E5" w14:textId="218B98B0" w:rsidR="00385E2A" w:rsidRPr="00122A35" w:rsidRDefault="00A21FA7" w:rsidP="00122A35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 w:rsidRPr="00122A35">
        <w:rPr>
          <w:rFonts w:asciiTheme="minorHAnsi" w:hAnsiTheme="minorHAnsi" w:cstheme="minorHAnsi"/>
          <w:bCs/>
        </w:rPr>
        <w:t xml:space="preserve">základní a profesní způsobilosti v rozsahu: </w:t>
      </w:r>
      <w:r w:rsidR="0078595D" w:rsidRPr="00122A35">
        <w:rPr>
          <w:rFonts w:asciiTheme="minorHAnsi" w:hAnsiTheme="minorHAnsi" w:cstheme="minorHAnsi"/>
          <w:bCs/>
        </w:rPr>
        <w:t xml:space="preserve"> </w:t>
      </w:r>
    </w:p>
    <w:p w14:paraId="16E31AE6" w14:textId="77777777" w:rsidR="00122A35" w:rsidRPr="00122A35" w:rsidRDefault="00122A35" w:rsidP="00122A35">
      <w:pPr>
        <w:jc w:val="both"/>
        <w:rPr>
          <w:rFonts w:asciiTheme="minorHAnsi" w:hAnsiTheme="minorHAnsi" w:cstheme="minorHAnsi"/>
          <w:bCs/>
        </w:rPr>
      </w:pPr>
    </w:p>
    <w:p w14:paraId="77E9DA5C" w14:textId="36A1A73E" w:rsidR="00726515" w:rsidRPr="00CC204E" w:rsidRDefault="00CC204E" w:rsidP="0078595D">
      <w:pPr>
        <w:jc w:val="both"/>
        <w:rPr>
          <w:rFonts w:asciiTheme="minorHAnsi" w:hAnsiTheme="minorHAnsi" w:cstheme="minorHAnsi"/>
          <w:bCs/>
        </w:rPr>
      </w:pPr>
      <w:r w:rsidRPr="00CC204E">
        <w:rPr>
          <w:rFonts w:asciiTheme="minorHAnsi" w:hAnsiTheme="minorHAnsi" w:cstheme="minorHAnsi"/>
          <w:bCs/>
        </w:rPr>
        <w:t xml:space="preserve">- </w:t>
      </w:r>
      <w:r w:rsidR="00A60A6C" w:rsidRPr="00330CBE">
        <w:rPr>
          <w:rFonts w:asciiTheme="minorHAnsi" w:hAnsiTheme="minorHAnsi" w:cstheme="minorHAnsi"/>
          <w:bCs/>
          <w:u w:val="single"/>
        </w:rPr>
        <w:t>Výpis</w:t>
      </w:r>
      <w:r w:rsidR="00726515" w:rsidRPr="00330CBE">
        <w:rPr>
          <w:rFonts w:asciiTheme="minorHAnsi" w:hAnsiTheme="minorHAnsi" w:cstheme="minorHAnsi"/>
          <w:bCs/>
          <w:u w:val="single"/>
        </w:rPr>
        <w:t xml:space="preserve"> z Obchodního rejstříku</w:t>
      </w:r>
      <w:r w:rsidRPr="00CC204E">
        <w:rPr>
          <w:rFonts w:asciiTheme="minorHAnsi" w:hAnsiTheme="minorHAnsi" w:cstheme="minorHAnsi"/>
          <w:bCs/>
        </w:rPr>
        <w:t xml:space="preserve"> či jiné obdobné evidence, je-li v ní zapsán, příp. doklad prokazující odbornou způsobilost.</w:t>
      </w:r>
      <w:r w:rsidR="00726515" w:rsidRPr="00CC204E">
        <w:rPr>
          <w:rFonts w:asciiTheme="minorHAnsi" w:hAnsiTheme="minorHAnsi" w:cstheme="minorHAnsi"/>
          <w:bCs/>
        </w:rPr>
        <w:t xml:space="preserve"> </w:t>
      </w:r>
    </w:p>
    <w:p w14:paraId="21DC9868" w14:textId="277945D1" w:rsidR="00CC204E" w:rsidRPr="00CC204E" w:rsidRDefault="00CC204E" w:rsidP="0078595D">
      <w:pPr>
        <w:jc w:val="both"/>
        <w:rPr>
          <w:rFonts w:asciiTheme="minorHAnsi" w:hAnsiTheme="minorHAnsi" w:cstheme="minorHAnsi"/>
          <w:bCs/>
        </w:rPr>
      </w:pPr>
      <w:r w:rsidRPr="00CC204E">
        <w:rPr>
          <w:rFonts w:asciiTheme="minorHAnsi" w:hAnsiTheme="minorHAnsi" w:cstheme="minorHAnsi"/>
          <w:bCs/>
        </w:rPr>
        <w:t xml:space="preserve">- </w:t>
      </w:r>
      <w:r w:rsidRPr="00330CBE">
        <w:rPr>
          <w:rFonts w:asciiTheme="minorHAnsi" w:hAnsiTheme="minorHAnsi" w:cstheme="minorHAnsi"/>
          <w:bCs/>
          <w:u w:val="single"/>
        </w:rPr>
        <w:t>Doklad o oprávnění k podnikání</w:t>
      </w:r>
      <w:r w:rsidRPr="00CC204E">
        <w:rPr>
          <w:rFonts w:asciiTheme="minorHAnsi" w:hAnsiTheme="minorHAnsi" w:cstheme="minorHAnsi"/>
          <w:bCs/>
        </w:rPr>
        <w:t xml:space="preserve"> v rozsahu odpovídajícím předmětu Zakázky, zejména doklad prokazující příslušné živnostenské oprávnění, koncesi či licenci.</w:t>
      </w:r>
    </w:p>
    <w:p w14:paraId="72783831" w14:textId="3EF46E24" w:rsidR="00CC204E" w:rsidRDefault="00CC204E" w:rsidP="0078595D">
      <w:pPr>
        <w:jc w:val="both"/>
        <w:rPr>
          <w:rFonts w:asciiTheme="minorHAnsi" w:hAnsiTheme="minorHAnsi" w:cstheme="minorHAnsi"/>
          <w:bCs/>
        </w:rPr>
      </w:pPr>
      <w:r w:rsidRPr="00CC204E">
        <w:rPr>
          <w:rFonts w:asciiTheme="minorHAnsi" w:hAnsiTheme="minorHAnsi" w:cstheme="minorHAnsi"/>
          <w:bCs/>
        </w:rPr>
        <w:t xml:space="preserve">- </w:t>
      </w:r>
      <w:r w:rsidRPr="00330CBE">
        <w:rPr>
          <w:rFonts w:asciiTheme="minorHAnsi" w:hAnsiTheme="minorHAnsi" w:cstheme="minorHAnsi"/>
          <w:bCs/>
          <w:u w:val="single"/>
        </w:rPr>
        <w:t>Doklad prokazující pojištění odpovědnosti za škodu způsobenou</w:t>
      </w:r>
      <w:r w:rsidRPr="00CC204E">
        <w:rPr>
          <w:rFonts w:asciiTheme="minorHAnsi" w:hAnsiTheme="minorHAnsi" w:cstheme="minorHAnsi"/>
          <w:bCs/>
        </w:rPr>
        <w:t xml:space="preserve"> výkonem podnikání nebo doklad prokazující jiné odborné pojištění.</w:t>
      </w:r>
    </w:p>
    <w:p w14:paraId="4232293B" w14:textId="77777777" w:rsidR="00330CBE" w:rsidRPr="00CC204E" w:rsidRDefault="00330CBE" w:rsidP="0078595D">
      <w:pPr>
        <w:jc w:val="both"/>
        <w:rPr>
          <w:rFonts w:asciiTheme="minorHAnsi" w:hAnsiTheme="minorHAnsi" w:cstheme="minorHAnsi"/>
          <w:bCs/>
        </w:rPr>
      </w:pPr>
    </w:p>
    <w:p w14:paraId="207A75BB" w14:textId="091CC13D" w:rsidR="00330CBE" w:rsidRPr="00330CBE" w:rsidRDefault="00330CBE" w:rsidP="00330CBE">
      <w:pPr>
        <w:jc w:val="both"/>
        <w:rPr>
          <w:rFonts w:asciiTheme="minorHAnsi" w:hAnsiTheme="minorHAnsi" w:cstheme="minorHAnsi"/>
          <w:bCs/>
        </w:rPr>
      </w:pPr>
      <w:r w:rsidRPr="00330CBE">
        <w:rPr>
          <w:rFonts w:asciiTheme="minorHAnsi" w:hAnsiTheme="minorHAnsi" w:cstheme="minorHAnsi"/>
          <w:bCs/>
        </w:rPr>
        <w:t xml:space="preserve">- </w:t>
      </w:r>
      <w:r w:rsidRPr="00330CBE">
        <w:rPr>
          <w:rFonts w:asciiTheme="minorHAnsi" w:hAnsiTheme="minorHAnsi" w:cstheme="minorHAnsi"/>
          <w:bCs/>
          <w:u w:val="single"/>
        </w:rPr>
        <w:t>Výpis z evidence Rejstříku trestů</w:t>
      </w:r>
      <w:r>
        <w:rPr>
          <w:rFonts w:asciiTheme="minorHAnsi" w:hAnsiTheme="minorHAnsi" w:cstheme="minorHAnsi"/>
          <w:bCs/>
        </w:rPr>
        <w:t xml:space="preserve"> - </w:t>
      </w:r>
      <w:r w:rsidRPr="002C0D95">
        <w:rPr>
          <w:rFonts w:asciiTheme="minorHAnsi" w:hAnsiTheme="minorHAnsi" w:cstheme="minorHAnsi"/>
          <w:b/>
        </w:rPr>
        <w:t>nebyl v zemi svého sídla v posledních 5 (pěti) letech před zahájením zadávacího řízení pravomocně odsouzen pro trestný čin uvedený v příloze č. 3 ZZVZ nebo obdobný trestný čin podle právního řádu země sídla dodavatele</w:t>
      </w:r>
      <w:r w:rsidRPr="002C0D95">
        <w:rPr>
          <w:rFonts w:asciiTheme="minorHAnsi" w:hAnsiTheme="minorHAnsi" w:cstheme="minorHAnsi"/>
          <w:bCs/>
        </w:rPr>
        <w:t>;</w:t>
      </w:r>
      <w:r w:rsidRPr="00330CBE">
        <w:rPr>
          <w:rFonts w:asciiTheme="minorHAnsi" w:hAnsiTheme="minorHAnsi" w:cstheme="minorHAnsi"/>
          <w:bCs/>
        </w:rPr>
        <w:t xml:space="preserve"> k zahlazeným odsouzením se nepřihlíží; Jde-li o právnickou osobu, musí tuto podmínku splňovat tato právnická osoba a zároveň každý člen statutárního orgánu (jde-li tedy např. o právnickou osobu se dvěma jednateli – fyzickými osobami – musí být předložena 3 (tři) čestná prohlášení). </w:t>
      </w:r>
    </w:p>
    <w:p w14:paraId="596BF933" w14:textId="77777777" w:rsidR="002C0D95" w:rsidRDefault="002C0D95" w:rsidP="00330CBE">
      <w:pPr>
        <w:jc w:val="both"/>
        <w:rPr>
          <w:rFonts w:asciiTheme="minorHAnsi" w:hAnsiTheme="minorHAnsi" w:cstheme="minorHAnsi"/>
          <w:bCs/>
        </w:rPr>
      </w:pPr>
    </w:p>
    <w:p w14:paraId="15033CCF" w14:textId="34526EA8" w:rsidR="00330CBE" w:rsidRPr="00330CBE" w:rsidRDefault="00330CBE" w:rsidP="00330CBE">
      <w:pPr>
        <w:jc w:val="both"/>
        <w:rPr>
          <w:rFonts w:asciiTheme="minorHAnsi" w:hAnsiTheme="minorHAnsi" w:cstheme="minorHAnsi"/>
          <w:bCs/>
        </w:rPr>
      </w:pPr>
      <w:r w:rsidRPr="00330CBE">
        <w:rPr>
          <w:rFonts w:asciiTheme="minorHAnsi" w:hAnsiTheme="minorHAnsi" w:cstheme="minorHAnsi"/>
          <w:bCs/>
        </w:rPr>
        <w:t xml:space="preserve">Je-li členem statutárního orgánu dodavatele právnická osoba, musí podmínku splňovat tato právnická osoba, každý člen statutárního orgánu této právnické osoby a osoba zastupující tuto právnickou osobu v statutárním orgánu dodavatele. </w:t>
      </w:r>
    </w:p>
    <w:p w14:paraId="2F357653" w14:textId="77777777" w:rsidR="002C0D95" w:rsidRDefault="002C0D95" w:rsidP="00330CBE">
      <w:pPr>
        <w:jc w:val="both"/>
        <w:rPr>
          <w:rFonts w:asciiTheme="minorHAnsi" w:hAnsiTheme="minorHAnsi" w:cstheme="minorHAnsi"/>
          <w:bCs/>
        </w:rPr>
      </w:pPr>
    </w:p>
    <w:p w14:paraId="38409BAE" w14:textId="1E43EF06" w:rsidR="00330CBE" w:rsidRPr="00330CBE" w:rsidRDefault="00330CBE" w:rsidP="00330CBE">
      <w:pPr>
        <w:jc w:val="both"/>
        <w:rPr>
          <w:rFonts w:asciiTheme="minorHAnsi" w:hAnsiTheme="minorHAnsi" w:cstheme="minorHAnsi"/>
          <w:bCs/>
        </w:rPr>
      </w:pPr>
      <w:r w:rsidRPr="00330CBE">
        <w:rPr>
          <w:rFonts w:asciiTheme="minorHAnsi" w:hAnsiTheme="minorHAnsi" w:cstheme="minorHAnsi"/>
          <w:bCs/>
        </w:rPr>
        <w:t>Podává-li nabídku pobočka závodu zahraniční právnické osoby, musí tuto podmínku splňovat tato právnická osoba a vedoucí pobočky závodu.</w:t>
      </w:r>
    </w:p>
    <w:p w14:paraId="42D240AD" w14:textId="77777777" w:rsidR="002C0D95" w:rsidRDefault="002C0D95" w:rsidP="00330CBE">
      <w:pPr>
        <w:jc w:val="both"/>
        <w:rPr>
          <w:rFonts w:asciiTheme="minorHAnsi" w:hAnsiTheme="minorHAnsi" w:cstheme="minorHAnsi"/>
          <w:bCs/>
        </w:rPr>
      </w:pPr>
    </w:p>
    <w:p w14:paraId="71F74CFB" w14:textId="5F7CE6DC" w:rsidR="0078595D" w:rsidRDefault="00330CBE" w:rsidP="00330CBE">
      <w:pPr>
        <w:jc w:val="both"/>
        <w:rPr>
          <w:rFonts w:asciiTheme="minorHAnsi" w:hAnsiTheme="minorHAnsi" w:cstheme="minorHAnsi"/>
          <w:bCs/>
        </w:rPr>
      </w:pPr>
      <w:r w:rsidRPr="00330CBE">
        <w:rPr>
          <w:rFonts w:asciiTheme="minorHAnsi" w:hAnsiTheme="minorHAnsi" w:cstheme="minorHAnsi"/>
          <w:bCs/>
        </w:rPr>
        <w:t>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14:paraId="55B161DC" w14:textId="77777777" w:rsidR="00E57925" w:rsidRDefault="00E57925" w:rsidP="00330CBE">
      <w:pPr>
        <w:jc w:val="both"/>
        <w:rPr>
          <w:rFonts w:asciiTheme="minorHAnsi" w:hAnsiTheme="minorHAnsi" w:cstheme="minorHAnsi"/>
          <w:bCs/>
        </w:rPr>
      </w:pPr>
    </w:p>
    <w:p w14:paraId="29B62275" w14:textId="5CA59228" w:rsidR="002C0D95" w:rsidRDefault="00B94EAB" w:rsidP="00122A35">
      <w:pPr>
        <w:pStyle w:val="Odstavecseseznamem"/>
        <w:numPr>
          <w:ilvl w:val="0"/>
          <w:numId w:val="2"/>
        </w:numPr>
        <w:ind w:left="142" w:hanging="142"/>
        <w:jc w:val="both"/>
        <w:rPr>
          <w:rFonts w:asciiTheme="minorHAnsi" w:hAnsiTheme="minorHAnsi" w:cstheme="minorHAnsi"/>
          <w:bCs/>
        </w:rPr>
      </w:pPr>
      <w:r w:rsidRPr="00B94EAB">
        <w:rPr>
          <w:rFonts w:asciiTheme="minorHAnsi" w:hAnsiTheme="minorHAnsi" w:cstheme="minorHAnsi"/>
          <w:bCs/>
          <w:u w:val="single"/>
        </w:rPr>
        <w:t>Potvrzení příslušné zdravotní pojišťovny</w:t>
      </w:r>
      <w:r>
        <w:rPr>
          <w:rFonts w:asciiTheme="minorHAnsi" w:hAnsiTheme="minorHAnsi" w:cstheme="minorHAnsi"/>
          <w:bCs/>
        </w:rPr>
        <w:t xml:space="preserve"> – </w:t>
      </w:r>
      <w:r w:rsidRPr="00B94EAB">
        <w:rPr>
          <w:rFonts w:asciiTheme="minorHAnsi" w:hAnsiTheme="minorHAnsi" w:cstheme="minorHAnsi"/>
          <w:b/>
        </w:rPr>
        <w:t>nemá v České republice ani v zemi svého sídla splatný nedoplatek na pojistném nebo na penále na veřejné zdravotní pojištění</w:t>
      </w:r>
    </w:p>
    <w:p w14:paraId="56E4EFDB" w14:textId="30399635" w:rsidR="00B94EAB" w:rsidRDefault="00B94EAB" w:rsidP="00122A3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0E16E7">
        <w:rPr>
          <w:rFonts w:asciiTheme="minorHAnsi" w:hAnsiTheme="minorHAnsi" w:cstheme="minorHAnsi"/>
          <w:bCs/>
          <w:u w:val="single"/>
        </w:rPr>
        <w:t>Potvrzení příslušné</w:t>
      </w:r>
      <w:r w:rsidR="000E16E7" w:rsidRPr="000E16E7">
        <w:rPr>
          <w:rFonts w:asciiTheme="minorHAnsi" w:hAnsiTheme="minorHAnsi" w:cstheme="minorHAnsi"/>
          <w:bCs/>
          <w:u w:val="single"/>
        </w:rPr>
        <w:t>ho finančního úřadu a ve vztahu ke spotřební dani písemné čestné prohlášení</w:t>
      </w:r>
      <w:r>
        <w:rPr>
          <w:rFonts w:asciiTheme="minorHAnsi" w:hAnsiTheme="minorHAnsi" w:cstheme="minorHAnsi"/>
          <w:bCs/>
        </w:rPr>
        <w:t xml:space="preserve"> – </w:t>
      </w:r>
      <w:r w:rsidRPr="000E16E7">
        <w:rPr>
          <w:rFonts w:asciiTheme="minorHAnsi" w:hAnsiTheme="minorHAnsi" w:cstheme="minorHAnsi"/>
          <w:b/>
        </w:rPr>
        <w:t xml:space="preserve">nemá v České republice ani v zemi svého sídla </w:t>
      </w:r>
      <w:r w:rsidR="000E16E7" w:rsidRPr="000E16E7">
        <w:rPr>
          <w:rFonts w:asciiTheme="minorHAnsi" w:hAnsiTheme="minorHAnsi" w:cstheme="minorHAnsi"/>
          <w:b/>
        </w:rPr>
        <w:t xml:space="preserve">v evidenci daní zachycen </w:t>
      </w:r>
      <w:r w:rsidRPr="000E16E7">
        <w:rPr>
          <w:rFonts w:asciiTheme="minorHAnsi" w:hAnsiTheme="minorHAnsi" w:cstheme="minorHAnsi"/>
          <w:b/>
        </w:rPr>
        <w:t>splatný</w:t>
      </w:r>
      <w:r w:rsidR="000E16E7" w:rsidRPr="000E16E7">
        <w:rPr>
          <w:rFonts w:asciiTheme="minorHAnsi" w:hAnsiTheme="minorHAnsi" w:cstheme="minorHAnsi"/>
          <w:b/>
        </w:rPr>
        <w:t xml:space="preserve"> daňový</w:t>
      </w:r>
      <w:r w:rsidRPr="000E16E7">
        <w:rPr>
          <w:rFonts w:asciiTheme="minorHAnsi" w:hAnsiTheme="minorHAnsi" w:cstheme="minorHAnsi"/>
          <w:b/>
        </w:rPr>
        <w:t xml:space="preserve"> nedoplatek.</w:t>
      </w:r>
    </w:p>
    <w:p w14:paraId="3435BAAE" w14:textId="2DDF45DC" w:rsidR="00B94EAB" w:rsidRDefault="000E6775" w:rsidP="00122A3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873A11">
        <w:rPr>
          <w:rFonts w:asciiTheme="minorHAnsi" w:hAnsiTheme="minorHAnsi" w:cstheme="minorHAnsi"/>
          <w:bCs/>
          <w:u w:val="single"/>
        </w:rPr>
        <w:t xml:space="preserve">Potvrzení příslušné okresní správy sociálního zabezpečení </w:t>
      </w:r>
      <w:r>
        <w:rPr>
          <w:rFonts w:asciiTheme="minorHAnsi" w:hAnsiTheme="minorHAnsi" w:cstheme="minorHAnsi"/>
          <w:bCs/>
        </w:rPr>
        <w:t xml:space="preserve">- </w:t>
      </w:r>
      <w:r w:rsidR="00873A11" w:rsidRPr="00873A11">
        <w:rPr>
          <w:rFonts w:asciiTheme="minorHAnsi" w:hAnsiTheme="minorHAnsi" w:cstheme="minorHAnsi"/>
          <w:b/>
        </w:rPr>
        <w:t>n</w:t>
      </w:r>
      <w:r w:rsidRPr="00873A11">
        <w:rPr>
          <w:rFonts w:asciiTheme="minorHAnsi" w:hAnsiTheme="minorHAnsi" w:cstheme="minorHAnsi"/>
          <w:b/>
        </w:rPr>
        <w:t>emá v České republice ani v zemi svého sídla splatný nedoplatek na pojistném nebo na penále na sociální zabezpečení a příspěvku na státní politiku zaměstnanosti</w:t>
      </w:r>
      <w:r w:rsidRPr="000E6775">
        <w:rPr>
          <w:rFonts w:asciiTheme="minorHAnsi" w:hAnsiTheme="minorHAnsi" w:cstheme="minorHAnsi"/>
          <w:bCs/>
        </w:rPr>
        <w:t>.</w:t>
      </w:r>
    </w:p>
    <w:p w14:paraId="45BBC74A" w14:textId="5A96BB1C" w:rsidR="00873A11" w:rsidRDefault="00873A11" w:rsidP="00122A35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</w:rPr>
      </w:pPr>
      <w:r w:rsidRPr="00873A11">
        <w:rPr>
          <w:rFonts w:asciiTheme="minorHAnsi" w:hAnsiTheme="minorHAnsi" w:cstheme="minorHAnsi"/>
          <w:bCs/>
          <w:u w:val="single"/>
        </w:rPr>
        <w:t>Písemné čestné prohlášení o splnění této kvalifikace</w:t>
      </w:r>
      <w:r w:rsidR="006B1669">
        <w:rPr>
          <w:rFonts w:asciiTheme="minorHAnsi" w:hAnsiTheme="minorHAnsi" w:cstheme="minorHAnsi"/>
          <w:bCs/>
          <w:u w:val="single"/>
        </w:rPr>
        <w:t xml:space="preserve"> </w:t>
      </w:r>
      <w:r w:rsidR="006B1669" w:rsidRPr="006B1669">
        <w:rPr>
          <w:rFonts w:asciiTheme="minorHAnsi" w:hAnsiTheme="minorHAnsi" w:cstheme="minorHAnsi"/>
          <w:bCs/>
        </w:rPr>
        <w:t>(vzor Čestného prohlášení tvoří přílohu č. 3 této ZD)</w:t>
      </w:r>
      <w:r w:rsidRPr="006B1669">
        <w:rPr>
          <w:rFonts w:asciiTheme="minorHAnsi" w:hAnsiTheme="minorHAnsi" w:cstheme="minorHAnsi"/>
          <w:bCs/>
        </w:rPr>
        <w:t>:</w:t>
      </w:r>
    </w:p>
    <w:p w14:paraId="78B1C11F" w14:textId="05D7E012" w:rsidR="00873A11" w:rsidRPr="006B1669" w:rsidRDefault="00873A11" w:rsidP="00873A11">
      <w:pPr>
        <w:pStyle w:val="Odstavecseseznamem"/>
        <w:numPr>
          <w:ilvl w:val="1"/>
          <w:numId w:val="2"/>
        </w:numPr>
        <w:rPr>
          <w:rFonts w:asciiTheme="minorHAnsi" w:hAnsiTheme="minorHAnsi" w:cstheme="minorHAnsi"/>
          <w:b/>
        </w:rPr>
      </w:pPr>
      <w:r w:rsidRPr="006B1669">
        <w:rPr>
          <w:rFonts w:asciiTheme="minorHAnsi" w:hAnsiTheme="minorHAnsi" w:cstheme="minorHAnsi"/>
          <w:b/>
        </w:rPr>
        <w:t xml:space="preserve">nebyla mu v posledních 3 letech pravomocně uložena pokuta za umožnění výkonu nelegální práce podle zvláštního právního předpisu. </w:t>
      </w:r>
    </w:p>
    <w:p w14:paraId="6987C2EA" w14:textId="7B0665E8" w:rsidR="00873A11" w:rsidRPr="006B1669" w:rsidRDefault="006B1669" w:rsidP="00873A11">
      <w:pPr>
        <w:pStyle w:val="Odstavecseseznamem"/>
        <w:numPr>
          <w:ilvl w:val="1"/>
          <w:numId w:val="2"/>
        </w:numPr>
        <w:jc w:val="both"/>
        <w:rPr>
          <w:rFonts w:asciiTheme="minorHAnsi" w:hAnsiTheme="minorHAnsi" w:cstheme="minorHAnsi"/>
          <w:b/>
        </w:rPr>
      </w:pPr>
      <w:r w:rsidRPr="006B1669">
        <w:rPr>
          <w:rFonts w:asciiTheme="minorHAnsi" w:hAnsiTheme="minorHAnsi" w:cstheme="minorHAnsi"/>
          <w:b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12DB32E" w14:textId="77777777" w:rsidR="005C7C4E" w:rsidRPr="00122A35" w:rsidRDefault="005C7C4E" w:rsidP="0078595D">
      <w:pPr>
        <w:jc w:val="both"/>
        <w:rPr>
          <w:rFonts w:asciiTheme="minorHAnsi" w:hAnsiTheme="minorHAnsi" w:cstheme="minorHAnsi"/>
          <w:bCs/>
        </w:rPr>
      </w:pPr>
    </w:p>
    <w:p w14:paraId="0AA57AF0" w14:textId="787A9C40" w:rsidR="00A21FA7" w:rsidRPr="00122A35" w:rsidRDefault="00A21FA7" w:rsidP="0078595D">
      <w:pPr>
        <w:jc w:val="both"/>
        <w:rPr>
          <w:rFonts w:asciiTheme="minorHAnsi" w:hAnsiTheme="minorHAnsi" w:cstheme="minorHAnsi"/>
          <w:bCs/>
        </w:rPr>
      </w:pPr>
      <w:r w:rsidRPr="00122A35">
        <w:rPr>
          <w:rFonts w:asciiTheme="minorHAnsi" w:hAnsiTheme="minorHAnsi" w:cstheme="minorHAnsi"/>
          <w:bCs/>
        </w:rPr>
        <w:t xml:space="preserve">b) technické kvalifikace </w:t>
      </w:r>
    </w:p>
    <w:p w14:paraId="633008BE" w14:textId="1668B5FF" w:rsidR="00F862F8" w:rsidRPr="00122A35" w:rsidRDefault="00F862F8" w:rsidP="00F862F8">
      <w:pPr>
        <w:pStyle w:val="Default"/>
        <w:numPr>
          <w:ilvl w:val="0"/>
          <w:numId w:val="4"/>
        </w:numPr>
        <w:spacing w:before="120" w:after="120"/>
        <w:jc w:val="both"/>
        <w:rPr>
          <w:rFonts w:asciiTheme="minorHAnsi" w:eastAsia="Times New Roman" w:hAnsiTheme="minorHAnsi" w:cstheme="minorHAnsi"/>
          <w:bCs/>
          <w:color w:val="auto"/>
          <w:lang w:eastAsia="cs-CZ"/>
        </w:rPr>
      </w:pPr>
      <w:bookmarkStart w:id="0" w:name="_Hlk94694255"/>
      <w:r w:rsidRPr="00122A35">
        <w:rPr>
          <w:rFonts w:asciiTheme="minorHAnsi" w:eastAsia="Times New Roman" w:hAnsiTheme="minorHAnsi" w:cstheme="minorHAnsi"/>
          <w:bCs/>
          <w:color w:val="auto"/>
          <w:lang w:eastAsia="cs-CZ"/>
        </w:rPr>
        <w:lastRenderedPageBreak/>
        <w:t xml:space="preserve">Doložení sjednaného pojištění odpovědnosti za škodu způsobenou výkonem podnikání nebo doklad prokazující jiné obdobné pojištění v minimálním rozsahu pojistného plnění 5.000.000,-Kč. </w:t>
      </w:r>
    </w:p>
    <w:p w14:paraId="44CC3E02" w14:textId="77777777" w:rsidR="00F862F8" w:rsidRPr="00122A35" w:rsidRDefault="00F862F8" w:rsidP="00F862F8">
      <w:pPr>
        <w:pStyle w:val="Default"/>
        <w:spacing w:before="120" w:after="120"/>
        <w:ind w:left="720"/>
        <w:jc w:val="both"/>
        <w:rPr>
          <w:rFonts w:asciiTheme="minorHAnsi" w:eastAsia="Times New Roman" w:hAnsiTheme="minorHAnsi" w:cstheme="minorHAnsi"/>
          <w:b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/>
          <w:color w:val="auto"/>
          <w:lang w:eastAsia="cs-CZ"/>
        </w:rPr>
        <w:t xml:space="preserve">Způsob prokázání splnění: </w:t>
      </w:r>
    </w:p>
    <w:p w14:paraId="6A73BC86" w14:textId="7D5F7AFA" w:rsidR="00F862F8" w:rsidRPr="00122A35" w:rsidRDefault="00F862F8" w:rsidP="00F862F8">
      <w:pPr>
        <w:pStyle w:val="Default"/>
        <w:spacing w:before="120" w:after="120"/>
        <w:ind w:left="720"/>
        <w:jc w:val="both"/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  <w:t>Předložení kopie znění pojistné smlouvy, s minimálním sjednaným rozsahem pojistného plnění do výše 5.000.000,-Kč.</w:t>
      </w:r>
    </w:p>
    <w:p w14:paraId="75144CCC" w14:textId="77777777" w:rsidR="00F862F8" w:rsidRPr="00122A35" w:rsidRDefault="00F862F8" w:rsidP="00F862F8">
      <w:pPr>
        <w:pStyle w:val="Default"/>
        <w:numPr>
          <w:ilvl w:val="0"/>
          <w:numId w:val="4"/>
        </w:numPr>
        <w:spacing w:before="120" w:after="120"/>
        <w:jc w:val="both"/>
        <w:rPr>
          <w:rFonts w:asciiTheme="minorHAnsi" w:eastAsia="Times New Roman" w:hAnsiTheme="minorHAnsi" w:cstheme="minorHAnsi"/>
          <w:bCs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Cs/>
          <w:color w:val="auto"/>
          <w:lang w:eastAsia="cs-CZ"/>
        </w:rPr>
        <w:t>Předložení seznamu významných dodávek nebo služeb obdobného předmětu plnění jako v této veřejné zakázce poskytnutých za poslední 3 roky před zahájením zadávacího řízení vč. uvedení ceny a doby jejich poskytnutí a identifikace jejich objednatele. Celková výše takto poskytnutých referenčních dodávek nebo služeb musí být min. 1 000 000 Kč bez DPH, s tím, že zadavatel stanovuje min. hodnotu každé referenční zakázky 500 000 Kč bez DPH.</w:t>
      </w:r>
    </w:p>
    <w:p w14:paraId="26D3326F" w14:textId="77777777" w:rsidR="00F862F8" w:rsidRPr="00122A35" w:rsidRDefault="00F862F8" w:rsidP="00F862F8">
      <w:pPr>
        <w:pStyle w:val="Default"/>
        <w:spacing w:before="120" w:after="120"/>
        <w:ind w:left="720"/>
        <w:jc w:val="both"/>
        <w:rPr>
          <w:rFonts w:asciiTheme="minorHAnsi" w:eastAsia="Times New Roman" w:hAnsiTheme="minorHAnsi" w:cstheme="minorHAnsi"/>
          <w:b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/>
          <w:color w:val="auto"/>
          <w:lang w:eastAsia="cs-CZ"/>
        </w:rPr>
        <w:t xml:space="preserve">Způsob prokázání splnění: </w:t>
      </w:r>
    </w:p>
    <w:p w14:paraId="0F429DC6" w14:textId="77777777" w:rsidR="00F862F8" w:rsidRPr="00F862F8" w:rsidRDefault="00F862F8" w:rsidP="00F862F8">
      <w:pPr>
        <w:pStyle w:val="Default"/>
        <w:spacing w:before="120" w:after="120"/>
        <w:ind w:left="720"/>
        <w:jc w:val="both"/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</w:pPr>
      <w:r w:rsidRPr="00122A35">
        <w:rPr>
          <w:rFonts w:asciiTheme="minorHAnsi" w:eastAsia="Times New Roman" w:hAnsiTheme="minorHAnsi" w:cstheme="minorHAnsi"/>
          <w:bCs/>
          <w:i/>
          <w:iCs/>
          <w:color w:val="auto"/>
          <w:lang w:eastAsia="cs-CZ"/>
        </w:rPr>
        <w:t>Předložením seznamu referenčních dodávek.</w:t>
      </w:r>
    </w:p>
    <w:bookmarkEnd w:id="0"/>
    <w:p w14:paraId="422B9623" w14:textId="77777777" w:rsidR="00A21FA7" w:rsidRDefault="00A21FA7" w:rsidP="0078595D">
      <w:pPr>
        <w:jc w:val="both"/>
        <w:rPr>
          <w:rFonts w:asciiTheme="minorHAnsi" w:hAnsiTheme="minorHAnsi" w:cstheme="minorHAnsi"/>
          <w:bCs/>
        </w:rPr>
      </w:pPr>
    </w:p>
    <w:p w14:paraId="77C9ED90" w14:textId="0D4A3DC9" w:rsidR="00385E2A" w:rsidRPr="00385E2A" w:rsidRDefault="0078595D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Účastníci předloží </w:t>
      </w:r>
      <w:r w:rsidR="00385E2A" w:rsidRPr="00385E2A">
        <w:rPr>
          <w:rFonts w:asciiTheme="minorHAnsi" w:hAnsiTheme="minorHAnsi" w:cstheme="minorHAnsi"/>
          <w:bCs/>
        </w:rPr>
        <w:t>doklady o kvalifikaci ve svých nabídkách v kopiích a mohou je nahradit i čestným prohlášením nebo jednotným evropským osvědčením</w:t>
      </w:r>
      <w:r>
        <w:rPr>
          <w:rFonts w:asciiTheme="minorHAnsi" w:hAnsiTheme="minorHAnsi" w:cstheme="minorHAnsi"/>
          <w:bCs/>
        </w:rPr>
        <w:t xml:space="preserve"> </w:t>
      </w:r>
      <w:r w:rsidR="00385E2A" w:rsidRPr="00385E2A">
        <w:rPr>
          <w:rFonts w:asciiTheme="minorHAnsi" w:hAnsiTheme="minorHAnsi" w:cstheme="minorHAnsi"/>
          <w:bCs/>
        </w:rPr>
        <w:t xml:space="preserve">pro VZ dle § 87 zákona. </w:t>
      </w:r>
      <w:r w:rsidR="00BF002B">
        <w:rPr>
          <w:rFonts w:asciiTheme="minorHAnsi" w:hAnsiTheme="minorHAnsi" w:cstheme="minorHAnsi"/>
          <w:bCs/>
        </w:rPr>
        <w:t>Vzor čestného prohlášení</w:t>
      </w:r>
      <w:r w:rsidR="004D45FE">
        <w:rPr>
          <w:rFonts w:asciiTheme="minorHAnsi" w:hAnsiTheme="minorHAnsi" w:cstheme="minorHAnsi"/>
          <w:bCs/>
        </w:rPr>
        <w:t xml:space="preserve"> o splnění podmínek kvalifikace</w:t>
      </w:r>
      <w:r w:rsidR="00BF002B">
        <w:rPr>
          <w:rFonts w:asciiTheme="minorHAnsi" w:hAnsiTheme="minorHAnsi" w:cstheme="minorHAnsi"/>
          <w:bCs/>
        </w:rPr>
        <w:t xml:space="preserve"> je uveden </w:t>
      </w:r>
      <w:r w:rsidR="004D45FE">
        <w:rPr>
          <w:rFonts w:asciiTheme="minorHAnsi" w:hAnsiTheme="minorHAnsi" w:cstheme="minorHAnsi"/>
          <w:bCs/>
        </w:rPr>
        <w:t>v Příloze č. 3 této ZD</w:t>
      </w:r>
      <w:r w:rsidR="00BF002B">
        <w:rPr>
          <w:rFonts w:asciiTheme="minorHAnsi" w:hAnsiTheme="minorHAnsi" w:cstheme="minorHAnsi"/>
          <w:bCs/>
        </w:rPr>
        <w:t xml:space="preserve">. </w:t>
      </w:r>
      <w:r w:rsidR="00385E2A" w:rsidRPr="00385E2A">
        <w:rPr>
          <w:rFonts w:asciiTheme="minorHAnsi" w:hAnsiTheme="minorHAnsi" w:cstheme="minorHAnsi"/>
          <w:bCs/>
        </w:rPr>
        <w:t>Zadavatel si přesto může v průběhu zadávacího řízení vyžádat předložení originálů nebo úředně ověřených kopií dokladů</w:t>
      </w:r>
      <w:r>
        <w:rPr>
          <w:rFonts w:asciiTheme="minorHAnsi" w:hAnsiTheme="minorHAnsi" w:cstheme="minorHAnsi"/>
          <w:bCs/>
        </w:rPr>
        <w:t xml:space="preserve">. </w:t>
      </w:r>
      <w:r w:rsidR="00385E2A" w:rsidRPr="00385E2A">
        <w:rPr>
          <w:rFonts w:asciiTheme="minorHAnsi" w:hAnsiTheme="minorHAnsi" w:cstheme="minorHAnsi"/>
          <w:bCs/>
        </w:rPr>
        <w:t xml:space="preserve">Doklady, kterými účastník zadávacího řízení prokazuje splnění </w:t>
      </w:r>
      <w:r>
        <w:rPr>
          <w:rFonts w:asciiTheme="minorHAnsi" w:hAnsiTheme="minorHAnsi" w:cstheme="minorHAnsi"/>
          <w:bCs/>
        </w:rPr>
        <w:t xml:space="preserve">základní a </w:t>
      </w:r>
      <w:r w:rsidR="00385E2A" w:rsidRPr="00385E2A">
        <w:rPr>
          <w:rFonts w:asciiTheme="minorHAnsi" w:hAnsiTheme="minorHAnsi" w:cstheme="minorHAnsi"/>
          <w:bCs/>
        </w:rPr>
        <w:t>profesní způsobilost</w:t>
      </w:r>
      <w:r>
        <w:rPr>
          <w:rFonts w:asciiTheme="minorHAnsi" w:hAnsiTheme="minorHAnsi" w:cstheme="minorHAnsi"/>
          <w:bCs/>
        </w:rPr>
        <w:t>i</w:t>
      </w:r>
      <w:r w:rsidR="00385E2A" w:rsidRPr="00385E2A">
        <w:rPr>
          <w:rFonts w:asciiTheme="minorHAnsi" w:hAnsiTheme="minorHAnsi" w:cstheme="minorHAnsi"/>
          <w:bCs/>
        </w:rPr>
        <w:t>, musí prokazovat splnění požadovaného kritéria způsobilosti ve smyslu § 53</w:t>
      </w:r>
      <w:r>
        <w:rPr>
          <w:rFonts w:asciiTheme="minorHAnsi" w:hAnsiTheme="minorHAnsi" w:cstheme="minorHAnsi"/>
          <w:bCs/>
        </w:rPr>
        <w:t xml:space="preserve"> </w:t>
      </w:r>
      <w:r w:rsidR="00385E2A" w:rsidRPr="00385E2A">
        <w:rPr>
          <w:rFonts w:asciiTheme="minorHAnsi" w:hAnsiTheme="minorHAnsi" w:cstheme="minorHAnsi"/>
          <w:bCs/>
        </w:rPr>
        <w:t xml:space="preserve">odst. 4 zákona nejpozději v době </w:t>
      </w:r>
      <w:r w:rsidR="00385E2A" w:rsidRPr="00F862F8">
        <w:rPr>
          <w:rFonts w:asciiTheme="minorHAnsi" w:hAnsiTheme="minorHAnsi" w:cstheme="minorHAnsi"/>
          <w:b/>
        </w:rPr>
        <w:t>3 měsíců PŘEDE DNEM PODÁNÍ NABÍDKY</w:t>
      </w:r>
      <w:r w:rsidR="00385E2A" w:rsidRPr="00385E2A">
        <w:rPr>
          <w:rFonts w:asciiTheme="minorHAnsi" w:hAnsiTheme="minorHAnsi" w:cstheme="minorHAnsi"/>
          <w:bCs/>
        </w:rPr>
        <w:t>.</w:t>
      </w:r>
    </w:p>
    <w:p w14:paraId="339C2BBC" w14:textId="77777777" w:rsidR="0078595D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18ABA580" w14:textId="0946A3F1" w:rsidR="00385E2A" w:rsidRPr="0078595D" w:rsidRDefault="00385E2A" w:rsidP="0078595D">
      <w:pPr>
        <w:jc w:val="both"/>
        <w:rPr>
          <w:rFonts w:asciiTheme="minorHAnsi" w:hAnsiTheme="minorHAnsi" w:cstheme="minorHAnsi"/>
          <w:b/>
        </w:rPr>
      </w:pPr>
      <w:r w:rsidRPr="0078595D">
        <w:rPr>
          <w:rFonts w:asciiTheme="minorHAnsi" w:hAnsiTheme="minorHAnsi" w:cstheme="minorHAnsi"/>
          <w:b/>
        </w:rPr>
        <w:t>XI. Podmínky a požadavky na zpracování nabídky</w:t>
      </w:r>
    </w:p>
    <w:p w14:paraId="43FD397B" w14:textId="54A854D0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v rámci zadávacích podmínek stanovuje následující požadavky na způsob</w:t>
      </w:r>
      <w:r w:rsidR="00936B89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zpracování nabídky. Nabídka bude zpracována pouze v elektronické podobě v českém jazyce nebo slovenském jazyce, přičemž účastníkem předložená nabídka musí obsahovat:</w:t>
      </w:r>
    </w:p>
    <w:p w14:paraId="64930EFB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a) Vyplněný krycí list nabídky (příloha č. 1 ZD),</w:t>
      </w:r>
    </w:p>
    <w:p w14:paraId="78B29137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kde účastník identifikační údaje, celkovou nabídkovou cenu za koš v Kč bez DPH,</w:t>
      </w:r>
    </w:p>
    <w:p w14:paraId="7579E99B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datum a podpis osoby oprávněné jednat jménem či za účastníka;</w:t>
      </w:r>
    </w:p>
    <w:p w14:paraId="6103DE9C" w14:textId="2D8D1B9B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b) Vyplněný Ceník (přílohy č. </w:t>
      </w:r>
      <w:r w:rsidR="002458B5" w:rsidRPr="002458B5">
        <w:rPr>
          <w:rFonts w:asciiTheme="minorHAnsi" w:hAnsiTheme="minorHAnsi" w:cstheme="minorHAnsi"/>
          <w:bCs/>
        </w:rPr>
        <w:t>5</w:t>
      </w:r>
      <w:r w:rsidRPr="002458B5">
        <w:rPr>
          <w:rFonts w:asciiTheme="minorHAnsi" w:hAnsiTheme="minorHAnsi" w:cstheme="minorHAnsi"/>
          <w:bCs/>
        </w:rPr>
        <w:t xml:space="preserve"> RD</w:t>
      </w:r>
      <w:r w:rsidR="00F362D5" w:rsidRPr="002458B5">
        <w:rPr>
          <w:rFonts w:asciiTheme="minorHAnsi" w:hAnsiTheme="minorHAnsi" w:cstheme="minorHAnsi"/>
          <w:bCs/>
        </w:rPr>
        <w:t>SOD</w:t>
      </w:r>
      <w:r w:rsidR="002458B5">
        <w:rPr>
          <w:rFonts w:asciiTheme="minorHAnsi" w:hAnsiTheme="minorHAnsi" w:cstheme="minorHAnsi"/>
          <w:bCs/>
        </w:rPr>
        <w:t xml:space="preserve"> – Nabídková cena</w:t>
      </w:r>
      <w:r w:rsidRPr="00385E2A">
        <w:rPr>
          <w:rFonts w:asciiTheme="minorHAnsi" w:hAnsiTheme="minorHAnsi" w:cstheme="minorHAnsi"/>
          <w:bCs/>
        </w:rPr>
        <w:t>),</w:t>
      </w:r>
    </w:p>
    <w:p w14:paraId="6C7FF7E3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účastník předloží Ceník v editovatelné podobě – tj. formát xls.</w:t>
      </w:r>
    </w:p>
    <w:p w14:paraId="0455AAEA" w14:textId="706E4CA2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c) </w:t>
      </w:r>
      <w:r w:rsidR="00936B89">
        <w:rPr>
          <w:rFonts w:asciiTheme="minorHAnsi" w:hAnsiTheme="minorHAnsi" w:cstheme="minorHAnsi"/>
          <w:bCs/>
        </w:rPr>
        <w:t>Dokumenty k základní, profesní či technické kvalifikaci</w:t>
      </w:r>
    </w:p>
    <w:p w14:paraId="527EE646" w14:textId="2DC5BEDA" w:rsidR="00936B89" w:rsidRPr="00385E2A" w:rsidRDefault="00936B89" w:rsidP="004E752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d) Vyplněný návrh </w:t>
      </w:r>
      <w:r w:rsidRPr="002458B5">
        <w:rPr>
          <w:rFonts w:asciiTheme="minorHAnsi" w:hAnsiTheme="minorHAnsi" w:cstheme="minorHAnsi"/>
          <w:bCs/>
        </w:rPr>
        <w:t>RD</w:t>
      </w:r>
      <w:r w:rsidR="00F362D5" w:rsidRPr="002458B5">
        <w:rPr>
          <w:rFonts w:asciiTheme="minorHAnsi" w:hAnsiTheme="minorHAnsi" w:cstheme="minorHAnsi"/>
          <w:bCs/>
        </w:rPr>
        <w:t>SOD</w:t>
      </w:r>
      <w:r w:rsidR="004E752F">
        <w:rPr>
          <w:rFonts w:asciiTheme="minorHAnsi" w:hAnsiTheme="minorHAnsi" w:cstheme="minorHAnsi"/>
          <w:bCs/>
        </w:rPr>
        <w:t xml:space="preserve"> - </w:t>
      </w:r>
      <w:r w:rsidR="004E752F" w:rsidRPr="00385E2A">
        <w:rPr>
          <w:rFonts w:asciiTheme="minorHAnsi" w:hAnsiTheme="minorHAnsi" w:cstheme="minorHAnsi"/>
          <w:bCs/>
        </w:rPr>
        <w:t xml:space="preserve">Zadavatel </w:t>
      </w:r>
      <w:r w:rsidR="004E752F">
        <w:rPr>
          <w:rFonts w:asciiTheme="minorHAnsi" w:hAnsiTheme="minorHAnsi" w:cstheme="minorHAnsi"/>
          <w:bCs/>
        </w:rPr>
        <w:t xml:space="preserve">požaduje, aby </w:t>
      </w:r>
      <w:r w:rsidR="004E752F" w:rsidRPr="00385E2A">
        <w:rPr>
          <w:rFonts w:asciiTheme="minorHAnsi" w:hAnsiTheme="minorHAnsi" w:cstheme="minorHAnsi"/>
          <w:bCs/>
        </w:rPr>
        <w:t xml:space="preserve">účastník, aby rovnou v nabídce předložil vyplněný </w:t>
      </w:r>
      <w:r w:rsidR="004E752F" w:rsidRPr="002458B5">
        <w:rPr>
          <w:rFonts w:asciiTheme="minorHAnsi" w:hAnsiTheme="minorHAnsi" w:cstheme="minorHAnsi"/>
          <w:bCs/>
        </w:rPr>
        <w:t>návrh RD</w:t>
      </w:r>
      <w:r w:rsidR="00F362D5" w:rsidRPr="002458B5">
        <w:rPr>
          <w:rFonts w:asciiTheme="minorHAnsi" w:hAnsiTheme="minorHAnsi" w:cstheme="minorHAnsi"/>
          <w:bCs/>
        </w:rPr>
        <w:t>S</w:t>
      </w:r>
      <w:r w:rsidR="00F362D5">
        <w:rPr>
          <w:rFonts w:asciiTheme="minorHAnsi" w:hAnsiTheme="minorHAnsi" w:cstheme="minorHAnsi"/>
          <w:bCs/>
        </w:rPr>
        <w:t>OD</w:t>
      </w:r>
      <w:r w:rsidR="004E752F" w:rsidRPr="00385E2A">
        <w:rPr>
          <w:rFonts w:asciiTheme="minorHAnsi" w:hAnsiTheme="minorHAnsi" w:cstheme="minorHAnsi"/>
          <w:bCs/>
        </w:rPr>
        <w:t xml:space="preserve"> včetně příloh v PDF formátu s uděleným elektronickým podpisem. </w:t>
      </w:r>
      <w:r w:rsidR="004E752F" w:rsidRPr="002458B5">
        <w:rPr>
          <w:rFonts w:asciiTheme="minorHAnsi" w:hAnsiTheme="minorHAnsi" w:cstheme="minorHAnsi"/>
          <w:bCs/>
        </w:rPr>
        <w:t>RD</w:t>
      </w:r>
      <w:r w:rsidR="00F362D5" w:rsidRPr="002458B5">
        <w:rPr>
          <w:rFonts w:asciiTheme="minorHAnsi" w:hAnsiTheme="minorHAnsi" w:cstheme="minorHAnsi"/>
          <w:bCs/>
        </w:rPr>
        <w:t>S</w:t>
      </w:r>
      <w:r w:rsidR="00F362D5">
        <w:rPr>
          <w:rFonts w:asciiTheme="minorHAnsi" w:hAnsiTheme="minorHAnsi" w:cstheme="minorHAnsi"/>
          <w:bCs/>
        </w:rPr>
        <w:t>OD</w:t>
      </w:r>
      <w:r w:rsidR="004E752F" w:rsidRPr="00385E2A">
        <w:rPr>
          <w:rFonts w:asciiTheme="minorHAnsi" w:hAnsiTheme="minorHAnsi" w:cstheme="minorHAnsi"/>
          <w:bCs/>
        </w:rPr>
        <w:t xml:space="preserve"> musí být podepsána osobou oprávněnou jednat jménem či za účastníka (statutární orgán), přičemž v opačném případě účastník předloží zadavateli plnou moc</w:t>
      </w:r>
      <w:r w:rsidR="00D50D39">
        <w:rPr>
          <w:rFonts w:asciiTheme="minorHAnsi" w:hAnsiTheme="minorHAnsi" w:cstheme="minorHAnsi"/>
          <w:bCs/>
        </w:rPr>
        <w:t xml:space="preserve">. </w:t>
      </w:r>
    </w:p>
    <w:p w14:paraId="0D41C816" w14:textId="77777777" w:rsidR="00936B89" w:rsidRDefault="00936B89" w:rsidP="0078595D">
      <w:pPr>
        <w:jc w:val="both"/>
        <w:rPr>
          <w:rFonts w:asciiTheme="minorHAnsi" w:hAnsiTheme="minorHAnsi" w:cstheme="minorHAnsi"/>
          <w:bCs/>
        </w:rPr>
      </w:pPr>
    </w:p>
    <w:p w14:paraId="6E294538" w14:textId="5796F59D" w:rsidR="00D50D39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Pokud jedná jménem či za účastníka zmocněnec na základě plné moci nebo je jednáno na</w:t>
      </w:r>
      <w:r w:rsidR="00936B89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základě pověření, musí být v nabídce předložena platná plná moc nebo pověření v</w:t>
      </w:r>
      <w:r w:rsidR="00936B89">
        <w:rPr>
          <w:rFonts w:asciiTheme="minorHAnsi" w:hAnsiTheme="minorHAnsi" w:cstheme="minorHAnsi"/>
          <w:bCs/>
        </w:rPr>
        <w:t> </w:t>
      </w:r>
      <w:r w:rsidRPr="00385E2A">
        <w:rPr>
          <w:rFonts w:asciiTheme="minorHAnsi" w:hAnsiTheme="minorHAnsi" w:cstheme="minorHAnsi"/>
          <w:bCs/>
        </w:rPr>
        <w:t>prosté</w:t>
      </w:r>
      <w:r w:rsidR="00936B89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kopii.</w:t>
      </w:r>
      <w:r w:rsidR="00936B89">
        <w:rPr>
          <w:rFonts w:asciiTheme="minorHAnsi" w:hAnsiTheme="minorHAnsi" w:cstheme="minorHAnsi"/>
          <w:bCs/>
        </w:rPr>
        <w:t xml:space="preserve"> </w:t>
      </w:r>
    </w:p>
    <w:p w14:paraId="55596F6F" w14:textId="1B895F73" w:rsidR="00D50D39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01F7315" w14:textId="17B9377C" w:rsidR="00D50D39" w:rsidRPr="00D50D39" w:rsidRDefault="00D50D39" w:rsidP="0078595D">
      <w:pPr>
        <w:jc w:val="both"/>
        <w:rPr>
          <w:rFonts w:asciiTheme="minorHAnsi" w:hAnsiTheme="minorHAnsi" w:cstheme="minorHAnsi"/>
          <w:b/>
        </w:rPr>
      </w:pPr>
      <w:r w:rsidRPr="00D50D39">
        <w:rPr>
          <w:rFonts w:asciiTheme="minorHAnsi" w:hAnsiTheme="minorHAnsi" w:cstheme="minorHAnsi"/>
          <w:b/>
        </w:rPr>
        <w:t xml:space="preserve">Zadavatel akceptuje </w:t>
      </w:r>
      <w:r w:rsidRPr="002458B5">
        <w:rPr>
          <w:rFonts w:asciiTheme="minorHAnsi" w:hAnsiTheme="minorHAnsi" w:cstheme="minorHAnsi"/>
          <w:b/>
        </w:rPr>
        <w:t>pouze RD</w:t>
      </w:r>
      <w:r w:rsidR="00F362D5" w:rsidRPr="002458B5">
        <w:rPr>
          <w:rFonts w:asciiTheme="minorHAnsi" w:hAnsiTheme="minorHAnsi" w:cstheme="minorHAnsi"/>
          <w:b/>
        </w:rPr>
        <w:t>SOD</w:t>
      </w:r>
      <w:r>
        <w:rPr>
          <w:rFonts w:asciiTheme="minorHAnsi" w:hAnsiTheme="minorHAnsi" w:cstheme="minorHAnsi"/>
          <w:b/>
        </w:rPr>
        <w:t xml:space="preserve"> podepsané platným </w:t>
      </w:r>
      <w:r w:rsidRPr="00D50D39">
        <w:rPr>
          <w:rFonts w:asciiTheme="minorHAnsi" w:hAnsiTheme="minorHAnsi" w:cstheme="minorHAnsi"/>
          <w:b/>
        </w:rPr>
        <w:t xml:space="preserve">elektronickým podpisem. </w:t>
      </w:r>
      <w:r w:rsidR="00BF002B">
        <w:rPr>
          <w:rFonts w:asciiTheme="minorHAnsi" w:hAnsiTheme="minorHAnsi" w:cstheme="minorHAnsi"/>
          <w:b/>
        </w:rPr>
        <w:t>Takto předložená RD</w:t>
      </w:r>
      <w:r w:rsidR="00F362D5">
        <w:rPr>
          <w:rFonts w:asciiTheme="minorHAnsi" w:hAnsiTheme="minorHAnsi" w:cstheme="minorHAnsi"/>
          <w:b/>
        </w:rPr>
        <w:t>SOD</w:t>
      </w:r>
      <w:r w:rsidR="00BF002B">
        <w:rPr>
          <w:rFonts w:asciiTheme="minorHAnsi" w:hAnsiTheme="minorHAnsi" w:cstheme="minorHAnsi"/>
          <w:b/>
        </w:rPr>
        <w:t xml:space="preserve"> musí být samostatným dokumentem, aby ji v případě výběru dodavatele mohl též elektronicky podepsat a uzavřít tak smluvní vztah.</w:t>
      </w:r>
    </w:p>
    <w:p w14:paraId="342DA3F6" w14:textId="77777777" w:rsidR="00D50D39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A79A8DF" w14:textId="35F47746" w:rsidR="00385E2A" w:rsidRPr="00D50D39" w:rsidRDefault="00385E2A" w:rsidP="0078595D">
      <w:pPr>
        <w:jc w:val="both"/>
        <w:rPr>
          <w:rFonts w:asciiTheme="minorHAnsi" w:hAnsiTheme="minorHAnsi" w:cstheme="minorHAnsi"/>
          <w:b/>
        </w:rPr>
      </w:pPr>
      <w:r w:rsidRPr="00D50D39">
        <w:rPr>
          <w:rFonts w:asciiTheme="minorHAnsi" w:hAnsiTheme="minorHAnsi" w:cstheme="minorHAnsi"/>
          <w:b/>
        </w:rPr>
        <w:t>XII. Místo a lhůta pro podání nabídek</w:t>
      </w:r>
    </w:p>
    <w:p w14:paraId="78501912" w14:textId="77777777" w:rsidR="00385E2A" w:rsidRPr="002458B5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458B5">
        <w:rPr>
          <w:rFonts w:asciiTheme="minorHAnsi" w:hAnsiTheme="minorHAnsi" w:cstheme="minorHAnsi"/>
          <w:bCs/>
        </w:rPr>
        <w:lastRenderedPageBreak/>
        <w:t>Zadavatel v souladu s § 54 zákona stanovuje lhůtu pro podání nabídek která končí:</w:t>
      </w:r>
    </w:p>
    <w:p w14:paraId="33DED23B" w14:textId="6D5DB99B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D50D39">
        <w:rPr>
          <w:rFonts w:asciiTheme="minorHAnsi" w:hAnsiTheme="minorHAnsi" w:cstheme="minorHAnsi"/>
          <w:bCs/>
          <w:highlight w:val="green"/>
        </w:rPr>
        <w:t xml:space="preserve">Dne </w:t>
      </w:r>
      <w:r w:rsidR="00A064F9">
        <w:rPr>
          <w:rFonts w:asciiTheme="minorHAnsi" w:hAnsiTheme="minorHAnsi" w:cstheme="minorHAnsi"/>
          <w:bCs/>
          <w:highlight w:val="green"/>
        </w:rPr>
        <w:t>25</w:t>
      </w:r>
      <w:r w:rsidR="004257F2">
        <w:rPr>
          <w:rFonts w:asciiTheme="minorHAnsi" w:hAnsiTheme="minorHAnsi" w:cstheme="minorHAnsi"/>
          <w:bCs/>
          <w:highlight w:val="green"/>
        </w:rPr>
        <w:t>.2</w:t>
      </w:r>
      <w:r w:rsidR="00F362D5">
        <w:rPr>
          <w:rFonts w:asciiTheme="minorHAnsi" w:hAnsiTheme="minorHAnsi" w:cstheme="minorHAnsi"/>
          <w:bCs/>
          <w:highlight w:val="green"/>
        </w:rPr>
        <w:t>.</w:t>
      </w:r>
      <w:r w:rsidRPr="00D50D39">
        <w:rPr>
          <w:rFonts w:asciiTheme="minorHAnsi" w:hAnsiTheme="minorHAnsi" w:cstheme="minorHAnsi"/>
          <w:bCs/>
          <w:highlight w:val="green"/>
        </w:rPr>
        <w:t xml:space="preserve"> 2022 v</w:t>
      </w:r>
      <w:r w:rsidR="00F362D5">
        <w:rPr>
          <w:rFonts w:asciiTheme="minorHAnsi" w:hAnsiTheme="minorHAnsi" w:cstheme="minorHAnsi"/>
          <w:bCs/>
          <w:highlight w:val="green"/>
        </w:rPr>
        <w:t xml:space="preserve"> 11</w:t>
      </w:r>
      <w:r w:rsidRPr="00D50D39">
        <w:rPr>
          <w:rFonts w:asciiTheme="minorHAnsi" w:hAnsiTheme="minorHAnsi" w:cstheme="minorHAnsi"/>
          <w:bCs/>
          <w:highlight w:val="green"/>
        </w:rPr>
        <w:t>:00 hodin</w:t>
      </w:r>
    </w:p>
    <w:p w14:paraId="063403AB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47D6F9F" w14:textId="5D4DB3EB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458B5">
        <w:rPr>
          <w:rFonts w:asciiTheme="minorHAnsi" w:hAnsiTheme="minorHAnsi" w:cstheme="minorHAnsi"/>
          <w:bCs/>
        </w:rPr>
        <w:t xml:space="preserve">„NABIDKA – </w:t>
      </w:r>
      <w:r w:rsidR="00F362D5" w:rsidRPr="002458B5">
        <w:rPr>
          <w:rFonts w:asciiTheme="minorHAnsi" w:hAnsiTheme="minorHAnsi" w:cstheme="minorHAnsi"/>
          <w:bCs/>
        </w:rPr>
        <w:t xml:space="preserve">Renovace náprav </w:t>
      </w:r>
      <w:r w:rsidRPr="002458B5">
        <w:rPr>
          <w:rFonts w:asciiTheme="minorHAnsi" w:hAnsiTheme="minorHAnsi" w:cstheme="minorHAnsi"/>
          <w:bCs/>
        </w:rPr>
        <w:t>– název dodavatele“.</w:t>
      </w:r>
    </w:p>
    <w:p w14:paraId="586EC48A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503A0EB8" w14:textId="44321317" w:rsidR="00385E2A" w:rsidRPr="00F7616F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>X</w:t>
      </w:r>
      <w:r w:rsidR="00F7616F" w:rsidRPr="00F7616F">
        <w:rPr>
          <w:rFonts w:asciiTheme="minorHAnsi" w:hAnsiTheme="minorHAnsi" w:cstheme="minorHAnsi"/>
          <w:b/>
        </w:rPr>
        <w:t>II</w:t>
      </w:r>
      <w:r w:rsidRPr="00F7616F">
        <w:rPr>
          <w:rFonts w:asciiTheme="minorHAnsi" w:hAnsiTheme="minorHAnsi" w:cstheme="minorHAnsi"/>
          <w:b/>
        </w:rPr>
        <w:t>I. Otevírání elektronických nabídek</w:t>
      </w:r>
    </w:p>
    <w:p w14:paraId="196311E6" w14:textId="753A5099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Otevírání elektronických nabídek se uskuteční bez zbytečného odkladu po uplynutí lhůty pro</w:t>
      </w:r>
      <w:r w:rsidR="00F7616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podání nabídek. Vzhledem k tomu, že zadavatel přijímá nabídky pouze v elektronické podobě (nikoliv v jiné formě, např. listinné), je otevírání obálek v souladu s § 109 zákona neveřejné.</w:t>
      </w:r>
    </w:p>
    <w:p w14:paraId="593306C6" w14:textId="77777777" w:rsidR="00F7616F" w:rsidRPr="00385E2A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1597CA40" w:rsidR="00385E2A" w:rsidRPr="00F7616F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>X</w:t>
      </w:r>
      <w:r w:rsidR="00F7616F" w:rsidRPr="00F7616F">
        <w:rPr>
          <w:rFonts w:asciiTheme="minorHAnsi" w:hAnsiTheme="minorHAnsi" w:cstheme="minorHAnsi"/>
          <w:b/>
        </w:rPr>
        <w:t>I</w:t>
      </w:r>
      <w:r w:rsidRPr="00F7616F">
        <w:rPr>
          <w:rFonts w:asciiTheme="minorHAnsi" w:hAnsiTheme="minorHAnsi" w:cstheme="minorHAnsi"/>
          <w:b/>
        </w:rPr>
        <w:t>V. Výsledek zadávacího řízení</w:t>
      </w:r>
    </w:p>
    <w:p w14:paraId="6130C3B1" w14:textId="61AC56F0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O výsledku zadávacího řízení budou informováni ti účastníci, jejichž nabídka byla hodnocena</w:t>
      </w:r>
      <w:r w:rsidR="00F7616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 xml:space="preserve">a účastník zadávacího řízení nebyl vyloučen. Oznámení o vyloučení účastníka ze zadávacího řízení nebo Oznámení o výběru dodavatele zadavatel uveřejní prostřednictvím profilu zadavatele </w:t>
      </w:r>
      <w:hyperlink r:id="rId8" w:history="1">
        <w:r w:rsidR="00052FA7" w:rsidRPr="004857C4">
          <w:rPr>
            <w:rStyle w:val="Hypertextovodkaz"/>
            <w:rFonts w:asciiTheme="minorHAnsi" w:hAnsiTheme="minorHAnsi" w:cstheme="minorHAnsi"/>
            <w:bCs/>
          </w:rPr>
          <w:t>https://proebiz.com/</w:t>
        </w:r>
      </w:hyperlink>
      <w:r w:rsidR="00052FA7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všem účastníkům.</w:t>
      </w:r>
    </w:p>
    <w:p w14:paraId="7DCD64E2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26D03C76" w14:textId="329D26C2" w:rsidR="00385E2A" w:rsidRPr="00F7616F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 xml:space="preserve">XV. Další podmínky pro uzavření </w:t>
      </w:r>
      <w:r w:rsidRPr="002458B5">
        <w:rPr>
          <w:rFonts w:asciiTheme="minorHAnsi" w:hAnsiTheme="minorHAnsi" w:cstheme="minorHAnsi"/>
          <w:b/>
        </w:rPr>
        <w:t>RD</w:t>
      </w:r>
      <w:r w:rsidR="005104A2">
        <w:rPr>
          <w:rFonts w:asciiTheme="minorHAnsi" w:hAnsiTheme="minorHAnsi" w:cstheme="minorHAnsi"/>
          <w:b/>
        </w:rPr>
        <w:t>SOD</w:t>
      </w:r>
    </w:p>
    <w:p w14:paraId="1CBCA575" w14:textId="6F7D03F9" w:rsidR="00DD1A3D" w:rsidRDefault="00BF002B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</w:t>
      </w:r>
      <w:r w:rsidR="00DD1A3D">
        <w:rPr>
          <w:rFonts w:asciiTheme="minorHAnsi" w:hAnsiTheme="minorHAnsi" w:cstheme="minorHAnsi"/>
          <w:bCs/>
        </w:rPr>
        <w:t xml:space="preserve">požaduje </w:t>
      </w:r>
      <w:r>
        <w:rPr>
          <w:rFonts w:asciiTheme="minorHAnsi" w:hAnsiTheme="minorHAnsi" w:cstheme="minorHAnsi"/>
          <w:bCs/>
        </w:rPr>
        <w:t xml:space="preserve">v souladu s ust. </w:t>
      </w:r>
      <w:r w:rsidR="00385E2A" w:rsidRPr="00385E2A">
        <w:rPr>
          <w:rFonts w:asciiTheme="minorHAnsi" w:hAnsiTheme="minorHAnsi" w:cstheme="minorHAnsi"/>
          <w:bCs/>
        </w:rPr>
        <w:t>§ 104 písm. a) zákona od vybraného dodavatele jako nutnou podmínku pro uzavření RD</w:t>
      </w:r>
      <w:r w:rsidR="005104A2">
        <w:rPr>
          <w:rFonts w:asciiTheme="minorHAnsi" w:hAnsiTheme="minorHAnsi" w:cstheme="minorHAnsi"/>
          <w:bCs/>
        </w:rPr>
        <w:t>SOD</w:t>
      </w:r>
      <w:r w:rsidR="00DD1A3D">
        <w:rPr>
          <w:rFonts w:asciiTheme="minorHAnsi" w:hAnsiTheme="minorHAnsi" w:cstheme="minorHAnsi"/>
          <w:bCs/>
        </w:rPr>
        <w:t>:</w:t>
      </w:r>
    </w:p>
    <w:p w14:paraId="09B15F9F" w14:textId="4423CBFF" w:rsidR="00385E2A" w:rsidRDefault="00385E2A" w:rsidP="00DD1A3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DD1A3D">
        <w:rPr>
          <w:rFonts w:asciiTheme="minorHAnsi" w:hAnsiTheme="minorHAnsi" w:cstheme="minorHAnsi"/>
          <w:bCs/>
        </w:rPr>
        <w:t>předložení dokladů prokazující splnění kvalifikace dodavatele.</w:t>
      </w:r>
      <w:r w:rsidR="00F7616F" w:rsidRPr="00DD1A3D">
        <w:rPr>
          <w:rFonts w:asciiTheme="minorHAnsi" w:hAnsiTheme="minorHAnsi" w:cstheme="minorHAnsi"/>
          <w:bCs/>
        </w:rPr>
        <w:t xml:space="preserve"> </w:t>
      </w:r>
      <w:r w:rsidRPr="00DD1A3D">
        <w:rPr>
          <w:rFonts w:asciiTheme="minorHAnsi" w:hAnsiTheme="minorHAnsi" w:cstheme="minorHAnsi"/>
          <w:bCs/>
        </w:rPr>
        <w:t>Zadavatel dle §122, odst. 3 písm. a) zákona vyzve vybraného dodavatele k předložení originálů nebo úředně ověřených kopií dokladů o jeho kvalifikaci. V případě, že dodavatel nedoloží doklady prokazující splnění kvalifikace, bude toto považováno za porušení zadávacích podmínek a takový dodavatel bude vyloučen z dalšího průběhu zadávacího řízení</w:t>
      </w:r>
      <w:r w:rsidR="00DD1A3D" w:rsidRPr="00DD1A3D">
        <w:rPr>
          <w:rFonts w:asciiTheme="minorHAnsi" w:hAnsiTheme="minorHAnsi" w:cstheme="minorHAnsi"/>
          <w:bCs/>
        </w:rPr>
        <w:t>;</w:t>
      </w:r>
    </w:p>
    <w:p w14:paraId="317187A0" w14:textId="00FFC5F2" w:rsidR="006916A7" w:rsidRDefault="006916A7" w:rsidP="008E0FF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6916A7">
        <w:rPr>
          <w:rFonts w:asciiTheme="minorHAnsi" w:hAnsiTheme="minorHAnsi" w:cstheme="minorHAnsi"/>
          <w:bCs/>
        </w:rPr>
        <w:t xml:space="preserve">předložení osvědčení o způsobilosti dodavatele (pokud je zároveň výrobcem) nebo osvědčení výrobce dodávaných náhradních dílů ve smyslu předpisů ČD V6/1 a ČD V6/2 - Předpis pro železniční kolejová vozidla stanovující pravidla pro provádění zákaznických systémových auditů dodavatelů železničních kolejových vozidel a jejich dílů (dále také jako „Předpis č. V6/2“), tedy osvědčení ověřující výrobní proces případně zajištění jakosti dílů pro kolejová vozidla (dále „Osvědčení“).  </w:t>
      </w:r>
    </w:p>
    <w:p w14:paraId="02A17527" w14:textId="77777777" w:rsidR="006916A7" w:rsidRDefault="006916A7" w:rsidP="006916A7">
      <w:pPr>
        <w:jc w:val="both"/>
        <w:rPr>
          <w:rFonts w:asciiTheme="minorHAnsi" w:hAnsiTheme="minorHAnsi" w:cstheme="minorHAnsi"/>
          <w:bCs/>
        </w:rPr>
      </w:pPr>
    </w:p>
    <w:p w14:paraId="3459DA46" w14:textId="4D8501C3" w:rsidR="00F7616F" w:rsidRPr="006916A7" w:rsidRDefault="006916A7" w:rsidP="006916A7">
      <w:pPr>
        <w:jc w:val="both"/>
        <w:rPr>
          <w:rFonts w:asciiTheme="minorHAnsi" w:hAnsiTheme="minorHAnsi" w:cstheme="minorHAnsi"/>
          <w:bCs/>
        </w:rPr>
      </w:pPr>
      <w:r w:rsidRPr="006916A7">
        <w:rPr>
          <w:rFonts w:asciiTheme="minorHAnsi" w:hAnsiTheme="minorHAnsi" w:cstheme="minorHAnsi"/>
          <w:bCs/>
        </w:rPr>
        <w:t>Zadavatel si tak vyhrazuje právo uzavřít Rámcovou dohodu s vybraným dodavatelem pouze za předpokladu, že Dodavatel Zadavateli před podpisem Rámcové dohody předloží platné Osvědčení v případě, kde to stanoví příslušný předpis.</w:t>
      </w:r>
    </w:p>
    <w:p w14:paraId="2EB93BEE" w14:textId="77777777" w:rsidR="006916A7" w:rsidRDefault="006916A7" w:rsidP="0078595D">
      <w:pPr>
        <w:jc w:val="both"/>
        <w:rPr>
          <w:rFonts w:asciiTheme="minorHAnsi" w:hAnsiTheme="minorHAnsi" w:cstheme="minorHAnsi"/>
          <w:b/>
        </w:rPr>
      </w:pPr>
    </w:p>
    <w:p w14:paraId="288DA3F0" w14:textId="188A5645" w:rsidR="00DD1A3D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 xml:space="preserve">XVI. </w:t>
      </w:r>
      <w:r w:rsidR="00DD1A3D">
        <w:rPr>
          <w:rFonts w:asciiTheme="minorHAnsi" w:hAnsiTheme="minorHAnsi" w:cstheme="minorHAnsi"/>
          <w:b/>
        </w:rPr>
        <w:t xml:space="preserve">Prohlášení o </w:t>
      </w:r>
      <w:r w:rsidR="003876CC">
        <w:rPr>
          <w:rFonts w:asciiTheme="minorHAnsi" w:hAnsiTheme="minorHAnsi" w:cstheme="minorHAnsi"/>
          <w:b/>
        </w:rPr>
        <w:t xml:space="preserve">sociálně odpovědném plnění </w:t>
      </w:r>
    </w:p>
    <w:p w14:paraId="7ED25F02" w14:textId="0003D08E" w:rsidR="003876CC" w:rsidRDefault="00967EBA" w:rsidP="0078595D">
      <w:pPr>
        <w:jc w:val="both"/>
      </w:pPr>
      <w:r>
        <w:t xml:space="preserve">Zadavatel hodlá zabezpečit závazek dodavatelů k sociálně odpovědnému plnění předmětů všech svých veřejných zakázek. Za tímto účelem je </w:t>
      </w:r>
      <w:r w:rsidR="004D45FE">
        <w:t xml:space="preserve">v Příloze č. 3 této ZD uvedeno </w:t>
      </w:r>
      <w:r w:rsidR="003876CC">
        <w:t xml:space="preserve">také </w:t>
      </w:r>
      <w:r w:rsidR="004D45FE">
        <w:t>č</w:t>
      </w:r>
      <w:r w:rsidR="003876CC">
        <w:t>e</w:t>
      </w:r>
      <w:r>
        <w:t>stné prohlášení dodavatele, že v rámci plnění předmětu této VZ zabezpečí plnění povinností v oblasti podpory důstojných pracovních podmínek také plnění</w:t>
      </w:r>
      <w:r w:rsidR="003876CC">
        <w:t xml:space="preserve"> </w:t>
      </w:r>
      <w:r>
        <w:t xml:space="preserve">povinnosti ve vztahu k podpoře férových podmínek v dodavatelském řetězci. V oblasti příležitosti podpory důstojných pracovních podmínek je předmětným čestným prohlášení zajištěno dodržování plnění zákonného minima, a to v celém poddodavatelském řetězci. </w:t>
      </w:r>
    </w:p>
    <w:p w14:paraId="29C57001" w14:textId="77777777" w:rsidR="003876CC" w:rsidRDefault="003876CC" w:rsidP="0078595D">
      <w:pPr>
        <w:jc w:val="both"/>
      </w:pPr>
    </w:p>
    <w:p w14:paraId="24FDC314" w14:textId="77777777" w:rsidR="003876CC" w:rsidRDefault="00DD1A3D" w:rsidP="0078595D">
      <w:pPr>
        <w:jc w:val="both"/>
      </w:pPr>
      <w:r>
        <w:t>Dodavatel, se kterým bude uzavřena smlouva, bude</w:t>
      </w:r>
      <w:r w:rsidR="003876CC">
        <w:t xml:space="preserve"> tedy</w:t>
      </w:r>
      <w:r>
        <w:t xml:space="preserve"> povinen zajistit 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bude takový dodavatel povinen zajistit srovnatelnou úroveň zadavatelem určených smluvních podmínek s podmínkami smlouvy a řádné a včasné uhrazení svých finančních závazků. </w:t>
      </w:r>
    </w:p>
    <w:p w14:paraId="257E0FB2" w14:textId="77777777" w:rsidR="003876CC" w:rsidRDefault="003876CC" w:rsidP="0078595D">
      <w:pPr>
        <w:jc w:val="both"/>
      </w:pPr>
    </w:p>
    <w:p w14:paraId="0B5A565F" w14:textId="6EAB4505" w:rsidR="00DD1A3D" w:rsidRDefault="00DD1A3D" w:rsidP="0078595D">
      <w:pPr>
        <w:jc w:val="both"/>
        <w:rPr>
          <w:rFonts w:asciiTheme="minorHAnsi" w:hAnsiTheme="minorHAnsi" w:cstheme="minorHAnsi"/>
          <w:b/>
        </w:rPr>
      </w:pPr>
      <w:r>
        <w:t xml:space="preserve">Za tímto účelem dodavatel předloží v nabídce čestné prohlášení o zajištění společensky odpovědného plnění veřejné zakázky v rozsahu uvedeném ve formuláři nabídky, </w:t>
      </w:r>
      <w:r w:rsidRPr="003876CC">
        <w:t xml:space="preserve">který tvoří přílohu č. </w:t>
      </w:r>
      <w:r w:rsidR="003876CC" w:rsidRPr="003876CC">
        <w:t>3</w:t>
      </w:r>
      <w:r w:rsidRPr="003876CC">
        <w:t xml:space="preserve"> nabídkové dokumentace.</w:t>
      </w:r>
      <w:r>
        <w:t xml:space="preserve"> Uvedené čestné prohlášení bude jakožto součást nabídky samostatně uloženou přílohou smlouvy.“</w:t>
      </w:r>
    </w:p>
    <w:p w14:paraId="38C735BF" w14:textId="77777777" w:rsidR="00DD1A3D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5263F7B7" w14:textId="77777777" w:rsidR="00DD1A3D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6DDC98F9" w:rsidR="00385E2A" w:rsidRPr="00F7616F" w:rsidRDefault="003876CC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XVII. </w:t>
      </w:r>
      <w:r w:rsidR="00385E2A" w:rsidRPr="00F7616F">
        <w:rPr>
          <w:rFonts w:asciiTheme="minorHAnsi" w:hAnsiTheme="minorHAnsi" w:cstheme="minorHAnsi"/>
          <w:b/>
        </w:rPr>
        <w:t>Další podmínky a práva zadavatele</w:t>
      </w:r>
    </w:p>
    <w:p w14:paraId="556C6514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Náklady spojené s účastí v zadávacím řízení nese každý účastník sám.</w:t>
      </w:r>
    </w:p>
    <w:p w14:paraId="3A6E99FD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106B2066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>
        <w:rPr>
          <w:rFonts w:asciiTheme="minorHAnsi" w:hAnsiTheme="minorHAnsi" w:cstheme="minorHAnsi"/>
          <w:bCs/>
        </w:rPr>
        <w:t> </w:t>
      </w:r>
      <w:r w:rsidRPr="00385E2A">
        <w:rPr>
          <w:rFonts w:asciiTheme="minorHAnsi" w:hAnsiTheme="minorHAnsi" w:cstheme="minorHAnsi"/>
          <w:bCs/>
        </w:rPr>
        <w:t>souladu</w:t>
      </w:r>
      <w:r w:rsidR="00F7616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s ustanoveními závazného návrhu RD</w:t>
      </w:r>
      <w:r w:rsidR="00052FA7">
        <w:rPr>
          <w:rFonts w:asciiTheme="minorHAnsi" w:hAnsiTheme="minorHAnsi" w:cstheme="minorHAnsi"/>
          <w:bCs/>
        </w:rPr>
        <w:t>SOD</w:t>
      </w:r>
      <w:r w:rsidRPr="00385E2A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>
        <w:rPr>
          <w:rFonts w:asciiTheme="minorHAnsi" w:hAnsiTheme="minorHAnsi" w:cstheme="minorHAnsi"/>
          <w:bCs/>
        </w:rPr>
        <w:t xml:space="preserve"> </w:t>
      </w:r>
      <w:r w:rsidRPr="00385E2A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>Zadavatel si vyhrazuje právo zrušit zadávací řízení v souladu s platnou právní úpravou.</w:t>
      </w:r>
    </w:p>
    <w:p w14:paraId="16FA3EB9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666A682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6E4C5B4C" w:rsidR="00385E2A" w:rsidRPr="00F7616F" w:rsidRDefault="00385E2A" w:rsidP="0078595D">
      <w:pPr>
        <w:jc w:val="both"/>
        <w:rPr>
          <w:rFonts w:asciiTheme="minorHAnsi" w:hAnsiTheme="minorHAnsi" w:cstheme="minorHAnsi"/>
          <w:b/>
        </w:rPr>
      </w:pPr>
      <w:r w:rsidRPr="00F7616F">
        <w:rPr>
          <w:rFonts w:asciiTheme="minorHAnsi" w:hAnsiTheme="minorHAnsi" w:cstheme="minorHAnsi"/>
          <w:b/>
        </w:rPr>
        <w:t xml:space="preserve">XVII. Přílohy </w:t>
      </w:r>
      <w:r w:rsidR="008E5CE6">
        <w:rPr>
          <w:rFonts w:asciiTheme="minorHAnsi" w:hAnsiTheme="minorHAnsi" w:cstheme="minorHAnsi"/>
          <w:b/>
        </w:rPr>
        <w:t>ZD</w:t>
      </w:r>
    </w:p>
    <w:p w14:paraId="4B1B0A51" w14:textId="77777777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Příloha č. 1 - Krycí list nabídky </w:t>
      </w:r>
    </w:p>
    <w:p w14:paraId="6767B48B" w14:textId="7AE38841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Příloha č. 2 - Závazný návrh </w:t>
      </w:r>
      <w:r w:rsidRPr="00786B50">
        <w:rPr>
          <w:rFonts w:asciiTheme="minorHAnsi" w:hAnsiTheme="minorHAnsi" w:cstheme="minorHAnsi"/>
          <w:bCs/>
        </w:rPr>
        <w:t>RD</w:t>
      </w:r>
      <w:r w:rsidR="00052FA7" w:rsidRPr="00786B50">
        <w:rPr>
          <w:rFonts w:asciiTheme="minorHAnsi" w:hAnsiTheme="minorHAnsi" w:cstheme="minorHAnsi"/>
          <w:bCs/>
        </w:rPr>
        <w:t>S</w:t>
      </w:r>
      <w:r w:rsidR="00052FA7">
        <w:rPr>
          <w:rFonts w:asciiTheme="minorHAnsi" w:hAnsiTheme="minorHAnsi" w:cstheme="minorHAnsi"/>
          <w:bCs/>
        </w:rPr>
        <w:t>OD</w:t>
      </w:r>
      <w:r w:rsidRPr="00385E2A">
        <w:rPr>
          <w:rFonts w:asciiTheme="minorHAnsi" w:hAnsiTheme="minorHAnsi" w:cstheme="minorHAnsi"/>
          <w:bCs/>
        </w:rPr>
        <w:t xml:space="preserve"> včetně příloh</w:t>
      </w:r>
    </w:p>
    <w:p w14:paraId="786867C8" w14:textId="170CC264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Příloha č. 3 – Vzory čestných prohlášení</w:t>
      </w:r>
    </w:p>
    <w:p w14:paraId="5F8A3498" w14:textId="52808649" w:rsidR="00CE3847" w:rsidRPr="00385E2A" w:rsidRDefault="00CE3847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Příloha č. 4 – Elektronická komunikace</w:t>
      </w:r>
    </w:p>
    <w:p w14:paraId="53CA2045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458DF748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2A241463" w:rsidR="00385E2A" w:rsidRP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85E2A">
        <w:rPr>
          <w:rFonts w:asciiTheme="minorHAnsi" w:hAnsiTheme="minorHAnsi" w:cstheme="minorHAnsi"/>
          <w:bCs/>
        </w:rPr>
        <w:t xml:space="preserve">V </w:t>
      </w:r>
      <w:r w:rsidR="00F7616F">
        <w:rPr>
          <w:rFonts w:asciiTheme="minorHAnsi" w:hAnsiTheme="minorHAnsi" w:cstheme="minorHAnsi"/>
          <w:bCs/>
        </w:rPr>
        <w:t>Přerově</w:t>
      </w:r>
      <w:r w:rsidRPr="00385E2A">
        <w:rPr>
          <w:rFonts w:asciiTheme="minorHAnsi" w:hAnsiTheme="minorHAnsi" w:cstheme="minorHAnsi"/>
          <w:bCs/>
        </w:rPr>
        <w:t xml:space="preserve"> dne </w:t>
      </w:r>
      <w:r w:rsidR="00A064F9">
        <w:rPr>
          <w:rFonts w:asciiTheme="minorHAnsi" w:hAnsiTheme="minorHAnsi" w:cstheme="minorHAnsi"/>
          <w:bCs/>
        </w:rPr>
        <w:t>1</w:t>
      </w:r>
      <w:r w:rsidR="00126C90">
        <w:rPr>
          <w:rFonts w:asciiTheme="minorHAnsi" w:hAnsiTheme="minorHAnsi" w:cstheme="minorHAnsi"/>
          <w:bCs/>
        </w:rPr>
        <w:t>8</w:t>
      </w:r>
      <w:r w:rsidR="00052FA7">
        <w:rPr>
          <w:rFonts w:asciiTheme="minorHAnsi" w:hAnsiTheme="minorHAnsi" w:cstheme="minorHAnsi"/>
          <w:bCs/>
        </w:rPr>
        <w:t>.2.2022</w:t>
      </w:r>
    </w:p>
    <w:p w14:paraId="0842C0A3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0E57CF3" w14:textId="3E695A4E" w:rsidR="00F7616F" w:rsidRDefault="00F7616F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DPOV, a.s.</w:t>
      </w:r>
    </w:p>
    <w:p w14:paraId="6860616F" w14:textId="77777777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46195E09" w14:textId="57F29D4E" w:rsidR="00786B50" w:rsidRDefault="00385E2A" w:rsidP="0078595D">
      <w:pPr>
        <w:jc w:val="both"/>
      </w:pPr>
      <w:r w:rsidRPr="00786B50">
        <w:rPr>
          <w:rFonts w:asciiTheme="minorHAnsi" w:hAnsiTheme="minorHAnsi" w:cstheme="minorHAnsi"/>
          <w:bCs/>
        </w:rPr>
        <w:t>ZD přístupná na URL:</w:t>
      </w:r>
      <w:r w:rsidR="00052FA7" w:rsidRPr="00786B50">
        <w:rPr>
          <w:rFonts w:asciiTheme="minorHAnsi" w:hAnsiTheme="minorHAnsi" w:cstheme="minorHAnsi"/>
          <w:bCs/>
        </w:rPr>
        <w:t xml:space="preserve"> </w:t>
      </w:r>
      <w:hyperlink r:id="rId9" w:history="1">
        <w:r w:rsidR="00052FA7" w:rsidRPr="004857C4">
          <w:rPr>
            <w:rStyle w:val="Hypertextovodkaz"/>
            <w:rFonts w:asciiTheme="minorHAnsi" w:hAnsiTheme="minorHAnsi" w:cstheme="minorHAnsi"/>
            <w:bCs/>
          </w:rPr>
          <w:t>https://josephine.proebiz.com/cs/</w:t>
        </w:r>
      </w:hyperlink>
      <w:r w:rsidR="00052FA7">
        <w:rPr>
          <w:rFonts w:asciiTheme="minorHAnsi" w:hAnsiTheme="minorHAnsi" w:cstheme="minorHAnsi"/>
          <w:bCs/>
        </w:rPr>
        <w:t xml:space="preserve"> </w:t>
      </w:r>
    </w:p>
    <w:sectPr w:rsidR="00786B50" w:rsidSect="00126C90">
      <w:footerReference w:type="default" r:id="rId10"/>
      <w:pgSz w:w="11906" w:h="16838"/>
      <w:pgMar w:top="709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C7C9" w14:textId="77777777" w:rsidR="00E05BE6" w:rsidRDefault="00E05BE6">
      <w:r>
        <w:separator/>
      </w:r>
    </w:p>
  </w:endnote>
  <w:endnote w:type="continuationSeparator" w:id="0">
    <w:p w14:paraId="625F9C25" w14:textId="77777777" w:rsidR="00E05BE6" w:rsidRDefault="00E0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2B6D" w14:textId="77777777" w:rsidR="00E05BE6" w:rsidRDefault="00E05BE6">
      <w:r>
        <w:separator/>
      </w:r>
    </w:p>
  </w:footnote>
  <w:footnote w:type="continuationSeparator" w:id="0">
    <w:p w14:paraId="6675AC6C" w14:textId="77777777" w:rsidR="00E05BE6" w:rsidRDefault="00E0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465"/>
    <w:multiLevelType w:val="hybridMultilevel"/>
    <w:tmpl w:val="9E64E8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0B5C"/>
    <w:multiLevelType w:val="hybridMultilevel"/>
    <w:tmpl w:val="53C41D1E"/>
    <w:lvl w:ilvl="0" w:tplc="81EEFAFC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5EF8"/>
    <w:multiLevelType w:val="hybridMultilevel"/>
    <w:tmpl w:val="F218473E"/>
    <w:lvl w:ilvl="0" w:tplc="3DF431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902E4"/>
    <w:multiLevelType w:val="hybridMultilevel"/>
    <w:tmpl w:val="8A0A3D24"/>
    <w:lvl w:ilvl="0" w:tplc="A9CA462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33D06"/>
    <w:rsid w:val="00052FA7"/>
    <w:rsid w:val="0006028F"/>
    <w:rsid w:val="000E16E7"/>
    <w:rsid w:val="000E6775"/>
    <w:rsid w:val="001009AE"/>
    <w:rsid w:val="00101616"/>
    <w:rsid w:val="00122907"/>
    <w:rsid w:val="00122A35"/>
    <w:rsid w:val="00126C90"/>
    <w:rsid w:val="00133ACF"/>
    <w:rsid w:val="001439CA"/>
    <w:rsid w:val="001517D2"/>
    <w:rsid w:val="0017027F"/>
    <w:rsid w:val="001E3762"/>
    <w:rsid w:val="00202E4E"/>
    <w:rsid w:val="002458B5"/>
    <w:rsid w:val="002B428F"/>
    <w:rsid w:val="002C0D95"/>
    <w:rsid w:val="002F535D"/>
    <w:rsid w:val="00300541"/>
    <w:rsid w:val="0031511B"/>
    <w:rsid w:val="00330CBE"/>
    <w:rsid w:val="00334904"/>
    <w:rsid w:val="00385E2A"/>
    <w:rsid w:val="003876CC"/>
    <w:rsid w:val="0039044D"/>
    <w:rsid w:val="00391575"/>
    <w:rsid w:val="003B217D"/>
    <w:rsid w:val="003C4047"/>
    <w:rsid w:val="004257F2"/>
    <w:rsid w:val="004756B7"/>
    <w:rsid w:val="004A0697"/>
    <w:rsid w:val="004C43C5"/>
    <w:rsid w:val="004D45FE"/>
    <w:rsid w:val="004E752F"/>
    <w:rsid w:val="005104A2"/>
    <w:rsid w:val="00515218"/>
    <w:rsid w:val="00581F2F"/>
    <w:rsid w:val="005C7C4E"/>
    <w:rsid w:val="00613DA6"/>
    <w:rsid w:val="00620BFC"/>
    <w:rsid w:val="006916A7"/>
    <w:rsid w:val="006A340C"/>
    <w:rsid w:val="006B1669"/>
    <w:rsid w:val="006E3DA5"/>
    <w:rsid w:val="00726515"/>
    <w:rsid w:val="00735F52"/>
    <w:rsid w:val="00747197"/>
    <w:rsid w:val="0078595D"/>
    <w:rsid w:val="00786B50"/>
    <w:rsid w:val="00787E0C"/>
    <w:rsid w:val="00873A11"/>
    <w:rsid w:val="008E5CE6"/>
    <w:rsid w:val="00902D08"/>
    <w:rsid w:val="00936B89"/>
    <w:rsid w:val="00956815"/>
    <w:rsid w:val="00967EBA"/>
    <w:rsid w:val="00987C6C"/>
    <w:rsid w:val="009B4A08"/>
    <w:rsid w:val="009B773D"/>
    <w:rsid w:val="009F11AB"/>
    <w:rsid w:val="009F3CF6"/>
    <w:rsid w:val="00A064F9"/>
    <w:rsid w:val="00A21FA7"/>
    <w:rsid w:val="00A347ED"/>
    <w:rsid w:val="00A60A6C"/>
    <w:rsid w:val="00B7021A"/>
    <w:rsid w:val="00B94EAB"/>
    <w:rsid w:val="00BE16D2"/>
    <w:rsid w:val="00BF002B"/>
    <w:rsid w:val="00C054F9"/>
    <w:rsid w:val="00CC204E"/>
    <w:rsid w:val="00CD611B"/>
    <w:rsid w:val="00CE3847"/>
    <w:rsid w:val="00D22066"/>
    <w:rsid w:val="00D50D39"/>
    <w:rsid w:val="00D5206C"/>
    <w:rsid w:val="00D80AA2"/>
    <w:rsid w:val="00DA62EB"/>
    <w:rsid w:val="00DB4BA2"/>
    <w:rsid w:val="00DD1A3D"/>
    <w:rsid w:val="00E00079"/>
    <w:rsid w:val="00E0194C"/>
    <w:rsid w:val="00E05BE6"/>
    <w:rsid w:val="00E21C05"/>
    <w:rsid w:val="00E4323A"/>
    <w:rsid w:val="00E57925"/>
    <w:rsid w:val="00E61FD5"/>
    <w:rsid w:val="00E738C0"/>
    <w:rsid w:val="00F362D5"/>
    <w:rsid w:val="00F45179"/>
    <w:rsid w:val="00F47E56"/>
    <w:rsid w:val="00F52AF6"/>
    <w:rsid w:val="00F7616F"/>
    <w:rsid w:val="00F862F8"/>
    <w:rsid w:val="00F9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2D0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2D08"/>
    <w:rPr>
      <w:color w:val="605E5C"/>
      <w:shd w:val="clear" w:color="auto" w:fill="E1DFDD"/>
    </w:rPr>
  </w:style>
  <w:style w:type="paragraph" w:customStyle="1" w:styleId="Default">
    <w:name w:val="Default"/>
    <w:link w:val="DefaultChar"/>
    <w:rsid w:val="006B166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6B1669"/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ie.Kiesewetterova@dp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cs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2619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10</cp:revision>
  <dcterms:created xsi:type="dcterms:W3CDTF">2022-02-17T14:16:00Z</dcterms:created>
  <dcterms:modified xsi:type="dcterms:W3CDTF">2022-02-18T13:12:00Z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