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A13AED" w14:textId="5BD4EE2A" w:rsidR="00B7021A" w:rsidRPr="00215F00" w:rsidRDefault="004D45FE">
      <w:pPr>
        <w:pStyle w:val="Nadpis3"/>
        <w:spacing w:before="0" w:after="0" w:line="276" w:lineRule="auto"/>
        <w:jc w:val="center"/>
        <w:rPr>
          <w:rFonts w:asciiTheme="minorHAnsi" w:hAnsiTheme="minorHAnsi" w:cstheme="minorHAnsi"/>
          <w:sz w:val="32"/>
          <w:szCs w:val="32"/>
        </w:rPr>
      </w:pPr>
      <w:r w:rsidRPr="00215F00">
        <w:rPr>
          <w:rFonts w:asciiTheme="minorHAnsi" w:hAnsiTheme="minorHAnsi" w:cstheme="minorHAnsi"/>
          <w:sz w:val="32"/>
          <w:szCs w:val="32"/>
        </w:rPr>
        <w:t xml:space="preserve">ZADÁVACÍ DOKUMENTACE - </w:t>
      </w:r>
      <w:r w:rsidR="0031511B" w:rsidRPr="00215F00">
        <w:rPr>
          <w:rFonts w:asciiTheme="minorHAnsi" w:hAnsiTheme="minorHAnsi" w:cstheme="minorHAnsi"/>
          <w:sz w:val="32"/>
          <w:szCs w:val="32"/>
        </w:rPr>
        <w:t>VÝZVA K PODÁNÍ NABÍDKY</w:t>
      </w:r>
    </w:p>
    <w:p w14:paraId="3B5E7841" w14:textId="77777777" w:rsidR="00B7021A" w:rsidRPr="00215F00" w:rsidRDefault="00B7021A">
      <w:pPr>
        <w:rPr>
          <w:rFonts w:asciiTheme="minorHAnsi" w:hAnsiTheme="minorHAnsi" w:cstheme="minorHAnsi"/>
        </w:rPr>
      </w:pPr>
    </w:p>
    <w:tbl>
      <w:tblPr>
        <w:tblStyle w:val="Mkatabulky"/>
        <w:tblW w:w="9212" w:type="dxa"/>
        <w:tblLook w:val="04A0" w:firstRow="1" w:lastRow="0" w:firstColumn="1" w:lastColumn="0" w:noHBand="0" w:noVBand="1"/>
      </w:tblPr>
      <w:tblGrid>
        <w:gridCol w:w="2660"/>
        <w:gridCol w:w="6552"/>
      </w:tblGrid>
      <w:tr w:rsidR="00B7021A" w:rsidRPr="00215F00" w14:paraId="375FB1CC" w14:textId="77777777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32382D81" w14:textId="77777777" w:rsidR="00B7021A" w:rsidRPr="00215F00" w:rsidRDefault="0031511B">
            <w:pPr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Název veřejné zakázky:</w:t>
            </w:r>
          </w:p>
        </w:tc>
        <w:tc>
          <w:tcPr>
            <w:tcW w:w="6551" w:type="dxa"/>
            <w:shd w:val="clear" w:color="auto" w:fill="auto"/>
            <w:tcMar>
              <w:left w:w="108" w:type="dxa"/>
            </w:tcMar>
            <w:vAlign w:val="center"/>
          </w:tcPr>
          <w:p w14:paraId="30368A2D" w14:textId="47DF65C0" w:rsidR="00B7021A" w:rsidRPr="00215F00" w:rsidRDefault="00F84786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Rámcová k</w:t>
            </w:r>
            <w:r w:rsidR="0079663D">
              <w:rPr>
                <w:rFonts w:asciiTheme="minorHAnsi" w:hAnsiTheme="minorHAnsi" w:cstheme="minorHAnsi"/>
                <w:b/>
              </w:rPr>
              <w:t>upní</w:t>
            </w:r>
            <w:r w:rsidR="0031511B" w:rsidRPr="00215F00">
              <w:rPr>
                <w:rFonts w:asciiTheme="minorHAnsi" w:hAnsiTheme="minorHAnsi" w:cstheme="minorHAnsi"/>
                <w:b/>
              </w:rPr>
              <w:t xml:space="preserve"> smlouva</w:t>
            </w:r>
            <w:r w:rsidR="000B2E8A">
              <w:rPr>
                <w:rFonts w:asciiTheme="minorHAnsi" w:hAnsiTheme="minorHAnsi" w:cstheme="minorHAnsi"/>
                <w:b/>
              </w:rPr>
              <w:t xml:space="preserve"> nákup </w:t>
            </w:r>
            <w:r w:rsidR="004D65F7">
              <w:rPr>
                <w:rFonts w:asciiTheme="minorHAnsi" w:hAnsiTheme="minorHAnsi" w:cstheme="minorHAnsi"/>
                <w:b/>
              </w:rPr>
              <w:t>prvků</w:t>
            </w:r>
            <w:r w:rsidR="000B2E8A">
              <w:rPr>
                <w:rFonts w:asciiTheme="minorHAnsi" w:hAnsiTheme="minorHAnsi" w:cstheme="minorHAnsi"/>
                <w:b/>
              </w:rPr>
              <w:t xml:space="preserve"> </w:t>
            </w:r>
            <w:r w:rsidR="00EA3D99">
              <w:rPr>
                <w:rFonts w:asciiTheme="minorHAnsi" w:hAnsiTheme="minorHAnsi" w:cstheme="minorHAnsi"/>
                <w:b/>
              </w:rPr>
              <w:t xml:space="preserve">ARmpee </w:t>
            </w:r>
            <w:r w:rsidR="0009717D">
              <w:rPr>
                <w:rFonts w:asciiTheme="minorHAnsi" w:hAnsiTheme="minorHAnsi" w:cstheme="minorHAnsi"/>
                <w:b/>
              </w:rPr>
              <w:t>832</w:t>
            </w:r>
            <w:r w:rsidR="00BB3C97">
              <w:rPr>
                <w:rFonts w:asciiTheme="minorHAnsi" w:hAnsiTheme="minorHAnsi" w:cstheme="minorHAnsi"/>
                <w:b/>
              </w:rPr>
              <w:t xml:space="preserve"> </w:t>
            </w:r>
          </w:p>
        </w:tc>
      </w:tr>
      <w:tr w:rsidR="00B7021A" w:rsidRPr="00215F00" w14:paraId="78AE47E6" w14:textId="77777777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6D34A397" w14:textId="77777777" w:rsidR="00B7021A" w:rsidRPr="00215F00" w:rsidRDefault="0031511B">
            <w:pPr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Druh veřejné zakázky dle finančního limitu:</w:t>
            </w:r>
          </w:p>
        </w:tc>
        <w:tc>
          <w:tcPr>
            <w:tcW w:w="6551" w:type="dxa"/>
            <w:shd w:val="clear" w:color="auto" w:fill="auto"/>
            <w:tcMar>
              <w:left w:w="108" w:type="dxa"/>
            </w:tcMar>
            <w:vAlign w:val="center"/>
          </w:tcPr>
          <w:p w14:paraId="1774D8CF" w14:textId="2C3A1BCC" w:rsidR="00B7021A" w:rsidRPr="00215F00" w:rsidRDefault="0017027F" w:rsidP="0017027F">
            <w:pPr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Sektorová podlimitní veřejná zakázka</w:t>
            </w:r>
          </w:p>
        </w:tc>
      </w:tr>
    </w:tbl>
    <w:p w14:paraId="5109466E" w14:textId="77777777" w:rsidR="00B7021A" w:rsidRPr="00215F00" w:rsidRDefault="00B7021A">
      <w:pPr>
        <w:rPr>
          <w:rFonts w:asciiTheme="minorHAnsi" w:hAnsiTheme="minorHAnsi" w:cstheme="minorHAnsi"/>
        </w:rPr>
      </w:pPr>
    </w:p>
    <w:p w14:paraId="6BDFB7CF" w14:textId="77777777" w:rsidR="00B7021A" w:rsidRPr="00215F00" w:rsidRDefault="0031511B">
      <w:pPr>
        <w:rPr>
          <w:rFonts w:asciiTheme="minorHAnsi" w:hAnsiTheme="minorHAnsi" w:cstheme="minorHAnsi"/>
          <w:b/>
        </w:rPr>
      </w:pPr>
      <w:r w:rsidRPr="00215F00">
        <w:rPr>
          <w:rFonts w:asciiTheme="minorHAnsi" w:hAnsiTheme="minorHAnsi" w:cstheme="minorHAnsi"/>
          <w:b/>
        </w:rPr>
        <w:t>Identifikační údaje o zadavateli:</w:t>
      </w:r>
    </w:p>
    <w:tbl>
      <w:tblPr>
        <w:tblStyle w:val="Mkatabulky"/>
        <w:tblW w:w="9212" w:type="dxa"/>
        <w:tblLook w:val="04A0" w:firstRow="1" w:lastRow="0" w:firstColumn="1" w:lastColumn="0" w:noHBand="0" w:noVBand="1"/>
      </w:tblPr>
      <w:tblGrid>
        <w:gridCol w:w="2660"/>
        <w:gridCol w:w="6552"/>
      </w:tblGrid>
      <w:tr w:rsidR="00B7021A" w:rsidRPr="00215F00" w14:paraId="09F0E845" w14:textId="77777777" w:rsidTr="00735F52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67047379" w14:textId="77777777" w:rsidR="00B7021A" w:rsidRPr="00215F00" w:rsidRDefault="0031511B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Název zadavatele:</w:t>
            </w:r>
          </w:p>
        </w:tc>
        <w:tc>
          <w:tcPr>
            <w:tcW w:w="6552" w:type="dxa"/>
            <w:shd w:val="clear" w:color="auto" w:fill="auto"/>
            <w:tcMar>
              <w:left w:w="108" w:type="dxa"/>
            </w:tcMar>
            <w:vAlign w:val="center"/>
          </w:tcPr>
          <w:p w14:paraId="30CED5E8" w14:textId="77777777" w:rsidR="00B7021A" w:rsidRPr="00215F00" w:rsidRDefault="0031511B">
            <w:pPr>
              <w:spacing w:line="276" w:lineRule="auto"/>
              <w:ind w:left="34"/>
              <w:rPr>
                <w:rFonts w:asciiTheme="minorHAnsi" w:hAnsiTheme="minorHAnsi" w:cstheme="minorHAnsi"/>
              </w:rPr>
            </w:pPr>
            <w:r w:rsidRPr="00215F00">
              <w:rPr>
                <w:rFonts w:asciiTheme="minorHAnsi" w:hAnsiTheme="minorHAnsi" w:cstheme="minorHAnsi"/>
                <w:b/>
                <w:bCs/>
              </w:rPr>
              <w:t>DPOV, a.s.</w:t>
            </w:r>
          </w:p>
        </w:tc>
      </w:tr>
      <w:tr w:rsidR="00B7021A" w:rsidRPr="00215F00" w14:paraId="1BD3E15D" w14:textId="77777777" w:rsidTr="00735F52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7A0B6160" w14:textId="77777777" w:rsidR="00B7021A" w:rsidRPr="00215F00" w:rsidRDefault="0031511B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Sídlo zadavatele:</w:t>
            </w:r>
          </w:p>
        </w:tc>
        <w:tc>
          <w:tcPr>
            <w:tcW w:w="6552" w:type="dxa"/>
            <w:shd w:val="clear" w:color="auto" w:fill="auto"/>
            <w:tcMar>
              <w:left w:w="108" w:type="dxa"/>
            </w:tcMar>
            <w:vAlign w:val="center"/>
          </w:tcPr>
          <w:p w14:paraId="21A39690" w14:textId="77777777" w:rsidR="00B7021A" w:rsidRPr="00215F00" w:rsidRDefault="0031511B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15F00">
              <w:rPr>
                <w:rFonts w:asciiTheme="minorHAnsi" w:hAnsiTheme="minorHAnsi" w:cstheme="minorHAnsi"/>
              </w:rPr>
              <w:t>Husova 635/1b, Přerov 751 52, Česká republika</w:t>
            </w:r>
          </w:p>
        </w:tc>
      </w:tr>
      <w:tr w:rsidR="00B7021A" w:rsidRPr="00215F00" w14:paraId="0F07332B" w14:textId="77777777" w:rsidTr="00735F52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2A797877" w14:textId="77777777" w:rsidR="00B7021A" w:rsidRPr="00215F00" w:rsidRDefault="0031511B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IČ</w:t>
            </w:r>
            <w:r w:rsidR="0039044D" w:rsidRPr="00215F00">
              <w:rPr>
                <w:rFonts w:asciiTheme="minorHAnsi" w:hAnsiTheme="minorHAnsi" w:cstheme="minorHAnsi"/>
                <w:b/>
              </w:rPr>
              <w:t>O</w:t>
            </w:r>
            <w:r w:rsidRPr="00215F00">
              <w:rPr>
                <w:rFonts w:asciiTheme="minorHAnsi" w:hAnsiTheme="minorHAnsi" w:cstheme="minorHAnsi"/>
                <w:b/>
              </w:rPr>
              <w:t>:</w:t>
            </w:r>
          </w:p>
        </w:tc>
        <w:tc>
          <w:tcPr>
            <w:tcW w:w="6552" w:type="dxa"/>
            <w:shd w:val="clear" w:color="auto" w:fill="auto"/>
            <w:tcMar>
              <w:left w:w="108" w:type="dxa"/>
            </w:tcMar>
            <w:vAlign w:val="center"/>
          </w:tcPr>
          <w:p w14:paraId="110F323E" w14:textId="77777777" w:rsidR="00B7021A" w:rsidRPr="00215F00" w:rsidRDefault="0031511B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</w:rPr>
              <w:t>27786331</w:t>
            </w:r>
          </w:p>
        </w:tc>
      </w:tr>
      <w:tr w:rsidR="00B7021A" w:rsidRPr="00215F00" w14:paraId="1BFBB1D1" w14:textId="77777777" w:rsidTr="00735F52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2242A668" w14:textId="77777777" w:rsidR="00B7021A" w:rsidRPr="00215F00" w:rsidRDefault="0031511B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Zastoupení:</w:t>
            </w:r>
          </w:p>
        </w:tc>
        <w:tc>
          <w:tcPr>
            <w:tcW w:w="6552" w:type="dxa"/>
            <w:shd w:val="clear" w:color="auto" w:fill="auto"/>
            <w:tcMar>
              <w:left w:w="108" w:type="dxa"/>
            </w:tcMar>
            <w:vAlign w:val="center"/>
          </w:tcPr>
          <w:p w14:paraId="71F69694" w14:textId="51AFC3AC" w:rsidR="00B7021A" w:rsidRPr="00215F00" w:rsidRDefault="0017027F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</w:rPr>
              <w:t>Bc. Jiří Jarkovský, generální ředitel a předseda představenstva a Karel Horčík, DiS., člen představenstva</w:t>
            </w:r>
          </w:p>
        </w:tc>
      </w:tr>
    </w:tbl>
    <w:p w14:paraId="5BDA93C7" w14:textId="2CAA1904" w:rsidR="0017027F" w:rsidRPr="00215F00" w:rsidRDefault="0031511B" w:rsidP="0017027F">
      <w:pPr>
        <w:jc w:val="both"/>
        <w:rPr>
          <w:rFonts w:asciiTheme="minorHAnsi" w:hAnsiTheme="minorHAnsi" w:cstheme="minorHAnsi"/>
        </w:rPr>
      </w:pPr>
      <w:r w:rsidRPr="00215F00">
        <w:rPr>
          <w:rFonts w:asciiTheme="minorHAnsi" w:hAnsiTheme="minorHAnsi" w:cstheme="minorHAnsi"/>
          <w:bCs/>
        </w:rPr>
        <w:t xml:space="preserve">Zadavatel Vás tímto </w:t>
      </w:r>
      <w:r w:rsidRPr="00215F00">
        <w:rPr>
          <w:rFonts w:asciiTheme="minorHAnsi" w:hAnsiTheme="minorHAnsi" w:cstheme="minorHAnsi"/>
        </w:rPr>
        <w:t xml:space="preserve">vyzývá k podání nabídky k výše uvedené </w:t>
      </w:r>
      <w:r w:rsidR="0017027F" w:rsidRPr="00215F00">
        <w:rPr>
          <w:rFonts w:asciiTheme="minorHAnsi" w:hAnsiTheme="minorHAnsi" w:cstheme="minorHAnsi"/>
        </w:rPr>
        <w:t xml:space="preserve">podlimitní sektorové </w:t>
      </w:r>
      <w:r w:rsidRPr="00215F00">
        <w:rPr>
          <w:rFonts w:asciiTheme="minorHAnsi" w:hAnsiTheme="minorHAnsi" w:cstheme="minorHAnsi"/>
        </w:rPr>
        <w:t>veřejné zakázce</w:t>
      </w:r>
      <w:r w:rsidR="0017027F" w:rsidRPr="00215F00">
        <w:rPr>
          <w:rFonts w:asciiTheme="minorHAnsi" w:hAnsiTheme="minorHAnsi" w:cstheme="minorHAnsi"/>
        </w:rPr>
        <w:t xml:space="preserve">. Zadavatel zadává tuto veřejnou zakázku při výkonu relevantní činnosti ve smyslu ustanovení § 153 odst. 1 písm. f) zákona č. 134/2016 Sb., o zadávání veřejných zakázek, ve znění pozdějších právních předpisů (dále jen „zákon“). V souladu s ustanovením § 151 odst. 1 </w:t>
      </w:r>
    </w:p>
    <w:p w14:paraId="6B641707" w14:textId="77777777" w:rsidR="0017027F" w:rsidRPr="00215F00" w:rsidRDefault="0017027F" w:rsidP="0017027F">
      <w:pPr>
        <w:jc w:val="both"/>
        <w:rPr>
          <w:rFonts w:asciiTheme="minorHAnsi" w:hAnsiTheme="minorHAnsi" w:cstheme="minorHAnsi"/>
        </w:rPr>
      </w:pPr>
      <w:r w:rsidRPr="00215F00">
        <w:rPr>
          <w:rFonts w:asciiTheme="minorHAnsi" w:hAnsiTheme="minorHAnsi" w:cstheme="minorHAnsi"/>
        </w:rPr>
        <w:t xml:space="preserve">„zákona“ je tato zakázka sektorovou veřejnou zakázkou a zadavatel tuto veřejnou zakázku, v </w:t>
      </w:r>
    </w:p>
    <w:p w14:paraId="5BE3CDEF" w14:textId="0DEAD613" w:rsidR="00B7021A" w:rsidRPr="00215F00" w:rsidRDefault="0017027F">
      <w:pPr>
        <w:jc w:val="both"/>
        <w:rPr>
          <w:rFonts w:asciiTheme="minorHAnsi" w:hAnsiTheme="minorHAnsi" w:cstheme="minorHAnsi"/>
        </w:rPr>
      </w:pPr>
      <w:r w:rsidRPr="00215F00">
        <w:rPr>
          <w:rFonts w:asciiTheme="minorHAnsi" w:hAnsiTheme="minorHAnsi" w:cstheme="minorHAnsi"/>
        </w:rPr>
        <w:t>souladu s ustanovením § 158 odst. 1 nezadává v zadávacím řízení podle „zákona“.</w:t>
      </w:r>
      <w:r w:rsidR="00D5206C" w:rsidRPr="00215F00">
        <w:rPr>
          <w:rFonts w:asciiTheme="minorHAnsi" w:hAnsiTheme="minorHAnsi" w:cstheme="minorHAnsi"/>
        </w:rPr>
        <w:t xml:space="preserve"> </w:t>
      </w:r>
      <w:r w:rsidR="0031511B" w:rsidRPr="00215F00">
        <w:rPr>
          <w:rFonts w:asciiTheme="minorHAnsi" w:hAnsiTheme="minorHAnsi" w:cstheme="minorHAnsi"/>
        </w:rPr>
        <w:t xml:space="preserve">Veškeré informace týkající se předmětu a podmínek plnění této veřejné zakázky naleznete v zadávací dokumentaci. Kompletní zadávací dokumentace včetně příloh je k dispozici v elektronické formě ke stažení v systému </w:t>
      </w:r>
      <w:r w:rsidR="00E40EF0">
        <w:rPr>
          <w:rFonts w:asciiTheme="minorHAnsi" w:hAnsiTheme="minorHAnsi" w:cstheme="minorHAnsi"/>
        </w:rPr>
        <w:t>JOSEPHINE</w:t>
      </w:r>
      <w:r w:rsidR="0031511B" w:rsidRPr="00215F00">
        <w:rPr>
          <w:rFonts w:asciiTheme="minorHAnsi" w:hAnsiTheme="minorHAnsi" w:cstheme="minorHAnsi"/>
        </w:rPr>
        <w:t>.</w:t>
      </w:r>
    </w:p>
    <w:p w14:paraId="7E4A6B26" w14:textId="77777777" w:rsidR="00B7021A" w:rsidRPr="00215F00" w:rsidRDefault="00B7021A">
      <w:pPr>
        <w:rPr>
          <w:rFonts w:asciiTheme="minorHAnsi" w:hAnsiTheme="minorHAnsi" w:cstheme="minorHAnsi"/>
          <w:b/>
        </w:rPr>
      </w:pPr>
    </w:p>
    <w:tbl>
      <w:tblPr>
        <w:tblStyle w:val="Mkatabulky"/>
        <w:tblW w:w="9212" w:type="dxa"/>
        <w:tblLook w:val="04A0" w:firstRow="1" w:lastRow="0" w:firstColumn="1" w:lastColumn="0" w:noHBand="0" w:noVBand="1"/>
      </w:tblPr>
      <w:tblGrid>
        <w:gridCol w:w="2660"/>
        <w:gridCol w:w="6552"/>
      </w:tblGrid>
      <w:tr w:rsidR="00B7021A" w:rsidRPr="00215F00" w14:paraId="5D8520C6" w14:textId="77777777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07FD83AC" w14:textId="77777777" w:rsidR="00B7021A" w:rsidRPr="00215F00" w:rsidRDefault="0031511B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Kontaktní osoba:</w:t>
            </w:r>
          </w:p>
        </w:tc>
        <w:tc>
          <w:tcPr>
            <w:tcW w:w="6551" w:type="dxa"/>
            <w:shd w:val="clear" w:color="auto" w:fill="auto"/>
            <w:tcMar>
              <w:left w:w="108" w:type="dxa"/>
            </w:tcMar>
            <w:vAlign w:val="center"/>
          </w:tcPr>
          <w:p w14:paraId="23B1227F" w14:textId="3945A2F7" w:rsidR="00B7021A" w:rsidRPr="00215F00" w:rsidRDefault="000B2E8A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Gabriela Joklová</w:t>
            </w:r>
            <w:r w:rsidR="005F5976" w:rsidRPr="00215F00">
              <w:rPr>
                <w:rFonts w:asciiTheme="minorHAnsi" w:hAnsiTheme="minorHAnsi" w:cstheme="minorHAnsi"/>
                <w:b/>
              </w:rPr>
              <w:t xml:space="preserve"> </w:t>
            </w:r>
          </w:p>
        </w:tc>
      </w:tr>
      <w:tr w:rsidR="00B7021A" w:rsidRPr="00215F00" w14:paraId="3A7AFDE1" w14:textId="77777777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57474670" w14:textId="77777777" w:rsidR="00B7021A" w:rsidRPr="00215F00" w:rsidRDefault="0031511B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Email:</w:t>
            </w:r>
          </w:p>
        </w:tc>
        <w:tc>
          <w:tcPr>
            <w:tcW w:w="6551" w:type="dxa"/>
            <w:shd w:val="clear" w:color="auto" w:fill="auto"/>
            <w:tcMar>
              <w:left w:w="108" w:type="dxa"/>
            </w:tcMar>
            <w:vAlign w:val="center"/>
          </w:tcPr>
          <w:p w14:paraId="64660FDA" w14:textId="14A0F054" w:rsidR="00B7021A" w:rsidRPr="00215F00" w:rsidRDefault="000B2E8A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Gabriela.Joklova</w:t>
            </w:r>
            <w:r w:rsidR="005F5976" w:rsidRPr="00215F00">
              <w:rPr>
                <w:rFonts w:asciiTheme="minorHAnsi" w:hAnsiTheme="minorHAnsi" w:cstheme="minorHAnsi"/>
                <w:b/>
              </w:rPr>
              <w:t>@dpov.cz</w:t>
            </w:r>
          </w:p>
        </w:tc>
      </w:tr>
      <w:tr w:rsidR="00B7021A" w:rsidRPr="00215F00" w14:paraId="69068B97" w14:textId="77777777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1B6A78DB" w14:textId="77777777" w:rsidR="00B7021A" w:rsidRPr="00215F00" w:rsidRDefault="0031511B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Telefon:</w:t>
            </w:r>
          </w:p>
        </w:tc>
        <w:tc>
          <w:tcPr>
            <w:tcW w:w="6551" w:type="dxa"/>
            <w:shd w:val="clear" w:color="auto" w:fill="auto"/>
            <w:tcMar>
              <w:left w:w="108" w:type="dxa"/>
            </w:tcMar>
            <w:vAlign w:val="center"/>
          </w:tcPr>
          <w:p w14:paraId="5EAB3469" w14:textId="66661BC2" w:rsidR="00B7021A" w:rsidRPr="00215F00" w:rsidRDefault="005F5976">
            <w:pPr>
              <w:spacing w:line="276" w:lineRule="auto"/>
              <w:rPr>
                <w:rFonts w:asciiTheme="minorHAnsi" w:hAnsiTheme="minorHAnsi" w:cstheme="minorHAnsi"/>
                <w:b/>
                <w:bCs/>
              </w:rPr>
            </w:pPr>
            <w:r w:rsidRPr="00215F00">
              <w:rPr>
                <w:rFonts w:asciiTheme="minorHAnsi" w:hAnsiTheme="minorHAnsi" w:cstheme="minorHAnsi"/>
                <w:b/>
                <w:bCs/>
              </w:rPr>
              <w:t>+420</w:t>
            </w:r>
            <w:r w:rsidR="00862582">
              <w:rPr>
                <w:rFonts w:asciiTheme="minorHAnsi" w:hAnsiTheme="minorHAnsi" w:cstheme="minorHAnsi"/>
                <w:b/>
                <w:bCs/>
              </w:rPr>
              <w:t> </w:t>
            </w:r>
            <w:r w:rsidR="000B2E8A" w:rsidRPr="000B2E8A">
              <w:rPr>
                <w:rFonts w:asciiTheme="minorHAnsi" w:hAnsiTheme="minorHAnsi" w:cstheme="minorHAnsi"/>
                <w:b/>
                <w:bCs/>
              </w:rPr>
              <w:t>720 041 386</w:t>
            </w:r>
          </w:p>
        </w:tc>
      </w:tr>
    </w:tbl>
    <w:p w14:paraId="3B260BD4" w14:textId="77777777" w:rsidR="00B7021A" w:rsidRPr="00215F00" w:rsidRDefault="00B7021A">
      <w:pPr>
        <w:rPr>
          <w:rFonts w:asciiTheme="minorHAnsi" w:hAnsiTheme="minorHAnsi" w:cstheme="minorHAnsi"/>
          <w:b/>
        </w:rPr>
      </w:pPr>
    </w:p>
    <w:p w14:paraId="05DEE217" w14:textId="06EA9077" w:rsidR="00385E2A" w:rsidRPr="00215F00" w:rsidRDefault="00385E2A" w:rsidP="00385E2A">
      <w:pPr>
        <w:rPr>
          <w:rFonts w:asciiTheme="minorHAnsi" w:hAnsiTheme="minorHAnsi" w:cstheme="minorHAnsi"/>
          <w:b/>
        </w:rPr>
      </w:pPr>
      <w:r w:rsidRPr="00215F00">
        <w:rPr>
          <w:rFonts w:asciiTheme="minorHAnsi" w:hAnsiTheme="minorHAnsi" w:cstheme="minorHAnsi"/>
          <w:b/>
        </w:rPr>
        <w:t>I. Základní informace</w:t>
      </w:r>
    </w:p>
    <w:p w14:paraId="7D8F1022" w14:textId="01E7C947" w:rsidR="00385E2A" w:rsidRPr="00215F00" w:rsidRDefault="00385E2A" w:rsidP="00385E2A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Zadávací dokumentace (dále jen „ZD“) je soubor dokumentů, údajů, požadavků a technických podmínek Zadavatele, vymezujících předmět veřejné zakázky (dále jen „VZ“) v podrobnostech nezbytných pro zpracování nabídek účastník</w:t>
      </w:r>
      <w:r w:rsidR="00984118">
        <w:rPr>
          <w:rFonts w:asciiTheme="minorHAnsi" w:hAnsiTheme="minorHAnsi" w:cstheme="minorHAnsi"/>
          <w:bCs/>
        </w:rPr>
        <w:t>a</w:t>
      </w:r>
      <w:r w:rsidRPr="00215F00">
        <w:rPr>
          <w:rFonts w:asciiTheme="minorHAnsi" w:hAnsiTheme="minorHAnsi" w:cstheme="minorHAnsi"/>
          <w:bCs/>
        </w:rPr>
        <w:t>.</w:t>
      </w:r>
    </w:p>
    <w:p w14:paraId="25E6C821" w14:textId="77777777" w:rsidR="00385E2A" w:rsidRPr="00215F00" w:rsidRDefault="00385E2A" w:rsidP="00385E2A">
      <w:pPr>
        <w:rPr>
          <w:rFonts w:asciiTheme="minorHAnsi" w:hAnsiTheme="minorHAnsi" w:cstheme="minorHAnsi"/>
          <w:bCs/>
        </w:rPr>
      </w:pPr>
    </w:p>
    <w:p w14:paraId="746ADB83" w14:textId="6B5B3AAC" w:rsidR="00385E2A" w:rsidRPr="00215F00" w:rsidRDefault="00385E2A" w:rsidP="00385E2A">
      <w:pPr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Klasifikace předmětu VZ dle číselníku Common Procurement Vocabulary:</w:t>
      </w:r>
    </w:p>
    <w:p w14:paraId="7A9AE324" w14:textId="7207031B" w:rsidR="00511A22" w:rsidRDefault="00511A22" w:rsidP="00511A22">
      <w:pPr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346 </w:t>
      </w:r>
      <w:r>
        <w:rPr>
          <w:rFonts w:asciiTheme="minorHAnsi" w:hAnsiTheme="minorHAnsi" w:cstheme="minorHAnsi"/>
          <w:bCs/>
        </w:rPr>
        <w:tab/>
        <w:t xml:space="preserve">             Železniční a tramvajové lokomotivy a kolejová vozidla a jejich díly</w:t>
      </w:r>
    </w:p>
    <w:p w14:paraId="120F1AFF" w14:textId="24AF3DF9" w:rsidR="009B1E02" w:rsidRDefault="009B1E02" w:rsidP="00511A22">
      <w:pPr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39                      Nábytek</w:t>
      </w:r>
    </w:p>
    <w:p w14:paraId="2308C5CE" w14:textId="72649F4F" w:rsidR="00511A22" w:rsidRDefault="0083086E" w:rsidP="00511A22">
      <w:pPr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44221200-7</w:t>
      </w:r>
      <w:r w:rsidR="00511A22">
        <w:rPr>
          <w:rFonts w:asciiTheme="minorHAnsi" w:hAnsiTheme="minorHAnsi" w:cstheme="minorHAnsi"/>
          <w:bCs/>
        </w:rPr>
        <w:tab/>
      </w:r>
      <w:r>
        <w:rPr>
          <w:rFonts w:asciiTheme="minorHAnsi" w:hAnsiTheme="minorHAnsi" w:cstheme="minorHAnsi"/>
          <w:bCs/>
        </w:rPr>
        <w:t>Dveře</w:t>
      </w:r>
    </w:p>
    <w:p w14:paraId="19408CF1" w14:textId="33A4CBC7" w:rsidR="00775C55" w:rsidRDefault="00775C55" w:rsidP="00511A22">
      <w:pPr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39515               Textilní žaluzie, závěsy, záclony </w:t>
      </w:r>
    </w:p>
    <w:p w14:paraId="22992EB4" w14:textId="48643C48" w:rsidR="00511A22" w:rsidRDefault="00511A22" w:rsidP="00511A22">
      <w:pPr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442</w:t>
      </w:r>
      <w:r w:rsidR="00D25AB4">
        <w:rPr>
          <w:rFonts w:asciiTheme="minorHAnsi" w:hAnsiTheme="minorHAnsi" w:cstheme="minorHAnsi"/>
          <w:bCs/>
        </w:rPr>
        <w:tab/>
      </w:r>
      <w:r w:rsidR="00D25AB4">
        <w:rPr>
          <w:rFonts w:asciiTheme="minorHAnsi" w:hAnsiTheme="minorHAnsi" w:cstheme="minorHAnsi"/>
          <w:bCs/>
        </w:rPr>
        <w:tab/>
      </w:r>
      <w:r>
        <w:rPr>
          <w:rFonts w:asciiTheme="minorHAnsi" w:hAnsiTheme="minorHAnsi" w:cstheme="minorHAnsi"/>
          <w:bCs/>
        </w:rPr>
        <w:t>Konstrukční výrobky</w:t>
      </w:r>
    </w:p>
    <w:p w14:paraId="69A17213" w14:textId="01163FFB" w:rsidR="00511A22" w:rsidRDefault="00511A22" w:rsidP="00511A22">
      <w:pPr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444</w:t>
      </w:r>
      <w:r w:rsidR="00D25AB4">
        <w:rPr>
          <w:rFonts w:asciiTheme="minorHAnsi" w:hAnsiTheme="minorHAnsi" w:cstheme="minorHAnsi"/>
          <w:bCs/>
        </w:rPr>
        <w:tab/>
      </w:r>
      <w:r w:rsidR="00D25AB4">
        <w:rPr>
          <w:rFonts w:asciiTheme="minorHAnsi" w:hAnsiTheme="minorHAnsi" w:cstheme="minorHAnsi"/>
          <w:bCs/>
        </w:rPr>
        <w:tab/>
      </w:r>
      <w:r>
        <w:rPr>
          <w:rFonts w:asciiTheme="minorHAnsi" w:hAnsiTheme="minorHAnsi" w:cstheme="minorHAnsi"/>
          <w:bCs/>
        </w:rPr>
        <w:t>Různé zpracované výrobky a související díly</w:t>
      </w:r>
    </w:p>
    <w:p w14:paraId="71A23610" w14:textId="4D77A452" w:rsidR="00511A22" w:rsidRDefault="006D4D56" w:rsidP="00511A22">
      <w:pPr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392</w:t>
      </w:r>
      <w:r w:rsidR="00D25AB4">
        <w:rPr>
          <w:rFonts w:asciiTheme="minorHAnsi" w:hAnsiTheme="minorHAnsi" w:cstheme="minorHAnsi"/>
          <w:bCs/>
        </w:rPr>
        <w:tab/>
      </w:r>
      <w:r w:rsidR="00D25AB4">
        <w:rPr>
          <w:rFonts w:asciiTheme="minorHAnsi" w:hAnsiTheme="minorHAnsi" w:cstheme="minorHAnsi"/>
          <w:bCs/>
        </w:rPr>
        <w:tab/>
      </w:r>
      <w:r>
        <w:rPr>
          <w:rFonts w:asciiTheme="minorHAnsi" w:hAnsiTheme="minorHAnsi" w:cstheme="minorHAnsi"/>
          <w:bCs/>
        </w:rPr>
        <w:t>Zařízení interiéru</w:t>
      </w:r>
    </w:p>
    <w:p w14:paraId="57E3CFD3" w14:textId="0C673961" w:rsidR="002F6364" w:rsidRDefault="00511A22" w:rsidP="00385E2A">
      <w:pPr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44</w:t>
      </w:r>
      <w:r w:rsidR="0032064F">
        <w:rPr>
          <w:rFonts w:asciiTheme="minorHAnsi" w:hAnsiTheme="minorHAnsi" w:cstheme="minorHAnsi"/>
          <w:bCs/>
        </w:rPr>
        <w:t>191</w:t>
      </w:r>
      <w:r w:rsidR="00D25AB4">
        <w:rPr>
          <w:rFonts w:asciiTheme="minorHAnsi" w:hAnsiTheme="minorHAnsi" w:cstheme="minorHAnsi"/>
          <w:bCs/>
        </w:rPr>
        <w:tab/>
      </w:r>
      <w:r w:rsidR="00D25AB4">
        <w:rPr>
          <w:rFonts w:asciiTheme="minorHAnsi" w:hAnsiTheme="minorHAnsi" w:cstheme="minorHAnsi"/>
          <w:bCs/>
        </w:rPr>
        <w:tab/>
      </w:r>
      <w:r w:rsidR="0032064F">
        <w:rPr>
          <w:rFonts w:asciiTheme="minorHAnsi" w:hAnsiTheme="minorHAnsi" w:cstheme="minorHAnsi"/>
          <w:bCs/>
        </w:rPr>
        <w:t>Různé dřevěné stavební materiály</w:t>
      </w:r>
    </w:p>
    <w:p w14:paraId="6F10E3A0" w14:textId="6B7E12CE" w:rsidR="0083086E" w:rsidRDefault="0083086E" w:rsidP="00385E2A">
      <w:pPr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39172               Pulty</w:t>
      </w:r>
    </w:p>
    <w:p w14:paraId="727A0E18" w14:textId="77777777" w:rsidR="00511A22" w:rsidRDefault="00511A22" w:rsidP="00385E2A">
      <w:pPr>
        <w:rPr>
          <w:rFonts w:asciiTheme="minorHAnsi" w:hAnsiTheme="minorHAnsi" w:cstheme="minorHAnsi"/>
          <w:bCs/>
        </w:rPr>
      </w:pPr>
    </w:p>
    <w:p w14:paraId="27677CDB" w14:textId="7EC398C4" w:rsidR="00385E2A" w:rsidRPr="00215F00" w:rsidRDefault="00385E2A" w:rsidP="002B428F">
      <w:pPr>
        <w:jc w:val="both"/>
        <w:rPr>
          <w:rFonts w:asciiTheme="minorHAnsi" w:hAnsiTheme="minorHAnsi" w:cstheme="minorHAnsi"/>
          <w:b/>
        </w:rPr>
      </w:pPr>
      <w:r w:rsidRPr="00215F00">
        <w:rPr>
          <w:rFonts w:asciiTheme="minorHAnsi" w:hAnsiTheme="minorHAnsi" w:cstheme="minorHAnsi"/>
          <w:b/>
        </w:rPr>
        <w:t xml:space="preserve">II. Vymezení předmětu VZ </w:t>
      </w:r>
    </w:p>
    <w:p w14:paraId="4697A683" w14:textId="59388579" w:rsidR="00EC4DA6" w:rsidRDefault="00385E2A" w:rsidP="002F6364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lastRenderedPageBreak/>
        <w:t xml:space="preserve">Cílem tohoto zadávacího řízení je uzavření </w:t>
      </w:r>
      <w:r w:rsidR="00F84786">
        <w:rPr>
          <w:rFonts w:asciiTheme="minorHAnsi" w:hAnsiTheme="minorHAnsi" w:cstheme="minorHAnsi"/>
          <w:bCs/>
        </w:rPr>
        <w:t xml:space="preserve">rámcové </w:t>
      </w:r>
      <w:r w:rsidR="00A21FA7" w:rsidRPr="00215F00">
        <w:rPr>
          <w:rFonts w:asciiTheme="minorHAnsi" w:hAnsiTheme="minorHAnsi" w:cstheme="minorHAnsi"/>
          <w:bCs/>
        </w:rPr>
        <w:t>kupní</w:t>
      </w:r>
      <w:r w:rsidR="0033661D" w:rsidRPr="00215F00">
        <w:rPr>
          <w:rFonts w:asciiTheme="minorHAnsi" w:hAnsiTheme="minorHAnsi" w:cstheme="minorHAnsi"/>
          <w:bCs/>
        </w:rPr>
        <w:t xml:space="preserve"> smlouvy</w:t>
      </w:r>
      <w:r w:rsidRPr="00215F00">
        <w:rPr>
          <w:rFonts w:asciiTheme="minorHAnsi" w:hAnsiTheme="minorHAnsi" w:cstheme="minorHAnsi"/>
          <w:bCs/>
        </w:rPr>
        <w:t xml:space="preserve"> (dále jen „</w:t>
      </w:r>
      <w:r w:rsidR="00F84786">
        <w:rPr>
          <w:rFonts w:asciiTheme="minorHAnsi" w:hAnsiTheme="minorHAnsi" w:cstheme="minorHAnsi"/>
          <w:bCs/>
        </w:rPr>
        <w:t>R</w:t>
      </w:r>
      <w:r w:rsidR="0033661D" w:rsidRPr="00215F00">
        <w:rPr>
          <w:rFonts w:asciiTheme="minorHAnsi" w:hAnsiTheme="minorHAnsi" w:cstheme="minorHAnsi"/>
          <w:bCs/>
        </w:rPr>
        <w:t>KS</w:t>
      </w:r>
      <w:r w:rsidR="005F5976" w:rsidRPr="006104CD">
        <w:rPr>
          <w:rFonts w:asciiTheme="minorHAnsi" w:hAnsiTheme="minorHAnsi" w:cstheme="minorHAnsi"/>
          <w:bCs/>
        </w:rPr>
        <w:t>“)</w:t>
      </w:r>
      <w:r w:rsidRPr="006104CD">
        <w:rPr>
          <w:rFonts w:asciiTheme="minorHAnsi" w:hAnsiTheme="minorHAnsi" w:cstheme="minorHAnsi"/>
          <w:bCs/>
        </w:rPr>
        <w:t xml:space="preserve"> </w:t>
      </w:r>
      <w:r w:rsidR="006104CD">
        <w:rPr>
          <w:rFonts w:asciiTheme="minorHAnsi" w:hAnsiTheme="minorHAnsi" w:cstheme="minorHAnsi"/>
          <w:bCs/>
        </w:rPr>
        <w:t>s</w:t>
      </w:r>
      <w:r w:rsidR="00A043D5">
        <w:rPr>
          <w:rFonts w:asciiTheme="minorHAnsi" w:hAnsiTheme="minorHAnsi" w:cstheme="minorHAnsi"/>
          <w:bCs/>
        </w:rPr>
        <w:t xml:space="preserve"> jedním </w:t>
      </w:r>
      <w:r w:rsidR="006104CD">
        <w:rPr>
          <w:rFonts w:asciiTheme="minorHAnsi" w:hAnsiTheme="minorHAnsi" w:cstheme="minorHAnsi"/>
          <w:bCs/>
        </w:rPr>
        <w:t xml:space="preserve">účastníkem </w:t>
      </w:r>
      <w:r w:rsidRPr="006104CD">
        <w:rPr>
          <w:rFonts w:asciiTheme="minorHAnsi" w:hAnsiTheme="minorHAnsi" w:cstheme="minorHAnsi"/>
          <w:bCs/>
        </w:rPr>
        <w:t xml:space="preserve">za účelem zabezpečení dodávek </w:t>
      </w:r>
      <w:r w:rsidR="00747197" w:rsidRPr="006104CD">
        <w:rPr>
          <w:rFonts w:asciiTheme="minorHAnsi" w:hAnsiTheme="minorHAnsi" w:cstheme="minorHAnsi"/>
          <w:bCs/>
        </w:rPr>
        <w:t xml:space="preserve">dílů pro železniční kolejová vozidla dle specifikaci obsažené v návrhu </w:t>
      </w:r>
      <w:r w:rsidR="00F84786">
        <w:rPr>
          <w:rFonts w:asciiTheme="minorHAnsi" w:hAnsiTheme="minorHAnsi" w:cstheme="minorHAnsi"/>
          <w:bCs/>
        </w:rPr>
        <w:t>R</w:t>
      </w:r>
      <w:r w:rsidR="0033661D" w:rsidRPr="006104CD">
        <w:rPr>
          <w:rFonts w:asciiTheme="minorHAnsi" w:hAnsiTheme="minorHAnsi" w:cstheme="minorHAnsi"/>
          <w:bCs/>
        </w:rPr>
        <w:t>KS</w:t>
      </w:r>
      <w:r w:rsidR="00747197" w:rsidRPr="006104CD">
        <w:rPr>
          <w:rFonts w:asciiTheme="minorHAnsi" w:hAnsiTheme="minorHAnsi" w:cstheme="minorHAnsi"/>
          <w:bCs/>
        </w:rPr>
        <w:t xml:space="preserve">, která </w:t>
      </w:r>
      <w:r w:rsidR="007A056B">
        <w:rPr>
          <w:rFonts w:asciiTheme="minorHAnsi" w:hAnsiTheme="minorHAnsi" w:cstheme="minorHAnsi"/>
          <w:bCs/>
        </w:rPr>
        <w:t xml:space="preserve">tvoří přílohu č. 1 a </w:t>
      </w:r>
      <w:r w:rsidR="00747197" w:rsidRPr="006104CD">
        <w:rPr>
          <w:rFonts w:asciiTheme="minorHAnsi" w:hAnsiTheme="minorHAnsi" w:cstheme="minorHAnsi"/>
          <w:bCs/>
        </w:rPr>
        <w:t>je nedílnou součástí této zadávací dokumentace.</w:t>
      </w:r>
      <w:r w:rsidR="00747197" w:rsidRPr="00215F00">
        <w:rPr>
          <w:rFonts w:asciiTheme="minorHAnsi" w:hAnsiTheme="minorHAnsi" w:cstheme="minorHAnsi"/>
          <w:bCs/>
        </w:rPr>
        <w:t xml:space="preserve"> </w:t>
      </w:r>
    </w:p>
    <w:p w14:paraId="068CF686" w14:textId="2E24BA0B" w:rsidR="00385E2A" w:rsidRPr="00990E9E" w:rsidRDefault="00385E2A" w:rsidP="002B428F">
      <w:pPr>
        <w:jc w:val="both"/>
        <w:rPr>
          <w:rFonts w:asciiTheme="minorHAnsi" w:hAnsiTheme="minorHAnsi" w:cstheme="minorHAnsi"/>
          <w:b/>
        </w:rPr>
      </w:pPr>
      <w:r w:rsidRPr="00990E9E">
        <w:rPr>
          <w:rFonts w:asciiTheme="minorHAnsi" w:hAnsiTheme="minorHAnsi" w:cstheme="minorHAnsi"/>
          <w:b/>
        </w:rPr>
        <w:t>Zadavatel dle předmětu VZ nepřipouští varianty nabídek podle § 102 odst. 1 zákona.</w:t>
      </w:r>
      <w:r w:rsidR="00990E9E" w:rsidRPr="00990E9E">
        <w:rPr>
          <w:b/>
        </w:rPr>
        <w:t xml:space="preserve"> </w:t>
      </w:r>
      <w:r w:rsidR="00990E9E" w:rsidRPr="00990E9E">
        <w:rPr>
          <w:rFonts w:asciiTheme="minorHAnsi" w:hAnsiTheme="minorHAnsi" w:cstheme="minorHAnsi"/>
          <w:b/>
        </w:rPr>
        <w:t>Pro splnění předmětu plnění bude nutné, aby se účastník seznámil s technickým vymezením ŽKV ARmpee832. Toto technické řešení Zadavatel považuje za informace podléhající obchodnímu tajemství. Z výše uvedených důvodů bude dokumentace vydána pouze účastníkovi, který doloží osobou oprávněnou podepsanou Dohodu o mlčenlivosti, která je Přílohou č. 3 této zadávací dokumentace. Dále tato dokumentace je příliš objemná pro elektronickou komunikaci, a proto bude vydána účastníkovi pouze presenčně na jeho vlastní médium.</w:t>
      </w:r>
    </w:p>
    <w:p w14:paraId="74AEBCEE" w14:textId="77777777" w:rsidR="00990E9E" w:rsidRDefault="00990E9E" w:rsidP="002B428F">
      <w:pPr>
        <w:jc w:val="both"/>
        <w:rPr>
          <w:rFonts w:asciiTheme="minorHAnsi" w:hAnsiTheme="minorHAnsi" w:cstheme="minorHAnsi"/>
          <w:bCs/>
        </w:rPr>
      </w:pPr>
    </w:p>
    <w:p w14:paraId="705C9882" w14:textId="225E2335" w:rsidR="00881F9F" w:rsidRDefault="00881F9F" w:rsidP="002B428F">
      <w:pPr>
        <w:jc w:val="both"/>
        <w:rPr>
          <w:rFonts w:asciiTheme="minorHAnsi" w:hAnsiTheme="minorHAnsi" w:cstheme="minorHAnsi"/>
          <w:bCs/>
        </w:rPr>
      </w:pPr>
      <w:r w:rsidRPr="00881F9F">
        <w:rPr>
          <w:rFonts w:asciiTheme="minorHAnsi" w:hAnsiTheme="minorHAnsi" w:cstheme="minorHAnsi"/>
          <w:bCs/>
        </w:rPr>
        <w:t>Účastník může podat nabídku na jednu nebo více nebo na všechny položky v</w:t>
      </w:r>
      <w:r>
        <w:rPr>
          <w:rFonts w:asciiTheme="minorHAnsi" w:hAnsiTheme="minorHAnsi" w:cstheme="minorHAnsi"/>
          <w:bCs/>
        </w:rPr>
        <w:t xml:space="preserve">e </w:t>
      </w:r>
      <w:r w:rsidRPr="00881F9F">
        <w:rPr>
          <w:rFonts w:asciiTheme="minorHAnsi" w:hAnsiTheme="minorHAnsi" w:cstheme="minorHAnsi"/>
          <w:bCs/>
        </w:rPr>
        <w:t>VZ</w:t>
      </w:r>
      <w:r>
        <w:rPr>
          <w:rFonts w:asciiTheme="minorHAnsi" w:hAnsiTheme="minorHAnsi" w:cstheme="minorHAnsi"/>
          <w:bCs/>
        </w:rPr>
        <w:t>.</w:t>
      </w:r>
    </w:p>
    <w:p w14:paraId="34EAE6B9" w14:textId="77777777" w:rsidR="00747197" w:rsidRPr="007930BD" w:rsidRDefault="00747197" w:rsidP="00385E2A">
      <w:pPr>
        <w:rPr>
          <w:rFonts w:asciiTheme="minorHAnsi" w:hAnsiTheme="minorHAnsi" w:cstheme="minorHAnsi"/>
          <w:b/>
        </w:rPr>
      </w:pPr>
    </w:p>
    <w:p w14:paraId="50C8AA6C" w14:textId="0CF2354C" w:rsidR="00385E2A" w:rsidRPr="00215F00" w:rsidRDefault="00747197" w:rsidP="00385E2A">
      <w:pPr>
        <w:rPr>
          <w:rFonts w:asciiTheme="minorHAnsi" w:hAnsiTheme="minorHAnsi" w:cstheme="minorHAnsi"/>
          <w:b/>
        </w:rPr>
      </w:pPr>
      <w:r w:rsidRPr="00215F00">
        <w:rPr>
          <w:rFonts w:asciiTheme="minorHAnsi" w:hAnsiTheme="minorHAnsi" w:cstheme="minorHAnsi"/>
          <w:b/>
        </w:rPr>
        <w:t>III.</w:t>
      </w:r>
      <w:r w:rsidR="00385E2A" w:rsidRPr="00215F00">
        <w:rPr>
          <w:rFonts w:asciiTheme="minorHAnsi" w:hAnsiTheme="minorHAnsi" w:cstheme="minorHAnsi"/>
          <w:b/>
        </w:rPr>
        <w:t xml:space="preserve"> Doba a místo plnění VZ</w:t>
      </w:r>
    </w:p>
    <w:p w14:paraId="3B5C20DA" w14:textId="7442670E" w:rsidR="00385E2A" w:rsidRPr="00215F00" w:rsidRDefault="00215F00" w:rsidP="002B428F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Doba a m</w:t>
      </w:r>
      <w:r w:rsidR="00747197" w:rsidRPr="00215F00">
        <w:rPr>
          <w:rFonts w:asciiTheme="minorHAnsi" w:hAnsiTheme="minorHAnsi" w:cstheme="minorHAnsi"/>
          <w:bCs/>
        </w:rPr>
        <w:t xml:space="preserve">ísto plnění je rovněž specifikováno v návrhu </w:t>
      </w:r>
      <w:r w:rsidR="00F84786">
        <w:rPr>
          <w:rFonts w:asciiTheme="minorHAnsi" w:hAnsiTheme="minorHAnsi" w:cstheme="minorHAnsi"/>
          <w:bCs/>
        </w:rPr>
        <w:t>R</w:t>
      </w:r>
      <w:r w:rsidR="0033661D" w:rsidRPr="00215F00">
        <w:rPr>
          <w:rFonts w:asciiTheme="minorHAnsi" w:hAnsiTheme="minorHAnsi" w:cstheme="minorHAnsi"/>
          <w:bCs/>
        </w:rPr>
        <w:t>KS</w:t>
      </w:r>
      <w:r w:rsidR="00A00FD1">
        <w:rPr>
          <w:rFonts w:asciiTheme="minorHAnsi" w:hAnsiTheme="minorHAnsi" w:cstheme="minorHAnsi"/>
          <w:bCs/>
        </w:rPr>
        <w:t>.</w:t>
      </w:r>
    </w:p>
    <w:p w14:paraId="219391BB" w14:textId="77777777" w:rsidR="00747197" w:rsidRPr="00215F00" w:rsidRDefault="00747197" w:rsidP="00747197">
      <w:pPr>
        <w:rPr>
          <w:rFonts w:asciiTheme="minorHAnsi" w:hAnsiTheme="minorHAnsi" w:cstheme="minorHAnsi"/>
          <w:bCs/>
        </w:rPr>
      </w:pPr>
    </w:p>
    <w:p w14:paraId="422D1195" w14:textId="2108B45C" w:rsidR="00385E2A" w:rsidRPr="00215F00" w:rsidRDefault="00747197" w:rsidP="00385E2A">
      <w:pPr>
        <w:rPr>
          <w:rFonts w:asciiTheme="minorHAnsi" w:hAnsiTheme="minorHAnsi" w:cstheme="minorHAnsi"/>
          <w:b/>
        </w:rPr>
      </w:pPr>
      <w:r w:rsidRPr="00215F00">
        <w:rPr>
          <w:rFonts w:asciiTheme="minorHAnsi" w:hAnsiTheme="minorHAnsi" w:cstheme="minorHAnsi"/>
          <w:b/>
        </w:rPr>
        <w:t>I</w:t>
      </w:r>
      <w:r w:rsidR="00385E2A" w:rsidRPr="00215F00">
        <w:rPr>
          <w:rFonts w:asciiTheme="minorHAnsi" w:hAnsiTheme="minorHAnsi" w:cstheme="minorHAnsi"/>
          <w:b/>
        </w:rPr>
        <w:t xml:space="preserve">V. </w:t>
      </w:r>
      <w:r w:rsidR="00E538D6" w:rsidRPr="00215F00">
        <w:rPr>
          <w:rFonts w:asciiTheme="minorHAnsi" w:hAnsiTheme="minorHAnsi" w:cstheme="minorHAnsi"/>
          <w:b/>
        </w:rPr>
        <w:t>Odvolávky</w:t>
      </w:r>
      <w:r w:rsidR="00385E2A" w:rsidRPr="00215F00">
        <w:rPr>
          <w:rFonts w:asciiTheme="minorHAnsi" w:hAnsiTheme="minorHAnsi" w:cstheme="minorHAnsi"/>
          <w:b/>
        </w:rPr>
        <w:t xml:space="preserve"> na základě </w:t>
      </w:r>
      <w:r w:rsidR="00A41466">
        <w:rPr>
          <w:rFonts w:asciiTheme="minorHAnsi" w:hAnsiTheme="minorHAnsi" w:cstheme="minorHAnsi"/>
          <w:b/>
        </w:rPr>
        <w:t>R</w:t>
      </w:r>
      <w:r w:rsidR="00E538D6" w:rsidRPr="00215F00">
        <w:rPr>
          <w:rFonts w:asciiTheme="minorHAnsi" w:hAnsiTheme="minorHAnsi" w:cstheme="minorHAnsi"/>
          <w:b/>
        </w:rPr>
        <w:t>KS</w:t>
      </w:r>
    </w:p>
    <w:p w14:paraId="3151EEBE" w14:textId="0F9AD272" w:rsidR="00385E2A" w:rsidRPr="00215F00" w:rsidRDefault="00E538D6" w:rsidP="002B428F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Termín plnění je stanoven v</w:t>
      </w:r>
      <w:r w:rsidR="007A056B">
        <w:rPr>
          <w:rFonts w:asciiTheme="minorHAnsi" w:hAnsiTheme="minorHAnsi" w:cstheme="minorHAnsi"/>
          <w:bCs/>
        </w:rPr>
        <w:t> </w:t>
      </w:r>
      <w:r w:rsidR="00F84786">
        <w:rPr>
          <w:rFonts w:asciiTheme="minorHAnsi" w:hAnsiTheme="minorHAnsi" w:cstheme="minorHAnsi"/>
          <w:bCs/>
        </w:rPr>
        <w:t>R</w:t>
      </w:r>
      <w:r w:rsidRPr="00215F00">
        <w:rPr>
          <w:rFonts w:asciiTheme="minorHAnsi" w:hAnsiTheme="minorHAnsi" w:cstheme="minorHAnsi"/>
          <w:bCs/>
        </w:rPr>
        <w:t xml:space="preserve">KS, nicméně zadavatel jej může dle vlastní potřeby upřesňovat na základě odvolávky. </w:t>
      </w:r>
    </w:p>
    <w:p w14:paraId="2914D0F0" w14:textId="77777777" w:rsidR="00747197" w:rsidRPr="00215F00" w:rsidRDefault="00747197" w:rsidP="00385E2A">
      <w:pPr>
        <w:rPr>
          <w:rFonts w:asciiTheme="minorHAnsi" w:hAnsiTheme="minorHAnsi" w:cstheme="minorHAnsi"/>
          <w:bCs/>
        </w:rPr>
      </w:pPr>
    </w:p>
    <w:p w14:paraId="2F40B3CF" w14:textId="1EA0628C" w:rsidR="00385E2A" w:rsidRPr="00215F00" w:rsidRDefault="00385E2A" w:rsidP="00385E2A">
      <w:pPr>
        <w:rPr>
          <w:rFonts w:asciiTheme="minorHAnsi" w:hAnsiTheme="minorHAnsi" w:cstheme="minorHAnsi"/>
          <w:b/>
        </w:rPr>
      </w:pPr>
      <w:r w:rsidRPr="00215F00">
        <w:rPr>
          <w:rFonts w:asciiTheme="minorHAnsi" w:hAnsiTheme="minorHAnsi" w:cstheme="minorHAnsi"/>
          <w:b/>
        </w:rPr>
        <w:t>V. Žádost o vysvětlení ZD</w:t>
      </w:r>
    </w:p>
    <w:p w14:paraId="57FF2EFF" w14:textId="15A74F68" w:rsidR="00385E2A" w:rsidRPr="00215F00" w:rsidRDefault="00385E2A" w:rsidP="002B428F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 xml:space="preserve">Účastník je oprávněn podat žádost o vysvětlení ZD, a to prostřednictvím </w:t>
      </w:r>
      <w:r w:rsidR="00735F52" w:rsidRPr="00215F00">
        <w:rPr>
          <w:rFonts w:asciiTheme="minorHAnsi" w:hAnsiTheme="minorHAnsi" w:cstheme="minorHAnsi"/>
          <w:bCs/>
        </w:rPr>
        <w:t xml:space="preserve">nástroje </w:t>
      </w:r>
      <w:r w:rsidR="00D25AB4">
        <w:rPr>
          <w:rFonts w:asciiTheme="minorHAnsi" w:hAnsiTheme="minorHAnsi" w:cstheme="minorHAnsi"/>
          <w:bCs/>
        </w:rPr>
        <w:t>JOSEPHINE</w:t>
      </w:r>
      <w:r w:rsidRPr="00215F00">
        <w:rPr>
          <w:rFonts w:asciiTheme="minorHAnsi" w:hAnsiTheme="minorHAnsi" w:cstheme="minorHAnsi"/>
          <w:bCs/>
        </w:rPr>
        <w:t>.</w:t>
      </w:r>
      <w:r w:rsidR="00747197" w:rsidRPr="00215F00">
        <w:rPr>
          <w:rFonts w:asciiTheme="minorHAnsi" w:hAnsiTheme="minorHAnsi" w:cstheme="minorHAnsi"/>
          <w:bCs/>
        </w:rPr>
        <w:t xml:space="preserve"> </w:t>
      </w:r>
      <w:r w:rsidRPr="00215F00">
        <w:rPr>
          <w:rFonts w:asciiTheme="minorHAnsi" w:hAnsiTheme="minorHAnsi" w:cstheme="minorHAnsi"/>
          <w:bCs/>
        </w:rPr>
        <w:t xml:space="preserve">Zadavatel není povinen vysvětlení poskytnout, pokud žádost o vysvětlení ZD není zadavateli doručena na </w:t>
      </w:r>
      <w:r w:rsidR="00D25AB4">
        <w:rPr>
          <w:rFonts w:asciiTheme="minorHAnsi" w:hAnsiTheme="minorHAnsi" w:cstheme="minorHAnsi"/>
          <w:bCs/>
        </w:rPr>
        <w:t>JOSEPHINE</w:t>
      </w:r>
      <w:r w:rsidRPr="00215F00">
        <w:rPr>
          <w:rFonts w:asciiTheme="minorHAnsi" w:hAnsiTheme="minorHAnsi" w:cstheme="minorHAnsi"/>
          <w:bCs/>
        </w:rPr>
        <w:t xml:space="preserve"> nejméně 3 pracovní dny před uplynutím lhůty pro podání nabídek. Zadavatel může poskytnout účastník</w:t>
      </w:r>
      <w:r w:rsidR="00984118">
        <w:rPr>
          <w:rFonts w:asciiTheme="minorHAnsi" w:hAnsiTheme="minorHAnsi" w:cstheme="minorHAnsi"/>
          <w:bCs/>
        </w:rPr>
        <w:t>ovi</w:t>
      </w:r>
      <w:r w:rsidRPr="00215F00">
        <w:rPr>
          <w:rFonts w:asciiTheme="minorHAnsi" w:hAnsiTheme="minorHAnsi" w:cstheme="minorHAnsi"/>
          <w:bCs/>
        </w:rPr>
        <w:t xml:space="preserve"> vysvětlení ZD k zadávacím podmínkám i bez předchozí žádosti.</w:t>
      </w:r>
    </w:p>
    <w:p w14:paraId="33B57F80" w14:textId="77777777" w:rsidR="002B428F" w:rsidRPr="00215F00" w:rsidRDefault="002B428F" w:rsidP="002B428F">
      <w:pPr>
        <w:jc w:val="both"/>
        <w:rPr>
          <w:rFonts w:asciiTheme="minorHAnsi" w:hAnsiTheme="minorHAnsi" w:cstheme="minorHAnsi"/>
          <w:bCs/>
        </w:rPr>
      </w:pPr>
    </w:p>
    <w:p w14:paraId="73BAC1C1" w14:textId="54E91336" w:rsidR="00385E2A" w:rsidRPr="00215F00" w:rsidRDefault="00385E2A" w:rsidP="002B428F">
      <w:pPr>
        <w:jc w:val="both"/>
        <w:rPr>
          <w:rFonts w:asciiTheme="minorHAnsi" w:hAnsiTheme="minorHAnsi" w:cstheme="minorHAnsi"/>
          <w:b/>
        </w:rPr>
      </w:pPr>
      <w:r w:rsidRPr="00215F00">
        <w:rPr>
          <w:rFonts w:asciiTheme="minorHAnsi" w:hAnsiTheme="minorHAnsi" w:cstheme="minorHAnsi"/>
          <w:b/>
        </w:rPr>
        <w:t>VI. Obchodní a platební podmínky</w:t>
      </w:r>
    </w:p>
    <w:p w14:paraId="6BB465A0" w14:textId="41881031" w:rsidR="00385E2A" w:rsidRPr="00215F00" w:rsidRDefault="00385E2A" w:rsidP="002B428F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 xml:space="preserve">Všechny obchodní a platební podmínky jsou uvedeny v závazném návrhu </w:t>
      </w:r>
      <w:r w:rsidR="00F84786">
        <w:rPr>
          <w:rFonts w:asciiTheme="minorHAnsi" w:hAnsiTheme="minorHAnsi" w:cstheme="minorHAnsi"/>
          <w:bCs/>
        </w:rPr>
        <w:t>R</w:t>
      </w:r>
      <w:r w:rsidR="0033661D" w:rsidRPr="00215F00">
        <w:rPr>
          <w:rFonts w:asciiTheme="minorHAnsi" w:hAnsiTheme="minorHAnsi" w:cstheme="minorHAnsi"/>
          <w:bCs/>
        </w:rPr>
        <w:t>KS</w:t>
      </w:r>
      <w:r w:rsidRPr="00215F00">
        <w:rPr>
          <w:rFonts w:asciiTheme="minorHAnsi" w:hAnsiTheme="minorHAnsi" w:cstheme="minorHAnsi"/>
          <w:bCs/>
        </w:rPr>
        <w:t xml:space="preserve"> (příloha č. </w:t>
      </w:r>
      <w:r w:rsidR="00F84786">
        <w:rPr>
          <w:rFonts w:asciiTheme="minorHAnsi" w:hAnsiTheme="minorHAnsi" w:cstheme="minorHAnsi"/>
          <w:bCs/>
        </w:rPr>
        <w:t>1</w:t>
      </w:r>
      <w:r w:rsidR="002B428F" w:rsidRPr="00215F00">
        <w:rPr>
          <w:rFonts w:asciiTheme="minorHAnsi" w:hAnsiTheme="minorHAnsi" w:cstheme="minorHAnsi"/>
          <w:bCs/>
        </w:rPr>
        <w:t xml:space="preserve"> </w:t>
      </w:r>
      <w:r w:rsidRPr="00215F00">
        <w:rPr>
          <w:rFonts w:asciiTheme="minorHAnsi" w:hAnsiTheme="minorHAnsi" w:cstheme="minorHAnsi"/>
          <w:bCs/>
        </w:rPr>
        <w:t>ZD).</w:t>
      </w:r>
    </w:p>
    <w:p w14:paraId="2B31CD0F" w14:textId="77777777" w:rsidR="002B428F" w:rsidRPr="00215F00" w:rsidRDefault="002B428F" w:rsidP="002B428F">
      <w:pPr>
        <w:jc w:val="both"/>
        <w:rPr>
          <w:rFonts w:asciiTheme="minorHAnsi" w:hAnsiTheme="minorHAnsi" w:cstheme="minorHAnsi"/>
          <w:bCs/>
        </w:rPr>
      </w:pPr>
    </w:p>
    <w:p w14:paraId="02AB8F15" w14:textId="286C893B" w:rsidR="00385E2A" w:rsidRPr="00215F00" w:rsidRDefault="00385E2A" w:rsidP="002B428F">
      <w:pPr>
        <w:jc w:val="both"/>
        <w:rPr>
          <w:rFonts w:asciiTheme="minorHAnsi" w:hAnsiTheme="minorHAnsi" w:cstheme="minorHAnsi"/>
          <w:b/>
        </w:rPr>
      </w:pPr>
      <w:r w:rsidRPr="00215F00">
        <w:rPr>
          <w:rFonts w:asciiTheme="minorHAnsi" w:hAnsiTheme="minorHAnsi" w:cstheme="minorHAnsi"/>
          <w:b/>
        </w:rPr>
        <w:t>VII. Požadavek na poskytnutí jistoty</w:t>
      </w:r>
    </w:p>
    <w:p w14:paraId="0A9CD819" w14:textId="29E95ECF" w:rsidR="00385E2A" w:rsidRPr="00215F00" w:rsidRDefault="00385E2A" w:rsidP="002B428F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Zadavatel nepožaduje poskytnutí jistoty podle § 41 odst. 1 zákona.</w:t>
      </w:r>
    </w:p>
    <w:p w14:paraId="3C59929B" w14:textId="77777777" w:rsidR="002B428F" w:rsidRPr="00215F00" w:rsidRDefault="002B428F" w:rsidP="002B428F">
      <w:pPr>
        <w:jc w:val="both"/>
        <w:rPr>
          <w:rFonts w:asciiTheme="minorHAnsi" w:hAnsiTheme="minorHAnsi" w:cstheme="minorHAnsi"/>
          <w:bCs/>
        </w:rPr>
      </w:pPr>
    </w:p>
    <w:p w14:paraId="3E1AE4CB" w14:textId="33516CE1" w:rsidR="00385E2A" w:rsidRPr="00215F00" w:rsidRDefault="002B428F" w:rsidP="002B428F">
      <w:pPr>
        <w:jc w:val="both"/>
        <w:rPr>
          <w:rFonts w:asciiTheme="minorHAnsi" w:hAnsiTheme="minorHAnsi" w:cstheme="minorHAnsi"/>
          <w:b/>
        </w:rPr>
      </w:pPr>
      <w:r w:rsidRPr="00215F00">
        <w:rPr>
          <w:rFonts w:asciiTheme="minorHAnsi" w:hAnsiTheme="minorHAnsi" w:cstheme="minorHAnsi"/>
          <w:b/>
        </w:rPr>
        <w:t>VIII</w:t>
      </w:r>
      <w:r w:rsidR="00385E2A" w:rsidRPr="00215F00">
        <w:rPr>
          <w:rFonts w:asciiTheme="minorHAnsi" w:hAnsiTheme="minorHAnsi" w:cstheme="minorHAnsi"/>
          <w:b/>
        </w:rPr>
        <w:t>. Požadavky na způsob zpracování nabídkové ceny</w:t>
      </w:r>
    </w:p>
    <w:p w14:paraId="4E838406" w14:textId="1AE7CE16" w:rsidR="00385E2A" w:rsidRPr="00215F00" w:rsidRDefault="00385E2A" w:rsidP="002B428F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 xml:space="preserve">Účastník vyplňuje pouze buňky ceníku </w:t>
      </w:r>
      <w:r w:rsidR="0033661D" w:rsidRPr="00215F00">
        <w:rPr>
          <w:rFonts w:asciiTheme="minorHAnsi" w:hAnsiTheme="minorHAnsi" w:cstheme="minorHAnsi"/>
          <w:bCs/>
        </w:rPr>
        <w:t>v </w:t>
      </w:r>
      <w:r w:rsidR="00F84786">
        <w:rPr>
          <w:rFonts w:asciiTheme="minorHAnsi" w:hAnsiTheme="minorHAnsi" w:cstheme="minorHAnsi"/>
          <w:bCs/>
        </w:rPr>
        <w:t>R</w:t>
      </w:r>
      <w:r w:rsidR="0033661D" w:rsidRPr="00215F00">
        <w:rPr>
          <w:rFonts w:asciiTheme="minorHAnsi" w:hAnsiTheme="minorHAnsi" w:cstheme="minorHAnsi"/>
          <w:bCs/>
        </w:rPr>
        <w:t>KS (</w:t>
      </w:r>
      <w:r w:rsidRPr="00215F00">
        <w:rPr>
          <w:rFonts w:asciiTheme="minorHAnsi" w:hAnsiTheme="minorHAnsi" w:cstheme="minorHAnsi"/>
          <w:bCs/>
        </w:rPr>
        <w:t xml:space="preserve">příloha č. </w:t>
      </w:r>
      <w:r w:rsidR="00F84786">
        <w:rPr>
          <w:rFonts w:asciiTheme="minorHAnsi" w:hAnsiTheme="minorHAnsi" w:cstheme="minorHAnsi"/>
          <w:bCs/>
        </w:rPr>
        <w:t>1</w:t>
      </w:r>
      <w:r w:rsidRPr="00215F00">
        <w:rPr>
          <w:rFonts w:asciiTheme="minorHAnsi" w:hAnsiTheme="minorHAnsi" w:cstheme="minorHAnsi"/>
          <w:bCs/>
        </w:rPr>
        <w:t xml:space="preserve"> </w:t>
      </w:r>
      <w:r w:rsidR="0033661D" w:rsidRPr="00215F00">
        <w:rPr>
          <w:rFonts w:asciiTheme="minorHAnsi" w:hAnsiTheme="minorHAnsi" w:cstheme="minorHAnsi"/>
          <w:bCs/>
        </w:rPr>
        <w:t>ZD</w:t>
      </w:r>
      <w:r w:rsidR="00215F00">
        <w:rPr>
          <w:rFonts w:asciiTheme="minorHAnsi" w:hAnsiTheme="minorHAnsi" w:cstheme="minorHAnsi"/>
          <w:bCs/>
        </w:rPr>
        <w:t xml:space="preserve">, článek č. </w:t>
      </w:r>
      <w:r w:rsidR="00EA015D">
        <w:rPr>
          <w:rFonts w:asciiTheme="minorHAnsi" w:hAnsiTheme="minorHAnsi" w:cstheme="minorHAnsi"/>
          <w:bCs/>
        </w:rPr>
        <w:t>1</w:t>
      </w:r>
      <w:r w:rsidRPr="00215F00">
        <w:rPr>
          <w:rFonts w:asciiTheme="minorHAnsi" w:hAnsiTheme="minorHAnsi" w:cstheme="minorHAnsi"/>
          <w:bCs/>
        </w:rPr>
        <w:t>).</w:t>
      </w:r>
      <w:r w:rsidR="002B428F" w:rsidRPr="00215F00">
        <w:rPr>
          <w:rFonts w:asciiTheme="minorHAnsi" w:hAnsiTheme="minorHAnsi" w:cstheme="minorHAnsi"/>
          <w:bCs/>
        </w:rPr>
        <w:t xml:space="preserve"> </w:t>
      </w:r>
      <w:r w:rsidRPr="00215F00">
        <w:rPr>
          <w:rFonts w:asciiTheme="minorHAnsi" w:hAnsiTheme="minorHAnsi" w:cstheme="minorHAnsi"/>
          <w:bCs/>
        </w:rPr>
        <w:t>Veškeré cenové údaje je účastník povinen uvádět v Kč zaokrouhlené na dvě desetinná místa. Účastník vyplní v ceníku:</w:t>
      </w:r>
    </w:p>
    <w:p w14:paraId="36C98CE1" w14:textId="5D673A98" w:rsidR="00385E2A" w:rsidRPr="00215F00" w:rsidRDefault="00385E2A" w:rsidP="002B428F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- nabídkovou cenu v Kč za MJ bez DPH, kdy MJ je myšleno KS (kus), M</w:t>
      </w:r>
      <w:r w:rsidR="00735F52" w:rsidRPr="00215F00">
        <w:rPr>
          <w:rFonts w:asciiTheme="minorHAnsi" w:hAnsiTheme="minorHAnsi" w:cstheme="minorHAnsi"/>
          <w:bCs/>
        </w:rPr>
        <w:t xml:space="preserve"> </w:t>
      </w:r>
      <w:r w:rsidRPr="00215F00">
        <w:rPr>
          <w:rFonts w:asciiTheme="minorHAnsi" w:hAnsiTheme="minorHAnsi" w:cstheme="minorHAnsi"/>
          <w:bCs/>
        </w:rPr>
        <w:t>(metr), L (litr)</w:t>
      </w:r>
      <w:r w:rsidR="00735F52" w:rsidRPr="00215F00">
        <w:rPr>
          <w:rFonts w:asciiTheme="minorHAnsi" w:hAnsiTheme="minorHAnsi" w:cstheme="minorHAnsi"/>
          <w:bCs/>
        </w:rPr>
        <w:t>, HOD (hodina)</w:t>
      </w:r>
      <w:r w:rsidRPr="00215F00">
        <w:rPr>
          <w:rFonts w:asciiTheme="minorHAnsi" w:hAnsiTheme="minorHAnsi" w:cstheme="minorHAnsi"/>
          <w:bCs/>
        </w:rPr>
        <w:t>;</w:t>
      </w:r>
    </w:p>
    <w:p w14:paraId="6D2E7777" w14:textId="27F42FAB" w:rsidR="00385E2A" w:rsidRPr="00215F00" w:rsidRDefault="00385E2A" w:rsidP="002B428F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 xml:space="preserve">- nabídkovou cenu v Kč bez DPH za maximální množství </w:t>
      </w:r>
    </w:p>
    <w:p w14:paraId="57E973CB" w14:textId="4F2A5742" w:rsidR="00385E2A" w:rsidRDefault="00385E2A" w:rsidP="002B428F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 xml:space="preserve">- celková nabídková cena v Kč </w:t>
      </w:r>
      <w:r w:rsidR="003D17E5">
        <w:rPr>
          <w:rFonts w:asciiTheme="minorHAnsi" w:hAnsiTheme="minorHAnsi" w:cstheme="minorHAnsi"/>
          <w:bCs/>
        </w:rPr>
        <w:t>s</w:t>
      </w:r>
      <w:r w:rsidRPr="00215F00">
        <w:rPr>
          <w:rFonts w:asciiTheme="minorHAnsi" w:hAnsiTheme="minorHAnsi" w:cstheme="minorHAnsi"/>
          <w:bCs/>
        </w:rPr>
        <w:t xml:space="preserve"> DPH</w:t>
      </w:r>
      <w:r w:rsidR="00F9568D">
        <w:rPr>
          <w:rFonts w:asciiTheme="minorHAnsi" w:hAnsiTheme="minorHAnsi" w:cstheme="minorHAnsi"/>
          <w:bCs/>
        </w:rPr>
        <w:t>;</w:t>
      </w:r>
    </w:p>
    <w:p w14:paraId="5FC624AA" w14:textId="2F93888B" w:rsidR="007A056B" w:rsidRDefault="00F9568D" w:rsidP="00990E9E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- lhůty plnění v kalendářních dnech</w:t>
      </w:r>
      <w:r w:rsidR="00F10F86">
        <w:rPr>
          <w:rFonts w:asciiTheme="minorHAnsi" w:hAnsiTheme="minorHAnsi" w:cstheme="minorHAnsi"/>
          <w:bCs/>
        </w:rPr>
        <w:t xml:space="preserve"> </w:t>
      </w:r>
    </w:p>
    <w:p w14:paraId="1C559696" w14:textId="77777777" w:rsidR="0098427B" w:rsidRPr="00215F00" w:rsidRDefault="0098427B" w:rsidP="007A056B">
      <w:pPr>
        <w:ind w:left="708"/>
        <w:jc w:val="both"/>
        <w:rPr>
          <w:rFonts w:asciiTheme="minorHAnsi" w:hAnsiTheme="minorHAnsi" w:cstheme="minorHAnsi"/>
          <w:bCs/>
        </w:rPr>
      </w:pPr>
    </w:p>
    <w:p w14:paraId="1F35DF71" w14:textId="416BE622" w:rsidR="00385E2A" w:rsidRPr="00215F00" w:rsidRDefault="00385E2A" w:rsidP="002B428F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 xml:space="preserve">Cena za MJ položky bude obsahovat veškeré náklady účastníka spojené s plněním veřejné zakázky vč. dopravy </w:t>
      </w:r>
      <w:r w:rsidR="002B428F" w:rsidRPr="00215F00">
        <w:rPr>
          <w:rFonts w:asciiTheme="minorHAnsi" w:hAnsiTheme="minorHAnsi" w:cstheme="minorHAnsi"/>
          <w:bCs/>
        </w:rPr>
        <w:t xml:space="preserve">místa plnění. </w:t>
      </w:r>
      <w:r w:rsidRPr="00215F00">
        <w:rPr>
          <w:rFonts w:asciiTheme="minorHAnsi" w:hAnsiTheme="minorHAnsi" w:cstheme="minorHAnsi"/>
          <w:bCs/>
        </w:rPr>
        <w:t xml:space="preserve"> </w:t>
      </w:r>
    </w:p>
    <w:p w14:paraId="22A73AED" w14:textId="1BD1928E" w:rsidR="00385E2A" w:rsidRPr="004372B7" w:rsidRDefault="00385E2A" w:rsidP="0078595D">
      <w:pPr>
        <w:jc w:val="both"/>
        <w:rPr>
          <w:rFonts w:asciiTheme="minorHAnsi" w:hAnsiTheme="minorHAnsi" w:cstheme="minorHAnsi"/>
          <w:b/>
        </w:rPr>
      </w:pPr>
      <w:r w:rsidRPr="00215F00">
        <w:rPr>
          <w:rFonts w:asciiTheme="minorHAnsi" w:hAnsiTheme="minorHAnsi" w:cstheme="minorHAnsi"/>
          <w:bCs/>
        </w:rPr>
        <w:t>Vedle této ceny účastníkovi nenáleží jakékoliv náhrady nákladů vzniklých při realizaci plnění</w:t>
      </w:r>
      <w:r w:rsidR="002B428F" w:rsidRPr="00215F00">
        <w:rPr>
          <w:rFonts w:asciiTheme="minorHAnsi" w:hAnsiTheme="minorHAnsi" w:cstheme="minorHAnsi"/>
          <w:bCs/>
        </w:rPr>
        <w:t xml:space="preserve"> </w:t>
      </w:r>
      <w:r w:rsidRPr="00215F00">
        <w:rPr>
          <w:rFonts w:asciiTheme="minorHAnsi" w:hAnsiTheme="minorHAnsi" w:cstheme="minorHAnsi"/>
          <w:bCs/>
        </w:rPr>
        <w:t xml:space="preserve">předmětu této VZ. Cena je konečná a nepřekročitelná po celou dobu účinnosti </w:t>
      </w:r>
      <w:r w:rsidR="00B07665">
        <w:rPr>
          <w:rFonts w:asciiTheme="minorHAnsi" w:hAnsiTheme="minorHAnsi" w:cstheme="minorHAnsi"/>
          <w:bCs/>
        </w:rPr>
        <w:t>R</w:t>
      </w:r>
      <w:r w:rsidR="00E538D6" w:rsidRPr="00215F00">
        <w:rPr>
          <w:rFonts w:asciiTheme="minorHAnsi" w:hAnsiTheme="minorHAnsi" w:cstheme="minorHAnsi"/>
          <w:bCs/>
        </w:rPr>
        <w:t>KS</w:t>
      </w:r>
      <w:r w:rsidRPr="00215F00">
        <w:rPr>
          <w:rFonts w:asciiTheme="minorHAnsi" w:hAnsiTheme="minorHAnsi" w:cstheme="minorHAnsi"/>
          <w:bCs/>
        </w:rPr>
        <w:t xml:space="preserve">. </w:t>
      </w:r>
      <w:r w:rsidR="001B01E0" w:rsidRPr="001B01E0">
        <w:rPr>
          <w:rFonts w:asciiTheme="minorHAnsi" w:hAnsiTheme="minorHAnsi" w:cstheme="minorHAnsi"/>
          <w:bCs/>
        </w:rPr>
        <w:t>Účastník tedy podá nabídku na jednu, více nebo všechny položky uvedené v RKS</w:t>
      </w:r>
      <w:r w:rsidR="0033661D" w:rsidRPr="00215F00">
        <w:rPr>
          <w:rFonts w:asciiTheme="minorHAnsi" w:hAnsiTheme="minorHAnsi" w:cstheme="minorHAnsi"/>
          <w:bCs/>
        </w:rPr>
        <w:t xml:space="preserve"> </w:t>
      </w:r>
      <w:r w:rsidR="0016720F">
        <w:rPr>
          <w:rFonts w:asciiTheme="minorHAnsi" w:hAnsiTheme="minorHAnsi" w:cstheme="minorHAnsi"/>
          <w:bCs/>
        </w:rPr>
        <w:t>(příloha č.1</w:t>
      </w:r>
      <w:r w:rsidR="003778DC">
        <w:rPr>
          <w:rFonts w:asciiTheme="minorHAnsi" w:hAnsiTheme="minorHAnsi" w:cstheme="minorHAnsi"/>
          <w:bCs/>
        </w:rPr>
        <w:t xml:space="preserve"> RKS</w:t>
      </w:r>
      <w:r w:rsidR="0016720F">
        <w:rPr>
          <w:rFonts w:asciiTheme="minorHAnsi" w:hAnsiTheme="minorHAnsi" w:cstheme="minorHAnsi"/>
          <w:bCs/>
        </w:rPr>
        <w:t>)</w:t>
      </w:r>
      <w:r w:rsidR="003778DC">
        <w:rPr>
          <w:rFonts w:asciiTheme="minorHAnsi" w:hAnsiTheme="minorHAnsi" w:cstheme="minorHAnsi"/>
          <w:bCs/>
        </w:rPr>
        <w:t>.</w:t>
      </w:r>
    </w:p>
    <w:p w14:paraId="74AF275C" w14:textId="139ADB0A" w:rsidR="00385E2A" w:rsidRPr="00215F00" w:rsidRDefault="00385E2A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lastRenderedPageBreak/>
        <w:t>Celková nabídková cena v Kč bez DPH bude zpracována v souladu se zadávacími podmínkami jako součet násobků maximálního množství odběru MJ a nabídkové ceny v Kč za MJ bez DPH včetně jeho dopravy do místa plnění.</w:t>
      </w:r>
    </w:p>
    <w:p w14:paraId="36D1C57B" w14:textId="77777777" w:rsidR="0078595D" w:rsidRPr="00215F00" w:rsidRDefault="0078595D" w:rsidP="0078595D">
      <w:pPr>
        <w:jc w:val="both"/>
        <w:rPr>
          <w:rFonts w:asciiTheme="minorHAnsi" w:hAnsiTheme="minorHAnsi" w:cstheme="minorHAnsi"/>
          <w:bCs/>
        </w:rPr>
      </w:pPr>
    </w:p>
    <w:p w14:paraId="7E85F1B3" w14:textId="77777777" w:rsidR="00385E2A" w:rsidRPr="00215F00" w:rsidRDefault="00385E2A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Zadavatel upozorňuje:</w:t>
      </w:r>
    </w:p>
    <w:p w14:paraId="75643DBF" w14:textId="48328109" w:rsidR="001B01E0" w:rsidRDefault="001B01E0" w:rsidP="0078595D">
      <w:pPr>
        <w:jc w:val="both"/>
        <w:rPr>
          <w:rFonts w:asciiTheme="minorHAnsi" w:hAnsiTheme="minorHAnsi" w:cstheme="minorHAnsi"/>
          <w:bCs/>
        </w:rPr>
      </w:pPr>
      <w:r w:rsidRPr="001B01E0">
        <w:rPr>
          <w:rFonts w:asciiTheme="minorHAnsi" w:hAnsiTheme="minorHAnsi" w:cstheme="minorHAnsi"/>
          <w:bCs/>
        </w:rPr>
        <w:t>Účastníci jsou povinni řádně vyplnit a ocenit jimi nabízené položky uvedené v příloze č. 1 této RKS.</w:t>
      </w:r>
    </w:p>
    <w:p w14:paraId="610E60CE" w14:textId="620859A7" w:rsidR="00385E2A" w:rsidRDefault="00385E2A" w:rsidP="0078595D">
      <w:pPr>
        <w:jc w:val="both"/>
        <w:rPr>
          <w:rFonts w:asciiTheme="minorHAnsi" w:hAnsiTheme="minorHAnsi" w:cstheme="minorHAnsi"/>
          <w:bCs/>
        </w:rPr>
      </w:pPr>
      <w:r w:rsidRPr="001B01E0">
        <w:rPr>
          <w:rFonts w:asciiTheme="minorHAnsi" w:hAnsiTheme="minorHAnsi" w:cstheme="minorHAnsi"/>
          <w:bCs/>
        </w:rPr>
        <w:t xml:space="preserve">Jakýkoliv zásah do struktury nabídkového souboru </w:t>
      </w:r>
      <w:r w:rsidR="00355B9E" w:rsidRPr="001B01E0">
        <w:rPr>
          <w:rFonts w:asciiTheme="minorHAnsi" w:hAnsiTheme="minorHAnsi" w:cstheme="minorHAnsi"/>
          <w:bCs/>
        </w:rPr>
        <w:t>R</w:t>
      </w:r>
      <w:r w:rsidR="0033661D" w:rsidRPr="001B01E0">
        <w:rPr>
          <w:rFonts w:asciiTheme="minorHAnsi" w:hAnsiTheme="minorHAnsi" w:cstheme="minorHAnsi"/>
          <w:bCs/>
        </w:rPr>
        <w:t>KS</w:t>
      </w:r>
      <w:r w:rsidRPr="001B01E0">
        <w:rPr>
          <w:rFonts w:asciiTheme="minorHAnsi" w:hAnsiTheme="minorHAnsi" w:cstheme="minorHAnsi"/>
          <w:bCs/>
        </w:rPr>
        <w:t xml:space="preserve"> (příloha č. </w:t>
      </w:r>
      <w:r w:rsidR="0016720F" w:rsidRPr="001B01E0">
        <w:rPr>
          <w:rFonts w:asciiTheme="minorHAnsi" w:hAnsiTheme="minorHAnsi" w:cstheme="minorHAnsi"/>
          <w:bCs/>
        </w:rPr>
        <w:t>1</w:t>
      </w:r>
      <w:r w:rsidRPr="001B01E0">
        <w:rPr>
          <w:rFonts w:asciiTheme="minorHAnsi" w:hAnsiTheme="minorHAnsi" w:cstheme="minorHAnsi"/>
          <w:bCs/>
        </w:rPr>
        <w:t xml:space="preserve"> </w:t>
      </w:r>
      <w:r w:rsidR="00355B9E" w:rsidRPr="001B01E0">
        <w:rPr>
          <w:rFonts w:asciiTheme="minorHAnsi" w:hAnsiTheme="minorHAnsi" w:cstheme="minorHAnsi"/>
          <w:bCs/>
        </w:rPr>
        <w:t>R</w:t>
      </w:r>
      <w:r w:rsidR="00E538D6" w:rsidRPr="001B01E0">
        <w:rPr>
          <w:rFonts w:asciiTheme="minorHAnsi" w:hAnsiTheme="minorHAnsi" w:cstheme="minorHAnsi"/>
          <w:bCs/>
        </w:rPr>
        <w:t>KS</w:t>
      </w:r>
      <w:r w:rsidRPr="001B01E0">
        <w:rPr>
          <w:rFonts w:asciiTheme="minorHAnsi" w:hAnsiTheme="minorHAnsi" w:cstheme="minorHAnsi"/>
          <w:bCs/>
        </w:rPr>
        <w:t>) je považován za nedodržení zadávacích podmínek a důvod pro vyloučení účastníka ze zadávacího řízení. Tímto zásahem se rozumí zejména, nikoliv však pouze, odstraňování vzorců, řádků, sloupců, zasahování do textu, změna textu, úprava požadovaného množství apod.</w:t>
      </w:r>
    </w:p>
    <w:p w14:paraId="335C1EB0" w14:textId="77777777" w:rsidR="00E1095E" w:rsidRDefault="00E1095E" w:rsidP="0078595D">
      <w:pPr>
        <w:jc w:val="both"/>
        <w:rPr>
          <w:rFonts w:asciiTheme="minorHAnsi" w:hAnsiTheme="minorHAnsi" w:cstheme="minorHAnsi"/>
          <w:bCs/>
        </w:rPr>
      </w:pPr>
    </w:p>
    <w:p w14:paraId="63A155DE" w14:textId="77777777" w:rsidR="00E1095E" w:rsidRPr="00E1095E" w:rsidRDefault="00E1095E" w:rsidP="00E1095E">
      <w:pPr>
        <w:jc w:val="both"/>
        <w:rPr>
          <w:rFonts w:asciiTheme="minorHAnsi" w:hAnsiTheme="minorHAnsi" w:cstheme="minorHAnsi"/>
          <w:b/>
          <w:highlight w:val="yellow"/>
          <w:u w:val="single"/>
        </w:rPr>
      </w:pPr>
      <w:r w:rsidRPr="00E1095E">
        <w:rPr>
          <w:rFonts w:asciiTheme="minorHAnsi" w:hAnsiTheme="minorHAnsi" w:cstheme="minorHAnsi"/>
          <w:b/>
          <w:highlight w:val="yellow"/>
          <w:u w:val="single"/>
        </w:rPr>
        <w:t>Cenová nabídka musí dále obsahovat:</w:t>
      </w:r>
    </w:p>
    <w:p w14:paraId="3F680854" w14:textId="21BB1A5A" w:rsidR="00E1095E" w:rsidRPr="00E1095E" w:rsidRDefault="00E1095E" w:rsidP="00E1095E">
      <w:pPr>
        <w:pStyle w:val="Odstavecseseznamem"/>
        <w:numPr>
          <w:ilvl w:val="0"/>
          <w:numId w:val="7"/>
        </w:numPr>
        <w:jc w:val="both"/>
        <w:rPr>
          <w:rFonts w:asciiTheme="minorHAnsi" w:hAnsiTheme="minorHAnsi" w:cstheme="minorHAnsi"/>
          <w:bCs/>
          <w:highlight w:val="yellow"/>
        </w:rPr>
      </w:pPr>
      <w:r w:rsidRPr="00E1095E">
        <w:rPr>
          <w:rFonts w:asciiTheme="minorHAnsi" w:hAnsiTheme="minorHAnsi" w:cstheme="minorHAnsi"/>
          <w:bCs/>
          <w:highlight w:val="yellow"/>
        </w:rPr>
        <w:t>Cenovou nabídku na dodávku 5x sada dílů pro 5 vozů řady ARmpee 832</w:t>
      </w:r>
      <w:r>
        <w:rPr>
          <w:rFonts w:asciiTheme="minorHAnsi" w:hAnsiTheme="minorHAnsi" w:cstheme="minorHAnsi"/>
          <w:bCs/>
          <w:highlight w:val="yellow"/>
        </w:rPr>
        <w:t xml:space="preserve"> bez SSOD/LAT</w:t>
      </w:r>
    </w:p>
    <w:p w14:paraId="151460D3" w14:textId="77777777" w:rsidR="00E1095E" w:rsidRPr="00E1095E" w:rsidRDefault="00E1095E" w:rsidP="00E1095E">
      <w:pPr>
        <w:pStyle w:val="Odstavecseseznamem"/>
        <w:numPr>
          <w:ilvl w:val="0"/>
          <w:numId w:val="7"/>
        </w:numPr>
        <w:jc w:val="both"/>
        <w:rPr>
          <w:rFonts w:asciiTheme="minorHAnsi" w:hAnsiTheme="minorHAnsi" w:cstheme="minorHAnsi"/>
          <w:bCs/>
          <w:highlight w:val="yellow"/>
        </w:rPr>
      </w:pPr>
      <w:r w:rsidRPr="00E1095E">
        <w:rPr>
          <w:rFonts w:asciiTheme="minorHAnsi" w:hAnsiTheme="minorHAnsi" w:cstheme="minorHAnsi"/>
          <w:bCs/>
          <w:highlight w:val="yellow"/>
        </w:rPr>
        <w:t>Seznam komponentů, které budou předmětem dodávky a seznam prvků potřebných pro instalací dodávaných dílů, které nejsou součástí dodávky (např. speciální přípravky, kleště apod.)</w:t>
      </w:r>
    </w:p>
    <w:p w14:paraId="1271942E" w14:textId="77777777" w:rsidR="0078595D" w:rsidRPr="00215F00" w:rsidRDefault="0078595D" w:rsidP="0078595D">
      <w:pPr>
        <w:jc w:val="both"/>
        <w:rPr>
          <w:rFonts w:asciiTheme="minorHAnsi" w:hAnsiTheme="minorHAnsi" w:cstheme="minorHAnsi"/>
          <w:bCs/>
        </w:rPr>
      </w:pPr>
    </w:p>
    <w:p w14:paraId="7FA49DFE" w14:textId="311C0828" w:rsidR="00385E2A" w:rsidRDefault="0078595D" w:rsidP="0078595D">
      <w:pPr>
        <w:jc w:val="both"/>
        <w:rPr>
          <w:rFonts w:asciiTheme="minorHAnsi" w:hAnsiTheme="minorHAnsi" w:cstheme="minorHAnsi"/>
          <w:b/>
        </w:rPr>
      </w:pPr>
      <w:r w:rsidRPr="00215F00">
        <w:rPr>
          <w:rFonts w:asciiTheme="minorHAnsi" w:hAnsiTheme="minorHAnsi" w:cstheme="minorHAnsi"/>
          <w:b/>
        </w:rPr>
        <w:t>I</w:t>
      </w:r>
      <w:r w:rsidR="00385E2A" w:rsidRPr="00215F00">
        <w:rPr>
          <w:rFonts w:asciiTheme="minorHAnsi" w:hAnsiTheme="minorHAnsi" w:cstheme="minorHAnsi"/>
          <w:b/>
        </w:rPr>
        <w:t>X. Hodnotící kritéria a způsob hodnocení nabídek</w:t>
      </w:r>
    </w:p>
    <w:p w14:paraId="716D220A" w14:textId="77777777" w:rsidR="00ED1166" w:rsidRDefault="00ED1166" w:rsidP="00ED1166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Zadavatel může provést posouzení splnění podmínek účasti v zadávacím řízení dle § 39 odst. 4 zákona před hodnocením nabídek nebo až po hodnocení nabídek. U vybraného dodavatele musí zadavatel provést posouzení splnění podmínek účasti v zadávacím řízení a hodnocení jeho nabídky vždy.</w:t>
      </w:r>
    </w:p>
    <w:p w14:paraId="02BFDC50" w14:textId="77777777" w:rsidR="00ED1166" w:rsidRDefault="00ED1166" w:rsidP="00ED1166">
      <w:pPr>
        <w:jc w:val="both"/>
        <w:rPr>
          <w:rFonts w:asciiTheme="minorHAnsi" w:hAnsiTheme="minorHAnsi" w:cstheme="minorHAnsi"/>
          <w:bCs/>
        </w:rPr>
      </w:pPr>
    </w:p>
    <w:p w14:paraId="15739426" w14:textId="77777777" w:rsidR="00ED1166" w:rsidRDefault="00ED1166" w:rsidP="00ED1166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Zadavatel hodnotí nabídky dle jejich </w:t>
      </w:r>
      <w:r w:rsidRPr="00F44100">
        <w:rPr>
          <w:rFonts w:asciiTheme="minorHAnsi" w:hAnsiTheme="minorHAnsi" w:cstheme="minorHAnsi"/>
          <w:bCs/>
        </w:rPr>
        <w:t>ekonomické výhodnosti. Pro</w:t>
      </w:r>
      <w:r>
        <w:rPr>
          <w:rFonts w:asciiTheme="minorHAnsi" w:hAnsiTheme="minorHAnsi" w:cstheme="minorHAnsi"/>
          <w:bCs/>
        </w:rPr>
        <w:t xml:space="preserve"> účely tohoto zadávacího řízení bude Zadavatel hodnotit ekonomickou výhodnost nabídek prostřednictví následujících hodnotících kritérií:</w:t>
      </w:r>
    </w:p>
    <w:p w14:paraId="0E073A4B" w14:textId="77777777" w:rsidR="00ED1166" w:rsidRDefault="00ED1166" w:rsidP="00ED1166">
      <w:pPr>
        <w:pStyle w:val="Odstavecseseznamem"/>
        <w:numPr>
          <w:ilvl w:val="0"/>
          <w:numId w:val="6"/>
        </w:num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podle nejnižší nabídkové ceny v Kč bez DPH – maximální hodnota tohoto kritéria je 80 bodů,</w:t>
      </w:r>
    </w:p>
    <w:p w14:paraId="46541A79" w14:textId="77777777" w:rsidR="00ED1166" w:rsidRDefault="00ED1166" w:rsidP="00ED1166">
      <w:pPr>
        <w:pStyle w:val="Odstavecseseznamem"/>
        <w:numPr>
          <w:ilvl w:val="0"/>
          <w:numId w:val="6"/>
        </w:num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podle nejkratšího možného termínu dodání plnění ve dnech – maximální hodnota kritéria je 20 bodů. </w:t>
      </w:r>
    </w:p>
    <w:p w14:paraId="57EC217D" w14:textId="77777777" w:rsidR="00ED1166" w:rsidRDefault="00ED1166" w:rsidP="00ED1166">
      <w:pPr>
        <w:jc w:val="both"/>
        <w:rPr>
          <w:rFonts w:asciiTheme="minorHAnsi" w:hAnsiTheme="minorHAnsi" w:cstheme="minorHAnsi"/>
          <w:bCs/>
        </w:rPr>
      </w:pPr>
    </w:p>
    <w:p w14:paraId="18CDA6B5" w14:textId="77777777" w:rsidR="00ED1166" w:rsidRDefault="00ED1166" w:rsidP="00ED1166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V případě, že po hodnocení nabídek bude na prvním, druhém nebo třetím místě více nabídek se stejnou nabídkovou cenou, rozhoduje o pořadí nabídek termín doručení nabídek. </w:t>
      </w:r>
    </w:p>
    <w:p w14:paraId="24812F9E" w14:textId="77777777" w:rsidR="00ED1166" w:rsidRDefault="00ED1166" w:rsidP="00ED1166">
      <w:pPr>
        <w:jc w:val="both"/>
        <w:rPr>
          <w:rFonts w:asciiTheme="minorHAnsi" w:hAnsiTheme="minorHAnsi" w:cstheme="minorHAnsi"/>
          <w:bCs/>
        </w:rPr>
      </w:pPr>
    </w:p>
    <w:p w14:paraId="0B0C8D47" w14:textId="5F84AD9A" w:rsidR="00ED1166" w:rsidRDefault="00ED1166" w:rsidP="00ED1166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Zadavatel posoudí výši celkové nabídkové ceny dle § 113 zákona, tj. zda se nejedná o mimořádně nízkou nabídkovou cenu ve vztahu k předmětu VZ. </w:t>
      </w:r>
      <w:r w:rsidR="00D10493">
        <w:rPr>
          <w:rFonts w:asciiTheme="minorHAnsi" w:hAnsiTheme="minorHAnsi" w:cstheme="minorHAnsi"/>
          <w:bCs/>
        </w:rPr>
        <w:t>R</w:t>
      </w:r>
      <w:r>
        <w:rPr>
          <w:rFonts w:asciiTheme="minorHAnsi" w:hAnsiTheme="minorHAnsi" w:cstheme="minorHAnsi"/>
          <w:bCs/>
        </w:rPr>
        <w:t>KS tak bude uzavřena s účastníkem, jehož nabídka byla vyhodnocena jako ekonomicky nejvýhodnější, a která zároveň prokáže splnění podmínek účasti v zadávacím řízení požadované zákonem a splní podmínky požadované zadavatelem v ZD.</w:t>
      </w:r>
    </w:p>
    <w:p w14:paraId="1B71A254" w14:textId="77777777" w:rsidR="00ED1166" w:rsidRDefault="00ED1166" w:rsidP="0078595D">
      <w:pPr>
        <w:jc w:val="both"/>
        <w:rPr>
          <w:rFonts w:asciiTheme="minorHAnsi" w:hAnsiTheme="minorHAnsi" w:cstheme="minorHAnsi"/>
          <w:b/>
        </w:rPr>
      </w:pPr>
    </w:p>
    <w:p w14:paraId="0221B1B4" w14:textId="7C338524" w:rsidR="00385E2A" w:rsidRPr="00215F00" w:rsidRDefault="00385E2A" w:rsidP="0078595D">
      <w:pPr>
        <w:jc w:val="both"/>
        <w:rPr>
          <w:rFonts w:asciiTheme="minorHAnsi" w:hAnsiTheme="minorHAnsi" w:cstheme="minorHAnsi"/>
          <w:b/>
        </w:rPr>
      </w:pPr>
      <w:r w:rsidRPr="00215F00">
        <w:rPr>
          <w:rFonts w:asciiTheme="minorHAnsi" w:hAnsiTheme="minorHAnsi" w:cstheme="minorHAnsi"/>
          <w:b/>
        </w:rPr>
        <w:t>X. Kvalifikace dodavatele</w:t>
      </w:r>
    </w:p>
    <w:p w14:paraId="58C5FB43" w14:textId="0004C54A" w:rsidR="00850F57" w:rsidRDefault="00850F57" w:rsidP="00850F57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Předpokladem uzavření </w:t>
      </w:r>
      <w:r w:rsidR="00D10493">
        <w:rPr>
          <w:rFonts w:ascii="Calibri" w:hAnsi="Calibri" w:cs="Calibri"/>
        </w:rPr>
        <w:t>R</w:t>
      </w:r>
      <w:r>
        <w:rPr>
          <w:rFonts w:ascii="Calibri" w:hAnsi="Calibri" w:cs="Calibri"/>
        </w:rPr>
        <w:t>KS s účastníkem zadávacího řízení je splnění stanovených podmínek pro účast. Zadavatel požaduje, aby dodavatel prokázal, že je způsobilý plnit předmět veřejné zakázky prostřednictvím prokázání základní způsobilosti a technické kvalifikace.</w:t>
      </w:r>
    </w:p>
    <w:p w14:paraId="56143BAB" w14:textId="614204E8" w:rsidR="00410E82" w:rsidRPr="00215F00" w:rsidRDefault="00410E82" w:rsidP="0078595D">
      <w:pPr>
        <w:jc w:val="both"/>
        <w:rPr>
          <w:rFonts w:asciiTheme="minorHAnsi" w:hAnsiTheme="minorHAnsi" w:cstheme="minorHAnsi"/>
          <w:bCs/>
        </w:rPr>
      </w:pPr>
    </w:p>
    <w:p w14:paraId="3CC326CD" w14:textId="5C009F2A" w:rsidR="00410E82" w:rsidRPr="00215F00" w:rsidRDefault="00410E82" w:rsidP="00ED7E14">
      <w:pPr>
        <w:pStyle w:val="Odstavecseseznamem"/>
        <w:numPr>
          <w:ilvl w:val="0"/>
          <w:numId w:val="5"/>
        </w:numPr>
        <w:ind w:left="284" w:hanging="284"/>
        <w:jc w:val="both"/>
        <w:rPr>
          <w:rFonts w:asciiTheme="minorHAnsi" w:hAnsiTheme="minorHAnsi" w:cstheme="minorHAnsi"/>
          <w:b/>
        </w:rPr>
      </w:pPr>
      <w:r w:rsidRPr="00215F00">
        <w:rPr>
          <w:rFonts w:asciiTheme="minorHAnsi" w:hAnsiTheme="minorHAnsi" w:cstheme="minorHAnsi"/>
          <w:b/>
        </w:rPr>
        <w:t xml:space="preserve">Základní způsobilost: </w:t>
      </w:r>
    </w:p>
    <w:p w14:paraId="23F2CF46" w14:textId="77777777" w:rsidR="00850F57" w:rsidRPr="00850F57" w:rsidRDefault="00850F57" w:rsidP="00850F57">
      <w:pPr>
        <w:pStyle w:val="Odstavecseseznamem"/>
        <w:ind w:left="0"/>
        <w:jc w:val="both"/>
        <w:rPr>
          <w:rFonts w:ascii="Calibri" w:hAnsi="Calibri" w:cs="Calibri"/>
        </w:rPr>
      </w:pPr>
      <w:bookmarkStart w:id="0" w:name="_Hlk99365822"/>
      <w:r w:rsidRPr="00850F57">
        <w:rPr>
          <w:rFonts w:ascii="Calibri" w:hAnsi="Calibri" w:cs="Calibri"/>
        </w:rPr>
        <w:t>Způsobilým je dodavatel, který doloží, že:</w:t>
      </w:r>
    </w:p>
    <w:p w14:paraId="350666E7" w14:textId="77777777" w:rsidR="00850F57" w:rsidRPr="00850F57" w:rsidRDefault="00850F57" w:rsidP="00850F57">
      <w:pPr>
        <w:pStyle w:val="Odstavecseseznamem"/>
        <w:ind w:left="284"/>
        <w:jc w:val="both"/>
        <w:rPr>
          <w:rFonts w:ascii="Calibri" w:hAnsi="Calibri" w:cs="Calibri"/>
        </w:rPr>
      </w:pPr>
      <w:r w:rsidRPr="00850F57">
        <w:rPr>
          <w:rFonts w:ascii="Calibri" w:hAnsi="Calibri" w:cs="Calibri"/>
        </w:rPr>
        <w:t>a) nebyl v zemi svého sídla v posledních 5 letech před zahájením zadávacího řízení pravomocně odsouzen pro trestný čin uvedený v příloze č. 2 zákona nebo obdobný trestný čin podle právního řádu země sídla dodavatele; k zahlazeným odsouzením se nepřihlíží,</w:t>
      </w:r>
    </w:p>
    <w:p w14:paraId="51A687C8" w14:textId="77777777" w:rsidR="00850F57" w:rsidRPr="00850F57" w:rsidRDefault="00850F57" w:rsidP="00850F57">
      <w:pPr>
        <w:pStyle w:val="Odstavecseseznamem"/>
        <w:ind w:left="284"/>
        <w:jc w:val="both"/>
        <w:rPr>
          <w:rFonts w:ascii="Calibri" w:hAnsi="Calibri" w:cs="Calibri"/>
        </w:rPr>
      </w:pPr>
      <w:r w:rsidRPr="00850F57">
        <w:rPr>
          <w:rFonts w:ascii="Calibri" w:hAnsi="Calibri" w:cs="Calibri"/>
        </w:rPr>
        <w:lastRenderedPageBreak/>
        <w:t>b) nemá v České republice nebo v zemi svého sídla v evidenci daní zachycen splatný daňový nedoplatek,</w:t>
      </w:r>
    </w:p>
    <w:p w14:paraId="7CB3D1A7" w14:textId="77777777" w:rsidR="00850F57" w:rsidRPr="00850F57" w:rsidRDefault="00850F57" w:rsidP="00850F57">
      <w:pPr>
        <w:pStyle w:val="Odstavecseseznamem"/>
        <w:ind w:left="284"/>
        <w:jc w:val="both"/>
        <w:rPr>
          <w:rFonts w:ascii="Calibri" w:hAnsi="Calibri" w:cs="Calibri"/>
        </w:rPr>
      </w:pPr>
      <w:r w:rsidRPr="00850F57">
        <w:rPr>
          <w:rFonts w:ascii="Calibri" w:hAnsi="Calibri" w:cs="Calibri"/>
        </w:rPr>
        <w:t>c) nemá v České republice nebo v zemi svého sídla splatný nedoplatek na pojistném nebo na penále na veřejné zdravotní pojištění,</w:t>
      </w:r>
    </w:p>
    <w:p w14:paraId="197EF73F" w14:textId="77777777" w:rsidR="00850F57" w:rsidRPr="00850F57" w:rsidRDefault="00850F57" w:rsidP="00850F57">
      <w:pPr>
        <w:pStyle w:val="Odstavecseseznamem"/>
        <w:ind w:left="284"/>
        <w:jc w:val="both"/>
        <w:rPr>
          <w:rFonts w:ascii="Calibri" w:hAnsi="Calibri" w:cs="Calibri"/>
        </w:rPr>
      </w:pPr>
      <w:r w:rsidRPr="00850F57">
        <w:rPr>
          <w:rFonts w:ascii="Calibri" w:hAnsi="Calibri" w:cs="Calibri"/>
        </w:rPr>
        <w:t>d) nemá v České republice nebo v zemi svého sídla splatný nedoplatek na pojistném nebo na penále na sociální zabezpečení a příspěvku na státní politiku zaměstnanosti,</w:t>
      </w:r>
    </w:p>
    <w:p w14:paraId="36DFDDDD" w14:textId="77777777" w:rsidR="00850F57" w:rsidRPr="00850F57" w:rsidRDefault="00850F57" w:rsidP="00850F57">
      <w:pPr>
        <w:pStyle w:val="Odstavecseseznamem"/>
        <w:ind w:left="284"/>
        <w:jc w:val="both"/>
        <w:rPr>
          <w:rFonts w:ascii="Calibri" w:hAnsi="Calibri" w:cs="Calibri"/>
        </w:rPr>
      </w:pPr>
      <w:r w:rsidRPr="00850F57">
        <w:rPr>
          <w:rFonts w:ascii="Calibri" w:hAnsi="Calibri" w:cs="Calibri"/>
        </w:rPr>
        <w:t>e) není v likvidaci, nebo proti němuž nebylo vydáno rozhodnutí o úpadku, a nebyl vůči němu nařízena nucená správa podle jiného právního předpisu nebo v obdobné situaci podle právního řádu země sídla dodavatele,</w:t>
      </w:r>
    </w:p>
    <w:p w14:paraId="454F470B" w14:textId="77777777" w:rsidR="00850F57" w:rsidRPr="00850F57" w:rsidRDefault="00850F57" w:rsidP="00850F57">
      <w:pPr>
        <w:pStyle w:val="Odstavecseseznamem"/>
        <w:ind w:left="284"/>
        <w:jc w:val="both"/>
        <w:rPr>
          <w:rFonts w:ascii="Calibri" w:hAnsi="Calibri" w:cs="Calibri"/>
        </w:rPr>
      </w:pPr>
      <w:r w:rsidRPr="00850F57">
        <w:rPr>
          <w:rFonts w:ascii="Calibri" w:hAnsi="Calibri" w:cs="Calibri"/>
        </w:rPr>
        <w:t xml:space="preserve">f) nemá majetkové spojení s fyzickou nebo právnickou osobou, která podléhá mezinárodním sankcím uvaleným na Rusko a Bělorusko v souvislosti s událostmi na Ukrajině nebo je přímo na těchto sankčních seznamech uvedena. </w:t>
      </w:r>
    </w:p>
    <w:bookmarkEnd w:id="0"/>
    <w:p w14:paraId="0D655015" w14:textId="77777777" w:rsidR="00850F57" w:rsidRPr="00850F57" w:rsidRDefault="00850F57" w:rsidP="00850F57">
      <w:pPr>
        <w:pStyle w:val="Odstavecseseznamem"/>
        <w:jc w:val="both"/>
        <w:rPr>
          <w:rFonts w:ascii="Calibri" w:hAnsi="Calibri" w:cs="Calibri"/>
        </w:rPr>
      </w:pPr>
    </w:p>
    <w:p w14:paraId="02BDFC5E" w14:textId="77777777" w:rsidR="00850F57" w:rsidRPr="00850F57" w:rsidRDefault="00850F57" w:rsidP="00850F57">
      <w:pPr>
        <w:pStyle w:val="Odstavecseseznamem"/>
        <w:ind w:left="0"/>
        <w:jc w:val="both"/>
        <w:rPr>
          <w:rFonts w:ascii="Calibri" w:hAnsi="Calibri" w:cs="Calibri"/>
        </w:rPr>
      </w:pPr>
      <w:bookmarkStart w:id="1" w:name="_Hlk99365887"/>
      <w:r w:rsidRPr="00850F57">
        <w:rPr>
          <w:rFonts w:ascii="Calibri" w:hAnsi="Calibri" w:cs="Calibri"/>
        </w:rPr>
        <w:t>Je-li dodavatelem právnická osoba, musí výše uvedené podmínky splňovat tato právnická osoba a zároveň každý člen statutárního orgánu. Je-li členem statutárního orgánu dodavatele právnická osoba, musí podmínky podle splňovat tato právnická osoba, každý člen statutárního orgánu této právnické osoby a osoba zastupující tuto právnickou osobu v statutárním orgánu dodavatele.</w:t>
      </w:r>
    </w:p>
    <w:bookmarkEnd w:id="1"/>
    <w:p w14:paraId="4D87413E" w14:textId="77777777" w:rsidR="00850F57" w:rsidRPr="00850F57" w:rsidRDefault="00850F57" w:rsidP="00850F57">
      <w:pPr>
        <w:pStyle w:val="Odstavecseseznamem"/>
        <w:jc w:val="both"/>
        <w:rPr>
          <w:rFonts w:ascii="Calibri" w:hAnsi="Calibri" w:cs="Calibri"/>
        </w:rPr>
      </w:pPr>
    </w:p>
    <w:p w14:paraId="58DECFFA" w14:textId="77777777" w:rsidR="00850F57" w:rsidRPr="00850F57" w:rsidRDefault="00850F57" w:rsidP="00850F57">
      <w:pPr>
        <w:pStyle w:val="Odstavecseseznamem"/>
        <w:ind w:left="0"/>
        <w:jc w:val="both"/>
        <w:rPr>
          <w:rFonts w:ascii="Calibri" w:hAnsi="Calibri" w:cs="Calibri"/>
          <w:b/>
          <w:bCs/>
          <w:u w:val="single"/>
        </w:rPr>
      </w:pPr>
      <w:r w:rsidRPr="00850F57">
        <w:rPr>
          <w:rFonts w:ascii="Calibri" w:hAnsi="Calibri" w:cs="Calibri"/>
          <w:b/>
          <w:bCs/>
          <w:u w:val="single"/>
        </w:rPr>
        <w:t>Způsob prokázání:</w:t>
      </w:r>
    </w:p>
    <w:p w14:paraId="55654DC4" w14:textId="77777777" w:rsidR="00850F57" w:rsidRPr="00850F57" w:rsidRDefault="00850F57" w:rsidP="00850F57">
      <w:pPr>
        <w:pStyle w:val="Odstavecseseznamem"/>
        <w:ind w:left="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</w:p>
    <w:p w14:paraId="76DD7C3D" w14:textId="266213B7" w:rsidR="00850F57" w:rsidRPr="00850F57" w:rsidRDefault="00850F57" w:rsidP="00850F57">
      <w:pPr>
        <w:pStyle w:val="Odstavecseseznamem"/>
        <w:ind w:left="0"/>
        <w:jc w:val="both"/>
        <w:rPr>
          <w:rFonts w:ascii="Calibri" w:hAnsi="Calibri" w:cs="Calibri"/>
          <w:sz w:val="22"/>
          <w:szCs w:val="22"/>
          <w:u w:val="single"/>
        </w:rPr>
      </w:pPr>
      <w:bookmarkStart w:id="2" w:name="_Hlk99365934"/>
      <w:r w:rsidRPr="00850F57">
        <w:rPr>
          <w:rFonts w:ascii="Calibri" w:hAnsi="Calibri" w:cs="Calibri"/>
          <w:b/>
          <w:bCs/>
          <w:u w:val="single"/>
        </w:rPr>
        <w:t xml:space="preserve">Ad a-f) Dodavatel předloží o tvrzených skutečnostech čestné prohlášení, jehož vzor nalezne </w:t>
      </w:r>
      <w:r w:rsidRPr="00F72AC2">
        <w:rPr>
          <w:rFonts w:ascii="Calibri" w:hAnsi="Calibri" w:cs="Calibri"/>
          <w:b/>
          <w:bCs/>
          <w:u w:val="single"/>
        </w:rPr>
        <w:t xml:space="preserve">v Příloze č. </w:t>
      </w:r>
      <w:r w:rsidR="00F72AC2" w:rsidRPr="00F72AC2">
        <w:rPr>
          <w:rFonts w:ascii="Calibri" w:hAnsi="Calibri" w:cs="Calibri"/>
          <w:b/>
          <w:bCs/>
          <w:u w:val="single"/>
        </w:rPr>
        <w:t>2</w:t>
      </w:r>
      <w:r w:rsidRPr="00F72AC2">
        <w:rPr>
          <w:rFonts w:ascii="Calibri" w:hAnsi="Calibri" w:cs="Calibri"/>
          <w:b/>
          <w:bCs/>
          <w:u w:val="single"/>
        </w:rPr>
        <w:t>. této Výzvy. Česné prohlášení bude podepsáno osobou k tomuto oprávněnou.</w:t>
      </w:r>
    </w:p>
    <w:p w14:paraId="29F428DF" w14:textId="77777777" w:rsidR="00850F57" w:rsidRPr="00850F57" w:rsidRDefault="00850F57" w:rsidP="00850F57">
      <w:pPr>
        <w:pStyle w:val="Odstavecseseznamem"/>
        <w:jc w:val="both"/>
        <w:rPr>
          <w:rFonts w:ascii="Calibri" w:hAnsi="Calibri" w:cs="Calibri"/>
        </w:rPr>
      </w:pPr>
    </w:p>
    <w:p w14:paraId="16D0BE78" w14:textId="77777777" w:rsidR="00850F57" w:rsidRPr="00850F57" w:rsidRDefault="00850F57" w:rsidP="00850F57">
      <w:pPr>
        <w:pStyle w:val="Odstavecseseznamem"/>
        <w:ind w:left="0"/>
        <w:jc w:val="both"/>
        <w:rPr>
          <w:rFonts w:ascii="Calibri" w:hAnsi="Calibri" w:cs="Calibri"/>
        </w:rPr>
      </w:pPr>
      <w:r w:rsidRPr="00850F57">
        <w:rPr>
          <w:rFonts w:ascii="Calibri" w:hAnsi="Calibri" w:cs="Calibri"/>
        </w:rPr>
        <w:t xml:space="preserve">Zadavatel dále účastníka upozorňuje, že si vyhrazuje v případě pochybností o jím tvrzených skutečnostech účastníka ho v souladu s ust. § 46 zákona může vyzvat, aby tvrzené skutečnosti prokázal. V této výzvě mu pak stanoví i způsob prokázání. </w:t>
      </w:r>
    </w:p>
    <w:p w14:paraId="407912CB" w14:textId="77777777" w:rsidR="00410E82" w:rsidRPr="00215F00" w:rsidRDefault="00410E82" w:rsidP="0078595D">
      <w:pPr>
        <w:jc w:val="both"/>
        <w:rPr>
          <w:rFonts w:asciiTheme="minorHAnsi" w:hAnsiTheme="minorHAnsi" w:cstheme="minorHAnsi"/>
          <w:bCs/>
        </w:rPr>
      </w:pPr>
    </w:p>
    <w:p w14:paraId="088AFFFC" w14:textId="4C5C2B45" w:rsidR="00410E82" w:rsidRPr="00215F00" w:rsidRDefault="00410E82" w:rsidP="00ED7E14">
      <w:pPr>
        <w:pStyle w:val="Odstavecseseznamem"/>
        <w:numPr>
          <w:ilvl w:val="0"/>
          <w:numId w:val="5"/>
        </w:numPr>
        <w:ind w:left="426" w:hanging="426"/>
        <w:jc w:val="both"/>
        <w:rPr>
          <w:rFonts w:asciiTheme="minorHAnsi" w:hAnsiTheme="minorHAnsi" w:cstheme="minorHAnsi"/>
          <w:b/>
        </w:rPr>
      </w:pPr>
      <w:r w:rsidRPr="00215F00">
        <w:rPr>
          <w:rFonts w:asciiTheme="minorHAnsi" w:hAnsiTheme="minorHAnsi" w:cstheme="minorHAnsi"/>
          <w:b/>
        </w:rPr>
        <w:t xml:space="preserve">Technická kvalifikace: </w:t>
      </w:r>
    </w:p>
    <w:p w14:paraId="06F4DE85" w14:textId="77777777" w:rsidR="00ED7E14" w:rsidRPr="00215F00" w:rsidRDefault="00ED7E14" w:rsidP="00ED7E14">
      <w:pPr>
        <w:pStyle w:val="Odstavecseseznamem"/>
        <w:ind w:left="426"/>
        <w:jc w:val="both"/>
        <w:rPr>
          <w:rFonts w:asciiTheme="minorHAnsi" w:hAnsiTheme="minorHAnsi" w:cstheme="minorHAnsi"/>
          <w:b/>
        </w:rPr>
      </w:pPr>
    </w:p>
    <w:p w14:paraId="2370983A" w14:textId="3B0D97DC" w:rsidR="00410E82" w:rsidRPr="00215F00" w:rsidRDefault="00410E82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Technicky způsobilým je dodavatel, který:</w:t>
      </w:r>
    </w:p>
    <w:p w14:paraId="06899BED" w14:textId="263798A9" w:rsidR="00410E82" w:rsidRPr="00215F00" w:rsidRDefault="00410E82" w:rsidP="00410E82">
      <w:pPr>
        <w:pStyle w:val="Odstavecseseznamem"/>
        <w:numPr>
          <w:ilvl w:val="0"/>
          <w:numId w:val="4"/>
        </w:num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má oprávnění k činnosti, která je předmětem této VZ</w:t>
      </w:r>
    </w:p>
    <w:p w14:paraId="6088D649" w14:textId="626A7967" w:rsidR="00410E82" w:rsidRPr="00215F00" w:rsidRDefault="00ED7E14" w:rsidP="00410E82">
      <w:pPr>
        <w:pStyle w:val="Odstavecseseznamem"/>
        <w:numPr>
          <w:ilvl w:val="0"/>
          <w:numId w:val="4"/>
        </w:numPr>
        <w:jc w:val="both"/>
        <w:rPr>
          <w:rStyle w:val="Siln"/>
          <w:rFonts w:asciiTheme="minorHAnsi" w:hAnsiTheme="minorHAnsi" w:cstheme="minorHAnsi"/>
          <w:b w:val="0"/>
        </w:rPr>
      </w:pPr>
      <w:r w:rsidRPr="00215F00">
        <w:rPr>
          <w:rFonts w:asciiTheme="minorHAnsi" w:hAnsiTheme="minorHAnsi" w:cstheme="minorHAnsi"/>
          <w:bCs/>
        </w:rPr>
        <w:t xml:space="preserve">má uzavřené pojištění </w:t>
      </w:r>
      <w:r w:rsidRPr="00215F00">
        <w:rPr>
          <w:rStyle w:val="Siln"/>
          <w:rFonts w:asciiTheme="minorHAnsi" w:hAnsiTheme="minorHAnsi" w:cstheme="minorHAnsi"/>
          <w:b w:val="0"/>
          <w:bCs w:val="0"/>
        </w:rPr>
        <w:t>odpovědnosti za škodu způsobenou výkonem podnikání nebo doklad prokazující jiné obdobné pojištění v minimálním rozsahu 10 mil. Kč</w:t>
      </w:r>
    </w:p>
    <w:p w14:paraId="29C04228" w14:textId="697654DA" w:rsidR="00ED7E14" w:rsidRPr="00990E9E" w:rsidRDefault="00ED7E14" w:rsidP="00410E82">
      <w:pPr>
        <w:pStyle w:val="Odstavecseseznamem"/>
        <w:numPr>
          <w:ilvl w:val="0"/>
          <w:numId w:val="4"/>
        </w:numPr>
        <w:jc w:val="both"/>
        <w:rPr>
          <w:rStyle w:val="Siln"/>
          <w:rFonts w:asciiTheme="minorHAnsi" w:hAnsiTheme="minorHAnsi" w:cstheme="minorHAnsi"/>
          <w:b w:val="0"/>
        </w:rPr>
      </w:pPr>
      <w:r w:rsidRPr="00215F00">
        <w:rPr>
          <w:rStyle w:val="Siln"/>
          <w:rFonts w:asciiTheme="minorHAnsi" w:hAnsiTheme="minorHAnsi" w:cstheme="minorHAnsi"/>
          <w:b w:val="0"/>
          <w:bCs w:val="0"/>
        </w:rPr>
        <w:t xml:space="preserve">splňuje podmínky předpisu </w:t>
      </w:r>
      <w:r w:rsidRPr="00850F57">
        <w:rPr>
          <w:rStyle w:val="Siln"/>
          <w:rFonts w:asciiTheme="minorHAnsi" w:hAnsiTheme="minorHAnsi" w:cstheme="minorHAnsi"/>
          <w:b w:val="0"/>
          <w:bCs w:val="0"/>
          <w:highlight w:val="yellow"/>
        </w:rPr>
        <w:t>V6/1 a V6/2</w:t>
      </w:r>
    </w:p>
    <w:p w14:paraId="7BA22009" w14:textId="3862F8F2" w:rsidR="00990E9E" w:rsidRPr="00990E9E" w:rsidRDefault="00990E9E" w:rsidP="00410E82">
      <w:pPr>
        <w:pStyle w:val="Odstavecseseznamem"/>
        <w:numPr>
          <w:ilvl w:val="0"/>
          <w:numId w:val="4"/>
        </w:numPr>
        <w:jc w:val="both"/>
        <w:rPr>
          <w:rStyle w:val="Siln"/>
          <w:rFonts w:asciiTheme="minorHAnsi" w:hAnsiTheme="minorHAnsi" w:cstheme="minorHAnsi"/>
          <w:b w:val="0"/>
        </w:rPr>
      </w:pPr>
      <w:r w:rsidRPr="00990E9E">
        <w:rPr>
          <w:rStyle w:val="Siln"/>
          <w:rFonts w:asciiTheme="minorHAnsi" w:hAnsiTheme="minorHAnsi" w:cstheme="minorHAnsi"/>
          <w:b w:val="0"/>
        </w:rPr>
        <w:t>splňuje podmínky předpisu ČD V95/5</w:t>
      </w:r>
    </w:p>
    <w:p w14:paraId="54EED536" w14:textId="77777777" w:rsidR="00990E9E" w:rsidRDefault="00990E9E" w:rsidP="00990E9E">
      <w:pPr>
        <w:pStyle w:val="Odstavecseseznamem"/>
        <w:jc w:val="both"/>
        <w:rPr>
          <w:rStyle w:val="Siln"/>
          <w:rFonts w:asciiTheme="minorHAnsi" w:hAnsiTheme="minorHAnsi" w:cstheme="minorHAnsi"/>
          <w:b w:val="0"/>
          <w:bCs w:val="0"/>
        </w:rPr>
      </w:pPr>
    </w:p>
    <w:p w14:paraId="1C7E57D6" w14:textId="5350CF9B" w:rsidR="00410E82" w:rsidRPr="00215F00" w:rsidRDefault="00ED7E14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Způsob prokázání:</w:t>
      </w:r>
    </w:p>
    <w:p w14:paraId="31C57E54" w14:textId="68E9E0A0" w:rsidR="00167630" w:rsidRPr="0082396B" w:rsidRDefault="00ED7E14" w:rsidP="00ED7E14">
      <w:pPr>
        <w:jc w:val="both"/>
        <w:rPr>
          <w:rStyle w:val="Siln"/>
          <w:rFonts w:asciiTheme="minorHAnsi" w:hAnsiTheme="minorHAnsi" w:cstheme="minorHAnsi"/>
          <w:b w:val="0"/>
          <w:bCs w:val="0"/>
          <w:u w:val="single"/>
        </w:rPr>
      </w:pPr>
      <w:r w:rsidRPr="00215F00">
        <w:rPr>
          <w:rFonts w:asciiTheme="minorHAnsi" w:hAnsiTheme="minorHAnsi" w:cstheme="minorHAnsi"/>
          <w:bCs/>
        </w:rPr>
        <w:t>Ad a) dodavatel předloží v</w:t>
      </w:r>
      <w:r w:rsidR="00167630" w:rsidRPr="00215F00">
        <w:rPr>
          <w:rStyle w:val="Siln"/>
          <w:rFonts w:asciiTheme="minorHAnsi" w:hAnsiTheme="minorHAnsi" w:cstheme="minorHAnsi"/>
          <w:b w:val="0"/>
          <w:bCs w:val="0"/>
        </w:rPr>
        <w:t>ýpis z obchodního rejstříku, pokud je v něm zapsán, či výpis z jiné obdobné evidence, je-li v ní zapsán, příp. doklad prokazující odbornou způsobilost</w:t>
      </w:r>
      <w:r w:rsidR="00850F57" w:rsidRPr="0082396B">
        <w:rPr>
          <w:rStyle w:val="Siln"/>
          <w:rFonts w:asciiTheme="majorHAnsi" w:hAnsiTheme="majorHAnsi" w:cstheme="minorHAnsi"/>
          <w:b w:val="0"/>
          <w:bCs w:val="0"/>
        </w:rPr>
        <w:t>,</w:t>
      </w:r>
      <w:r w:rsidR="00850F57" w:rsidRPr="0082396B">
        <w:rPr>
          <w:rStyle w:val="Nadpis3Char"/>
          <w:rFonts w:asciiTheme="majorHAnsi" w:hAnsiTheme="majorHAnsi"/>
          <w:b w:val="0"/>
          <w:bCs w:val="0"/>
        </w:rPr>
        <w:t xml:space="preserve"> </w:t>
      </w:r>
      <w:r w:rsidR="00850F57" w:rsidRPr="0082396B">
        <w:rPr>
          <w:rStyle w:val="Siln"/>
          <w:rFonts w:asciiTheme="minorHAnsi" w:hAnsiTheme="minorHAnsi" w:cstheme="minorHAnsi"/>
          <w:b w:val="0"/>
          <w:bCs w:val="0"/>
        </w:rPr>
        <w:t xml:space="preserve">maximální stáří tohoto dokladu zadavatel stanovuje na 3 měsíce přede dnem zahájení zadávacího řízení. </w:t>
      </w:r>
      <w:r w:rsidR="00850F57" w:rsidRPr="0082396B">
        <w:rPr>
          <w:rStyle w:val="Siln"/>
          <w:rFonts w:asciiTheme="minorHAnsi" w:hAnsiTheme="minorHAnsi" w:cstheme="minorHAnsi"/>
          <w:b w:val="0"/>
          <w:bCs w:val="0"/>
          <w:u w:val="single"/>
        </w:rPr>
        <w:t>Účastník tento výpis nemusí přikládat, postačí pokud uvede, že je v obchodním rejstříku evidován.</w:t>
      </w:r>
      <w:r w:rsidR="00167630" w:rsidRPr="0082396B">
        <w:rPr>
          <w:rStyle w:val="Siln"/>
          <w:rFonts w:asciiTheme="minorHAnsi" w:hAnsiTheme="minorHAnsi" w:cstheme="minorHAnsi"/>
          <w:b w:val="0"/>
          <w:bCs w:val="0"/>
          <w:u w:val="single"/>
        </w:rPr>
        <w:t xml:space="preserve"> </w:t>
      </w:r>
    </w:p>
    <w:p w14:paraId="008C2D98" w14:textId="08209A9D" w:rsidR="00167630" w:rsidRPr="0082396B" w:rsidRDefault="00ED7E14" w:rsidP="00ED7E14">
      <w:pPr>
        <w:pStyle w:val="Odstavecseseznamem"/>
        <w:spacing w:after="60"/>
        <w:ind w:left="0"/>
        <w:contextualSpacing w:val="0"/>
        <w:jc w:val="both"/>
        <w:rPr>
          <w:rStyle w:val="Siln"/>
          <w:rFonts w:asciiTheme="minorHAnsi" w:hAnsiTheme="minorHAnsi" w:cstheme="minorHAnsi"/>
          <w:b w:val="0"/>
          <w:bCs w:val="0"/>
        </w:rPr>
      </w:pPr>
      <w:r w:rsidRPr="0082396B">
        <w:rPr>
          <w:rStyle w:val="Siln"/>
          <w:rFonts w:asciiTheme="minorHAnsi" w:hAnsiTheme="minorHAnsi" w:cstheme="minorHAnsi"/>
          <w:b w:val="0"/>
          <w:bCs w:val="0"/>
        </w:rPr>
        <w:t>Ad a) dodavatel předloží d</w:t>
      </w:r>
      <w:r w:rsidR="00167630" w:rsidRPr="0082396B">
        <w:rPr>
          <w:rStyle w:val="Siln"/>
          <w:rFonts w:asciiTheme="minorHAnsi" w:hAnsiTheme="minorHAnsi" w:cstheme="minorHAnsi"/>
          <w:b w:val="0"/>
          <w:bCs w:val="0"/>
        </w:rPr>
        <w:t>oklad o oprávnění k podnikání v rozsahu odpovídajícím předmětu Zakázky, zejména doklad prokazující příslušné živnostenské oprávnění, koncesi či licenci</w:t>
      </w:r>
      <w:r w:rsidR="00850F57" w:rsidRPr="0082396B">
        <w:rPr>
          <w:rStyle w:val="Siln"/>
          <w:rFonts w:asciiTheme="minorHAnsi" w:hAnsiTheme="minorHAnsi" w:cstheme="minorHAnsi"/>
          <w:b w:val="0"/>
          <w:bCs w:val="0"/>
        </w:rPr>
        <w:t>,</w:t>
      </w:r>
      <w:r w:rsidR="00167630" w:rsidRPr="0082396B">
        <w:rPr>
          <w:rStyle w:val="Siln"/>
          <w:rFonts w:asciiTheme="minorHAnsi" w:hAnsiTheme="minorHAnsi" w:cstheme="minorHAnsi"/>
          <w:b w:val="0"/>
          <w:bCs w:val="0"/>
        </w:rPr>
        <w:t xml:space="preserve"> </w:t>
      </w:r>
      <w:r w:rsidR="00850F57" w:rsidRPr="0082396B">
        <w:rPr>
          <w:rStyle w:val="Siln"/>
          <w:rFonts w:asciiTheme="minorHAnsi" w:hAnsiTheme="minorHAnsi" w:cstheme="minorHAnsi"/>
          <w:b w:val="0"/>
          <w:bCs w:val="0"/>
        </w:rPr>
        <w:t xml:space="preserve">maximální stáří tohoto dokladu zadavatel stanovuje na 3 měsíce přede dnem zahájení zadávacího řízení. </w:t>
      </w:r>
      <w:r w:rsidR="00850F57" w:rsidRPr="0082396B">
        <w:rPr>
          <w:rStyle w:val="Siln"/>
          <w:rFonts w:asciiTheme="minorHAnsi" w:hAnsiTheme="minorHAnsi" w:cstheme="minorHAnsi"/>
          <w:b w:val="0"/>
          <w:bCs w:val="0"/>
          <w:u w:val="single"/>
        </w:rPr>
        <w:t>Účastník tento výpis nemusí přikládat, postačí pokud uvede, že je v živnostenském rejstříku evidován.</w:t>
      </w:r>
    </w:p>
    <w:p w14:paraId="1064DF11" w14:textId="72A9F263" w:rsidR="00167630" w:rsidRPr="0082396B" w:rsidRDefault="00ED7E14" w:rsidP="00ED7E14">
      <w:pPr>
        <w:pStyle w:val="Odstavecseseznamem"/>
        <w:spacing w:after="60"/>
        <w:ind w:left="0"/>
        <w:contextualSpacing w:val="0"/>
        <w:jc w:val="both"/>
        <w:rPr>
          <w:rStyle w:val="Siln"/>
          <w:rFonts w:asciiTheme="minorHAnsi" w:hAnsiTheme="minorHAnsi" w:cstheme="minorHAnsi"/>
          <w:b w:val="0"/>
          <w:bCs w:val="0"/>
        </w:rPr>
      </w:pPr>
      <w:r w:rsidRPr="0082396B">
        <w:rPr>
          <w:rStyle w:val="Siln"/>
          <w:rFonts w:asciiTheme="minorHAnsi" w:hAnsiTheme="minorHAnsi" w:cstheme="minorHAnsi"/>
          <w:b w:val="0"/>
          <w:bCs w:val="0"/>
        </w:rPr>
        <w:t xml:space="preserve">Ad b) </w:t>
      </w:r>
      <w:r w:rsidR="00850F57" w:rsidRPr="0082396B">
        <w:rPr>
          <w:rStyle w:val="Siln"/>
          <w:rFonts w:asciiTheme="minorHAnsi" w:hAnsiTheme="minorHAnsi" w:cstheme="minorHAnsi"/>
          <w:b w:val="0"/>
          <w:bCs w:val="0"/>
        </w:rPr>
        <w:t>dodavatel předloží kopii pojistné smlouvy nebo potvrzení od pojišťovny, případně potvrzení pojišťovny o uzavření smlouvy o pojištění a výši</w:t>
      </w:r>
    </w:p>
    <w:p w14:paraId="153CC316" w14:textId="0814ADD8" w:rsidR="00367989" w:rsidRPr="0082396B" w:rsidRDefault="00ED7E14" w:rsidP="00367989">
      <w:pPr>
        <w:rPr>
          <w:rStyle w:val="Siln"/>
          <w:rFonts w:asciiTheme="minorHAnsi" w:hAnsiTheme="minorHAnsi"/>
        </w:rPr>
      </w:pPr>
      <w:r w:rsidRPr="0082396B">
        <w:rPr>
          <w:rStyle w:val="Siln"/>
          <w:rFonts w:asciiTheme="minorHAnsi" w:hAnsiTheme="minorHAnsi" w:cstheme="minorHAnsi"/>
          <w:b w:val="0"/>
          <w:bCs w:val="0"/>
        </w:rPr>
        <w:lastRenderedPageBreak/>
        <w:t xml:space="preserve">Ad c) </w:t>
      </w:r>
      <w:r w:rsidR="00850F57" w:rsidRPr="0082396B">
        <w:rPr>
          <w:rStyle w:val="Siln"/>
          <w:rFonts w:asciiTheme="minorHAnsi" w:hAnsiTheme="minorHAnsi" w:cstheme="minorHAnsi"/>
          <w:b w:val="0"/>
          <w:bCs w:val="0"/>
        </w:rPr>
        <w:t xml:space="preserve">dodavatel předloží kopii osvědčení o způsobilosti dodavatele (pokud je zároveň výrobcem) nebo osvědčení výrobce dodávaných náhradních dílů ve smyslu předpisů </w:t>
      </w:r>
      <w:r w:rsidR="00850F57" w:rsidRPr="0082396B">
        <w:rPr>
          <w:rStyle w:val="Siln"/>
          <w:rFonts w:asciiTheme="minorHAnsi" w:hAnsiTheme="minorHAnsi" w:cstheme="minorHAnsi"/>
          <w:b w:val="0"/>
          <w:bCs w:val="0"/>
          <w:highlight w:val="yellow"/>
        </w:rPr>
        <w:t>ČD V6/1 a ČD V6/2</w:t>
      </w:r>
      <w:r w:rsidR="00850F57" w:rsidRPr="0082396B">
        <w:rPr>
          <w:rStyle w:val="Siln"/>
          <w:rFonts w:asciiTheme="minorHAnsi" w:hAnsiTheme="minorHAnsi" w:cstheme="minorHAnsi"/>
          <w:b w:val="0"/>
          <w:bCs w:val="0"/>
        </w:rPr>
        <w:t xml:space="preserve"> - Předpis pro železniční kolejová vozidla stanovující pravidla pro provádění zákaznických systémových auditů dodavatelů železničních kolejových vozidel a jejich dílů (dále také jako „Předpis č. </w:t>
      </w:r>
      <w:r w:rsidR="00850F57" w:rsidRPr="00F72AC2">
        <w:rPr>
          <w:rStyle w:val="Siln"/>
          <w:rFonts w:asciiTheme="minorHAnsi" w:hAnsiTheme="minorHAnsi" w:cstheme="minorHAnsi"/>
          <w:b w:val="0"/>
          <w:bCs w:val="0"/>
        </w:rPr>
        <w:t>V6/2“),</w:t>
      </w:r>
      <w:r w:rsidR="00850F57" w:rsidRPr="0082396B">
        <w:rPr>
          <w:rStyle w:val="Siln"/>
          <w:rFonts w:asciiTheme="minorHAnsi" w:hAnsiTheme="minorHAnsi" w:cstheme="minorHAnsi"/>
          <w:b w:val="0"/>
          <w:bCs w:val="0"/>
        </w:rPr>
        <w:t xml:space="preserve"> tedy osvědčení ověřující výrobní proces případně zajištění jakosti dílů pro kolejová vozidla (dále „Osvědčení“).</w:t>
      </w:r>
    </w:p>
    <w:p w14:paraId="5266FE54" w14:textId="45983672" w:rsidR="00367989" w:rsidRPr="0082396B" w:rsidRDefault="00367989" w:rsidP="00367989">
      <w:pPr>
        <w:rPr>
          <w:rStyle w:val="Siln"/>
          <w:rFonts w:asciiTheme="minorHAnsi" w:hAnsiTheme="minorHAnsi"/>
          <w:b w:val="0"/>
          <w:bCs w:val="0"/>
        </w:rPr>
      </w:pPr>
      <w:r w:rsidRPr="0082396B">
        <w:rPr>
          <w:rStyle w:val="Siln"/>
          <w:rFonts w:asciiTheme="minorHAnsi" w:hAnsiTheme="minorHAnsi" w:cstheme="minorHAnsi"/>
          <w:b w:val="0"/>
          <w:bCs w:val="0"/>
        </w:rPr>
        <w:t xml:space="preserve"> </w:t>
      </w:r>
      <w:r w:rsidRPr="0082396B">
        <w:rPr>
          <w:rStyle w:val="Siln"/>
          <w:rFonts w:asciiTheme="minorHAnsi" w:hAnsiTheme="minorHAnsi"/>
          <w:b w:val="0"/>
          <w:bCs w:val="0"/>
        </w:rPr>
        <w:t>Ad d) dodavatel předloží osvědčení o způsobilosti dodavatele dle Předpisu ČD V 95/5, doloží Shodu s ČSN EN 45 545 prohlášení o provedení svárových spojů dle V95/5 a EN 50121-3-2, EN 613 73, EN 501 53 prohlášení o shodě</w:t>
      </w:r>
      <w:r w:rsidR="0082396B">
        <w:rPr>
          <w:rStyle w:val="Siln"/>
          <w:rFonts w:asciiTheme="minorHAnsi" w:hAnsiTheme="minorHAnsi"/>
          <w:b w:val="0"/>
          <w:bCs w:val="0"/>
        </w:rPr>
        <w:t>.</w:t>
      </w:r>
    </w:p>
    <w:p w14:paraId="369AACBF" w14:textId="7C1D447F" w:rsidR="00167630" w:rsidRDefault="00167630" w:rsidP="0078595D">
      <w:pPr>
        <w:jc w:val="both"/>
        <w:rPr>
          <w:rFonts w:asciiTheme="minorHAnsi" w:hAnsiTheme="minorHAnsi" w:cstheme="minorHAnsi"/>
          <w:bCs/>
          <w:highlight w:val="green"/>
        </w:rPr>
      </w:pPr>
    </w:p>
    <w:p w14:paraId="4D682F71" w14:textId="77777777" w:rsidR="0082396B" w:rsidRPr="0082396B" w:rsidRDefault="0082396B" w:rsidP="0082396B">
      <w:pPr>
        <w:jc w:val="both"/>
        <w:rPr>
          <w:rFonts w:ascii="Calibri" w:hAnsi="Calibri" w:cs="Calibri"/>
          <w:b/>
          <w:bCs/>
          <w:u w:val="single"/>
        </w:rPr>
      </w:pPr>
      <w:bookmarkStart w:id="3" w:name="_Hlk99365961"/>
      <w:bookmarkEnd w:id="2"/>
      <w:r w:rsidRPr="0082396B">
        <w:rPr>
          <w:rFonts w:ascii="Calibri" w:hAnsi="Calibri" w:cs="Calibri"/>
          <w:b/>
          <w:bCs/>
          <w:u w:val="single"/>
        </w:rPr>
        <w:t xml:space="preserve">Zadavatel si vyhrazuje, že technickou kvalifikaci účastník nemůže prokázat čestným prohlášením. </w:t>
      </w:r>
    </w:p>
    <w:bookmarkEnd w:id="3"/>
    <w:p w14:paraId="339C2BBC" w14:textId="77777777" w:rsidR="0078595D" w:rsidRPr="00215F00" w:rsidRDefault="0078595D" w:rsidP="0078595D">
      <w:pPr>
        <w:jc w:val="both"/>
        <w:rPr>
          <w:rFonts w:asciiTheme="minorHAnsi" w:hAnsiTheme="minorHAnsi" w:cstheme="minorHAnsi"/>
          <w:bCs/>
        </w:rPr>
      </w:pPr>
    </w:p>
    <w:p w14:paraId="18ABA580" w14:textId="0946A3F1" w:rsidR="00385E2A" w:rsidRPr="00215F00" w:rsidRDefault="00385E2A" w:rsidP="0078595D">
      <w:pPr>
        <w:jc w:val="both"/>
        <w:rPr>
          <w:rFonts w:asciiTheme="minorHAnsi" w:hAnsiTheme="minorHAnsi" w:cstheme="minorHAnsi"/>
          <w:b/>
        </w:rPr>
      </w:pPr>
      <w:r w:rsidRPr="00215F00">
        <w:rPr>
          <w:rFonts w:asciiTheme="minorHAnsi" w:hAnsiTheme="minorHAnsi" w:cstheme="minorHAnsi"/>
          <w:b/>
        </w:rPr>
        <w:t>XI. Podmínky a požadavky na zpracování nabídky</w:t>
      </w:r>
    </w:p>
    <w:p w14:paraId="43FD397B" w14:textId="54A854D0" w:rsidR="00385E2A" w:rsidRPr="00215F00" w:rsidRDefault="00385E2A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Zadavatel v rámci zadávacích podmínek stanovuje následující požadavky na způsob</w:t>
      </w:r>
      <w:r w:rsidR="00936B89" w:rsidRPr="00215F00">
        <w:rPr>
          <w:rFonts w:asciiTheme="minorHAnsi" w:hAnsiTheme="minorHAnsi" w:cstheme="minorHAnsi"/>
          <w:bCs/>
        </w:rPr>
        <w:t xml:space="preserve"> </w:t>
      </w:r>
      <w:r w:rsidRPr="00215F00">
        <w:rPr>
          <w:rFonts w:asciiTheme="minorHAnsi" w:hAnsiTheme="minorHAnsi" w:cstheme="minorHAnsi"/>
          <w:bCs/>
        </w:rPr>
        <w:t>zpracování nabídky. Nabídka bude zpracována pouze v elektronické podobě v českém jazyce nebo slovenském jazyce, přičemž účastníkem předložená nabídka musí obsahovat:</w:t>
      </w:r>
    </w:p>
    <w:p w14:paraId="0455AAEA" w14:textId="6CBE2287" w:rsidR="00385E2A" w:rsidRPr="00215F00" w:rsidRDefault="005701D9" w:rsidP="0078595D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a</w:t>
      </w:r>
      <w:r w:rsidR="00385E2A" w:rsidRPr="00215F00">
        <w:rPr>
          <w:rFonts w:asciiTheme="minorHAnsi" w:hAnsiTheme="minorHAnsi" w:cstheme="minorHAnsi"/>
          <w:bCs/>
        </w:rPr>
        <w:t xml:space="preserve">) </w:t>
      </w:r>
      <w:r w:rsidR="00936B89" w:rsidRPr="00215F00">
        <w:rPr>
          <w:rFonts w:asciiTheme="minorHAnsi" w:hAnsiTheme="minorHAnsi" w:cstheme="minorHAnsi"/>
          <w:bCs/>
        </w:rPr>
        <w:t>Dokumenty k základní, profesní či technické kvalifikaci</w:t>
      </w:r>
    </w:p>
    <w:p w14:paraId="527EE646" w14:textId="1B4991B9" w:rsidR="00936B89" w:rsidRPr="00215F00" w:rsidRDefault="005701D9" w:rsidP="004E752F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b</w:t>
      </w:r>
      <w:r w:rsidR="00936B89" w:rsidRPr="00215F00">
        <w:rPr>
          <w:rFonts w:asciiTheme="minorHAnsi" w:hAnsiTheme="minorHAnsi" w:cstheme="minorHAnsi"/>
          <w:bCs/>
        </w:rPr>
        <w:t xml:space="preserve">) Vyplněný návrh </w:t>
      </w:r>
      <w:r>
        <w:rPr>
          <w:rFonts w:asciiTheme="minorHAnsi" w:hAnsiTheme="minorHAnsi" w:cstheme="minorHAnsi"/>
          <w:bCs/>
        </w:rPr>
        <w:t>R</w:t>
      </w:r>
      <w:r w:rsidR="0033661D" w:rsidRPr="00215F00">
        <w:rPr>
          <w:rFonts w:asciiTheme="minorHAnsi" w:hAnsiTheme="minorHAnsi" w:cstheme="minorHAnsi"/>
          <w:bCs/>
        </w:rPr>
        <w:t>KS</w:t>
      </w:r>
      <w:r w:rsidR="009D0B04">
        <w:rPr>
          <w:rFonts w:asciiTheme="minorHAnsi" w:hAnsiTheme="minorHAnsi" w:cstheme="minorHAnsi"/>
          <w:bCs/>
        </w:rPr>
        <w:t xml:space="preserve"> </w:t>
      </w:r>
      <w:r w:rsidR="004E752F" w:rsidRPr="00215F00">
        <w:rPr>
          <w:rFonts w:asciiTheme="minorHAnsi" w:hAnsiTheme="minorHAnsi" w:cstheme="minorHAnsi"/>
          <w:bCs/>
        </w:rPr>
        <w:t xml:space="preserve">-Zadavatel požaduje, aby účastník rovnou v nabídce předložil vyplněný návrh </w:t>
      </w:r>
      <w:r>
        <w:rPr>
          <w:rFonts w:asciiTheme="minorHAnsi" w:hAnsiTheme="minorHAnsi" w:cstheme="minorHAnsi"/>
          <w:bCs/>
        </w:rPr>
        <w:t>R</w:t>
      </w:r>
      <w:r w:rsidR="0033661D" w:rsidRPr="00215F00">
        <w:rPr>
          <w:rFonts w:asciiTheme="minorHAnsi" w:hAnsiTheme="minorHAnsi" w:cstheme="minorHAnsi"/>
          <w:bCs/>
        </w:rPr>
        <w:t>KS</w:t>
      </w:r>
      <w:r w:rsidR="004E752F" w:rsidRPr="00215F00">
        <w:rPr>
          <w:rFonts w:asciiTheme="minorHAnsi" w:hAnsiTheme="minorHAnsi" w:cstheme="minorHAnsi"/>
          <w:bCs/>
        </w:rPr>
        <w:t xml:space="preserve"> včetně příloh v PDF formátu s uděleným elektronickým podpisem. </w:t>
      </w:r>
      <w:r>
        <w:rPr>
          <w:rFonts w:asciiTheme="minorHAnsi" w:hAnsiTheme="minorHAnsi" w:cstheme="minorHAnsi"/>
          <w:bCs/>
        </w:rPr>
        <w:t>R</w:t>
      </w:r>
      <w:r w:rsidR="00E538D6" w:rsidRPr="00215F00">
        <w:rPr>
          <w:rFonts w:asciiTheme="minorHAnsi" w:hAnsiTheme="minorHAnsi" w:cstheme="minorHAnsi"/>
          <w:bCs/>
        </w:rPr>
        <w:t>KS</w:t>
      </w:r>
      <w:r w:rsidR="004E752F" w:rsidRPr="00215F00">
        <w:rPr>
          <w:rFonts w:asciiTheme="minorHAnsi" w:hAnsiTheme="minorHAnsi" w:cstheme="minorHAnsi"/>
          <w:bCs/>
        </w:rPr>
        <w:t xml:space="preserve"> musí být podepsána osobou oprávněnou jednat jménem či za účastníka (statutární orgán), přičemž v opačném případě účastník předloží zadavateli plnou moc</w:t>
      </w:r>
      <w:r w:rsidR="00D50D39" w:rsidRPr="00215F00">
        <w:rPr>
          <w:rFonts w:asciiTheme="minorHAnsi" w:hAnsiTheme="minorHAnsi" w:cstheme="minorHAnsi"/>
          <w:bCs/>
        </w:rPr>
        <w:t xml:space="preserve">. </w:t>
      </w:r>
    </w:p>
    <w:p w14:paraId="0D41C816" w14:textId="77777777" w:rsidR="00936B89" w:rsidRPr="00215F00" w:rsidRDefault="00936B89" w:rsidP="0078595D">
      <w:pPr>
        <w:jc w:val="both"/>
        <w:rPr>
          <w:rFonts w:asciiTheme="minorHAnsi" w:hAnsiTheme="minorHAnsi" w:cstheme="minorHAnsi"/>
          <w:bCs/>
        </w:rPr>
      </w:pPr>
    </w:p>
    <w:p w14:paraId="6E294538" w14:textId="5796F59D" w:rsidR="00D50D39" w:rsidRPr="00215F00" w:rsidRDefault="00385E2A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Pokud jedná jménem či za účastníka zmocněnec na základě plné moci nebo je jednáno na</w:t>
      </w:r>
      <w:r w:rsidR="00936B89" w:rsidRPr="00215F00">
        <w:rPr>
          <w:rFonts w:asciiTheme="minorHAnsi" w:hAnsiTheme="minorHAnsi" w:cstheme="minorHAnsi"/>
          <w:bCs/>
        </w:rPr>
        <w:t xml:space="preserve"> </w:t>
      </w:r>
      <w:r w:rsidRPr="00215F00">
        <w:rPr>
          <w:rFonts w:asciiTheme="minorHAnsi" w:hAnsiTheme="minorHAnsi" w:cstheme="minorHAnsi"/>
          <w:bCs/>
        </w:rPr>
        <w:t>základě pověření, musí být v nabídce předložena platná plná moc nebo pověření v</w:t>
      </w:r>
      <w:r w:rsidR="00936B89" w:rsidRPr="00215F00">
        <w:rPr>
          <w:rFonts w:asciiTheme="minorHAnsi" w:hAnsiTheme="minorHAnsi" w:cstheme="minorHAnsi"/>
          <w:bCs/>
        </w:rPr>
        <w:t> </w:t>
      </w:r>
      <w:r w:rsidRPr="00215F00">
        <w:rPr>
          <w:rFonts w:asciiTheme="minorHAnsi" w:hAnsiTheme="minorHAnsi" w:cstheme="minorHAnsi"/>
          <w:bCs/>
        </w:rPr>
        <w:t>prosté</w:t>
      </w:r>
      <w:r w:rsidR="00936B89" w:rsidRPr="00215F00">
        <w:rPr>
          <w:rFonts w:asciiTheme="minorHAnsi" w:hAnsiTheme="minorHAnsi" w:cstheme="minorHAnsi"/>
          <w:bCs/>
        </w:rPr>
        <w:t xml:space="preserve"> </w:t>
      </w:r>
      <w:r w:rsidRPr="00215F00">
        <w:rPr>
          <w:rFonts w:asciiTheme="minorHAnsi" w:hAnsiTheme="minorHAnsi" w:cstheme="minorHAnsi"/>
          <w:bCs/>
        </w:rPr>
        <w:t>kopii.</w:t>
      </w:r>
      <w:r w:rsidR="00936B89" w:rsidRPr="00215F00">
        <w:rPr>
          <w:rFonts w:asciiTheme="minorHAnsi" w:hAnsiTheme="minorHAnsi" w:cstheme="minorHAnsi"/>
          <w:bCs/>
        </w:rPr>
        <w:t xml:space="preserve"> </w:t>
      </w:r>
    </w:p>
    <w:p w14:paraId="55596F6F" w14:textId="1B895F73" w:rsidR="00D50D39" w:rsidRPr="00215F00" w:rsidRDefault="00D50D39" w:rsidP="0078595D">
      <w:pPr>
        <w:jc w:val="both"/>
        <w:rPr>
          <w:rFonts w:asciiTheme="minorHAnsi" w:hAnsiTheme="minorHAnsi" w:cstheme="minorHAnsi"/>
          <w:bCs/>
        </w:rPr>
      </w:pPr>
    </w:p>
    <w:p w14:paraId="001F7315" w14:textId="5ADE7540" w:rsidR="00D50D39" w:rsidRPr="00215F00" w:rsidRDefault="00D50D39" w:rsidP="0078595D">
      <w:pPr>
        <w:jc w:val="both"/>
        <w:rPr>
          <w:rFonts w:asciiTheme="minorHAnsi" w:hAnsiTheme="minorHAnsi" w:cstheme="minorHAnsi"/>
          <w:b/>
        </w:rPr>
      </w:pPr>
      <w:r w:rsidRPr="00215F00">
        <w:rPr>
          <w:rFonts w:asciiTheme="minorHAnsi" w:hAnsiTheme="minorHAnsi" w:cstheme="minorHAnsi"/>
          <w:b/>
        </w:rPr>
        <w:t xml:space="preserve">Zadavatel akceptuje pouze </w:t>
      </w:r>
      <w:r w:rsidR="005701D9">
        <w:rPr>
          <w:rFonts w:asciiTheme="minorHAnsi" w:hAnsiTheme="minorHAnsi" w:cstheme="minorHAnsi"/>
          <w:b/>
        </w:rPr>
        <w:t>R</w:t>
      </w:r>
      <w:r w:rsidR="00CC5A54" w:rsidRPr="00215F00">
        <w:rPr>
          <w:rFonts w:asciiTheme="minorHAnsi" w:hAnsiTheme="minorHAnsi" w:cstheme="minorHAnsi"/>
          <w:b/>
        </w:rPr>
        <w:t>K</w:t>
      </w:r>
      <w:r w:rsidR="00E538D6" w:rsidRPr="00215F00">
        <w:rPr>
          <w:rFonts w:asciiTheme="minorHAnsi" w:hAnsiTheme="minorHAnsi" w:cstheme="minorHAnsi"/>
          <w:b/>
        </w:rPr>
        <w:t>S</w:t>
      </w:r>
      <w:r w:rsidRPr="00215F00">
        <w:rPr>
          <w:rFonts w:asciiTheme="minorHAnsi" w:hAnsiTheme="minorHAnsi" w:cstheme="minorHAnsi"/>
          <w:b/>
        </w:rPr>
        <w:t xml:space="preserve"> podepsané platným elektronickým podpisem. </w:t>
      </w:r>
      <w:r w:rsidR="00BF002B" w:rsidRPr="00215F00">
        <w:rPr>
          <w:rFonts w:asciiTheme="minorHAnsi" w:hAnsiTheme="minorHAnsi" w:cstheme="minorHAnsi"/>
          <w:b/>
        </w:rPr>
        <w:t xml:space="preserve">Takto předložená </w:t>
      </w:r>
      <w:r w:rsidR="005701D9">
        <w:rPr>
          <w:rFonts w:asciiTheme="minorHAnsi" w:hAnsiTheme="minorHAnsi" w:cstheme="minorHAnsi"/>
          <w:b/>
        </w:rPr>
        <w:t>R</w:t>
      </w:r>
      <w:r w:rsidR="00E538D6" w:rsidRPr="00215F00">
        <w:rPr>
          <w:rFonts w:asciiTheme="minorHAnsi" w:hAnsiTheme="minorHAnsi" w:cstheme="minorHAnsi"/>
          <w:b/>
        </w:rPr>
        <w:t>KS</w:t>
      </w:r>
      <w:r w:rsidR="00BF002B" w:rsidRPr="00215F00">
        <w:rPr>
          <w:rFonts w:asciiTheme="minorHAnsi" w:hAnsiTheme="minorHAnsi" w:cstheme="minorHAnsi"/>
          <w:b/>
        </w:rPr>
        <w:t xml:space="preserve"> musí být samostatným dokumentem, aby ji v případě výběru dodavatele mohl též elektronicky podepsat a uzavřít tak smluvní vztah.</w:t>
      </w:r>
    </w:p>
    <w:p w14:paraId="342DA3F6" w14:textId="77777777" w:rsidR="00D50D39" w:rsidRPr="00215F00" w:rsidRDefault="00D50D39" w:rsidP="0078595D">
      <w:pPr>
        <w:jc w:val="both"/>
        <w:rPr>
          <w:rFonts w:asciiTheme="minorHAnsi" w:hAnsiTheme="minorHAnsi" w:cstheme="minorHAnsi"/>
          <w:bCs/>
        </w:rPr>
      </w:pPr>
    </w:p>
    <w:p w14:paraId="0A79A8DF" w14:textId="35F47746" w:rsidR="00385E2A" w:rsidRPr="00215F00" w:rsidRDefault="00385E2A" w:rsidP="0078595D">
      <w:pPr>
        <w:jc w:val="both"/>
        <w:rPr>
          <w:rFonts w:asciiTheme="minorHAnsi" w:hAnsiTheme="minorHAnsi" w:cstheme="minorHAnsi"/>
          <w:b/>
        </w:rPr>
      </w:pPr>
      <w:r w:rsidRPr="00215F00">
        <w:rPr>
          <w:rFonts w:asciiTheme="minorHAnsi" w:hAnsiTheme="minorHAnsi" w:cstheme="minorHAnsi"/>
          <w:b/>
        </w:rPr>
        <w:t>XII. Místo a lhůta pro podání nabídek</w:t>
      </w:r>
    </w:p>
    <w:p w14:paraId="33DED23B" w14:textId="6C62D04C" w:rsidR="00385E2A" w:rsidRPr="00215F00" w:rsidRDefault="00385E2A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Zadavatel v souladu s § 54 zákona stanovuje lhůtu pro podání nabídek</w:t>
      </w:r>
      <w:r w:rsidR="00F8487F">
        <w:rPr>
          <w:rFonts w:asciiTheme="minorHAnsi" w:hAnsiTheme="minorHAnsi" w:cstheme="minorHAnsi"/>
          <w:bCs/>
        </w:rPr>
        <w:t>,</w:t>
      </w:r>
      <w:r w:rsidRPr="00215F00">
        <w:rPr>
          <w:rFonts w:asciiTheme="minorHAnsi" w:hAnsiTheme="minorHAnsi" w:cstheme="minorHAnsi"/>
          <w:bCs/>
        </w:rPr>
        <w:t xml:space="preserve"> která končí</w:t>
      </w:r>
      <w:r w:rsidR="00CC5A54" w:rsidRPr="00215F00">
        <w:rPr>
          <w:rFonts w:asciiTheme="minorHAnsi" w:hAnsiTheme="minorHAnsi" w:cstheme="minorHAnsi"/>
          <w:bCs/>
        </w:rPr>
        <w:t xml:space="preserve"> d</w:t>
      </w:r>
      <w:r w:rsidRPr="00215F00">
        <w:rPr>
          <w:rFonts w:asciiTheme="minorHAnsi" w:hAnsiTheme="minorHAnsi" w:cstheme="minorHAnsi"/>
          <w:bCs/>
        </w:rPr>
        <w:t xml:space="preserve">ne </w:t>
      </w:r>
      <w:r w:rsidR="00A57875">
        <w:rPr>
          <w:rFonts w:asciiTheme="minorHAnsi" w:hAnsiTheme="minorHAnsi" w:cstheme="minorHAnsi"/>
          <w:bCs/>
        </w:rPr>
        <w:t>7</w:t>
      </w:r>
      <w:r w:rsidR="00CC5A54" w:rsidRPr="00215F00">
        <w:rPr>
          <w:rFonts w:asciiTheme="minorHAnsi" w:hAnsiTheme="minorHAnsi" w:cstheme="minorHAnsi"/>
          <w:bCs/>
        </w:rPr>
        <w:t>.</w:t>
      </w:r>
      <w:r w:rsidR="007E7836">
        <w:rPr>
          <w:rFonts w:asciiTheme="minorHAnsi" w:hAnsiTheme="minorHAnsi" w:cstheme="minorHAnsi"/>
          <w:bCs/>
        </w:rPr>
        <w:t>4</w:t>
      </w:r>
      <w:r w:rsidR="00CC5A54" w:rsidRPr="00215F00">
        <w:rPr>
          <w:rFonts w:asciiTheme="minorHAnsi" w:hAnsiTheme="minorHAnsi" w:cstheme="minorHAnsi"/>
          <w:bCs/>
        </w:rPr>
        <w:t>.</w:t>
      </w:r>
      <w:r w:rsidRPr="00215F00">
        <w:rPr>
          <w:rFonts w:asciiTheme="minorHAnsi" w:hAnsiTheme="minorHAnsi" w:cstheme="minorHAnsi"/>
          <w:bCs/>
        </w:rPr>
        <w:t xml:space="preserve">2022 v </w:t>
      </w:r>
      <w:r w:rsidR="00CC5A54" w:rsidRPr="00215F00">
        <w:rPr>
          <w:rFonts w:asciiTheme="minorHAnsi" w:hAnsiTheme="minorHAnsi" w:cstheme="minorHAnsi"/>
          <w:bCs/>
        </w:rPr>
        <w:t>11</w:t>
      </w:r>
      <w:r w:rsidRPr="00215F00">
        <w:rPr>
          <w:rFonts w:asciiTheme="minorHAnsi" w:hAnsiTheme="minorHAnsi" w:cstheme="minorHAnsi"/>
          <w:bCs/>
        </w:rPr>
        <w:t>:00 hodin</w:t>
      </w:r>
    </w:p>
    <w:p w14:paraId="063403AB" w14:textId="77777777" w:rsidR="00385E2A" w:rsidRPr="00215F00" w:rsidRDefault="00385E2A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Zadavatel požaduje nabídku vložit do elektronického nástroje v souboru s názvem</w:t>
      </w:r>
    </w:p>
    <w:p w14:paraId="147D6F9F" w14:textId="51F01518" w:rsidR="00385E2A" w:rsidRDefault="00385E2A" w:rsidP="00C711E9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„NAB</w:t>
      </w:r>
      <w:r w:rsidR="00CC5A54" w:rsidRPr="00215F00">
        <w:rPr>
          <w:rFonts w:asciiTheme="minorHAnsi" w:hAnsiTheme="minorHAnsi" w:cstheme="minorHAnsi"/>
          <w:bCs/>
        </w:rPr>
        <w:t>Í</w:t>
      </w:r>
      <w:r w:rsidRPr="00215F00">
        <w:rPr>
          <w:rFonts w:asciiTheme="minorHAnsi" w:hAnsiTheme="minorHAnsi" w:cstheme="minorHAnsi"/>
          <w:bCs/>
        </w:rPr>
        <w:t xml:space="preserve">DKA – </w:t>
      </w:r>
      <w:r w:rsidR="005701D9" w:rsidRPr="005701D9">
        <w:rPr>
          <w:rFonts w:asciiTheme="minorHAnsi" w:hAnsiTheme="minorHAnsi" w:cstheme="minorHAnsi"/>
          <w:b/>
        </w:rPr>
        <w:t>Rámcová k</w:t>
      </w:r>
      <w:r w:rsidR="0079663D">
        <w:rPr>
          <w:rFonts w:asciiTheme="minorHAnsi" w:hAnsiTheme="minorHAnsi" w:cstheme="minorHAnsi"/>
          <w:b/>
        </w:rPr>
        <w:t>upní</w:t>
      </w:r>
      <w:r w:rsidR="00CC5A54" w:rsidRPr="00215F00">
        <w:rPr>
          <w:rFonts w:asciiTheme="minorHAnsi" w:hAnsiTheme="minorHAnsi" w:cstheme="minorHAnsi"/>
          <w:b/>
        </w:rPr>
        <w:t xml:space="preserve"> smlouva </w:t>
      </w:r>
      <w:r w:rsidR="0016720F">
        <w:rPr>
          <w:rFonts w:asciiTheme="minorHAnsi" w:hAnsiTheme="minorHAnsi" w:cstheme="minorHAnsi"/>
          <w:b/>
        </w:rPr>
        <w:t xml:space="preserve">nákup </w:t>
      </w:r>
      <w:r w:rsidR="004D65F7">
        <w:rPr>
          <w:rFonts w:asciiTheme="minorHAnsi" w:hAnsiTheme="minorHAnsi" w:cstheme="minorHAnsi"/>
          <w:b/>
        </w:rPr>
        <w:t>prvků</w:t>
      </w:r>
      <w:r w:rsidR="0016720F">
        <w:rPr>
          <w:rFonts w:asciiTheme="minorHAnsi" w:hAnsiTheme="minorHAnsi" w:cstheme="minorHAnsi"/>
          <w:b/>
        </w:rPr>
        <w:t xml:space="preserve"> </w:t>
      </w:r>
      <w:r w:rsidR="007E7836">
        <w:rPr>
          <w:rFonts w:asciiTheme="minorHAnsi" w:hAnsiTheme="minorHAnsi" w:cstheme="minorHAnsi"/>
          <w:b/>
        </w:rPr>
        <w:t>832</w:t>
      </w:r>
      <w:r w:rsidR="0016720F">
        <w:rPr>
          <w:rFonts w:asciiTheme="minorHAnsi" w:hAnsiTheme="minorHAnsi" w:cstheme="minorHAnsi"/>
          <w:b/>
        </w:rPr>
        <w:t xml:space="preserve"> </w:t>
      </w:r>
      <w:r w:rsidRPr="00215F00">
        <w:rPr>
          <w:rFonts w:asciiTheme="minorHAnsi" w:hAnsiTheme="minorHAnsi" w:cstheme="minorHAnsi"/>
          <w:bCs/>
        </w:rPr>
        <w:t>– název dodavatele“</w:t>
      </w:r>
      <w:r w:rsidR="00C711E9">
        <w:rPr>
          <w:rFonts w:asciiTheme="minorHAnsi" w:hAnsiTheme="minorHAnsi" w:cstheme="minorHAnsi"/>
          <w:bCs/>
        </w:rPr>
        <w:t>.</w:t>
      </w:r>
    </w:p>
    <w:p w14:paraId="66EA0740" w14:textId="77777777" w:rsidR="009D0B04" w:rsidRPr="00215F00" w:rsidRDefault="009D0B04" w:rsidP="0078595D">
      <w:pPr>
        <w:jc w:val="both"/>
        <w:rPr>
          <w:rFonts w:asciiTheme="minorHAnsi" w:hAnsiTheme="minorHAnsi" w:cstheme="minorHAnsi"/>
          <w:bCs/>
        </w:rPr>
      </w:pPr>
    </w:p>
    <w:p w14:paraId="503A0EB8" w14:textId="44321317" w:rsidR="00385E2A" w:rsidRPr="00215F00" w:rsidRDefault="00385E2A" w:rsidP="0078595D">
      <w:pPr>
        <w:jc w:val="both"/>
        <w:rPr>
          <w:rFonts w:asciiTheme="minorHAnsi" w:hAnsiTheme="minorHAnsi" w:cstheme="minorHAnsi"/>
          <w:b/>
        </w:rPr>
      </w:pPr>
      <w:r w:rsidRPr="00215F00">
        <w:rPr>
          <w:rFonts w:asciiTheme="minorHAnsi" w:hAnsiTheme="minorHAnsi" w:cstheme="minorHAnsi"/>
          <w:b/>
        </w:rPr>
        <w:t>X</w:t>
      </w:r>
      <w:r w:rsidR="00F7616F" w:rsidRPr="00215F00">
        <w:rPr>
          <w:rFonts w:asciiTheme="minorHAnsi" w:hAnsiTheme="minorHAnsi" w:cstheme="minorHAnsi"/>
          <w:b/>
        </w:rPr>
        <w:t>II</w:t>
      </w:r>
      <w:r w:rsidRPr="00215F00">
        <w:rPr>
          <w:rFonts w:asciiTheme="minorHAnsi" w:hAnsiTheme="minorHAnsi" w:cstheme="minorHAnsi"/>
          <w:b/>
        </w:rPr>
        <w:t>I. Otevírání elektronických nabídek</w:t>
      </w:r>
    </w:p>
    <w:p w14:paraId="196311E6" w14:textId="753A5099" w:rsidR="00385E2A" w:rsidRPr="00215F00" w:rsidRDefault="00385E2A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Otevírání elektronických nabídek se uskuteční bez zbytečného odkladu po uplynutí lhůty pro</w:t>
      </w:r>
      <w:r w:rsidR="00F7616F" w:rsidRPr="00215F00">
        <w:rPr>
          <w:rFonts w:asciiTheme="minorHAnsi" w:hAnsiTheme="minorHAnsi" w:cstheme="minorHAnsi"/>
          <w:bCs/>
        </w:rPr>
        <w:t xml:space="preserve"> </w:t>
      </w:r>
      <w:r w:rsidRPr="00215F00">
        <w:rPr>
          <w:rFonts w:asciiTheme="minorHAnsi" w:hAnsiTheme="minorHAnsi" w:cstheme="minorHAnsi"/>
          <w:bCs/>
        </w:rPr>
        <w:t>podání nabídek. Vzhledem k tomu, že zadavatel přijímá nabídky pouze v elektronické podobě (nikoliv v jiné formě, např. listinné), je otevírání obálek v souladu s § 109 zákona neveřejné.</w:t>
      </w:r>
    </w:p>
    <w:p w14:paraId="593306C6" w14:textId="77777777" w:rsidR="00F7616F" w:rsidRPr="00215F00" w:rsidRDefault="00F7616F" w:rsidP="0078595D">
      <w:pPr>
        <w:jc w:val="both"/>
        <w:rPr>
          <w:rFonts w:asciiTheme="minorHAnsi" w:hAnsiTheme="minorHAnsi" w:cstheme="minorHAnsi"/>
          <w:bCs/>
        </w:rPr>
      </w:pPr>
    </w:p>
    <w:p w14:paraId="08B26B37" w14:textId="1597CA40" w:rsidR="00385E2A" w:rsidRPr="00215F00" w:rsidRDefault="00385E2A" w:rsidP="0078595D">
      <w:pPr>
        <w:jc w:val="both"/>
        <w:rPr>
          <w:rFonts w:asciiTheme="minorHAnsi" w:hAnsiTheme="minorHAnsi" w:cstheme="minorHAnsi"/>
          <w:b/>
        </w:rPr>
      </w:pPr>
      <w:r w:rsidRPr="00215F00">
        <w:rPr>
          <w:rFonts w:asciiTheme="minorHAnsi" w:hAnsiTheme="minorHAnsi" w:cstheme="minorHAnsi"/>
          <w:b/>
        </w:rPr>
        <w:t>X</w:t>
      </w:r>
      <w:r w:rsidR="00F7616F" w:rsidRPr="00215F00">
        <w:rPr>
          <w:rFonts w:asciiTheme="minorHAnsi" w:hAnsiTheme="minorHAnsi" w:cstheme="minorHAnsi"/>
          <w:b/>
        </w:rPr>
        <w:t>I</w:t>
      </w:r>
      <w:r w:rsidRPr="00215F00">
        <w:rPr>
          <w:rFonts w:asciiTheme="minorHAnsi" w:hAnsiTheme="minorHAnsi" w:cstheme="minorHAnsi"/>
          <w:b/>
        </w:rPr>
        <w:t>V. Výsledek zadávacího řízení</w:t>
      </w:r>
    </w:p>
    <w:p w14:paraId="6130C3B1" w14:textId="592F49CA" w:rsidR="00385E2A" w:rsidRPr="00215F00" w:rsidRDefault="00385E2A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O výsledku zadávacího řízení budou informováni účastní</w:t>
      </w:r>
      <w:r w:rsidR="00984118">
        <w:rPr>
          <w:rFonts w:asciiTheme="minorHAnsi" w:hAnsiTheme="minorHAnsi" w:cstheme="minorHAnsi"/>
          <w:bCs/>
        </w:rPr>
        <w:t>k</w:t>
      </w:r>
      <w:r w:rsidRPr="00215F00">
        <w:rPr>
          <w:rFonts w:asciiTheme="minorHAnsi" w:hAnsiTheme="minorHAnsi" w:cstheme="minorHAnsi"/>
          <w:bCs/>
        </w:rPr>
        <w:t>, jejichž nabídka byla hodnocena</w:t>
      </w:r>
      <w:r w:rsidR="00F7616F" w:rsidRPr="00215F00">
        <w:rPr>
          <w:rFonts w:asciiTheme="minorHAnsi" w:hAnsiTheme="minorHAnsi" w:cstheme="minorHAnsi"/>
          <w:bCs/>
        </w:rPr>
        <w:t xml:space="preserve"> </w:t>
      </w:r>
      <w:r w:rsidRPr="00215F00">
        <w:rPr>
          <w:rFonts w:asciiTheme="minorHAnsi" w:hAnsiTheme="minorHAnsi" w:cstheme="minorHAnsi"/>
          <w:bCs/>
        </w:rPr>
        <w:t xml:space="preserve">a účastník zadávacího řízení nebyl vyloučen. Oznámení o vyloučení účastníka ze zadávacího řízení nebo Oznámení o výběru dodavatele zadavatel uveřejní prostřednictvím profilu zadavatele </w:t>
      </w:r>
      <w:hyperlink r:id="rId7" w:history="1">
        <w:r w:rsidR="00215F00" w:rsidRPr="000A38C3">
          <w:rPr>
            <w:rStyle w:val="Hypertextovodkaz"/>
            <w:rFonts w:asciiTheme="minorHAnsi" w:hAnsiTheme="minorHAnsi" w:cstheme="minorHAnsi"/>
          </w:rPr>
          <w:t>https://profily.proebiz.com/profile/27786331</w:t>
        </w:r>
      </w:hyperlink>
      <w:r w:rsidRPr="00215F00">
        <w:rPr>
          <w:rFonts w:asciiTheme="minorHAnsi" w:hAnsiTheme="minorHAnsi" w:cstheme="minorHAnsi"/>
          <w:bCs/>
        </w:rPr>
        <w:t>.</w:t>
      </w:r>
    </w:p>
    <w:p w14:paraId="7DCD64E2" w14:textId="77777777" w:rsidR="00F7616F" w:rsidRPr="00215F00" w:rsidRDefault="00F7616F" w:rsidP="0078595D">
      <w:pPr>
        <w:jc w:val="both"/>
        <w:rPr>
          <w:rFonts w:asciiTheme="minorHAnsi" w:hAnsiTheme="minorHAnsi" w:cstheme="minorHAnsi"/>
          <w:bCs/>
        </w:rPr>
      </w:pPr>
    </w:p>
    <w:p w14:paraId="26D03C76" w14:textId="44AEFF8B" w:rsidR="00385E2A" w:rsidRPr="00215F00" w:rsidRDefault="00385E2A" w:rsidP="0078595D">
      <w:pPr>
        <w:jc w:val="both"/>
        <w:rPr>
          <w:rFonts w:asciiTheme="minorHAnsi" w:hAnsiTheme="minorHAnsi" w:cstheme="minorHAnsi"/>
          <w:b/>
        </w:rPr>
      </w:pPr>
      <w:r w:rsidRPr="00215F00">
        <w:rPr>
          <w:rFonts w:asciiTheme="minorHAnsi" w:hAnsiTheme="minorHAnsi" w:cstheme="minorHAnsi"/>
          <w:b/>
        </w:rPr>
        <w:t xml:space="preserve">XV. Další podmínky pro uzavření </w:t>
      </w:r>
      <w:r w:rsidR="00E11B26">
        <w:rPr>
          <w:rFonts w:asciiTheme="minorHAnsi" w:hAnsiTheme="minorHAnsi" w:cstheme="minorHAnsi"/>
          <w:b/>
        </w:rPr>
        <w:t>R</w:t>
      </w:r>
      <w:r w:rsidR="00E538D6" w:rsidRPr="00215F00">
        <w:rPr>
          <w:rFonts w:asciiTheme="minorHAnsi" w:hAnsiTheme="minorHAnsi" w:cstheme="minorHAnsi"/>
          <w:b/>
        </w:rPr>
        <w:t>KS</w:t>
      </w:r>
    </w:p>
    <w:p w14:paraId="1CBCA575" w14:textId="088E4354" w:rsidR="00DD1A3D" w:rsidRPr="00215F00" w:rsidRDefault="00BF002B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 xml:space="preserve">Zadavatel </w:t>
      </w:r>
      <w:r w:rsidR="00DD1A3D" w:rsidRPr="00215F00">
        <w:rPr>
          <w:rFonts w:asciiTheme="minorHAnsi" w:hAnsiTheme="minorHAnsi" w:cstheme="minorHAnsi"/>
          <w:bCs/>
        </w:rPr>
        <w:t xml:space="preserve">požaduje </w:t>
      </w:r>
      <w:r w:rsidRPr="00215F00">
        <w:rPr>
          <w:rFonts w:asciiTheme="minorHAnsi" w:hAnsiTheme="minorHAnsi" w:cstheme="minorHAnsi"/>
          <w:bCs/>
        </w:rPr>
        <w:t xml:space="preserve">v souladu s ust. </w:t>
      </w:r>
      <w:r w:rsidR="00385E2A" w:rsidRPr="00215F00">
        <w:rPr>
          <w:rFonts w:asciiTheme="minorHAnsi" w:hAnsiTheme="minorHAnsi" w:cstheme="minorHAnsi"/>
          <w:bCs/>
        </w:rPr>
        <w:t xml:space="preserve">§ 104 písm. a) zákona od vybraného dodavatele jako nutnou podmínku pro uzavření </w:t>
      </w:r>
      <w:r w:rsidR="00E11B26">
        <w:rPr>
          <w:rFonts w:asciiTheme="minorHAnsi" w:hAnsiTheme="minorHAnsi" w:cstheme="minorHAnsi"/>
          <w:bCs/>
        </w:rPr>
        <w:t>R</w:t>
      </w:r>
      <w:r w:rsidR="00E538D6" w:rsidRPr="00215F00">
        <w:rPr>
          <w:rFonts w:asciiTheme="minorHAnsi" w:hAnsiTheme="minorHAnsi" w:cstheme="minorHAnsi"/>
          <w:bCs/>
        </w:rPr>
        <w:t>KS</w:t>
      </w:r>
      <w:r w:rsidR="00DD1A3D" w:rsidRPr="00215F00">
        <w:rPr>
          <w:rFonts w:asciiTheme="minorHAnsi" w:hAnsiTheme="minorHAnsi" w:cstheme="minorHAnsi"/>
          <w:bCs/>
        </w:rPr>
        <w:t>:</w:t>
      </w:r>
    </w:p>
    <w:p w14:paraId="09B15F9F" w14:textId="2D5EFF86" w:rsidR="00385E2A" w:rsidRPr="00215F00" w:rsidRDefault="00ED7E14" w:rsidP="00ED7E14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lastRenderedPageBreak/>
        <w:t>-</w:t>
      </w:r>
      <w:r w:rsidR="00385E2A" w:rsidRPr="00215F00">
        <w:rPr>
          <w:rFonts w:asciiTheme="minorHAnsi" w:hAnsiTheme="minorHAnsi" w:cstheme="minorHAnsi"/>
          <w:bCs/>
        </w:rPr>
        <w:t>předložení dokladů prokazující splnění kvalifikace dodavatele.</w:t>
      </w:r>
      <w:r w:rsidR="00F7616F" w:rsidRPr="00215F00">
        <w:rPr>
          <w:rFonts w:asciiTheme="minorHAnsi" w:hAnsiTheme="minorHAnsi" w:cstheme="minorHAnsi"/>
          <w:bCs/>
        </w:rPr>
        <w:t xml:space="preserve"> </w:t>
      </w:r>
      <w:r w:rsidR="00385E2A" w:rsidRPr="00215F00">
        <w:rPr>
          <w:rFonts w:asciiTheme="minorHAnsi" w:hAnsiTheme="minorHAnsi" w:cstheme="minorHAnsi"/>
          <w:bCs/>
        </w:rPr>
        <w:t>Zadavatel dle §122, odst. 3 písm. a) zákona vyzve vybraného dodavatele k předložení originálů nebo úředně ověřených kopií dokladů o jeho kvalifikaci. V případě, že dodavatel nedoloží doklady prokazující splnění kvalifikace, bude toto považováno za porušení zadávacích podmínek a takový dodavatel bude vyloučen z dalšího průběhu zadávacího řízení</w:t>
      </w:r>
      <w:r w:rsidR="00DD1A3D" w:rsidRPr="00215F00">
        <w:rPr>
          <w:rFonts w:asciiTheme="minorHAnsi" w:hAnsiTheme="minorHAnsi" w:cstheme="minorHAnsi"/>
          <w:bCs/>
        </w:rPr>
        <w:t>;</w:t>
      </w:r>
    </w:p>
    <w:p w14:paraId="02A17527" w14:textId="77777777" w:rsidR="006916A7" w:rsidRPr="00215F00" w:rsidRDefault="006916A7" w:rsidP="006916A7">
      <w:pPr>
        <w:jc w:val="both"/>
        <w:rPr>
          <w:rFonts w:asciiTheme="minorHAnsi" w:hAnsiTheme="minorHAnsi" w:cstheme="minorHAnsi"/>
          <w:bCs/>
        </w:rPr>
      </w:pPr>
    </w:p>
    <w:p w14:paraId="288DA3F0" w14:textId="188A5645" w:rsidR="00DD1A3D" w:rsidRPr="00215F00" w:rsidRDefault="00385E2A" w:rsidP="0078595D">
      <w:pPr>
        <w:jc w:val="both"/>
        <w:rPr>
          <w:rFonts w:asciiTheme="minorHAnsi" w:hAnsiTheme="minorHAnsi" w:cstheme="minorHAnsi"/>
          <w:b/>
        </w:rPr>
      </w:pPr>
      <w:r w:rsidRPr="00215F00">
        <w:rPr>
          <w:rFonts w:asciiTheme="minorHAnsi" w:hAnsiTheme="minorHAnsi" w:cstheme="minorHAnsi"/>
          <w:b/>
        </w:rPr>
        <w:t xml:space="preserve">XVI. </w:t>
      </w:r>
      <w:r w:rsidR="00DD1A3D" w:rsidRPr="00215F00">
        <w:rPr>
          <w:rFonts w:asciiTheme="minorHAnsi" w:hAnsiTheme="minorHAnsi" w:cstheme="minorHAnsi"/>
          <w:b/>
        </w:rPr>
        <w:t xml:space="preserve">Prohlášení o </w:t>
      </w:r>
      <w:r w:rsidR="003876CC" w:rsidRPr="00215F00">
        <w:rPr>
          <w:rFonts w:asciiTheme="minorHAnsi" w:hAnsiTheme="minorHAnsi" w:cstheme="minorHAnsi"/>
          <w:b/>
        </w:rPr>
        <w:t xml:space="preserve">sociálně odpovědném plnění </w:t>
      </w:r>
    </w:p>
    <w:p w14:paraId="7ED25F02" w14:textId="16484B72" w:rsidR="003876CC" w:rsidRPr="00215F00" w:rsidRDefault="00967EBA" w:rsidP="0078595D">
      <w:pPr>
        <w:jc w:val="both"/>
        <w:rPr>
          <w:rFonts w:asciiTheme="minorHAnsi" w:hAnsiTheme="minorHAnsi" w:cstheme="minorHAnsi"/>
        </w:rPr>
      </w:pPr>
      <w:r w:rsidRPr="00215F00">
        <w:rPr>
          <w:rFonts w:asciiTheme="minorHAnsi" w:hAnsiTheme="minorHAnsi" w:cstheme="minorHAnsi"/>
        </w:rPr>
        <w:t xml:space="preserve">Zadavatel hodlá zabezpečit závazek dodavatelů k sociálně odpovědnému plnění předmětů všech svých veřejných zakázek. Za tímto účelem je </w:t>
      </w:r>
      <w:r w:rsidR="004D45FE" w:rsidRPr="00215F00">
        <w:rPr>
          <w:rFonts w:asciiTheme="minorHAnsi" w:hAnsiTheme="minorHAnsi" w:cstheme="minorHAnsi"/>
        </w:rPr>
        <w:t xml:space="preserve">v Příloze č. </w:t>
      </w:r>
      <w:r w:rsidR="00E11B26">
        <w:rPr>
          <w:rFonts w:asciiTheme="minorHAnsi" w:hAnsiTheme="minorHAnsi" w:cstheme="minorHAnsi"/>
        </w:rPr>
        <w:t>2</w:t>
      </w:r>
      <w:r w:rsidR="00652AC5">
        <w:rPr>
          <w:rFonts w:asciiTheme="minorHAnsi" w:hAnsiTheme="minorHAnsi" w:cstheme="minorHAnsi"/>
          <w:bCs/>
        </w:rPr>
        <w:t xml:space="preserve"> </w:t>
      </w:r>
      <w:r w:rsidR="004D45FE" w:rsidRPr="00215F00">
        <w:rPr>
          <w:rFonts w:asciiTheme="minorHAnsi" w:hAnsiTheme="minorHAnsi" w:cstheme="minorHAnsi"/>
        </w:rPr>
        <w:t xml:space="preserve">této ZD uvedeno </w:t>
      </w:r>
      <w:r w:rsidR="003876CC" w:rsidRPr="00215F00">
        <w:rPr>
          <w:rFonts w:asciiTheme="minorHAnsi" w:hAnsiTheme="minorHAnsi" w:cstheme="minorHAnsi"/>
        </w:rPr>
        <w:t xml:space="preserve">také </w:t>
      </w:r>
      <w:r w:rsidR="004D45FE" w:rsidRPr="00215F00">
        <w:rPr>
          <w:rFonts w:asciiTheme="minorHAnsi" w:hAnsiTheme="minorHAnsi" w:cstheme="minorHAnsi"/>
        </w:rPr>
        <w:t>č</w:t>
      </w:r>
      <w:r w:rsidR="003876CC" w:rsidRPr="00215F00">
        <w:rPr>
          <w:rFonts w:asciiTheme="minorHAnsi" w:hAnsiTheme="minorHAnsi" w:cstheme="minorHAnsi"/>
        </w:rPr>
        <w:t>e</w:t>
      </w:r>
      <w:r w:rsidRPr="00215F00">
        <w:rPr>
          <w:rFonts w:asciiTheme="minorHAnsi" w:hAnsiTheme="minorHAnsi" w:cstheme="minorHAnsi"/>
        </w:rPr>
        <w:t>stné prohlášení dodavatele, že v rámci plnění předmětu této VZ zabezpečí plnění povinností v oblasti podpory důstojných pracovních podmínek také plnění</w:t>
      </w:r>
      <w:r w:rsidR="003876CC" w:rsidRPr="00215F00">
        <w:rPr>
          <w:rFonts w:asciiTheme="minorHAnsi" w:hAnsiTheme="minorHAnsi" w:cstheme="minorHAnsi"/>
        </w:rPr>
        <w:t xml:space="preserve"> </w:t>
      </w:r>
      <w:r w:rsidRPr="00215F00">
        <w:rPr>
          <w:rFonts w:asciiTheme="minorHAnsi" w:hAnsiTheme="minorHAnsi" w:cstheme="minorHAnsi"/>
        </w:rPr>
        <w:t xml:space="preserve">povinnosti ve vztahu k podpoře férových podmínek v dodavatelském řetězci. V oblasti příležitosti podpory důstojných pracovních podmínek je předmětným čestným prohlášení zajištěno dodržování plnění zákonného minima, a to v celém poddodavatelském řetězci. </w:t>
      </w:r>
    </w:p>
    <w:p w14:paraId="29C57001" w14:textId="77777777" w:rsidR="003876CC" w:rsidRPr="00215F00" w:rsidRDefault="003876CC" w:rsidP="0078595D">
      <w:pPr>
        <w:jc w:val="both"/>
        <w:rPr>
          <w:rFonts w:asciiTheme="minorHAnsi" w:hAnsiTheme="minorHAnsi" w:cstheme="minorHAnsi"/>
        </w:rPr>
      </w:pPr>
    </w:p>
    <w:p w14:paraId="24FDC314" w14:textId="77777777" w:rsidR="003876CC" w:rsidRPr="00215F00" w:rsidRDefault="00DD1A3D" w:rsidP="0078595D">
      <w:pPr>
        <w:jc w:val="both"/>
        <w:rPr>
          <w:rFonts w:asciiTheme="minorHAnsi" w:hAnsiTheme="minorHAnsi" w:cstheme="minorHAnsi"/>
        </w:rPr>
      </w:pPr>
      <w:r w:rsidRPr="00215F00">
        <w:rPr>
          <w:rFonts w:asciiTheme="minorHAnsi" w:hAnsiTheme="minorHAnsi" w:cstheme="minorHAnsi"/>
        </w:rPr>
        <w:t>Dodavatel, se kterým bude uzavřena smlouva, bude</w:t>
      </w:r>
      <w:r w:rsidR="003876CC" w:rsidRPr="00215F00">
        <w:rPr>
          <w:rFonts w:asciiTheme="minorHAnsi" w:hAnsiTheme="minorHAnsi" w:cstheme="minorHAnsi"/>
        </w:rPr>
        <w:t xml:space="preserve"> tedy</w:t>
      </w:r>
      <w:r w:rsidRPr="00215F00">
        <w:rPr>
          <w:rFonts w:asciiTheme="minorHAnsi" w:hAnsiTheme="minorHAnsi" w:cstheme="minorHAnsi"/>
        </w:rPr>
        <w:t xml:space="preserve"> povinen zajistit po celou dobu plnění veřejné zakázky dodržování veškerých právních předpisů České republiky s důrazem na legální zaměstnávání, spravedlivé odměňování a dodržování bezpečnosti a ochrany zdraví při práci, přičemž uvedené bude takový dodavatel povinen zajistit i u svých poddodavatelů. Vůči poddodavatelům bude takový dodavatel povinen zajistit srovnatelnou úroveň zadavatelem určených smluvních podmínek s podmínkami smlouvy a řádné a včasné uhrazení svých finančních závazků. </w:t>
      </w:r>
    </w:p>
    <w:p w14:paraId="257E0FB2" w14:textId="77777777" w:rsidR="003876CC" w:rsidRPr="00215F00" w:rsidRDefault="003876CC" w:rsidP="0078595D">
      <w:pPr>
        <w:jc w:val="both"/>
        <w:rPr>
          <w:rFonts w:asciiTheme="minorHAnsi" w:hAnsiTheme="minorHAnsi" w:cstheme="minorHAnsi"/>
        </w:rPr>
      </w:pPr>
    </w:p>
    <w:p w14:paraId="0B5A565F" w14:textId="74CF825A" w:rsidR="00DD1A3D" w:rsidRPr="00215F00" w:rsidRDefault="00DD1A3D" w:rsidP="0078595D">
      <w:pPr>
        <w:jc w:val="both"/>
        <w:rPr>
          <w:rFonts w:asciiTheme="minorHAnsi" w:hAnsiTheme="minorHAnsi" w:cstheme="minorHAnsi"/>
          <w:b/>
        </w:rPr>
      </w:pPr>
      <w:r w:rsidRPr="00215F00">
        <w:rPr>
          <w:rFonts w:asciiTheme="minorHAnsi" w:hAnsiTheme="minorHAnsi" w:cstheme="minorHAnsi"/>
        </w:rPr>
        <w:t xml:space="preserve">Za tímto účelem dodavatel předloží v nabídce čestné prohlášení o zajištění společensky odpovědného plnění veřejné zakázky v rozsahu uvedeném ve formuláři nabídky, který tvoří přílohu č. </w:t>
      </w:r>
      <w:r w:rsidR="00367A93">
        <w:rPr>
          <w:rFonts w:asciiTheme="minorHAnsi" w:hAnsiTheme="minorHAnsi" w:cstheme="minorHAnsi"/>
        </w:rPr>
        <w:t>2</w:t>
      </w:r>
      <w:r w:rsidRPr="00215F00">
        <w:rPr>
          <w:rFonts w:asciiTheme="minorHAnsi" w:hAnsiTheme="minorHAnsi" w:cstheme="minorHAnsi"/>
        </w:rPr>
        <w:t xml:space="preserve"> nabídkové dokumentace. Uvedené čestné prohlášení bude jakožto součást nabídky samostatně uloženou přílohou smlouvy.“</w:t>
      </w:r>
    </w:p>
    <w:p w14:paraId="5263F7B7" w14:textId="77777777" w:rsidR="00DD1A3D" w:rsidRPr="00215F00" w:rsidRDefault="00DD1A3D" w:rsidP="0078595D">
      <w:pPr>
        <w:jc w:val="both"/>
        <w:rPr>
          <w:rFonts w:asciiTheme="minorHAnsi" w:hAnsiTheme="minorHAnsi" w:cstheme="minorHAnsi"/>
          <w:b/>
        </w:rPr>
      </w:pPr>
    </w:p>
    <w:p w14:paraId="74AE1519" w14:textId="6DDC98F9" w:rsidR="00385E2A" w:rsidRPr="00215F00" w:rsidRDefault="003876CC" w:rsidP="0078595D">
      <w:pPr>
        <w:jc w:val="both"/>
        <w:rPr>
          <w:rFonts w:asciiTheme="minorHAnsi" w:hAnsiTheme="minorHAnsi" w:cstheme="minorHAnsi"/>
          <w:b/>
        </w:rPr>
      </w:pPr>
      <w:r w:rsidRPr="00215F00">
        <w:rPr>
          <w:rFonts w:asciiTheme="minorHAnsi" w:hAnsiTheme="minorHAnsi" w:cstheme="minorHAnsi"/>
          <w:b/>
        </w:rPr>
        <w:t xml:space="preserve">XVII. </w:t>
      </w:r>
      <w:r w:rsidR="00385E2A" w:rsidRPr="00215F00">
        <w:rPr>
          <w:rFonts w:asciiTheme="minorHAnsi" w:hAnsiTheme="minorHAnsi" w:cstheme="minorHAnsi"/>
          <w:b/>
        </w:rPr>
        <w:t>Další podmínky a práva zadavatele</w:t>
      </w:r>
    </w:p>
    <w:p w14:paraId="556C6514" w14:textId="062EB17D" w:rsidR="00385E2A" w:rsidRPr="00215F00" w:rsidRDefault="00385E2A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Náklady spojené s účastí v zadávacím řízení nese účastník sám.</w:t>
      </w:r>
    </w:p>
    <w:p w14:paraId="3A6E99FD" w14:textId="77777777" w:rsidR="00385E2A" w:rsidRPr="00215F00" w:rsidRDefault="00385E2A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Zadavatel si vyhrazuje právo dodatečně změnit či doplnit ZD.</w:t>
      </w:r>
    </w:p>
    <w:p w14:paraId="36099BE5" w14:textId="57C8B52C" w:rsidR="00385E2A" w:rsidRPr="00215F00" w:rsidRDefault="00385E2A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Nabídka účastníka musí být podána v souladu s ustanoveními této ZD a v</w:t>
      </w:r>
      <w:r w:rsidR="00F7616F" w:rsidRPr="00215F00">
        <w:rPr>
          <w:rFonts w:asciiTheme="minorHAnsi" w:hAnsiTheme="minorHAnsi" w:cstheme="minorHAnsi"/>
          <w:bCs/>
        </w:rPr>
        <w:t> </w:t>
      </w:r>
      <w:r w:rsidRPr="00215F00">
        <w:rPr>
          <w:rFonts w:asciiTheme="minorHAnsi" w:hAnsiTheme="minorHAnsi" w:cstheme="minorHAnsi"/>
          <w:bCs/>
        </w:rPr>
        <w:t>souladu</w:t>
      </w:r>
      <w:r w:rsidR="00F7616F" w:rsidRPr="00215F00">
        <w:rPr>
          <w:rFonts w:asciiTheme="minorHAnsi" w:hAnsiTheme="minorHAnsi" w:cstheme="minorHAnsi"/>
          <w:bCs/>
        </w:rPr>
        <w:t xml:space="preserve"> </w:t>
      </w:r>
      <w:r w:rsidRPr="00215F00">
        <w:rPr>
          <w:rFonts w:asciiTheme="minorHAnsi" w:hAnsiTheme="minorHAnsi" w:cstheme="minorHAnsi"/>
          <w:bCs/>
        </w:rPr>
        <w:t xml:space="preserve">s ustanoveními závazného návrhu </w:t>
      </w:r>
      <w:r w:rsidR="00367A93">
        <w:rPr>
          <w:rFonts w:asciiTheme="minorHAnsi" w:hAnsiTheme="minorHAnsi" w:cstheme="minorHAnsi"/>
          <w:bCs/>
        </w:rPr>
        <w:t>R</w:t>
      </w:r>
      <w:r w:rsidR="00E538D6" w:rsidRPr="00215F00">
        <w:rPr>
          <w:rFonts w:asciiTheme="minorHAnsi" w:hAnsiTheme="minorHAnsi" w:cstheme="minorHAnsi"/>
          <w:bCs/>
        </w:rPr>
        <w:t>KS</w:t>
      </w:r>
      <w:r w:rsidRPr="00215F00">
        <w:rPr>
          <w:rFonts w:asciiTheme="minorHAnsi" w:hAnsiTheme="minorHAnsi" w:cstheme="minorHAnsi"/>
          <w:bCs/>
        </w:rPr>
        <w:t>.</w:t>
      </w:r>
    </w:p>
    <w:p w14:paraId="243645F8" w14:textId="234FD456" w:rsidR="00385E2A" w:rsidRPr="00215F00" w:rsidRDefault="00385E2A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Zadavatel si vyhrazuje právo ověřit informace obsažené v nabídce u třetích osob a účastník je</w:t>
      </w:r>
      <w:r w:rsidR="00F7616F" w:rsidRPr="00215F00">
        <w:rPr>
          <w:rFonts w:asciiTheme="minorHAnsi" w:hAnsiTheme="minorHAnsi" w:cstheme="minorHAnsi"/>
          <w:bCs/>
        </w:rPr>
        <w:t xml:space="preserve"> </w:t>
      </w:r>
      <w:r w:rsidRPr="00215F00">
        <w:rPr>
          <w:rFonts w:asciiTheme="minorHAnsi" w:hAnsiTheme="minorHAnsi" w:cstheme="minorHAnsi"/>
          <w:bCs/>
        </w:rPr>
        <w:t>povinen mu v tomto ohledu poskytnout veškerou potřebnou součinnost.</w:t>
      </w:r>
    </w:p>
    <w:p w14:paraId="51270C2A" w14:textId="77777777" w:rsidR="00385E2A" w:rsidRPr="00215F00" w:rsidRDefault="00385E2A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Zadavatel si vyhrazuje právo zrušit zadávací řízení v souladu s platnou právní úpravou.</w:t>
      </w:r>
    </w:p>
    <w:p w14:paraId="0666A682" w14:textId="77777777" w:rsidR="00F7616F" w:rsidRPr="00215F00" w:rsidRDefault="00F7616F" w:rsidP="0078595D">
      <w:pPr>
        <w:jc w:val="both"/>
        <w:rPr>
          <w:rFonts w:asciiTheme="minorHAnsi" w:hAnsiTheme="minorHAnsi" w:cstheme="minorHAnsi"/>
          <w:bCs/>
        </w:rPr>
      </w:pPr>
    </w:p>
    <w:p w14:paraId="620A95A0" w14:textId="6E4C5B4C" w:rsidR="00385E2A" w:rsidRPr="00215F00" w:rsidRDefault="00385E2A" w:rsidP="0078595D">
      <w:pPr>
        <w:jc w:val="both"/>
        <w:rPr>
          <w:rFonts w:asciiTheme="minorHAnsi" w:hAnsiTheme="minorHAnsi" w:cstheme="minorHAnsi"/>
          <w:b/>
        </w:rPr>
      </w:pPr>
      <w:r w:rsidRPr="00215F00">
        <w:rPr>
          <w:rFonts w:asciiTheme="minorHAnsi" w:hAnsiTheme="minorHAnsi" w:cstheme="minorHAnsi"/>
          <w:b/>
        </w:rPr>
        <w:t xml:space="preserve">XVII. Přílohy </w:t>
      </w:r>
      <w:r w:rsidR="008E5CE6" w:rsidRPr="00215F00">
        <w:rPr>
          <w:rFonts w:asciiTheme="minorHAnsi" w:hAnsiTheme="minorHAnsi" w:cstheme="minorHAnsi"/>
          <w:b/>
        </w:rPr>
        <w:t>ZD</w:t>
      </w:r>
    </w:p>
    <w:p w14:paraId="6767B48B" w14:textId="6A3FD00E" w:rsidR="00385E2A" w:rsidRDefault="00385E2A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 xml:space="preserve">Příloha č. </w:t>
      </w:r>
      <w:r w:rsidR="00367A93">
        <w:rPr>
          <w:rFonts w:asciiTheme="minorHAnsi" w:hAnsiTheme="minorHAnsi" w:cstheme="minorHAnsi"/>
          <w:bCs/>
        </w:rPr>
        <w:t>1</w:t>
      </w:r>
      <w:r w:rsidR="00C711E9">
        <w:rPr>
          <w:rFonts w:asciiTheme="minorHAnsi" w:hAnsiTheme="minorHAnsi" w:cstheme="minorHAnsi"/>
          <w:bCs/>
        </w:rPr>
        <w:t xml:space="preserve"> – Závazný návrh RKS včetně příloh</w:t>
      </w:r>
    </w:p>
    <w:p w14:paraId="786867C8" w14:textId="6D6458ED" w:rsidR="003876CC" w:rsidRDefault="003876CC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 xml:space="preserve">Příloha č. </w:t>
      </w:r>
      <w:r w:rsidR="00367A93">
        <w:rPr>
          <w:rFonts w:asciiTheme="minorHAnsi" w:hAnsiTheme="minorHAnsi" w:cstheme="minorHAnsi"/>
          <w:bCs/>
        </w:rPr>
        <w:t>2</w:t>
      </w:r>
      <w:r w:rsidRPr="00215F00">
        <w:rPr>
          <w:rFonts w:asciiTheme="minorHAnsi" w:hAnsiTheme="minorHAnsi" w:cstheme="minorHAnsi"/>
          <w:bCs/>
        </w:rPr>
        <w:t xml:space="preserve"> – Vzory čestných prohlášení</w:t>
      </w:r>
    </w:p>
    <w:p w14:paraId="4C6B31D3" w14:textId="77777777" w:rsidR="00B8077B" w:rsidRPr="007E7836" w:rsidRDefault="00B8077B" w:rsidP="00B8077B">
      <w:pPr>
        <w:jc w:val="both"/>
        <w:rPr>
          <w:rFonts w:asciiTheme="minorHAnsi" w:hAnsiTheme="minorHAnsi" w:cstheme="minorHAnsi"/>
          <w:bCs/>
        </w:rPr>
      </w:pPr>
      <w:r w:rsidRPr="007E7836">
        <w:rPr>
          <w:rFonts w:asciiTheme="minorHAnsi" w:hAnsiTheme="minorHAnsi" w:cstheme="minorHAnsi"/>
          <w:bCs/>
        </w:rPr>
        <w:t>Příloha č. 3 – Dohoda o mlčenlivosti</w:t>
      </w:r>
    </w:p>
    <w:p w14:paraId="47634F9B" w14:textId="77777777" w:rsidR="00B8077B" w:rsidRDefault="00B8077B" w:rsidP="00B8077B">
      <w:pPr>
        <w:jc w:val="both"/>
        <w:rPr>
          <w:rFonts w:asciiTheme="minorHAnsi" w:hAnsiTheme="minorHAnsi" w:cstheme="minorHAnsi"/>
          <w:bCs/>
        </w:rPr>
      </w:pPr>
    </w:p>
    <w:p w14:paraId="108620A6" w14:textId="00E84CC3" w:rsidR="00385E2A" w:rsidRPr="00215F00" w:rsidRDefault="00385E2A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 xml:space="preserve">V </w:t>
      </w:r>
      <w:r w:rsidR="00F7616F" w:rsidRPr="00215F00">
        <w:rPr>
          <w:rFonts w:asciiTheme="minorHAnsi" w:hAnsiTheme="minorHAnsi" w:cstheme="minorHAnsi"/>
          <w:bCs/>
        </w:rPr>
        <w:t>Přerově</w:t>
      </w:r>
      <w:r w:rsidRPr="00215F00">
        <w:rPr>
          <w:rFonts w:asciiTheme="minorHAnsi" w:hAnsiTheme="minorHAnsi" w:cstheme="minorHAnsi"/>
          <w:bCs/>
        </w:rPr>
        <w:t xml:space="preserve"> dne</w:t>
      </w:r>
      <w:r w:rsidR="004D6363" w:rsidRPr="00215F00">
        <w:rPr>
          <w:rFonts w:asciiTheme="minorHAnsi" w:hAnsiTheme="minorHAnsi" w:cstheme="minorHAnsi"/>
          <w:bCs/>
        </w:rPr>
        <w:t xml:space="preserve"> </w:t>
      </w:r>
      <w:r w:rsidR="00C711E9">
        <w:rPr>
          <w:rFonts w:asciiTheme="minorHAnsi" w:hAnsiTheme="minorHAnsi" w:cstheme="minorHAnsi"/>
          <w:bCs/>
        </w:rPr>
        <w:t>2</w:t>
      </w:r>
      <w:r w:rsidR="00A57875">
        <w:rPr>
          <w:rFonts w:asciiTheme="minorHAnsi" w:hAnsiTheme="minorHAnsi" w:cstheme="minorHAnsi"/>
          <w:bCs/>
        </w:rPr>
        <w:t>8</w:t>
      </w:r>
      <w:r w:rsidR="00862582">
        <w:rPr>
          <w:rFonts w:asciiTheme="minorHAnsi" w:hAnsiTheme="minorHAnsi" w:cstheme="minorHAnsi"/>
          <w:bCs/>
        </w:rPr>
        <w:t>.</w:t>
      </w:r>
      <w:r w:rsidR="007E7836">
        <w:rPr>
          <w:rFonts w:asciiTheme="minorHAnsi" w:hAnsiTheme="minorHAnsi" w:cstheme="minorHAnsi"/>
          <w:bCs/>
        </w:rPr>
        <w:t>3</w:t>
      </w:r>
      <w:r w:rsidR="00862582">
        <w:rPr>
          <w:rFonts w:asciiTheme="minorHAnsi" w:hAnsiTheme="minorHAnsi" w:cstheme="minorHAnsi"/>
          <w:bCs/>
        </w:rPr>
        <w:t>.</w:t>
      </w:r>
      <w:r w:rsidR="004D6363" w:rsidRPr="00215F00">
        <w:rPr>
          <w:rFonts w:asciiTheme="minorHAnsi" w:hAnsiTheme="minorHAnsi" w:cstheme="minorHAnsi"/>
          <w:bCs/>
        </w:rPr>
        <w:t>2022</w:t>
      </w:r>
    </w:p>
    <w:p w14:paraId="4958DAF4" w14:textId="70D49D73" w:rsidR="005D06E5" w:rsidRDefault="00F7616F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DPOV, a.s.</w:t>
      </w:r>
    </w:p>
    <w:p w14:paraId="27A94AAD" w14:textId="77777777" w:rsidR="005D06E5" w:rsidRDefault="005D06E5" w:rsidP="0078595D">
      <w:pPr>
        <w:jc w:val="both"/>
        <w:rPr>
          <w:rFonts w:asciiTheme="minorHAnsi" w:hAnsiTheme="minorHAnsi" w:cstheme="minorHAnsi"/>
          <w:bCs/>
        </w:rPr>
      </w:pPr>
    </w:p>
    <w:p w14:paraId="47D63835" w14:textId="24A2991B" w:rsidR="009D0B04" w:rsidRPr="009D0B04" w:rsidRDefault="00385E2A" w:rsidP="005D06E5">
      <w:pPr>
        <w:jc w:val="both"/>
        <w:rPr>
          <w:rFonts w:asciiTheme="minorHAnsi" w:hAnsiTheme="minorHAnsi" w:cstheme="minorHAnsi"/>
        </w:rPr>
      </w:pPr>
      <w:r w:rsidRPr="00215F00">
        <w:rPr>
          <w:rFonts w:asciiTheme="minorHAnsi" w:hAnsiTheme="minorHAnsi" w:cstheme="minorHAnsi"/>
          <w:bCs/>
        </w:rPr>
        <w:t>ZD přístupná na URL:</w:t>
      </w:r>
      <w:r w:rsidR="004D6363" w:rsidRPr="00215F00">
        <w:rPr>
          <w:rFonts w:asciiTheme="minorHAnsi" w:hAnsiTheme="minorHAnsi" w:cstheme="minorHAnsi"/>
          <w:bCs/>
        </w:rPr>
        <w:t xml:space="preserve"> </w:t>
      </w:r>
      <w:hyperlink r:id="rId8" w:history="1">
        <w:r w:rsidR="00215F00" w:rsidRPr="000A38C3">
          <w:rPr>
            <w:rStyle w:val="Hypertextovodkaz"/>
            <w:rFonts w:asciiTheme="minorHAnsi" w:hAnsiTheme="minorHAnsi" w:cstheme="minorHAnsi"/>
          </w:rPr>
          <w:t>https://profily.proebiz.com/profile/27786331</w:t>
        </w:r>
      </w:hyperlink>
      <w:r w:rsidR="00215F00">
        <w:rPr>
          <w:rFonts w:asciiTheme="minorHAnsi" w:hAnsiTheme="minorHAnsi" w:cstheme="minorHAnsi"/>
        </w:rPr>
        <w:t xml:space="preserve"> </w:t>
      </w:r>
    </w:p>
    <w:p w14:paraId="5BA0E00A" w14:textId="45BFCAA2" w:rsidR="009D0B04" w:rsidRDefault="009D0B04" w:rsidP="009D0B04">
      <w:pPr>
        <w:rPr>
          <w:rFonts w:asciiTheme="minorHAnsi" w:hAnsiTheme="minorHAnsi" w:cstheme="minorHAnsi"/>
          <w:bCs/>
        </w:rPr>
      </w:pPr>
    </w:p>
    <w:sectPr w:rsidR="009D0B04" w:rsidSect="00186090">
      <w:footerReference w:type="default" r:id="rId9"/>
      <w:pgSz w:w="11906" w:h="16838"/>
      <w:pgMar w:top="709" w:right="1417" w:bottom="1134" w:left="1417" w:header="708" w:footer="708" w:gutter="0"/>
      <w:cols w:space="708"/>
      <w:formProt w:val="0"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F5B895" w14:textId="77777777" w:rsidR="009D397C" w:rsidRDefault="009D397C">
      <w:r>
        <w:separator/>
      </w:r>
    </w:p>
  </w:endnote>
  <w:endnote w:type="continuationSeparator" w:id="0">
    <w:p w14:paraId="3FC2DD60" w14:textId="77777777" w:rsidR="009D397C" w:rsidRDefault="009D39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08416845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14:paraId="256DA71E" w14:textId="77777777" w:rsidR="00B7021A" w:rsidRPr="00033D06" w:rsidRDefault="0031511B">
        <w:pPr>
          <w:pStyle w:val="Zpat"/>
          <w:jc w:val="center"/>
          <w:rPr>
            <w:sz w:val="18"/>
            <w:szCs w:val="18"/>
          </w:rPr>
        </w:pPr>
        <w:r w:rsidRPr="00033D06">
          <w:rPr>
            <w:rFonts w:asciiTheme="minorHAnsi" w:hAnsiTheme="minorHAnsi" w:cstheme="minorHAnsi"/>
            <w:sz w:val="18"/>
            <w:szCs w:val="18"/>
          </w:rPr>
          <w:fldChar w:fldCharType="begin"/>
        </w:r>
        <w:r w:rsidRPr="00033D06">
          <w:rPr>
            <w:sz w:val="18"/>
            <w:szCs w:val="18"/>
          </w:rPr>
          <w:instrText>PAGE</w:instrText>
        </w:r>
        <w:r w:rsidRPr="00033D06">
          <w:rPr>
            <w:sz w:val="18"/>
            <w:szCs w:val="18"/>
          </w:rPr>
          <w:fldChar w:fldCharType="separate"/>
        </w:r>
        <w:r w:rsidR="0039044D">
          <w:rPr>
            <w:noProof/>
            <w:sz w:val="18"/>
            <w:szCs w:val="18"/>
          </w:rPr>
          <w:t>1</w:t>
        </w:r>
        <w:r w:rsidRPr="00033D06">
          <w:rPr>
            <w:sz w:val="18"/>
            <w:szCs w:val="1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8A4149" w14:textId="77777777" w:rsidR="009D397C" w:rsidRDefault="009D397C">
      <w:r>
        <w:separator/>
      </w:r>
    </w:p>
  </w:footnote>
  <w:footnote w:type="continuationSeparator" w:id="0">
    <w:p w14:paraId="02854850" w14:textId="77777777" w:rsidR="009D397C" w:rsidRDefault="009D39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1F20BA"/>
    <w:multiLevelType w:val="hybridMultilevel"/>
    <w:tmpl w:val="F02EBC24"/>
    <w:lvl w:ilvl="0" w:tplc="45821506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6E7CC4"/>
    <w:multiLevelType w:val="hybridMultilevel"/>
    <w:tmpl w:val="3A5EAF6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E61F39"/>
    <w:multiLevelType w:val="hybridMultilevel"/>
    <w:tmpl w:val="7752F1E2"/>
    <w:lvl w:ilvl="0" w:tplc="0972BC5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0535A8"/>
    <w:multiLevelType w:val="hybridMultilevel"/>
    <w:tmpl w:val="994A17B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7917E9"/>
    <w:multiLevelType w:val="hybridMultilevel"/>
    <w:tmpl w:val="EA265B1E"/>
    <w:lvl w:ilvl="0" w:tplc="0405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4CA94100"/>
    <w:multiLevelType w:val="hybridMultilevel"/>
    <w:tmpl w:val="978EAD0C"/>
    <w:lvl w:ilvl="0" w:tplc="040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7D9D3776"/>
    <w:multiLevelType w:val="hybridMultilevel"/>
    <w:tmpl w:val="DE54B81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3"/>
  </w:num>
  <w:num w:numId="5">
    <w:abstractNumId w:val="2"/>
  </w:num>
  <w:num w:numId="6">
    <w:abstractNumId w:val="0"/>
  </w:num>
  <w:num w:numId="7">
    <w:abstractNumId w:val="6"/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021A"/>
    <w:rsid w:val="00026080"/>
    <w:rsid w:val="00033D06"/>
    <w:rsid w:val="000467A0"/>
    <w:rsid w:val="0009717D"/>
    <w:rsid w:val="000B2E8A"/>
    <w:rsid w:val="000E44B5"/>
    <w:rsid w:val="000F7F05"/>
    <w:rsid w:val="001062D7"/>
    <w:rsid w:val="00122D9A"/>
    <w:rsid w:val="00124F0A"/>
    <w:rsid w:val="001439CA"/>
    <w:rsid w:val="0016720F"/>
    <w:rsid w:val="00167630"/>
    <w:rsid w:val="0017027F"/>
    <w:rsid w:val="00186090"/>
    <w:rsid w:val="001A4DD0"/>
    <w:rsid w:val="001B01E0"/>
    <w:rsid w:val="001C1307"/>
    <w:rsid w:val="001E3762"/>
    <w:rsid w:val="001E410A"/>
    <w:rsid w:val="00202E4E"/>
    <w:rsid w:val="00215F00"/>
    <w:rsid w:val="00224894"/>
    <w:rsid w:val="002304A8"/>
    <w:rsid w:val="00271F5A"/>
    <w:rsid w:val="002B4117"/>
    <w:rsid w:val="002B428F"/>
    <w:rsid w:val="002D5E39"/>
    <w:rsid w:val="002F6364"/>
    <w:rsid w:val="0031511B"/>
    <w:rsid w:val="0032064F"/>
    <w:rsid w:val="0032088B"/>
    <w:rsid w:val="00334904"/>
    <w:rsid w:val="0033661D"/>
    <w:rsid w:val="0033687E"/>
    <w:rsid w:val="00355B9E"/>
    <w:rsid w:val="00367989"/>
    <w:rsid w:val="00367A93"/>
    <w:rsid w:val="0037301E"/>
    <w:rsid w:val="00375A49"/>
    <w:rsid w:val="003778DC"/>
    <w:rsid w:val="00385E2A"/>
    <w:rsid w:val="003876CC"/>
    <w:rsid w:val="0039044D"/>
    <w:rsid w:val="003D17E5"/>
    <w:rsid w:val="00405A16"/>
    <w:rsid w:val="00410E82"/>
    <w:rsid w:val="004372B7"/>
    <w:rsid w:val="00452E1E"/>
    <w:rsid w:val="00461BFE"/>
    <w:rsid w:val="0048655E"/>
    <w:rsid w:val="004A1C75"/>
    <w:rsid w:val="004B20B3"/>
    <w:rsid w:val="004D45FE"/>
    <w:rsid w:val="004D6363"/>
    <w:rsid w:val="004D65F7"/>
    <w:rsid w:val="004E752F"/>
    <w:rsid w:val="00511A22"/>
    <w:rsid w:val="005269CA"/>
    <w:rsid w:val="005701D9"/>
    <w:rsid w:val="00596047"/>
    <w:rsid w:val="005A61C2"/>
    <w:rsid w:val="005C7C4E"/>
    <w:rsid w:val="005D06E5"/>
    <w:rsid w:val="005F4143"/>
    <w:rsid w:val="005F5976"/>
    <w:rsid w:val="006104CD"/>
    <w:rsid w:val="00652AC5"/>
    <w:rsid w:val="006916A7"/>
    <w:rsid w:val="006A2F81"/>
    <w:rsid w:val="006B0C9C"/>
    <w:rsid w:val="006D4D56"/>
    <w:rsid w:val="00735F52"/>
    <w:rsid w:val="007424C0"/>
    <w:rsid w:val="00747197"/>
    <w:rsid w:val="00775C55"/>
    <w:rsid w:val="0078595D"/>
    <w:rsid w:val="007930BD"/>
    <w:rsid w:val="00794C78"/>
    <w:rsid w:val="0079663D"/>
    <w:rsid w:val="00797BF3"/>
    <w:rsid w:val="007A056B"/>
    <w:rsid w:val="007C3630"/>
    <w:rsid w:val="007E7836"/>
    <w:rsid w:val="0082396B"/>
    <w:rsid w:val="0083086E"/>
    <w:rsid w:val="00833B62"/>
    <w:rsid w:val="00850F57"/>
    <w:rsid w:val="0085644D"/>
    <w:rsid w:val="00862582"/>
    <w:rsid w:val="00881F9F"/>
    <w:rsid w:val="008A50C6"/>
    <w:rsid w:val="008E5CE6"/>
    <w:rsid w:val="00926740"/>
    <w:rsid w:val="00936B89"/>
    <w:rsid w:val="00960B8D"/>
    <w:rsid w:val="00967EBA"/>
    <w:rsid w:val="00981AA3"/>
    <w:rsid w:val="00984118"/>
    <w:rsid w:val="0098427B"/>
    <w:rsid w:val="00990E9E"/>
    <w:rsid w:val="009B1E02"/>
    <w:rsid w:val="009D0B04"/>
    <w:rsid w:val="009D397C"/>
    <w:rsid w:val="009E585C"/>
    <w:rsid w:val="009F11AB"/>
    <w:rsid w:val="009F3CF6"/>
    <w:rsid w:val="009F4D95"/>
    <w:rsid w:val="00A00FD1"/>
    <w:rsid w:val="00A043D5"/>
    <w:rsid w:val="00A21FA7"/>
    <w:rsid w:val="00A313F6"/>
    <w:rsid w:val="00A41466"/>
    <w:rsid w:val="00A57875"/>
    <w:rsid w:val="00A6759D"/>
    <w:rsid w:val="00B07665"/>
    <w:rsid w:val="00B42679"/>
    <w:rsid w:val="00B532A4"/>
    <w:rsid w:val="00B7021A"/>
    <w:rsid w:val="00B8077B"/>
    <w:rsid w:val="00B911A1"/>
    <w:rsid w:val="00BB3C97"/>
    <w:rsid w:val="00BE16D2"/>
    <w:rsid w:val="00BE6354"/>
    <w:rsid w:val="00BF002B"/>
    <w:rsid w:val="00C50294"/>
    <w:rsid w:val="00C711E9"/>
    <w:rsid w:val="00C77BD3"/>
    <w:rsid w:val="00CC5A54"/>
    <w:rsid w:val="00CD4ED3"/>
    <w:rsid w:val="00CF411D"/>
    <w:rsid w:val="00D10493"/>
    <w:rsid w:val="00D25AB4"/>
    <w:rsid w:val="00D50D39"/>
    <w:rsid w:val="00D5206C"/>
    <w:rsid w:val="00D905B8"/>
    <w:rsid w:val="00DD1A3D"/>
    <w:rsid w:val="00E00079"/>
    <w:rsid w:val="00E1095E"/>
    <w:rsid w:val="00E11B26"/>
    <w:rsid w:val="00E23C01"/>
    <w:rsid w:val="00E40EF0"/>
    <w:rsid w:val="00E538D6"/>
    <w:rsid w:val="00E738C0"/>
    <w:rsid w:val="00EA015D"/>
    <w:rsid w:val="00EA3D99"/>
    <w:rsid w:val="00EC4DA6"/>
    <w:rsid w:val="00ED1166"/>
    <w:rsid w:val="00ED7E14"/>
    <w:rsid w:val="00F10F86"/>
    <w:rsid w:val="00F449B5"/>
    <w:rsid w:val="00F72AC2"/>
    <w:rsid w:val="00F7616F"/>
    <w:rsid w:val="00F84786"/>
    <w:rsid w:val="00F8487F"/>
    <w:rsid w:val="00F9568D"/>
    <w:rsid w:val="00FA285C"/>
    <w:rsid w:val="00FC394E"/>
    <w:rsid w:val="00FC6D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D81736"/>
  <w15:docId w15:val="{54F82842-8D58-4B14-A40C-E89A50894D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816C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3">
    <w:name w:val="heading 3"/>
    <w:basedOn w:val="Normln"/>
    <w:link w:val="Nadpis3Char"/>
    <w:qFormat/>
    <w:rsid w:val="00D816C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qFormat/>
    <w:rsid w:val="00D816CF"/>
    <w:rPr>
      <w:rFonts w:ascii="Arial" w:eastAsia="Times New Roman" w:hAnsi="Arial" w:cs="Arial"/>
      <w:b/>
      <w:bCs/>
      <w:sz w:val="26"/>
      <w:szCs w:val="26"/>
      <w:lang w:eastAsia="cs-CZ"/>
    </w:rPr>
  </w:style>
  <w:style w:type="character" w:customStyle="1" w:styleId="ZhlavChar">
    <w:name w:val="Záhlaví Char"/>
    <w:basedOn w:val="Standardnpsmoodstavce"/>
    <w:link w:val="Zhlav"/>
    <w:uiPriority w:val="99"/>
    <w:qFormat/>
    <w:rsid w:val="00D816CF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patChar">
    <w:name w:val="Zápatí Char"/>
    <w:basedOn w:val="Standardnpsmoodstavce"/>
    <w:link w:val="Zpat"/>
    <w:uiPriority w:val="99"/>
    <w:qFormat/>
    <w:rsid w:val="00D816C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Heading">
    <w:name w:val="Heading"/>
    <w:basedOn w:val="Normln"/>
    <w:next w:val="Zkladntext"/>
    <w:qFormat/>
    <w:pPr>
      <w:keepNext/>
      <w:spacing w:before="240" w:after="120"/>
    </w:pPr>
    <w:rPr>
      <w:rFonts w:ascii="Liberation Sans" w:eastAsia="Tahoma" w:hAnsi="Liberation Sans" w:cs="Liberation Sans"/>
      <w:sz w:val="28"/>
      <w:szCs w:val="28"/>
    </w:rPr>
  </w:style>
  <w:style w:type="paragraph" w:styleId="Zkladntext">
    <w:name w:val="Body Text"/>
    <w:basedOn w:val="Normln"/>
    <w:pPr>
      <w:spacing w:after="140" w:line="288" w:lineRule="auto"/>
    </w:pPr>
  </w:style>
  <w:style w:type="paragraph" w:styleId="Seznam">
    <w:name w:val="List"/>
    <w:basedOn w:val="Zkladntext"/>
    <w:rPr>
      <w:rFonts w:cs="Liberation Sans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Liberation Sans"/>
      <w:i/>
      <w:iCs/>
    </w:rPr>
  </w:style>
  <w:style w:type="paragraph" w:customStyle="1" w:styleId="Index">
    <w:name w:val="Index"/>
    <w:basedOn w:val="Normln"/>
    <w:qFormat/>
    <w:pPr>
      <w:suppressLineNumbers/>
    </w:pPr>
    <w:rPr>
      <w:rFonts w:cs="Liberation Sans"/>
    </w:rPr>
  </w:style>
  <w:style w:type="paragraph" w:styleId="Zhlav">
    <w:name w:val="header"/>
    <w:basedOn w:val="Normln"/>
    <w:link w:val="ZhlavChar"/>
    <w:uiPriority w:val="99"/>
    <w:unhideWhenUsed/>
    <w:rsid w:val="00D816CF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unhideWhenUsed/>
    <w:rsid w:val="00D816CF"/>
    <w:pPr>
      <w:tabs>
        <w:tab w:val="center" w:pos="4536"/>
        <w:tab w:val="right" w:pos="9072"/>
      </w:tabs>
    </w:pPr>
  </w:style>
  <w:style w:type="table" w:styleId="Mkatabulky">
    <w:name w:val="Table Grid"/>
    <w:basedOn w:val="Normlntabulka"/>
    <w:uiPriority w:val="59"/>
    <w:rsid w:val="00D816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basedOn w:val="Standardnpsmoodstavce"/>
    <w:uiPriority w:val="99"/>
    <w:semiHidden/>
    <w:unhideWhenUsed/>
    <w:rsid w:val="00735F5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735F5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735F52"/>
    <w:rPr>
      <w:rFonts w:ascii="Times New Roman" w:eastAsia="Times New Roman" w:hAnsi="Times New Roman" w:cs="Times New Roman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35F5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35F52"/>
    <w:rPr>
      <w:rFonts w:ascii="Times New Roman" w:eastAsia="Times New Roman" w:hAnsi="Times New Roman" w:cs="Times New Roman"/>
      <w:b/>
      <w:bCs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DD1A3D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4D6363"/>
    <w:rPr>
      <w:color w:val="0000FF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4D6363"/>
    <w:rPr>
      <w:color w:val="605E5C"/>
      <w:shd w:val="clear" w:color="auto" w:fill="E1DFDD"/>
    </w:rPr>
  </w:style>
  <w:style w:type="character" w:styleId="Siln">
    <w:name w:val="Strong"/>
    <w:uiPriority w:val="22"/>
    <w:qFormat/>
    <w:rsid w:val="0016763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025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1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2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96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7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8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95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4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fily.proebiz.com/profile/27786331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rofily.proebiz.com/profile/2778633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837</TotalTime>
  <Pages>6</Pages>
  <Words>2358</Words>
  <Characters>13918</Characters>
  <Application>Microsoft Office Word</Application>
  <DocSecurity>0</DocSecurity>
  <Lines>115</Lines>
  <Paragraphs>32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NAR marketing s.r.o.</Company>
  <LinksUpToDate>false</LinksUpToDate>
  <CharactersWithSpaces>16244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František Seifried</dc:creator>
  <dc:description/>
  <cp:lastModifiedBy>Kiesewetterová Lucie, Ing.</cp:lastModifiedBy>
  <cp:revision>47</cp:revision>
  <dcterms:created xsi:type="dcterms:W3CDTF">2022-02-09T12:05:00Z</dcterms:created>
  <dcterms:modified xsi:type="dcterms:W3CDTF">2022-03-28T11:51:00Z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NAR marketing s.r.o.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