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191138D8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A758B3">
        <w:rPr>
          <w:b/>
          <w:szCs w:val="22"/>
        </w:rPr>
        <w:t xml:space="preserve"> Rekonstrukce elektroinstalace a osvětlení</w:t>
      </w:r>
      <w:r w:rsidR="00E2317B">
        <w:rPr>
          <w:b/>
          <w:szCs w:val="22"/>
        </w:rPr>
        <w:t>“</w:t>
      </w:r>
    </w:p>
    <w:p w14:paraId="6466F0DE" w14:textId="5888BB7F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A758B3">
        <w:rPr>
          <w:szCs w:val="22"/>
        </w:rPr>
        <w:t>DOD20220753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2A233E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3D4E52E2" w14:textId="77777777" w:rsidR="00E2317B" w:rsidRPr="00E2317B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  <w:rPr>
          <w:szCs w:val="22"/>
        </w:rPr>
      </w:pPr>
      <w:r>
        <w:t>Auto</w:t>
      </w:r>
      <w:r w:rsidR="00E2317B">
        <w:t>rský dozor při realizaci stavby:</w:t>
      </w:r>
    </w:p>
    <w:p w14:paraId="389368DB" w14:textId="77777777" w:rsidR="006D50AD" w:rsidRPr="006D50AD" w:rsidRDefault="006D50AD" w:rsidP="002C7CBB">
      <w:pPr>
        <w:numPr>
          <w:ilvl w:val="0"/>
          <w:numId w:val="6"/>
        </w:numPr>
        <w:spacing w:before="90" w:after="0"/>
        <w:ind w:left="567" w:hanging="283"/>
        <w:rPr>
          <w:szCs w:val="22"/>
        </w:rPr>
      </w:pPr>
      <w:r w:rsidRPr="006D50AD">
        <w:rPr>
          <w:szCs w:val="22"/>
        </w:rPr>
        <w:t xml:space="preserve">Areál autobusy Hranečník </w:t>
      </w:r>
    </w:p>
    <w:p w14:paraId="0A2A6C48" w14:textId="77777777" w:rsidR="006D50AD" w:rsidRPr="006D50AD" w:rsidRDefault="006D50AD" w:rsidP="002C7CBB">
      <w:pPr>
        <w:numPr>
          <w:ilvl w:val="0"/>
          <w:numId w:val="7"/>
        </w:numPr>
        <w:spacing w:before="90" w:after="0"/>
        <w:ind w:left="993" w:hanging="426"/>
        <w:rPr>
          <w:szCs w:val="22"/>
        </w:rPr>
      </w:pPr>
      <w:r w:rsidRPr="006D50AD">
        <w:rPr>
          <w:szCs w:val="22"/>
        </w:rPr>
        <w:t>„Rekonstrukce osvětlení Haly pro opravu autobusů - karosárny“</w:t>
      </w:r>
    </w:p>
    <w:p w14:paraId="1888CE04" w14:textId="77777777" w:rsidR="006D50AD" w:rsidRPr="006D50AD" w:rsidRDefault="006D50AD" w:rsidP="002C7CBB">
      <w:pPr>
        <w:numPr>
          <w:ilvl w:val="0"/>
          <w:numId w:val="7"/>
        </w:numPr>
        <w:spacing w:before="90" w:after="0"/>
        <w:ind w:left="993" w:hanging="426"/>
        <w:rPr>
          <w:szCs w:val="22"/>
        </w:rPr>
      </w:pPr>
      <w:r w:rsidRPr="006D50AD">
        <w:rPr>
          <w:szCs w:val="22"/>
        </w:rPr>
        <w:t>„Rekonstrukce osvětlení Hala mycí“</w:t>
      </w:r>
    </w:p>
    <w:p w14:paraId="53542A59" w14:textId="77777777" w:rsidR="006D50AD" w:rsidRPr="006D50AD" w:rsidRDefault="006D50AD" w:rsidP="002C7CBB">
      <w:pPr>
        <w:numPr>
          <w:ilvl w:val="0"/>
          <w:numId w:val="6"/>
        </w:numPr>
        <w:spacing w:before="90" w:after="0"/>
        <w:ind w:left="567" w:hanging="283"/>
        <w:rPr>
          <w:szCs w:val="22"/>
        </w:rPr>
      </w:pPr>
      <w:r w:rsidRPr="006D50AD">
        <w:rPr>
          <w:szCs w:val="22"/>
        </w:rPr>
        <w:t>Areál dílny Martinov</w:t>
      </w:r>
    </w:p>
    <w:p w14:paraId="2D06806F" w14:textId="5EE96954" w:rsidR="00E2317B" w:rsidRPr="002209BE" w:rsidRDefault="006D50AD" w:rsidP="002C7CBB">
      <w:pPr>
        <w:numPr>
          <w:ilvl w:val="0"/>
          <w:numId w:val="8"/>
        </w:numPr>
        <w:spacing w:before="90" w:after="0"/>
        <w:ind w:left="993" w:hanging="426"/>
        <w:rPr>
          <w:i/>
        </w:rPr>
      </w:pPr>
      <w:r w:rsidRPr="002209BE">
        <w:rPr>
          <w:szCs w:val="22"/>
        </w:rPr>
        <w:t>„Rekonstrukce elektroinstalace a osvětlení dílny a garáží Vrchní stavba“</w:t>
      </w:r>
    </w:p>
    <w:p w14:paraId="6105C485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38759DB8" w14:textId="77777777" w:rsidR="00E425ED" w:rsidRPr="002209BE" w:rsidRDefault="00CA0197" w:rsidP="006D50AD">
      <w:pPr>
        <w:spacing w:after="0"/>
        <w:ind w:left="284"/>
      </w:pPr>
      <w:r>
        <w:t xml:space="preserve">Předpokládaná délka realizace stavby </w:t>
      </w:r>
      <w:r w:rsidRPr="005E36F1">
        <w:t>je</w:t>
      </w:r>
      <w:r w:rsidR="00E425ED">
        <w:t>:</w:t>
      </w:r>
    </w:p>
    <w:p w14:paraId="017A5BC2" w14:textId="300E8670" w:rsidR="006D50AD" w:rsidRPr="002209BE" w:rsidRDefault="006D50AD" w:rsidP="002C7CBB">
      <w:pPr>
        <w:pStyle w:val="Odstavecseseznamem"/>
        <w:numPr>
          <w:ilvl w:val="0"/>
          <w:numId w:val="9"/>
        </w:numPr>
        <w:ind w:left="851" w:hanging="567"/>
        <w:rPr>
          <w:i/>
        </w:rPr>
      </w:pPr>
      <w:r w:rsidRPr="002209BE">
        <w:rPr>
          <w:i/>
        </w:rPr>
        <w:t xml:space="preserve">„Rekonstrukce osvětlení Haly pro opravu autobusů - karosárny“ - </w:t>
      </w:r>
      <w:r w:rsidR="002209BE" w:rsidRPr="002209BE">
        <w:rPr>
          <w:i/>
        </w:rPr>
        <w:t xml:space="preserve">2 měsíce, rok 2023. </w:t>
      </w:r>
    </w:p>
    <w:p w14:paraId="4E1EE3F0" w14:textId="52318EAB" w:rsidR="006D50AD" w:rsidRPr="002209BE" w:rsidRDefault="006D50AD" w:rsidP="002C7CBB">
      <w:pPr>
        <w:pStyle w:val="Odstavecseseznamem"/>
        <w:numPr>
          <w:ilvl w:val="0"/>
          <w:numId w:val="9"/>
        </w:numPr>
        <w:ind w:left="851" w:hanging="567"/>
        <w:rPr>
          <w:i/>
        </w:rPr>
      </w:pPr>
      <w:r w:rsidRPr="002209BE">
        <w:rPr>
          <w:i/>
        </w:rPr>
        <w:t>„Rekonstrukce osvětlení Hala mycí“</w:t>
      </w:r>
      <w:r w:rsidR="002209BE" w:rsidRPr="002209BE">
        <w:rPr>
          <w:i/>
        </w:rPr>
        <w:t xml:space="preserve"> - 2 měsíce, rok 2023. </w:t>
      </w:r>
    </w:p>
    <w:p w14:paraId="6ACAE48C" w14:textId="590B0AA2" w:rsidR="006D50AD" w:rsidRPr="002209BE" w:rsidRDefault="006D50AD" w:rsidP="002C7CBB">
      <w:pPr>
        <w:pStyle w:val="Odstavecseseznamem"/>
        <w:numPr>
          <w:ilvl w:val="0"/>
          <w:numId w:val="10"/>
        </w:numPr>
        <w:ind w:left="851" w:hanging="567"/>
        <w:rPr>
          <w:i/>
        </w:rPr>
      </w:pPr>
      <w:r w:rsidRPr="002209BE">
        <w:rPr>
          <w:i/>
        </w:rPr>
        <w:t>„Rekonstrukce elektroinstalace a osvětlení dílny a garáží Vrchní stavba“</w:t>
      </w:r>
      <w:r w:rsidR="002209BE" w:rsidRPr="002209BE">
        <w:rPr>
          <w:i/>
        </w:rPr>
        <w:t xml:space="preserve"> - 6 měsíců, rok 2023.</w:t>
      </w:r>
    </w:p>
    <w:p w14:paraId="4E20FAE7" w14:textId="157CAB78" w:rsidR="00811E6C" w:rsidRDefault="00811E6C" w:rsidP="002209BE">
      <w:pPr>
        <w:ind w:left="284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2C7CBB">
      <w:pPr>
        <w:pStyle w:val="Odstavecseseznamem"/>
        <w:numPr>
          <w:ilvl w:val="0"/>
          <w:numId w:val="5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lastRenderedPageBreak/>
        <w:t>Účast při předání staveniště zhotoviteli stavby, účast při závěrečném převzetí stavby objednatelem (stavebníkem).</w:t>
      </w:r>
    </w:p>
    <w:p w14:paraId="6BB0FF69" w14:textId="745BBD64" w:rsidR="006D50AD" w:rsidRDefault="006D50AD" w:rsidP="00CA0197"/>
    <w:p w14:paraId="7E7D9AE3" w14:textId="77777777" w:rsidR="001D4FF1" w:rsidRDefault="001D4FF1" w:rsidP="00CA0197"/>
    <w:p w14:paraId="54E59DCC" w14:textId="7627B0A7" w:rsidR="00CA0197" w:rsidRDefault="00CA0197" w:rsidP="00CA0197">
      <w:r>
        <w:t>Ostatní:</w:t>
      </w:r>
    </w:p>
    <w:p w14:paraId="07E372EE" w14:textId="77777777" w:rsidR="00CA0197" w:rsidRPr="001960F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77777777" w:rsidR="00811E6C" w:rsidRPr="001960F7" w:rsidRDefault="00811E6C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44C128D0" w:rsidR="00EE1AEC" w:rsidRDefault="001C62B3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</w:t>
      </w:r>
      <w:r w:rsidRPr="00AE4473">
        <w:rPr>
          <w:i/>
          <w:color w:val="00B0F0"/>
          <w:szCs w:val="22"/>
        </w:rPr>
        <w:t>.)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9683F" w14:textId="77777777" w:rsidR="00E105C3" w:rsidRDefault="00E105C3" w:rsidP="00360830">
      <w:r>
        <w:separator/>
      </w:r>
    </w:p>
  </w:endnote>
  <w:endnote w:type="continuationSeparator" w:id="0">
    <w:p w14:paraId="259E45B4" w14:textId="77777777" w:rsidR="00E105C3" w:rsidRDefault="00E105C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16B6647D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6D50AD">
      <w:rPr>
        <w:rFonts w:ascii="Times New Roman" w:hAnsi="Times New Roman" w:cs="Times New Roman"/>
        <w:i/>
        <w:sz w:val="20"/>
        <w:szCs w:val="20"/>
      </w:rPr>
      <w:t xml:space="preserve"> </w:t>
    </w:r>
    <w:r w:rsidR="006D50AD" w:rsidRPr="006D50AD">
      <w:rPr>
        <w:rFonts w:ascii="Times New Roman" w:hAnsi="Times New Roman" w:cs="Times New Roman"/>
        <w:i/>
        <w:sz w:val="20"/>
        <w:szCs w:val="20"/>
      </w:rPr>
      <w:t>Rekonstrukce elektroinstalace a osvětlení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4027DABD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6D50AD">
      <w:rPr>
        <w:rFonts w:ascii="Times New Roman" w:hAnsi="Times New Roman" w:cs="Times New Roman"/>
        <w:i/>
        <w:sz w:val="20"/>
        <w:szCs w:val="20"/>
      </w:rPr>
      <w:t xml:space="preserve"> </w:t>
    </w:r>
    <w:r w:rsidR="006D50AD" w:rsidRPr="006D50AD">
      <w:rPr>
        <w:rFonts w:ascii="Times New Roman" w:hAnsi="Times New Roman" w:cs="Times New Roman"/>
        <w:i/>
        <w:sz w:val="20"/>
        <w:szCs w:val="20"/>
      </w:rPr>
      <w:t>Rekonstrukce elektroinstalace a osvětlení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29149" w14:textId="77777777" w:rsidR="00E105C3" w:rsidRDefault="00E105C3" w:rsidP="00360830">
      <w:r>
        <w:separator/>
      </w:r>
    </w:p>
  </w:footnote>
  <w:footnote w:type="continuationSeparator" w:id="0">
    <w:p w14:paraId="1CB2AFB4" w14:textId="77777777" w:rsidR="00E105C3" w:rsidRDefault="00E105C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AF4345"/>
    <w:multiLevelType w:val="hybridMultilevel"/>
    <w:tmpl w:val="2528F620"/>
    <w:lvl w:ilvl="0" w:tplc="BC6858F4">
      <w:start w:val="1"/>
      <w:numFmt w:val="ordinal"/>
      <w:lvlText w:val="B.%1"/>
      <w:lvlJc w:val="left"/>
      <w:pPr>
        <w:ind w:left="100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1EB1F94"/>
    <w:multiLevelType w:val="hybridMultilevel"/>
    <w:tmpl w:val="8C52B3DC"/>
    <w:lvl w:ilvl="0" w:tplc="9412FAB0">
      <w:start w:val="1"/>
      <w:numFmt w:val="ordinal"/>
      <w:lvlText w:val="A.%1"/>
      <w:lvlJc w:val="left"/>
      <w:pPr>
        <w:ind w:left="128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497BAA"/>
    <w:multiLevelType w:val="hybridMultilevel"/>
    <w:tmpl w:val="DF0A0200"/>
    <w:lvl w:ilvl="0" w:tplc="93FCAB6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E3BC5"/>
    <w:multiLevelType w:val="hybridMultilevel"/>
    <w:tmpl w:val="C9B26BEC"/>
    <w:lvl w:ilvl="0" w:tplc="D8688840">
      <w:start w:val="1"/>
      <w:numFmt w:val="ordinal"/>
      <w:lvlText w:val="B.%1"/>
      <w:lvlJc w:val="left"/>
      <w:pPr>
        <w:ind w:left="1287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24ECB"/>
    <w:multiLevelType w:val="hybridMultilevel"/>
    <w:tmpl w:val="063EE5B4"/>
    <w:lvl w:ilvl="0" w:tplc="CAB04B0A">
      <w:start w:val="1"/>
      <w:numFmt w:val="ordinal"/>
      <w:lvlText w:val="A.%1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45A19"/>
    <w:rsid w:val="001526C2"/>
    <w:rsid w:val="00154F78"/>
    <w:rsid w:val="00185735"/>
    <w:rsid w:val="00192410"/>
    <w:rsid w:val="001960F7"/>
    <w:rsid w:val="001A5CC4"/>
    <w:rsid w:val="001B3CDB"/>
    <w:rsid w:val="001B7338"/>
    <w:rsid w:val="001C62B3"/>
    <w:rsid w:val="001D4FF1"/>
    <w:rsid w:val="001E4DD0"/>
    <w:rsid w:val="001E57A7"/>
    <w:rsid w:val="00216075"/>
    <w:rsid w:val="002209BE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2C7CBB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6D50AD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51E13"/>
    <w:rsid w:val="00A53003"/>
    <w:rsid w:val="00A713E9"/>
    <w:rsid w:val="00A726B8"/>
    <w:rsid w:val="00A74C13"/>
    <w:rsid w:val="00A758B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E3799"/>
    <w:rsid w:val="00C006D2"/>
    <w:rsid w:val="00C162A1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5C3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B94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1C94C-9E9D-41D2-8B8C-A089BF6D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2022-04-20T06:43:00Z</dcterms:created>
  <dcterms:modified xsi:type="dcterms:W3CDTF">2022-04-20T06:43:00Z</dcterms:modified>
</cp:coreProperties>
</file>