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1B48" w:rsidRPr="003239CB" w:rsidRDefault="00361B48" w:rsidP="00565291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tisk knihy</w:t>
            </w:r>
            <w:r w:rsidR="00565291">
              <w:rPr>
                <w:b/>
                <w:bCs/>
                <w:caps/>
                <w:color w:val="FF0000"/>
                <w:sz w:val="24"/>
              </w:rPr>
              <w:t xml:space="preserve"> </w:t>
            </w:r>
            <w:bookmarkStart w:id="0" w:name="_GoBack"/>
            <w:bookmarkEnd w:id="0"/>
            <w:r w:rsidR="00565291">
              <w:rPr>
                <w:b/>
                <w:bCs/>
                <w:caps/>
                <w:color w:val="FF0000"/>
                <w:sz w:val="24"/>
              </w:rPr>
              <w:t>„uherský brod</w:t>
            </w:r>
            <w:r>
              <w:rPr>
                <w:b/>
                <w:bCs/>
                <w:caps/>
                <w:color w:val="FF0000"/>
                <w:sz w:val="24"/>
              </w:rPr>
              <w:t>“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361B48">
            <w:pPr>
              <w:rPr>
                <w:szCs w:val="20"/>
              </w:rPr>
            </w:pPr>
            <w:r>
              <w:t xml:space="preserve">Ing. </w:t>
            </w:r>
            <w:r w:rsidR="00361B48">
              <w:t>Petr Vrána,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361B48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Markéta Gajdůšková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61B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361B48">
              <w:rPr>
                <w:szCs w:val="20"/>
              </w:rPr>
              <w:t>10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61B48" w:rsidP="00361B4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marketa.gajduskova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1B48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65291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03452-DDF5-4781-AA8B-D7EB2DD1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13</cp:revision>
  <cp:lastPrinted>2019-01-10T08:12:00Z</cp:lastPrinted>
  <dcterms:created xsi:type="dcterms:W3CDTF">2021-01-19T06:08:00Z</dcterms:created>
  <dcterms:modified xsi:type="dcterms:W3CDTF">2022-04-25T06:46:00Z</dcterms:modified>
</cp:coreProperties>
</file>