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9F3981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9F3981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9F3981" w:rsidRDefault="0031511B">
            <w:pPr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327F33E" w:rsidR="00B7021A" w:rsidRPr="009F3981" w:rsidRDefault="008C18BB">
            <w:pPr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Generální opravy brzdových panelů z vozů řady Bmz232</w:t>
            </w:r>
          </w:p>
        </w:tc>
      </w:tr>
      <w:tr w:rsidR="00B7021A" w:rsidRPr="009F3981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9F3981" w:rsidRDefault="0031511B">
            <w:pPr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9F3981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9F3981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9F3981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9F3981" w:rsidRDefault="0031511B">
      <w:pPr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9F3981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9F3981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9F3981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9F3981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F3981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9F3981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IČ</w:t>
            </w:r>
            <w:r w:rsidR="0039044D" w:rsidRPr="009F3981">
              <w:rPr>
                <w:rFonts w:asciiTheme="minorHAnsi" w:hAnsiTheme="minorHAnsi" w:cstheme="minorHAnsi"/>
                <w:b/>
              </w:rPr>
              <w:t>O</w:t>
            </w:r>
            <w:r w:rsidRPr="009F398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9F3981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9F3981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9F3981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9F3981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9F3981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9F3981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9F3981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9F3981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9F3981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F3981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9F3981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F3981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9F3981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9F3981" w:rsidRDefault="00385E2A" w:rsidP="00385E2A">
      <w:pPr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9F3981" w:rsidRDefault="00385E2A" w:rsidP="00DB42C2">
      <w:p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9F3981">
        <w:rPr>
          <w:rFonts w:asciiTheme="minorHAnsi" w:hAnsiTheme="minorHAnsi" w:cstheme="minorHAnsi"/>
          <w:bCs/>
        </w:rPr>
        <w:t>z</w:t>
      </w:r>
      <w:r w:rsidRPr="009F3981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9F3981">
        <w:rPr>
          <w:rFonts w:asciiTheme="minorHAnsi" w:hAnsiTheme="minorHAnsi" w:cstheme="minorHAnsi"/>
          <w:bCs/>
        </w:rPr>
        <w:t>a</w:t>
      </w:r>
      <w:r w:rsidRPr="009F3981">
        <w:rPr>
          <w:rFonts w:asciiTheme="minorHAnsi" w:hAnsiTheme="minorHAnsi" w:cstheme="minorHAnsi"/>
          <w:bCs/>
        </w:rPr>
        <w:t>.</w:t>
      </w:r>
      <w:r w:rsidR="00091402" w:rsidRPr="009F3981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9F3981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9F3981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9F3981" w:rsidRDefault="00385E2A" w:rsidP="00385E2A">
      <w:pPr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A883835" w14:textId="33DDF16F" w:rsidR="00B37155" w:rsidRPr="009F3981" w:rsidRDefault="00B37155" w:rsidP="00385E2A">
      <w:pPr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346</w:t>
      </w:r>
      <w:r w:rsidRPr="009F3981">
        <w:rPr>
          <w:rFonts w:asciiTheme="minorHAnsi" w:hAnsiTheme="minorHAnsi" w:cstheme="minorHAnsi"/>
          <w:bCs/>
        </w:rPr>
        <w:tab/>
      </w:r>
      <w:r w:rsidRPr="009F3981"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Pr="009F3981" w:rsidRDefault="00B37155" w:rsidP="00385E2A">
      <w:pPr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34631</w:t>
      </w:r>
      <w:r w:rsidRPr="009F3981">
        <w:rPr>
          <w:rFonts w:asciiTheme="minorHAnsi" w:hAnsiTheme="minorHAnsi" w:cstheme="minorHAnsi"/>
          <w:bCs/>
        </w:rPr>
        <w:tab/>
      </w:r>
      <w:r w:rsidRPr="009F3981">
        <w:rPr>
          <w:rFonts w:asciiTheme="minorHAnsi" w:hAnsiTheme="minorHAnsi" w:cstheme="minorHAnsi"/>
          <w:bCs/>
        </w:rPr>
        <w:tab/>
        <w:t>Části lokomotiv nebo kolejových vozidel</w:t>
      </w:r>
    </w:p>
    <w:p w14:paraId="727A0E18" w14:textId="77777777" w:rsidR="00511A22" w:rsidRPr="009F3981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9F3981" w:rsidRDefault="00385E2A" w:rsidP="002B428F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5BAC1EB3" w:rsidR="00EC4DA6" w:rsidRPr="009F3981" w:rsidRDefault="00385E2A" w:rsidP="008C18BB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BE04A0" w:rsidRPr="009F3981">
        <w:rPr>
          <w:rFonts w:asciiTheme="minorHAnsi" w:hAnsiTheme="minorHAnsi" w:cstheme="minorHAnsi"/>
          <w:bCs/>
        </w:rPr>
        <w:t xml:space="preserve">rámcové </w:t>
      </w:r>
      <w:r w:rsidR="0033661D" w:rsidRPr="009F3981">
        <w:rPr>
          <w:rFonts w:asciiTheme="minorHAnsi" w:hAnsiTheme="minorHAnsi" w:cstheme="minorHAnsi"/>
          <w:bCs/>
        </w:rPr>
        <w:t>smlouvy</w:t>
      </w:r>
      <w:r w:rsidR="00BE04A0" w:rsidRPr="009F3981">
        <w:rPr>
          <w:rFonts w:asciiTheme="minorHAnsi" w:hAnsiTheme="minorHAnsi" w:cstheme="minorHAnsi"/>
          <w:bCs/>
        </w:rPr>
        <w:t xml:space="preserve"> o dílo</w:t>
      </w:r>
      <w:r w:rsidRPr="009F3981">
        <w:rPr>
          <w:rFonts w:asciiTheme="minorHAnsi" w:hAnsiTheme="minorHAnsi" w:cstheme="minorHAnsi"/>
          <w:bCs/>
        </w:rPr>
        <w:t xml:space="preserve"> (dále jen „</w:t>
      </w:r>
      <w:r w:rsidR="00BE04A0" w:rsidRPr="009F3981">
        <w:rPr>
          <w:rFonts w:asciiTheme="minorHAnsi" w:hAnsiTheme="minorHAnsi" w:cstheme="minorHAnsi"/>
          <w:bCs/>
        </w:rPr>
        <w:t>RSOD</w:t>
      </w:r>
      <w:r w:rsidR="005F5976" w:rsidRPr="009F3981">
        <w:rPr>
          <w:rFonts w:asciiTheme="minorHAnsi" w:hAnsiTheme="minorHAnsi" w:cstheme="minorHAnsi"/>
          <w:bCs/>
        </w:rPr>
        <w:t>“)</w:t>
      </w:r>
      <w:r w:rsidRPr="009F3981">
        <w:rPr>
          <w:rFonts w:asciiTheme="minorHAnsi" w:hAnsiTheme="minorHAnsi" w:cstheme="minorHAnsi"/>
          <w:bCs/>
        </w:rPr>
        <w:t xml:space="preserve"> </w:t>
      </w:r>
      <w:r w:rsidR="006104CD" w:rsidRPr="009F3981">
        <w:rPr>
          <w:rFonts w:asciiTheme="minorHAnsi" w:hAnsiTheme="minorHAnsi" w:cstheme="minorHAnsi"/>
          <w:bCs/>
        </w:rPr>
        <w:t>s</w:t>
      </w:r>
      <w:r w:rsidR="00A043D5" w:rsidRPr="009F3981">
        <w:rPr>
          <w:rFonts w:asciiTheme="minorHAnsi" w:hAnsiTheme="minorHAnsi" w:cstheme="minorHAnsi"/>
          <w:bCs/>
        </w:rPr>
        <w:t xml:space="preserve"> jedním </w:t>
      </w:r>
      <w:r w:rsidR="006104CD" w:rsidRPr="009F3981">
        <w:rPr>
          <w:rFonts w:asciiTheme="minorHAnsi" w:hAnsiTheme="minorHAnsi" w:cstheme="minorHAnsi"/>
          <w:bCs/>
        </w:rPr>
        <w:t xml:space="preserve">účastníkem </w:t>
      </w:r>
      <w:r w:rsidRPr="009F3981">
        <w:rPr>
          <w:rFonts w:asciiTheme="minorHAnsi" w:hAnsiTheme="minorHAnsi" w:cstheme="minorHAnsi"/>
          <w:bCs/>
        </w:rPr>
        <w:t xml:space="preserve">za účelem zabezpečení </w:t>
      </w:r>
      <w:r w:rsidR="008C18BB" w:rsidRPr="009F3981">
        <w:rPr>
          <w:rFonts w:asciiTheme="minorHAnsi" w:hAnsiTheme="minorHAnsi" w:cstheme="minorHAnsi"/>
        </w:rPr>
        <w:t xml:space="preserve">periodických oprav vozů ČD a.s. na </w:t>
      </w:r>
      <w:r w:rsidR="00F60179" w:rsidRPr="00F60179">
        <w:rPr>
          <w:rFonts w:asciiTheme="minorHAnsi" w:hAnsiTheme="minorHAnsi" w:cstheme="minorHAnsi"/>
        </w:rPr>
        <w:t xml:space="preserve">roky 2022 – 2024 </w:t>
      </w:r>
      <w:r w:rsidR="008C18BB" w:rsidRPr="009F3981">
        <w:rPr>
          <w:rFonts w:asciiTheme="minorHAnsi" w:hAnsiTheme="minorHAnsi" w:cstheme="minorHAnsi"/>
        </w:rPr>
        <w:t>prováděné dle smlouvy v PSO Nymburk dle harmonogramu, který bude následně dodán</w:t>
      </w:r>
      <w:r w:rsidR="00747197" w:rsidRPr="009F3981">
        <w:rPr>
          <w:rFonts w:asciiTheme="minorHAnsi" w:hAnsiTheme="minorHAnsi" w:cstheme="minorHAnsi"/>
          <w:bCs/>
        </w:rPr>
        <w:t xml:space="preserve">. </w:t>
      </w:r>
    </w:p>
    <w:p w14:paraId="068CF686" w14:textId="2F79D009" w:rsidR="00385E2A" w:rsidRPr="009F398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Pr="009F3981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9F3981" w:rsidRDefault="00747197" w:rsidP="00385E2A">
      <w:pPr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III.</w:t>
      </w:r>
      <w:r w:rsidR="00385E2A" w:rsidRPr="009F3981">
        <w:rPr>
          <w:rFonts w:asciiTheme="minorHAnsi" w:hAnsiTheme="minorHAnsi" w:cstheme="minorHAnsi"/>
          <w:b/>
        </w:rPr>
        <w:t xml:space="preserve"> Doba</w:t>
      </w:r>
      <w:r w:rsidR="00DB42C2" w:rsidRPr="009F3981">
        <w:rPr>
          <w:rFonts w:asciiTheme="minorHAnsi" w:hAnsiTheme="minorHAnsi" w:cstheme="minorHAnsi"/>
          <w:b/>
        </w:rPr>
        <w:t xml:space="preserve"> (termín) a </w:t>
      </w:r>
      <w:r w:rsidR="00385E2A" w:rsidRPr="009F3981">
        <w:rPr>
          <w:rFonts w:asciiTheme="minorHAnsi" w:hAnsiTheme="minorHAnsi" w:cstheme="minorHAnsi"/>
          <w:b/>
        </w:rPr>
        <w:t>místo plnění VZ</w:t>
      </w:r>
      <w:r w:rsidR="00DB42C2" w:rsidRPr="009F3981">
        <w:rPr>
          <w:rFonts w:asciiTheme="minorHAnsi" w:hAnsiTheme="minorHAnsi" w:cstheme="minorHAnsi"/>
          <w:b/>
        </w:rPr>
        <w:t xml:space="preserve">, obchodní a platební podmínky </w:t>
      </w:r>
    </w:p>
    <w:p w14:paraId="615378BA" w14:textId="77777777" w:rsidR="00BE290E" w:rsidRPr="009F3981" w:rsidRDefault="00DB42C2" w:rsidP="00BE290E">
      <w:pPr>
        <w:rPr>
          <w:rFonts w:asciiTheme="minorHAnsi" w:hAnsiTheme="minorHAnsi" w:cstheme="minorHAnsi"/>
          <w:bCs/>
          <w:u w:val="single"/>
        </w:rPr>
      </w:pPr>
      <w:r w:rsidRPr="009F3981">
        <w:rPr>
          <w:rFonts w:asciiTheme="minorHAnsi" w:hAnsiTheme="minorHAnsi" w:cstheme="minorHAnsi"/>
          <w:bCs/>
        </w:rPr>
        <w:t xml:space="preserve">Termín plnění a obchodní a platební podmínky jsou stanoveny v závazném návrhu </w:t>
      </w:r>
      <w:r w:rsidR="00BE04A0" w:rsidRPr="009F3981">
        <w:rPr>
          <w:rFonts w:asciiTheme="minorHAnsi" w:hAnsiTheme="minorHAnsi" w:cstheme="minorHAnsi"/>
          <w:bCs/>
        </w:rPr>
        <w:t>RSOD</w:t>
      </w:r>
      <w:r w:rsidRPr="009F3981">
        <w:rPr>
          <w:rFonts w:asciiTheme="minorHAnsi" w:hAnsiTheme="minorHAnsi" w:cstheme="minorHAnsi"/>
          <w:bCs/>
        </w:rPr>
        <w:t xml:space="preserve">. </w:t>
      </w:r>
      <w:r w:rsidR="00BE290E" w:rsidRPr="009F3981">
        <w:rPr>
          <w:rFonts w:asciiTheme="minorHAnsi" w:hAnsiTheme="minorHAnsi" w:cstheme="minorHAnsi"/>
          <w:bCs/>
          <w:u w:val="single"/>
        </w:rPr>
        <w:t xml:space="preserve">Zadavatel doporučuje se s ním podrobně seznámit. </w:t>
      </w:r>
    </w:p>
    <w:p w14:paraId="0D2F79EE" w14:textId="77777777" w:rsidR="009F3981" w:rsidRPr="009F3981" w:rsidRDefault="009F3981" w:rsidP="009F3981">
      <w:p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</w:rPr>
        <w:t>Místo plnění:</w:t>
      </w:r>
      <w:r w:rsidRPr="009F3981">
        <w:rPr>
          <w:rFonts w:asciiTheme="minorHAnsi" w:hAnsiTheme="minorHAnsi" w:cstheme="minorHAnsi"/>
        </w:rPr>
        <w:t xml:space="preserve"> provozovna dodavatele</w:t>
      </w:r>
    </w:p>
    <w:p w14:paraId="27B662EC" w14:textId="77777777" w:rsidR="009F3981" w:rsidRPr="009F3981" w:rsidRDefault="009F3981" w:rsidP="00747197">
      <w:pPr>
        <w:rPr>
          <w:rFonts w:asciiTheme="minorHAnsi" w:hAnsiTheme="minorHAnsi" w:cstheme="minorHAnsi"/>
          <w:bCs/>
          <w:u w:val="single"/>
        </w:rPr>
      </w:pPr>
    </w:p>
    <w:p w14:paraId="2914D0F0" w14:textId="2A980D24" w:rsidR="00747197" w:rsidRPr="009F3981" w:rsidRDefault="00747197" w:rsidP="00385E2A">
      <w:pPr>
        <w:rPr>
          <w:rFonts w:asciiTheme="minorHAnsi" w:hAnsiTheme="minorHAnsi" w:cstheme="minorHAnsi"/>
          <w:bCs/>
        </w:rPr>
      </w:pPr>
    </w:p>
    <w:p w14:paraId="263CD826" w14:textId="073CFAE2" w:rsidR="00324049" w:rsidRPr="009F3981" w:rsidRDefault="00324049" w:rsidP="00385E2A">
      <w:pPr>
        <w:rPr>
          <w:rFonts w:asciiTheme="minorHAnsi" w:hAnsiTheme="minorHAnsi" w:cstheme="minorHAnsi"/>
          <w:bCs/>
        </w:rPr>
      </w:pPr>
    </w:p>
    <w:p w14:paraId="497151BE" w14:textId="77777777" w:rsidR="00324049" w:rsidRPr="009F3981" w:rsidRDefault="00324049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9F3981" w:rsidRDefault="00DB42C2" w:rsidP="00385E2A">
      <w:pPr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I</w:t>
      </w:r>
      <w:r w:rsidR="00385E2A" w:rsidRPr="009F3981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9F3981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9F3981">
        <w:rPr>
          <w:rFonts w:asciiTheme="minorHAnsi" w:hAnsiTheme="minorHAnsi" w:cstheme="minorHAnsi"/>
          <w:bCs/>
        </w:rPr>
        <w:t>Pokud účastník</w:t>
      </w:r>
      <w:r w:rsidR="00DB42C2" w:rsidRPr="009F3981">
        <w:rPr>
          <w:rFonts w:asciiTheme="minorHAnsi" w:hAnsiTheme="minorHAnsi" w:cstheme="minorHAnsi"/>
          <w:bCs/>
        </w:rPr>
        <w:t>ovi vznikne potřeba</w:t>
      </w:r>
      <w:r w:rsidRPr="009F3981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9F3981">
        <w:rPr>
          <w:rFonts w:asciiTheme="minorHAnsi" w:hAnsiTheme="minorHAnsi" w:cstheme="minorHAnsi"/>
          <w:bCs/>
        </w:rPr>
        <w:t xml:space="preserve"> bude účastník</w:t>
      </w:r>
      <w:r w:rsidRPr="009F3981">
        <w:rPr>
          <w:rFonts w:asciiTheme="minorHAnsi" w:hAnsiTheme="minorHAnsi" w:cstheme="minorHAnsi"/>
          <w:bCs/>
        </w:rPr>
        <w:t xml:space="preserve"> domnív</w:t>
      </w:r>
      <w:r w:rsidR="00DB42C2" w:rsidRPr="009F3981">
        <w:rPr>
          <w:rFonts w:asciiTheme="minorHAnsi" w:hAnsiTheme="minorHAnsi" w:cstheme="minorHAnsi"/>
          <w:bCs/>
        </w:rPr>
        <w:t>at</w:t>
      </w:r>
      <w:r w:rsidRPr="009F3981">
        <w:rPr>
          <w:rFonts w:asciiTheme="minorHAnsi" w:hAnsiTheme="minorHAnsi" w:cstheme="minorHAnsi"/>
          <w:bCs/>
        </w:rPr>
        <w:t xml:space="preserve">, že je </w:t>
      </w:r>
      <w:r w:rsidR="00DB42C2" w:rsidRPr="009F3981">
        <w:rPr>
          <w:rFonts w:asciiTheme="minorHAnsi" w:hAnsiTheme="minorHAnsi" w:cstheme="minorHAnsi"/>
          <w:bCs/>
        </w:rPr>
        <w:t xml:space="preserve">ZD nesprávná </w:t>
      </w:r>
      <w:r w:rsidRPr="009F3981">
        <w:rPr>
          <w:rFonts w:asciiTheme="minorHAnsi" w:hAnsiTheme="minorHAnsi" w:cstheme="minorHAnsi"/>
          <w:bCs/>
        </w:rPr>
        <w:t>nebo</w:t>
      </w:r>
      <w:r w:rsidR="00DB42C2" w:rsidRPr="009F3981">
        <w:rPr>
          <w:rFonts w:asciiTheme="minorHAnsi" w:hAnsiTheme="minorHAnsi" w:cstheme="minorHAnsi"/>
          <w:bCs/>
        </w:rPr>
        <w:t xml:space="preserve"> v ní něco</w:t>
      </w:r>
      <w:r w:rsidRPr="009F3981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9F3981">
        <w:rPr>
          <w:rFonts w:asciiTheme="minorHAnsi" w:hAnsiTheme="minorHAnsi" w:cstheme="minorHAnsi"/>
          <w:bCs/>
        </w:rPr>
        <w:t>Stejným způsobem mu bude odpovězeno</w:t>
      </w:r>
      <w:r w:rsidR="00DB42C2" w:rsidRPr="009F3981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9F3981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9F3981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9F3981">
        <w:rPr>
          <w:rFonts w:asciiTheme="minorHAnsi" w:hAnsiTheme="minorHAnsi" w:cstheme="minorHAnsi"/>
          <w:b/>
          <w:u w:val="single"/>
        </w:rPr>
        <w:t>,</w:t>
      </w:r>
      <w:r w:rsidR="00523E6B" w:rsidRPr="009F3981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9F3981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9F3981" w:rsidRDefault="002B3F94" w:rsidP="002B428F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9F3981" w:rsidRDefault="002B3F94" w:rsidP="002B428F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9F3981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9F3981">
        <w:rPr>
          <w:rFonts w:asciiTheme="minorHAnsi" w:hAnsiTheme="minorHAnsi" w:cstheme="minorHAnsi"/>
          <w:bCs/>
        </w:rPr>
        <w:t>75 odst. 1 zákona</w:t>
      </w:r>
      <w:r w:rsidR="00A7286F" w:rsidRPr="009F3981">
        <w:rPr>
          <w:rFonts w:asciiTheme="minorHAnsi" w:hAnsiTheme="minorHAnsi" w:cstheme="minorHAnsi"/>
          <w:bCs/>
        </w:rPr>
        <w:t xml:space="preserve">, </w:t>
      </w:r>
      <w:r w:rsidR="00D92720" w:rsidRPr="009F3981">
        <w:rPr>
          <w:rFonts w:asciiTheme="minorHAnsi" w:hAnsiTheme="minorHAnsi" w:cstheme="minorHAnsi"/>
          <w:bCs/>
        </w:rPr>
        <w:t>prokázání majetkových vazeb</w:t>
      </w:r>
      <w:r w:rsidR="00EE6DE5" w:rsidRPr="009F3981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9F3981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9F3981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9F3981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- prokázání uzavření pojištění </w:t>
      </w:r>
      <w:r w:rsidRPr="009F3981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9F3981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9F3981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- prokázání splnění podmínek předpisu V6/1 a V6/2</w:t>
      </w:r>
    </w:p>
    <w:p w14:paraId="31E45936" w14:textId="77777777" w:rsidR="00BE290E" w:rsidRDefault="00BE290E" w:rsidP="00D92720">
      <w:pPr>
        <w:jc w:val="both"/>
        <w:rPr>
          <w:rFonts w:asciiTheme="minorHAnsi" w:hAnsiTheme="minorHAnsi" w:cstheme="minorHAnsi"/>
          <w:bCs/>
        </w:rPr>
      </w:pPr>
    </w:p>
    <w:p w14:paraId="77DD3A07" w14:textId="17F1CA23" w:rsidR="00D92720" w:rsidRPr="009F3981" w:rsidRDefault="00D92720" w:rsidP="00D92720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55C26116" w:rsidR="00D92720" w:rsidRPr="009F3981" w:rsidRDefault="00EE6DE5" w:rsidP="00D92720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Ad</w:t>
      </w:r>
      <w:r w:rsidR="00BE290E">
        <w:rPr>
          <w:rFonts w:asciiTheme="minorHAnsi" w:hAnsiTheme="minorHAnsi" w:cstheme="minorHAnsi"/>
          <w:bCs/>
        </w:rPr>
        <w:t xml:space="preserve"> </w:t>
      </w:r>
      <w:r w:rsidRPr="009F3981">
        <w:rPr>
          <w:rFonts w:asciiTheme="minorHAnsi" w:hAnsiTheme="minorHAnsi" w:cstheme="minorHAnsi"/>
          <w:bCs/>
        </w:rPr>
        <w:t>a)</w:t>
      </w:r>
      <w:r w:rsidR="00BE290E">
        <w:rPr>
          <w:rFonts w:asciiTheme="minorHAnsi" w:hAnsiTheme="minorHAnsi" w:cstheme="minorHAnsi"/>
          <w:bCs/>
        </w:rPr>
        <w:t xml:space="preserve"> </w:t>
      </w:r>
      <w:r w:rsidR="00A7286F" w:rsidRPr="009F3981">
        <w:rPr>
          <w:rFonts w:asciiTheme="minorHAnsi" w:hAnsiTheme="minorHAnsi" w:cstheme="minorHAnsi"/>
          <w:bCs/>
        </w:rPr>
        <w:t>p</w:t>
      </w:r>
      <w:r w:rsidRPr="009F3981">
        <w:rPr>
          <w:rFonts w:asciiTheme="minorHAnsi" w:hAnsiTheme="minorHAnsi" w:cstheme="minorHAnsi"/>
          <w:bCs/>
        </w:rPr>
        <w:t>rostřednictvím čestného prohlášení,</w:t>
      </w:r>
      <w:r w:rsidR="00CE60B1" w:rsidRPr="009F3981">
        <w:rPr>
          <w:rFonts w:asciiTheme="minorHAnsi" w:hAnsiTheme="minorHAnsi" w:cstheme="minorHAnsi"/>
          <w:bCs/>
        </w:rPr>
        <w:t xml:space="preserve"> podepsaného oprávněnou osobou,</w:t>
      </w:r>
      <w:r w:rsidRPr="009F3981">
        <w:rPr>
          <w:rFonts w:asciiTheme="minorHAnsi" w:hAnsiTheme="minorHAnsi" w:cstheme="minorHAnsi"/>
          <w:bCs/>
        </w:rPr>
        <w:t xml:space="preserve"> které je přílohou č. </w:t>
      </w:r>
      <w:r w:rsidR="00CE7E60" w:rsidRPr="009F3981">
        <w:rPr>
          <w:rFonts w:asciiTheme="minorHAnsi" w:hAnsiTheme="minorHAnsi" w:cstheme="minorHAnsi"/>
          <w:bCs/>
        </w:rPr>
        <w:t>2</w:t>
      </w:r>
      <w:r w:rsidRPr="009F3981">
        <w:rPr>
          <w:rFonts w:asciiTheme="minorHAnsi" w:hAnsiTheme="minorHAnsi" w:cstheme="minorHAnsi"/>
          <w:bCs/>
        </w:rPr>
        <w:t xml:space="preserve"> této ZD</w:t>
      </w:r>
    </w:p>
    <w:p w14:paraId="06598211" w14:textId="0AFE2397" w:rsidR="00EE6DE5" w:rsidRPr="009F3981" w:rsidRDefault="00EE6DE5" w:rsidP="00D92720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Ad</w:t>
      </w:r>
      <w:r w:rsidR="00BE290E">
        <w:rPr>
          <w:rFonts w:asciiTheme="minorHAnsi" w:hAnsiTheme="minorHAnsi" w:cstheme="minorHAnsi"/>
          <w:bCs/>
        </w:rPr>
        <w:t xml:space="preserve">  </w:t>
      </w:r>
      <w:r w:rsidR="00A7286F" w:rsidRPr="009F3981">
        <w:rPr>
          <w:rFonts w:asciiTheme="minorHAnsi" w:hAnsiTheme="minorHAnsi" w:cstheme="minorHAnsi"/>
          <w:bCs/>
        </w:rPr>
        <w:t>b</w:t>
      </w:r>
      <w:r w:rsidRPr="009F3981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9F3981">
        <w:rPr>
          <w:rFonts w:asciiTheme="minorHAnsi" w:hAnsiTheme="minorHAnsi" w:cstheme="minorHAnsi"/>
          <w:bCs/>
        </w:rPr>
        <w:t>e</w:t>
      </w:r>
      <w:r w:rsidRPr="009F3981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9F3981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9F3981">
        <w:rPr>
          <w:rFonts w:asciiTheme="minorHAnsi" w:hAnsiTheme="minorHAnsi" w:cstheme="minorHAnsi"/>
          <w:bCs/>
          <w:u w:val="single"/>
        </w:rPr>
        <w:t>b</w:t>
      </w:r>
      <w:r w:rsidRPr="009F3981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9F3981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9F3981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Pr="009F3981" w:rsidRDefault="002B428F" w:rsidP="002B3F94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VI</w:t>
      </w:r>
      <w:r w:rsidR="00385E2A" w:rsidRPr="009F3981">
        <w:rPr>
          <w:rFonts w:asciiTheme="minorHAnsi" w:hAnsiTheme="minorHAnsi" w:cstheme="minorHAnsi"/>
          <w:b/>
        </w:rPr>
        <w:t>. Požadavky na způsob zpracování</w:t>
      </w:r>
      <w:r w:rsidR="00A7286F" w:rsidRPr="009F3981">
        <w:rPr>
          <w:rFonts w:asciiTheme="minorHAnsi" w:hAnsiTheme="minorHAnsi" w:cstheme="minorHAnsi"/>
          <w:b/>
        </w:rPr>
        <w:t xml:space="preserve"> a obsah</w:t>
      </w:r>
      <w:r w:rsidR="00385E2A" w:rsidRPr="009F3981">
        <w:rPr>
          <w:rFonts w:asciiTheme="minorHAnsi" w:hAnsiTheme="minorHAnsi" w:cstheme="minorHAnsi"/>
          <w:b/>
        </w:rPr>
        <w:t xml:space="preserve"> n</w:t>
      </w:r>
      <w:r w:rsidR="00EE6DE5" w:rsidRPr="009F3981">
        <w:rPr>
          <w:rFonts w:asciiTheme="minorHAnsi" w:hAnsiTheme="minorHAnsi" w:cstheme="minorHAnsi"/>
          <w:b/>
        </w:rPr>
        <w:t>abídky</w:t>
      </w:r>
      <w:r w:rsidR="00091402" w:rsidRPr="009F3981">
        <w:rPr>
          <w:rFonts w:asciiTheme="minorHAnsi" w:hAnsiTheme="minorHAnsi" w:cstheme="minorHAnsi"/>
          <w:b/>
        </w:rPr>
        <w:t>,</w:t>
      </w:r>
      <w:r w:rsidR="00A7286F" w:rsidRPr="009F3981">
        <w:rPr>
          <w:rFonts w:asciiTheme="minorHAnsi" w:hAnsiTheme="minorHAnsi" w:cstheme="minorHAnsi"/>
          <w:b/>
        </w:rPr>
        <w:t xml:space="preserve"> </w:t>
      </w:r>
      <w:r w:rsidR="00091402" w:rsidRPr="009F3981">
        <w:rPr>
          <w:rFonts w:asciiTheme="minorHAnsi" w:hAnsiTheme="minorHAnsi" w:cstheme="minorHAnsi"/>
          <w:b/>
        </w:rPr>
        <w:t>lhůt</w:t>
      </w:r>
      <w:r w:rsidR="00A7286F" w:rsidRPr="009F3981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9F3981" w:rsidRDefault="00A7286F" w:rsidP="002B3F94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Zpracování nabídky:</w:t>
      </w:r>
    </w:p>
    <w:p w14:paraId="05A516A0" w14:textId="77777777" w:rsidR="00ED3E14" w:rsidRPr="009F3981" w:rsidRDefault="00ED3E14" w:rsidP="00ED3E14">
      <w:pPr>
        <w:jc w:val="both"/>
        <w:rPr>
          <w:rFonts w:asciiTheme="minorHAnsi" w:hAnsiTheme="minorHAnsi" w:cstheme="minorHAnsi"/>
          <w:bCs/>
        </w:rPr>
      </w:pPr>
      <w:bookmarkStart w:id="0" w:name="_Hlk82411897"/>
      <w:r w:rsidRPr="009F3981">
        <w:rPr>
          <w:rFonts w:asciiTheme="minorHAnsi" w:hAnsiTheme="minorHAnsi" w:cstheme="minorHAnsi"/>
          <w:bCs/>
        </w:rPr>
        <w:t xml:space="preserve">Generální opravy brzdových panelů dodávaných do opravy buď </w:t>
      </w:r>
      <w:r w:rsidRPr="009F3981">
        <w:rPr>
          <w:rFonts w:asciiTheme="minorHAnsi" w:hAnsiTheme="minorHAnsi" w:cstheme="minorHAnsi"/>
        </w:rPr>
        <w:t xml:space="preserve">v provedení </w:t>
      </w:r>
      <w:r w:rsidRPr="009F3981">
        <w:rPr>
          <w:rFonts w:asciiTheme="minorHAnsi" w:hAnsiTheme="minorHAnsi" w:cstheme="minorHAnsi"/>
          <w:bCs/>
        </w:rPr>
        <w:t>KB/ÖBB BGE-AJU,</w:t>
      </w:r>
      <w:r w:rsidRPr="009F3981">
        <w:rPr>
          <w:rFonts w:asciiTheme="minorHAnsi" w:hAnsiTheme="minorHAnsi" w:cstheme="minorHAnsi"/>
        </w:rPr>
        <w:t xml:space="preserve"> nebo v provedení Stabeg AT 125-15 TUBO, a to v rozsahu</w:t>
      </w:r>
      <w:r w:rsidRPr="009F3981">
        <w:rPr>
          <w:rFonts w:asciiTheme="minorHAnsi" w:hAnsiTheme="minorHAnsi" w:cstheme="minorHAnsi"/>
          <w:bCs/>
        </w:rPr>
        <w:t xml:space="preserve">: </w:t>
      </w:r>
    </w:p>
    <w:p w14:paraId="2961B0C6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demontáž dílů a čištění komponentů, vyčištění elektronických dílů (desek plošných spojů),</w:t>
      </w:r>
    </w:p>
    <w:p w14:paraId="23C75BB2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kvalifikované měření a zaměření částí opotřebení, testování elektronických dílů (desek plošných spojů), příp. jejich aktualizace na nejnovější software </w:t>
      </w:r>
    </w:p>
    <w:p w14:paraId="3215853F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výměna těsnění a dílů podléhajících opotřebení dle normy Knorr-Bremse, výměna vadných elektronických dílů na deskách plošných spojů,</w:t>
      </w:r>
    </w:p>
    <w:p w14:paraId="7EA58398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výměna jednotlivých vadných pneumatických dílů,</w:t>
      </w:r>
    </w:p>
    <w:p w14:paraId="2EB669E3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u panelů Stabeg dosazení nového typu potrubního urychlovače I83800 </w:t>
      </w:r>
    </w:p>
    <w:p w14:paraId="2708F31F" w14:textId="77777777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montáž dílů jednotky dle indikace </w:t>
      </w:r>
    </w:p>
    <w:p w14:paraId="1D63B4F2" w14:textId="635AA996" w:rsidR="00ED3E14" w:rsidRPr="009F3981" w:rsidRDefault="00ED3E14" w:rsidP="00ED3E14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</w:rPr>
        <w:t xml:space="preserve">kontrola a dokumentace dle testu specifikace  </w:t>
      </w:r>
      <w:bookmarkEnd w:id="0"/>
    </w:p>
    <w:p w14:paraId="0294A437" w14:textId="77777777" w:rsidR="007775B9" w:rsidRPr="009F3981" w:rsidRDefault="007775B9" w:rsidP="007775B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</w:rPr>
        <w:t>Místo plnění:</w:t>
      </w:r>
      <w:r w:rsidRPr="009F3981">
        <w:rPr>
          <w:rFonts w:asciiTheme="minorHAnsi" w:hAnsiTheme="minorHAnsi" w:cstheme="minorHAnsi"/>
        </w:rPr>
        <w:t xml:space="preserve"> provozovna dodavatele</w:t>
      </w:r>
    </w:p>
    <w:p w14:paraId="152162BC" w14:textId="77777777" w:rsidR="00ED3E14" w:rsidRPr="009F3981" w:rsidRDefault="00ED3E14" w:rsidP="00ED3E14">
      <w:p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 xml:space="preserve">  </w:t>
      </w:r>
      <w:r w:rsidRPr="009F3981">
        <w:rPr>
          <w:rFonts w:asciiTheme="minorHAnsi" w:hAnsiTheme="minorHAnsi" w:cstheme="minorHAnsi"/>
        </w:rPr>
        <w:tab/>
      </w:r>
    </w:p>
    <w:p w14:paraId="3CD59054" w14:textId="77777777" w:rsidR="00ED3E14" w:rsidRPr="009F3981" w:rsidRDefault="00ED3E14" w:rsidP="00ED3E14">
      <w:p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>Ke každé opravené sadě bude dodán dokument kontroly dle předpisu ČD V 6/1.</w:t>
      </w:r>
    </w:p>
    <w:p w14:paraId="271C5993" w14:textId="77777777" w:rsidR="00ED3E14" w:rsidRPr="009F3981" w:rsidRDefault="00ED3E14" w:rsidP="002B3F94">
      <w:pPr>
        <w:jc w:val="both"/>
        <w:rPr>
          <w:rFonts w:asciiTheme="minorHAnsi" w:hAnsiTheme="minorHAnsi" w:cstheme="minorHAnsi"/>
          <w:bCs/>
        </w:rPr>
      </w:pPr>
    </w:p>
    <w:p w14:paraId="000CC778" w14:textId="187F3FE6" w:rsidR="002B3F94" w:rsidRPr="00E46D8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Ú</w:t>
      </w:r>
      <w:r w:rsidR="00385E2A" w:rsidRPr="009F3981">
        <w:rPr>
          <w:rFonts w:asciiTheme="minorHAnsi" w:hAnsiTheme="minorHAnsi" w:cstheme="minorHAnsi"/>
          <w:bCs/>
        </w:rPr>
        <w:t>častník vyplňuje</w:t>
      </w:r>
      <w:r w:rsidR="00BE290E">
        <w:rPr>
          <w:rFonts w:asciiTheme="minorHAnsi" w:hAnsiTheme="minorHAnsi" w:cstheme="minorHAnsi"/>
          <w:bCs/>
        </w:rPr>
        <w:t xml:space="preserve"> cenu (</w:t>
      </w:r>
      <w:r w:rsidR="00BE290E" w:rsidRPr="009F3981">
        <w:rPr>
          <w:rFonts w:asciiTheme="minorHAnsi" w:hAnsiTheme="minorHAnsi" w:cstheme="minorHAnsi"/>
          <w:bCs/>
        </w:rPr>
        <w:t>zaokrouhlí na dvě desetinná místa</w:t>
      </w:r>
      <w:r w:rsidR="00BE290E">
        <w:rPr>
          <w:rFonts w:asciiTheme="minorHAnsi" w:hAnsiTheme="minorHAnsi" w:cstheme="minorHAnsi"/>
          <w:bCs/>
        </w:rPr>
        <w:t>)</w:t>
      </w:r>
      <w:r w:rsidR="00385E2A" w:rsidRPr="009F3981">
        <w:rPr>
          <w:rFonts w:asciiTheme="minorHAnsi" w:hAnsiTheme="minorHAnsi" w:cstheme="minorHAnsi"/>
          <w:bCs/>
        </w:rPr>
        <w:t xml:space="preserve"> </w:t>
      </w:r>
      <w:r w:rsidRPr="009F3981">
        <w:rPr>
          <w:rFonts w:asciiTheme="minorHAnsi" w:hAnsiTheme="minorHAnsi" w:cstheme="minorHAnsi"/>
          <w:bCs/>
        </w:rPr>
        <w:t>dle požadavku v </w:t>
      </w:r>
      <w:r w:rsidR="00BE04A0" w:rsidRPr="009F3981">
        <w:rPr>
          <w:rFonts w:asciiTheme="minorHAnsi" w:hAnsiTheme="minorHAnsi" w:cstheme="minorHAnsi"/>
          <w:bCs/>
        </w:rPr>
        <w:t>RSOD</w:t>
      </w:r>
      <w:r w:rsidRPr="009F3981">
        <w:rPr>
          <w:rFonts w:asciiTheme="minorHAnsi" w:hAnsiTheme="minorHAnsi" w:cstheme="minorHAnsi"/>
          <w:bCs/>
        </w:rPr>
        <w:t>.</w:t>
      </w:r>
      <w:r w:rsidR="002B3F94" w:rsidRPr="009F3981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RS</w:t>
      </w:r>
      <w:r w:rsidR="00BE04A0" w:rsidRPr="009F3981">
        <w:rPr>
          <w:rFonts w:asciiTheme="minorHAnsi" w:hAnsiTheme="minorHAnsi" w:cstheme="minorHAnsi"/>
          <w:bCs/>
        </w:rPr>
        <w:t>OD</w:t>
      </w:r>
      <w:r w:rsidR="002B3F94" w:rsidRPr="009F3981">
        <w:rPr>
          <w:rFonts w:asciiTheme="minorHAnsi" w:hAnsiTheme="minorHAnsi" w:cstheme="minorHAnsi"/>
          <w:bCs/>
        </w:rPr>
        <w:t>.</w:t>
      </w:r>
      <w:r w:rsidR="0033661D" w:rsidRPr="009F3981">
        <w:rPr>
          <w:rFonts w:asciiTheme="minorHAnsi" w:hAnsiTheme="minorHAnsi" w:cstheme="minorHAnsi"/>
          <w:bCs/>
        </w:rPr>
        <w:t xml:space="preserve"> </w:t>
      </w:r>
      <w:r w:rsidR="002B3F94" w:rsidRPr="009F3981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="002B3F94" w:rsidRPr="009F3981">
        <w:rPr>
          <w:rFonts w:asciiTheme="minorHAnsi" w:hAnsiTheme="minorHAnsi" w:cstheme="minorHAnsi"/>
          <w:b/>
          <w:u w:val="single"/>
        </w:rPr>
        <w:t>v kalendářních dnech.</w:t>
      </w:r>
    </w:p>
    <w:p w14:paraId="67501444" w14:textId="6B305F56" w:rsidR="00523E6B" w:rsidRPr="009F3981" w:rsidRDefault="00523E6B" w:rsidP="002B3F94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56992FEC" w:rsidR="00B45CC9" w:rsidRPr="009F3981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12C7788D" w14:textId="77777777" w:rsidR="002113D7" w:rsidRPr="009F3981" w:rsidRDefault="002113D7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64C31658" w:rsidR="00B45CC9" w:rsidRPr="009F3981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9F3981">
        <w:rPr>
          <w:rFonts w:asciiTheme="minorHAnsi" w:hAnsiTheme="minorHAnsi" w:cstheme="minorHAnsi"/>
          <w:b/>
          <w:u w:val="single"/>
        </w:rPr>
        <w:t xml:space="preserve">Účastník podá nabídku na všechny položky z požadovaného plnění. </w:t>
      </w:r>
    </w:p>
    <w:p w14:paraId="27A3FBA7" w14:textId="77777777" w:rsidR="00542548" w:rsidRPr="009F3981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9F3981" w:rsidRDefault="00545AC3" w:rsidP="002B3F94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Obsah nabídky:</w:t>
      </w:r>
    </w:p>
    <w:p w14:paraId="42F55D30" w14:textId="32598270" w:rsidR="00E46D8A" w:rsidRDefault="00E46D8A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Nabídka bude zpracována v českém jazyce</w:t>
      </w:r>
      <w:r>
        <w:rPr>
          <w:rFonts w:asciiTheme="minorHAnsi" w:hAnsiTheme="minorHAnsi" w:cstheme="minorHAnsi"/>
          <w:bCs/>
        </w:rPr>
        <w:t>.</w:t>
      </w:r>
    </w:p>
    <w:p w14:paraId="1326880E" w14:textId="32596ABC" w:rsidR="00545AC3" w:rsidRPr="009F3981" w:rsidRDefault="00545AC3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9F3981">
        <w:rPr>
          <w:rFonts w:asciiTheme="minorHAnsi" w:hAnsiTheme="minorHAnsi" w:cstheme="minorHAnsi"/>
          <w:bCs/>
        </w:rPr>
        <w:t xml:space="preserve">bodu </w:t>
      </w:r>
      <w:r w:rsidR="00A7286F" w:rsidRPr="009F3981">
        <w:rPr>
          <w:rFonts w:asciiTheme="minorHAnsi" w:hAnsiTheme="minorHAnsi" w:cstheme="minorHAnsi"/>
          <w:bCs/>
        </w:rPr>
        <w:t xml:space="preserve">V. </w:t>
      </w:r>
      <w:r w:rsidRPr="009F3981">
        <w:rPr>
          <w:rFonts w:asciiTheme="minorHAnsi" w:hAnsiTheme="minorHAnsi" w:cstheme="minorHAnsi"/>
          <w:bCs/>
        </w:rPr>
        <w:t>této ZD</w:t>
      </w:r>
      <w:r w:rsidR="00E46D8A">
        <w:rPr>
          <w:rFonts w:asciiTheme="minorHAnsi" w:hAnsiTheme="minorHAnsi" w:cstheme="minorHAnsi"/>
          <w:bCs/>
        </w:rPr>
        <w:t>.</w:t>
      </w:r>
    </w:p>
    <w:p w14:paraId="694975CD" w14:textId="2B608943" w:rsidR="00545AC3" w:rsidRPr="009F3981" w:rsidRDefault="00545AC3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u w:val="single"/>
        </w:rPr>
      </w:pPr>
      <w:r w:rsidRPr="009F3981">
        <w:rPr>
          <w:rFonts w:asciiTheme="minorHAnsi" w:hAnsiTheme="minorHAnsi" w:cstheme="minorHAnsi"/>
          <w:bCs/>
        </w:rPr>
        <w:t xml:space="preserve">Vyplněný </w:t>
      </w:r>
      <w:r w:rsidR="0021287A" w:rsidRPr="009F3981">
        <w:rPr>
          <w:rFonts w:asciiTheme="minorHAnsi" w:hAnsiTheme="minorHAnsi" w:cstheme="minorHAnsi"/>
          <w:bCs/>
        </w:rPr>
        <w:t xml:space="preserve">a podepsaný </w:t>
      </w:r>
      <w:r w:rsidRPr="009F3981">
        <w:rPr>
          <w:rFonts w:asciiTheme="minorHAnsi" w:hAnsiTheme="minorHAnsi" w:cstheme="minorHAnsi"/>
          <w:bCs/>
        </w:rPr>
        <w:t xml:space="preserve">návrh RKS včetně příloh </w:t>
      </w:r>
      <w:r w:rsidRPr="009F3981">
        <w:rPr>
          <w:rFonts w:asciiTheme="minorHAnsi" w:hAnsiTheme="minorHAnsi" w:cstheme="minorHAnsi"/>
          <w:bCs/>
          <w:u w:val="single"/>
        </w:rPr>
        <w:t xml:space="preserve">(návrh </w:t>
      </w:r>
      <w:r w:rsidR="00BE04A0" w:rsidRPr="009F3981">
        <w:rPr>
          <w:rFonts w:asciiTheme="minorHAnsi" w:hAnsiTheme="minorHAnsi" w:cstheme="minorHAnsi"/>
          <w:bCs/>
          <w:u w:val="single"/>
        </w:rPr>
        <w:t>RSOD</w:t>
      </w:r>
      <w:r w:rsidRPr="009F3981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 w:rsidR="00A7286F" w:rsidRPr="009F3981">
        <w:rPr>
          <w:rFonts w:asciiTheme="minorHAnsi" w:hAnsiTheme="minorHAnsi" w:cstheme="minorHAnsi"/>
          <w:bCs/>
          <w:u w:val="single"/>
        </w:rPr>
        <w:t>I</w:t>
      </w:r>
      <w:r w:rsidRPr="009F3981">
        <w:rPr>
          <w:rFonts w:asciiTheme="minorHAnsi" w:hAnsiTheme="minorHAnsi" w:cstheme="minorHAnsi"/>
          <w:bCs/>
          <w:u w:val="single"/>
        </w:rPr>
        <w:t>V této výzvy!!!!)</w:t>
      </w:r>
      <w:r w:rsidR="00E46D8A">
        <w:rPr>
          <w:rFonts w:asciiTheme="minorHAnsi" w:hAnsiTheme="minorHAnsi" w:cstheme="minorHAnsi"/>
          <w:bCs/>
          <w:u w:val="single"/>
        </w:rPr>
        <w:t>.</w:t>
      </w:r>
    </w:p>
    <w:p w14:paraId="376E0BFB" w14:textId="317E9673" w:rsidR="008F5AB5" w:rsidRPr="009F3981" w:rsidRDefault="008F5AB5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>Nabídkovou cenu generální opravy 1 ks každého jednotlivého provedení (typu) brzdového panelu v rozsahu dle Zadání zakázky, cena musí být konečná a nepřekročitelná</w:t>
      </w:r>
      <w:r w:rsidR="00E46D8A">
        <w:rPr>
          <w:rFonts w:asciiTheme="minorHAnsi" w:hAnsiTheme="minorHAnsi" w:cstheme="minorHAnsi"/>
        </w:rPr>
        <w:t>.</w:t>
      </w:r>
    </w:p>
    <w:p w14:paraId="650F0959" w14:textId="38C32B1B" w:rsidR="008F5AB5" w:rsidRPr="00E46D8A" w:rsidRDefault="008F5AB5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>Termí</w:t>
      </w:r>
      <w:r w:rsidRPr="00E46D8A">
        <w:rPr>
          <w:rFonts w:asciiTheme="minorHAnsi" w:hAnsiTheme="minorHAnsi" w:cstheme="minorHAnsi"/>
        </w:rPr>
        <w:t>n možného započetí oprav po podpisu smlouvy</w:t>
      </w:r>
      <w:r w:rsidR="00E46D8A" w:rsidRPr="00E46D8A">
        <w:rPr>
          <w:rFonts w:asciiTheme="minorHAnsi" w:hAnsiTheme="minorHAnsi" w:cstheme="minorHAnsi"/>
        </w:rPr>
        <w:t>, uvedenou v kalendářních dnech.</w:t>
      </w:r>
    </w:p>
    <w:p w14:paraId="0CE69851" w14:textId="5D3E757F" w:rsidR="008F5AB5" w:rsidRPr="00E46D8A" w:rsidRDefault="008F5AB5" w:rsidP="00E46D8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46D8A">
        <w:rPr>
          <w:rFonts w:asciiTheme="minorHAnsi" w:hAnsiTheme="minorHAnsi" w:cstheme="minorHAnsi"/>
        </w:rPr>
        <w:t>Opravná doba 1 ks každého jednotlivého provedení (typu) brzdového panelu</w:t>
      </w:r>
      <w:r w:rsidR="00E46D8A" w:rsidRPr="00E46D8A">
        <w:rPr>
          <w:rFonts w:asciiTheme="minorHAnsi" w:hAnsiTheme="minorHAnsi" w:cstheme="minorHAnsi"/>
        </w:rPr>
        <w:t>, uvedenou v kalendářních dnech.</w:t>
      </w:r>
    </w:p>
    <w:p w14:paraId="056E2502" w14:textId="1D90F8A1" w:rsidR="008F5AB5" w:rsidRPr="009F3981" w:rsidRDefault="008F5AB5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>Dodací podmínky</w:t>
      </w:r>
      <w:r w:rsidR="00F1458E">
        <w:rPr>
          <w:rFonts w:asciiTheme="minorHAnsi" w:hAnsiTheme="minorHAnsi" w:cstheme="minorHAnsi"/>
        </w:rPr>
        <w:t>.</w:t>
      </w:r>
    </w:p>
    <w:p w14:paraId="6D8E7F70" w14:textId="17468FAF" w:rsidR="008F5AB5" w:rsidRPr="009F3981" w:rsidRDefault="008F5AB5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</w:rPr>
        <w:t>Záruční podmínky</w:t>
      </w:r>
      <w:r w:rsidR="00E46D8A">
        <w:rPr>
          <w:rFonts w:asciiTheme="minorHAnsi" w:hAnsiTheme="minorHAnsi" w:cstheme="minorHAnsi"/>
        </w:rPr>
        <w:t>, uvedené v měsících.</w:t>
      </w:r>
    </w:p>
    <w:p w14:paraId="0EBBD0FE" w14:textId="360B662D" w:rsidR="008F5AB5" w:rsidRPr="00F1458E" w:rsidRDefault="008F5AB5" w:rsidP="008F5AB5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  <w:iCs/>
        </w:rPr>
        <w:t>Platný certifikát technické způsobilosti dodavatele pro ČD ve smyslu předpisů ČD V6/1 a ČD V6/2</w:t>
      </w:r>
      <w:r w:rsidR="00F1458E">
        <w:rPr>
          <w:rFonts w:asciiTheme="minorHAnsi" w:hAnsiTheme="minorHAnsi" w:cstheme="minorHAnsi"/>
          <w:bCs/>
          <w:iCs/>
        </w:rPr>
        <w:t>.</w:t>
      </w:r>
    </w:p>
    <w:p w14:paraId="33F2606F" w14:textId="746A5FFB" w:rsidR="00545AC3" w:rsidRPr="009F3981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9F3981" w:rsidRDefault="00545AC3" w:rsidP="002B3F94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preferuje elektronický podpis</w:t>
      </w:r>
      <w:r w:rsidR="0021287A" w:rsidRPr="009F3981">
        <w:rPr>
          <w:rFonts w:asciiTheme="minorHAnsi" w:hAnsiTheme="minorHAnsi" w:cstheme="minorHAnsi"/>
          <w:bCs/>
        </w:rPr>
        <w:t xml:space="preserve"> na všech předkládaných dokumentech. </w:t>
      </w:r>
      <w:r w:rsidRPr="009F3981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9F3981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9F3981" w:rsidRDefault="00091402" w:rsidP="00E1095E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Lhůta:</w:t>
      </w:r>
    </w:p>
    <w:p w14:paraId="217F7767" w14:textId="01588BC5" w:rsidR="00091402" w:rsidRPr="009F3981" w:rsidRDefault="00091402" w:rsidP="00091402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196B09" w:rsidRPr="00491348">
        <w:rPr>
          <w:rFonts w:asciiTheme="minorHAnsi" w:hAnsiTheme="minorHAnsi" w:cstheme="minorHAnsi"/>
          <w:b/>
          <w:i/>
          <w:iCs/>
        </w:rPr>
        <w:t>2</w:t>
      </w:r>
      <w:r w:rsidR="00491348" w:rsidRPr="00491348">
        <w:rPr>
          <w:rFonts w:asciiTheme="minorHAnsi" w:hAnsiTheme="minorHAnsi" w:cstheme="minorHAnsi"/>
          <w:b/>
          <w:i/>
          <w:iCs/>
        </w:rPr>
        <w:t>6</w:t>
      </w:r>
      <w:r w:rsidR="000747A5" w:rsidRPr="00491348">
        <w:rPr>
          <w:rFonts w:asciiTheme="minorHAnsi" w:hAnsiTheme="minorHAnsi" w:cstheme="minorHAnsi"/>
          <w:b/>
          <w:i/>
          <w:iCs/>
        </w:rPr>
        <w:t>.</w:t>
      </w:r>
      <w:r w:rsidR="00F1458E" w:rsidRPr="00491348">
        <w:rPr>
          <w:rFonts w:asciiTheme="minorHAnsi" w:hAnsiTheme="minorHAnsi" w:cstheme="minorHAnsi"/>
          <w:b/>
          <w:i/>
          <w:iCs/>
        </w:rPr>
        <w:t>5</w:t>
      </w:r>
      <w:r w:rsidR="000747A5" w:rsidRPr="00491348">
        <w:rPr>
          <w:rFonts w:asciiTheme="minorHAnsi" w:hAnsiTheme="minorHAnsi" w:cstheme="minorHAnsi"/>
          <w:b/>
          <w:i/>
          <w:iCs/>
        </w:rPr>
        <w:t xml:space="preserve">.2021 </w:t>
      </w:r>
      <w:r w:rsidRPr="00491348">
        <w:rPr>
          <w:rFonts w:asciiTheme="minorHAnsi" w:hAnsiTheme="minorHAnsi" w:cstheme="minorHAnsi"/>
          <w:b/>
          <w:i/>
          <w:iCs/>
        </w:rPr>
        <w:t>v 1</w:t>
      </w:r>
      <w:r w:rsidR="00070771" w:rsidRPr="00491348">
        <w:rPr>
          <w:rFonts w:asciiTheme="minorHAnsi" w:hAnsiTheme="minorHAnsi" w:cstheme="minorHAnsi"/>
          <w:b/>
          <w:i/>
          <w:iCs/>
        </w:rPr>
        <w:t>0</w:t>
      </w:r>
      <w:r w:rsidRPr="00491348">
        <w:rPr>
          <w:rFonts w:asciiTheme="minorHAnsi" w:hAnsiTheme="minorHAnsi" w:cstheme="minorHAnsi"/>
          <w:b/>
          <w:i/>
          <w:iCs/>
        </w:rPr>
        <w:t>:00</w:t>
      </w:r>
      <w:r w:rsidR="00E263F6">
        <w:rPr>
          <w:rFonts w:asciiTheme="minorHAnsi" w:hAnsiTheme="minorHAnsi" w:cstheme="minorHAnsi"/>
          <w:b/>
          <w:i/>
          <w:iCs/>
        </w:rPr>
        <w:t>:00</w:t>
      </w:r>
      <w:r w:rsidRPr="00491348">
        <w:rPr>
          <w:rFonts w:asciiTheme="minorHAnsi" w:hAnsiTheme="minorHAnsi" w:cstheme="minorHAnsi"/>
          <w:b/>
          <w:i/>
          <w:iCs/>
        </w:rPr>
        <w:t xml:space="preserve"> hodin</w:t>
      </w:r>
      <w:r w:rsidR="000747A5" w:rsidRPr="00491348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9F3981" w:rsidRDefault="00091402" w:rsidP="00091402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1830A30" w:rsidR="00091402" w:rsidRPr="009F3981" w:rsidRDefault="00091402" w:rsidP="00091402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„NABÍDKA – </w:t>
      </w:r>
      <w:r w:rsidR="008F5AB5" w:rsidRPr="009F3981">
        <w:rPr>
          <w:rFonts w:asciiTheme="minorHAnsi" w:hAnsiTheme="minorHAnsi" w:cstheme="minorHAnsi"/>
          <w:b/>
        </w:rPr>
        <w:t xml:space="preserve">Generální opravy brzdových panelů z vozů řady Bmz232 </w:t>
      </w:r>
      <w:r w:rsidRPr="009F3981">
        <w:rPr>
          <w:rFonts w:asciiTheme="minorHAnsi" w:hAnsiTheme="minorHAnsi" w:cstheme="minorHAnsi"/>
          <w:bCs/>
        </w:rPr>
        <w:t>– název dodavatele“.</w:t>
      </w:r>
    </w:p>
    <w:p w14:paraId="5BC2D57F" w14:textId="5C85455F" w:rsidR="00A7286F" w:rsidRPr="009F3981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1384ADA7" w:rsidR="00A7286F" w:rsidRPr="009F3981" w:rsidRDefault="00A7286F" w:rsidP="00091402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F1458E">
        <w:rPr>
          <w:rFonts w:asciiTheme="minorHAnsi" w:hAnsiTheme="minorHAnsi" w:cstheme="minorHAnsi"/>
          <w:b/>
          <w:i/>
          <w:iCs/>
        </w:rPr>
        <w:t>3</w:t>
      </w:r>
      <w:r w:rsidR="00F1458E" w:rsidRPr="00F1458E">
        <w:rPr>
          <w:rFonts w:asciiTheme="minorHAnsi" w:hAnsiTheme="minorHAnsi" w:cstheme="minorHAnsi"/>
          <w:b/>
          <w:i/>
          <w:iCs/>
        </w:rPr>
        <w:t>1</w:t>
      </w:r>
      <w:r w:rsidR="005602EA" w:rsidRPr="00F1458E">
        <w:rPr>
          <w:rFonts w:asciiTheme="minorHAnsi" w:hAnsiTheme="minorHAnsi" w:cstheme="minorHAnsi"/>
          <w:b/>
          <w:i/>
          <w:iCs/>
        </w:rPr>
        <w:t>.</w:t>
      </w:r>
      <w:r w:rsidR="00F1458E" w:rsidRPr="00F1458E">
        <w:rPr>
          <w:rFonts w:asciiTheme="minorHAnsi" w:hAnsiTheme="minorHAnsi" w:cstheme="minorHAnsi"/>
          <w:b/>
          <w:i/>
          <w:iCs/>
        </w:rPr>
        <w:t>8</w:t>
      </w:r>
      <w:r w:rsidR="005602EA" w:rsidRPr="00F1458E">
        <w:rPr>
          <w:rFonts w:asciiTheme="minorHAnsi" w:hAnsiTheme="minorHAnsi" w:cstheme="minorHAnsi"/>
          <w:b/>
          <w:i/>
          <w:iCs/>
        </w:rPr>
        <w:t>.2022.</w:t>
      </w:r>
    </w:p>
    <w:p w14:paraId="28FF8303" w14:textId="6D51DB76" w:rsidR="00091402" w:rsidRPr="009F3981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9F3981" w:rsidRDefault="00091402" w:rsidP="00091402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9F3981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9F3981" w:rsidRDefault="00B45CC9" w:rsidP="0078595D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VII</w:t>
      </w:r>
      <w:r w:rsidR="00385E2A" w:rsidRPr="009F3981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9F3981" w:rsidRDefault="00A7286F" w:rsidP="00ED1166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9F3981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09404267" w:rsidR="00ED1166" w:rsidRPr="009F3981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8F5AB5" w:rsidRPr="009F3981">
        <w:rPr>
          <w:rFonts w:asciiTheme="minorHAnsi" w:hAnsiTheme="minorHAnsi" w:cstheme="minorHAnsi"/>
          <w:bCs/>
        </w:rPr>
        <w:t>10</w:t>
      </w:r>
      <w:r w:rsidRPr="009F3981">
        <w:rPr>
          <w:rFonts w:asciiTheme="minorHAnsi" w:hAnsiTheme="minorHAnsi" w:cstheme="minorHAnsi"/>
          <w:bCs/>
        </w:rPr>
        <w:t>0 bodů,</w:t>
      </w:r>
    </w:p>
    <w:p w14:paraId="23887BE2" w14:textId="77777777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9F3981" w:rsidRDefault="00ED1166" w:rsidP="00ED1166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9F3981">
        <w:rPr>
          <w:rFonts w:asciiTheme="minorHAnsi" w:hAnsiTheme="minorHAnsi" w:cstheme="minorHAnsi"/>
          <w:bCs/>
        </w:rPr>
        <w:t>Smluvní vztah</w:t>
      </w:r>
      <w:r w:rsidRPr="009F3981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9F3981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9F3981" w:rsidRDefault="00B45CC9" w:rsidP="0078595D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VIII</w:t>
      </w:r>
      <w:r w:rsidR="00385E2A" w:rsidRPr="009F3981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9F3981">
        <w:rPr>
          <w:rFonts w:asciiTheme="minorHAnsi" w:hAnsiTheme="minorHAnsi" w:cstheme="minorHAnsi"/>
          <w:bCs/>
        </w:rPr>
        <w:t>ci</w:t>
      </w:r>
      <w:r w:rsidRPr="009F3981">
        <w:rPr>
          <w:rFonts w:asciiTheme="minorHAnsi" w:hAnsiTheme="minorHAnsi" w:cstheme="minorHAnsi"/>
          <w:bCs/>
        </w:rPr>
        <w:t>, jejichž nabídka byla hodnocena</w:t>
      </w:r>
      <w:r w:rsidR="00F7616F" w:rsidRPr="009F3981">
        <w:rPr>
          <w:rFonts w:asciiTheme="minorHAnsi" w:hAnsiTheme="minorHAnsi" w:cstheme="minorHAnsi"/>
          <w:bCs/>
        </w:rPr>
        <w:t xml:space="preserve"> </w:t>
      </w:r>
      <w:r w:rsidRPr="009F3981">
        <w:rPr>
          <w:rFonts w:asciiTheme="minorHAnsi" w:hAnsiTheme="minorHAnsi" w:cstheme="minorHAnsi"/>
          <w:bCs/>
        </w:rPr>
        <w:t>a účastní</w:t>
      </w:r>
      <w:r w:rsidR="0021287A" w:rsidRPr="009F3981">
        <w:rPr>
          <w:rFonts w:asciiTheme="minorHAnsi" w:hAnsiTheme="minorHAnsi" w:cstheme="minorHAnsi"/>
          <w:bCs/>
        </w:rPr>
        <w:t>ci</w:t>
      </w:r>
      <w:r w:rsidRPr="009F3981">
        <w:rPr>
          <w:rFonts w:asciiTheme="minorHAnsi" w:hAnsiTheme="minorHAnsi" w:cstheme="minorHAnsi"/>
          <w:bCs/>
        </w:rPr>
        <w:t xml:space="preserve"> zadávacího řízení nebyl</w:t>
      </w:r>
      <w:r w:rsidR="0021287A" w:rsidRPr="009F3981">
        <w:rPr>
          <w:rFonts w:asciiTheme="minorHAnsi" w:hAnsiTheme="minorHAnsi" w:cstheme="minorHAnsi"/>
          <w:bCs/>
        </w:rPr>
        <w:t>i</w:t>
      </w:r>
      <w:r w:rsidRPr="009F3981">
        <w:rPr>
          <w:rFonts w:asciiTheme="minorHAnsi" w:hAnsiTheme="minorHAnsi" w:cstheme="minorHAnsi"/>
          <w:bCs/>
        </w:rPr>
        <w:t xml:space="preserve"> vyloučen</w:t>
      </w:r>
      <w:r w:rsidR="0021287A" w:rsidRPr="009F3981">
        <w:rPr>
          <w:rFonts w:asciiTheme="minorHAnsi" w:hAnsiTheme="minorHAnsi" w:cstheme="minorHAnsi"/>
          <w:bCs/>
        </w:rPr>
        <w:t>i</w:t>
      </w:r>
      <w:r w:rsidRPr="009F3981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9F3981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9F3981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9F3981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9F3981" w:rsidRDefault="00B45CC9" w:rsidP="0078595D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>IX</w:t>
      </w:r>
      <w:r w:rsidR="003876CC" w:rsidRPr="009F3981">
        <w:rPr>
          <w:rFonts w:asciiTheme="minorHAnsi" w:hAnsiTheme="minorHAnsi" w:cstheme="minorHAnsi"/>
          <w:b/>
        </w:rPr>
        <w:t xml:space="preserve">. </w:t>
      </w:r>
      <w:r w:rsidR="00385E2A" w:rsidRPr="009F3981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104C1BDA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9F3981">
        <w:rPr>
          <w:rFonts w:asciiTheme="minorHAnsi" w:hAnsiTheme="minorHAnsi" w:cstheme="minorHAnsi"/>
          <w:bCs/>
        </w:rPr>
        <w:t> </w:t>
      </w:r>
      <w:r w:rsidRPr="009F3981">
        <w:rPr>
          <w:rFonts w:asciiTheme="minorHAnsi" w:hAnsiTheme="minorHAnsi" w:cstheme="minorHAnsi"/>
          <w:bCs/>
        </w:rPr>
        <w:t>souladu</w:t>
      </w:r>
      <w:r w:rsidR="00F7616F" w:rsidRPr="009F3981">
        <w:rPr>
          <w:rFonts w:asciiTheme="minorHAnsi" w:hAnsiTheme="minorHAnsi" w:cstheme="minorHAnsi"/>
          <w:bCs/>
        </w:rPr>
        <w:t xml:space="preserve"> </w:t>
      </w:r>
      <w:r w:rsidRPr="009F3981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9F3981">
        <w:rPr>
          <w:rFonts w:asciiTheme="minorHAnsi" w:hAnsiTheme="minorHAnsi" w:cstheme="minorHAnsi"/>
          <w:bCs/>
        </w:rPr>
        <w:t>R</w:t>
      </w:r>
      <w:r w:rsidR="00E538D6" w:rsidRPr="009F3981">
        <w:rPr>
          <w:rFonts w:asciiTheme="minorHAnsi" w:hAnsiTheme="minorHAnsi" w:cstheme="minorHAnsi"/>
          <w:bCs/>
        </w:rPr>
        <w:t>S</w:t>
      </w:r>
      <w:r w:rsidR="002E3F9E" w:rsidRPr="009F3981">
        <w:rPr>
          <w:rFonts w:asciiTheme="minorHAnsi" w:hAnsiTheme="minorHAnsi" w:cstheme="minorHAnsi"/>
          <w:bCs/>
        </w:rPr>
        <w:t>OD</w:t>
      </w:r>
      <w:r w:rsidRPr="009F3981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9F3981">
        <w:rPr>
          <w:rFonts w:asciiTheme="minorHAnsi" w:hAnsiTheme="minorHAnsi" w:cstheme="minorHAnsi"/>
          <w:bCs/>
        </w:rPr>
        <w:t xml:space="preserve"> </w:t>
      </w:r>
      <w:r w:rsidRPr="009F3981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9F3981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9F3981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9F3981" w:rsidRDefault="00385E2A" w:rsidP="0078595D">
      <w:pPr>
        <w:jc w:val="both"/>
        <w:rPr>
          <w:rFonts w:asciiTheme="minorHAnsi" w:hAnsiTheme="minorHAnsi" w:cstheme="minorHAnsi"/>
          <w:b/>
        </w:rPr>
      </w:pPr>
      <w:r w:rsidRPr="009F3981">
        <w:rPr>
          <w:rFonts w:asciiTheme="minorHAnsi" w:hAnsiTheme="minorHAnsi" w:cstheme="minorHAnsi"/>
          <w:b/>
        </w:rPr>
        <w:t xml:space="preserve">X. Přílohy </w:t>
      </w:r>
      <w:r w:rsidR="008E5CE6" w:rsidRPr="009F3981">
        <w:rPr>
          <w:rFonts w:asciiTheme="minorHAnsi" w:hAnsiTheme="minorHAnsi" w:cstheme="minorHAnsi"/>
          <w:b/>
        </w:rPr>
        <w:t>ZD</w:t>
      </w:r>
    </w:p>
    <w:p w14:paraId="6767B48B" w14:textId="42EAB5BA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Příloha č. </w:t>
      </w:r>
      <w:r w:rsidR="00367A93" w:rsidRPr="009F3981">
        <w:rPr>
          <w:rFonts w:asciiTheme="minorHAnsi" w:hAnsiTheme="minorHAnsi" w:cstheme="minorHAnsi"/>
          <w:bCs/>
        </w:rPr>
        <w:t>1</w:t>
      </w:r>
      <w:r w:rsidR="00C711E9" w:rsidRPr="009F3981">
        <w:rPr>
          <w:rFonts w:asciiTheme="minorHAnsi" w:hAnsiTheme="minorHAnsi" w:cstheme="minorHAnsi"/>
          <w:bCs/>
        </w:rPr>
        <w:t xml:space="preserve"> </w:t>
      </w:r>
      <w:r w:rsidR="00364101" w:rsidRPr="009F3981">
        <w:rPr>
          <w:rFonts w:asciiTheme="minorHAnsi" w:hAnsiTheme="minorHAnsi" w:cstheme="minorHAnsi"/>
          <w:bCs/>
        </w:rPr>
        <w:t>-</w:t>
      </w:r>
      <w:r w:rsidR="00C711E9" w:rsidRPr="009F3981">
        <w:rPr>
          <w:rFonts w:asciiTheme="minorHAnsi" w:hAnsiTheme="minorHAnsi" w:cstheme="minorHAnsi"/>
          <w:bCs/>
        </w:rPr>
        <w:t xml:space="preserve"> Závazný návrh RK</w:t>
      </w:r>
      <w:r w:rsidR="005719F3">
        <w:rPr>
          <w:rFonts w:asciiTheme="minorHAnsi" w:hAnsiTheme="minorHAnsi" w:cstheme="minorHAnsi"/>
          <w:bCs/>
        </w:rPr>
        <w:t>OD</w:t>
      </w:r>
      <w:r w:rsidR="00C711E9" w:rsidRPr="009F3981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Pr="009F3981" w:rsidRDefault="003876CC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Příloha č. </w:t>
      </w:r>
      <w:r w:rsidR="00367A93" w:rsidRPr="009F3981">
        <w:rPr>
          <w:rFonts w:asciiTheme="minorHAnsi" w:hAnsiTheme="minorHAnsi" w:cstheme="minorHAnsi"/>
          <w:bCs/>
        </w:rPr>
        <w:t>2</w:t>
      </w:r>
      <w:r w:rsidRPr="009F3981">
        <w:rPr>
          <w:rFonts w:asciiTheme="minorHAnsi" w:hAnsiTheme="minorHAnsi" w:cstheme="minorHAnsi"/>
          <w:bCs/>
        </w:rPr>
        <w:t xml:space="preserve"> </w:t>
      </w:r>
      <w:r w:rsidR="00364101" w:rsidRPr="009F3981">
        <w:rPr>
          <w:rFonts w:asciiTheme="minorHAnsi" w:hAnsiTheme="minorHAnsi" w:cstheme="minorHAnsi"/>
          <w:bCs/>
        </w:rPr>
        <w:t>-</w:t>
      </w:r>
      <w:r w:rsidRPr="009F3981">
        <w:rPr>
          <w:rFonts w:asciiTheme="minorHAnsi" w:hAnsiTheme="minorHAnsi" w:cstheme="minorHAnsi"/>
          <w:bCs/>
        </w:rPr>
        <w:t xml:space="preserve"> Vzor čestn</w:t>
      </w:r>
      <w:r w:rsidR="00B45CC9" w:rsidRPr="009F3981">
        <w:rPr>
          <w:rFonts w:asciiTheme="minorHAnsi" w:hAnsiTheme="minorHAnsi" w:cstheme="minorHAnsi"/>
          <w:bCs/>
        </w:rPr>
        <w:t>ého</w:t>
      </w:r>
      <w:r w:rsidRPr="009F3981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Pr="009F3981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9F3981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7E0AE14F" w:rsidR="00385E2A" w:rsidRPr="009F3981" w:rsidRDefault="00385E2A" w:rsidP="0078595D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 xml:space="preserve">V </w:t>
      </w:r>
      <w:r w:rsidR="00F7616F" w:rsidRPr="009F3981">
        <w:rPr>
          <w:rFonts w:asciiTheme="minorHAnsi" w:hAnsiTheme="minorHAnsi" w:cstheme="minorHAnsi"/>
          <w:bCs/>
        </w:rPr>
        <w:t>Přerově</w:t>
      </w:r>
      <w:r w:rsidRPr="009F3981">
        <w:rPr>
          <w:rFonts w:asciiTheme="minorHAnsi" w:hAnsiTheme="minorHAnsi" w:cstheme="minorHAnsi"/>
          <w:bCs/>
        </w:rPr>
        <w:t xml:space="preserve"> </w:t>
      </w:r>
      <w:r w:rsidRPr="00907C20">
        <w:rPr>
          <w:rFonts w:asciiTheme="minorHAnsi" w:hAnsiTheme="minorHAnsi" w:cstheme="minorHAnsi"/>
          <w:bCs/>
        </w:rPr>
        <w:t>dne</w:t>
      </w:r>
      <w:r w:rsidR="00196B09">
        <w:rPr>
          <w:rFonts w:asciiTheme="minorHAnsi" w:hAnsiTheme="minorHAnsi" w:cstheme="minorHAnsi"/>
          <w:bCs/>
        </w:rPr>
        <w:t xml:space="preserve"> 1</w:t>
      </w:r>
      <w:r w:rsidR="00491348">
        <w:rPr>
          <w:rFonts w:asciiTheme="minorHAnsi" w:hAnsiTheme="minorHAnsi" w:cstheme="minorHAnsi"/>
          <w:bCs/>
        </w:rPr>
        <w:t>2</w:t>
      </w:r>
      <w:r w:rsidR="0056171F" w:rsidRPr="00907C20">
        <w:rPr>
          <w:rFonts w:asciiTheme="minorHAnsi" w:hAnsiTheme="minorHAnsi" w:cstheme="minorHAnsi"/>
          <w:bCs/>
        </w:rPr>
        <w:t>.</w:t>
      </w:r>
      <w:r w:rsidR="005719F3" w:rsidRPr="00907C20">
        <w:rPr>
          <w:rFonts w:asciiTheme="minorHAnsi" w:hAnsiTheme="minorHAnsi" w:cstheme="minorHAnsi"/>
          <w:bCs/>
        </w:rPr>
        <w:t>5</w:t>
      </w:r>
      <w:r w:rsidR="0056171F" w:rsidRPr="00907C20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9F3981" w:rsidRDefault="00F7616F" w:rsidP="005D06E5">
      <w:pPr>
        <w:jc w:val="both"/>
        <w:rPr>
          <w:rFonts w:asciiTheme="minorHAnsi" w:hAnsiTheme="minorHAnsi" w:cstheme="minorHAnsi"/>
          <w:bCs/>
        </w:rPr>
      </w:pPr>
      <w:r w:rsidRPr="009F3981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F3981" w:rsidRDefault="00385E2A" w:rsidP="005D06E5">
      <w:pPr>
        <w:jc w:val="both"/>
        <w:rPr>
          <w:rFonts w:asciiTheme="minorHAnsi" w:hAnsiTheme="minorHAnsi" w:cstheme="minorHAnsi"/>
        </w:rPr>
      </w:pPr>
      <w:r w:rsidRPr="009F3981">
        <w:rPr>
          <w:rFonts w:asciiTheme="minorHAnsi" w:hAnsiTheme="minorHAnsi" w:cstheme="minorHAnsi"/>
          <w:bCs/>
        </w:rPr>
        <w:t>ZD přístupná na URL:</w:t>
      </w:r>
      <w:r w:rsidR="004D6363" w:rsidRPr="009F3981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9F3981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9F3981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9F3981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9F3981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C73"/>
    <w:multiLevelType w:val="hybridMultilevel"/>
    <w:tmpl w:val="97C26830"/>
    <w:lvl w:ilvl="0" w:tplc="4FDE5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280BE3"/>
    <w:multiLevelType w:val="hybridMultilevel"/>
    <w:tmpl w:val="36C20BF4"/>
    <w:lvl w:ilvl="0" w:tplc="D2300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DC2B00"/>
    <w:multiLevelType w:val="hybridMultilevel"/>
    <w:tmpl w:val="AC40B85E"/>
    <w:lvl w:ilvl="0" w:tplc="4FDE5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45813">
    <w:abstractNumId w:val="1"/>
  </w:num>
  <w:num w:numId="2" w16cid:durableId="246112322">
    <w:abstractNumId w:val="8"/>
  </w:num>
  <w:num w:numId="3" w16cid:durableId="111486670">
    <w:abstractNumId w:val="5"/>
  </w:num>
  <w:num w:numId="4" w16cid:durableId="1001007942">
    <w:abstractNumId w:val="4"/>
  </w:num>
  <w:num w:numId="5" w16cid:durableId="758448674">
    <w:abstractNumId w:val="3"/>
  </w:num>
  <w:num w:numId="6" w16cid:durableId="1502770355">
    <w:abstractNumId w:val="0"/>
  </w:num>
  <w:num w:numId="7" w16cid:durableId="1382435678">
    <w:abstractNumId w:val="10"/>
  </w:num>
  <w:num w:numId="8" w16cid:durableId="104544391">
    <w:abstractNumId w:val="7"/>
  </w:num>
  <w:num w:numId="9" w16cid:durableId="854004240">
    <w:abstractNumId w:val="2"/>
  </w:num>
  <w:num w:numId="10" w16cid:durableId="731581405">
    <w:abstractNumId w:val="6"/>
  </w:num>
  <w:num w:numId="11" w16cid:durableId="384184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0771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96B09"/>
    <w:rsid w:val="001C1307"/>
    <w:rsid w:val="001C3D0A"/>
    <w:rsid w:val="001E3762"/>
    <w:rsid w:val="00202E4E"/>
    <w:rsid w:val="002113D7"/>
    <w:rsid w:val="0021287A"/>
    <w:rsid w:val="00215F00"/>
    <w:rsid w:val="00224894"/>
    <w:rsid w:val="002304A8"/>
    <w:rsid w:val="00234BAA"/>
    <w:rsid w:val="00271F5A"/>
    <w:rsid w:val="0028481C"/>
    <w:rsid w:val="002B3F94"/>
    <w:rsid w:val="002B4117"/>
    <w:rsid w:val="002B428F"/>
    <w:rsid w:val="002D5E39"/>
    <w:rsid w:val="002E3F9E"/>
    <w:rsid w:val="002F3D48"/>
    <w:rsid w:val="002F6364"/>
    <w:rsid w:val="00301DBA"/>
    <w:rsid w:val="00302287"/>
    <w:rsid w:val="0031511B"/>
    <w:rsid w:val="0032064F"/>
    <w:rsid w:val="0032088B"/>
    <w:rsid w:val="00324049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B4222"/>
    <w:rsid w:val="003D17E5"/>
    <w:rsid w:val="003D7FAF"/>
    <w:rsid w:val="003E79B5"/>
    <w:rsid w:val="00405A16"/>
    <w:rsid w:val="00410E82"/>
    <w:rsid w:val="00411F66"/>
    <w:rsid w:val="00416081"/>
    <w:rsid w:val="00452E1E"/>
    <w:rsid w:val="00461BFE"/>
    <w:rsid w:val="00471F65"/>
    <w:rsid w:val="0048655E"/>
    <w:rsid w:val="00491348"/>
    <w:rsid w:val="004B20B3"/>
    <w:rsid w:val="004C139A"/>
    <w:rsid w:val="004C5B9B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719F3"/>
    <w:rsid w:val="00596047"/>
    <w:rsid w:val="005A312B"/>
    <w:rsid w:val="005A61C2"/>
    <w:rsid w:val="005C7C4E"/>
    <w:rsid w:val="005D06E5"/>
    <w:rsid w:val="005E400D"/>
    <w:rsid w:val="005E61CF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6D6F35"/>
    <w:rsid w:val="00730A24"/>
    <w:rsid w:val="00730E1D"/>
    <w:rsid w:val="00731456"/>
    <w:rsid w:val="00735E44"/>
    <w:rsid w:val="00735F52"/>
    <w:rsid w:val="007424C0"/>
    <w:rsid w:val="00747197"/>
    <w:rsid w:val="007775B9"/>
    <w:rsid w:val="00784503"/>
    <w:rsid w:val="0078595D"/>
    <w:rsid w:val="007930BD"/>
    <w:rsid w:val="00794C78"/>
    <w:rsid w:val="0079663D"/>
    <w:rsid w:val="007967AC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14D3"/>
    <w:rsid w:val="008B3231"/>
    <w:rsid w:val="008C18BB"/>
    <w:rsid w:val="008E53EE"/>
    <w:rsid w:val="008E5CE6"/>
    <w:rsid w:val="008F5AB5"/>
    <w:rsid w:val="00902799"/>
    <w:rsid w:val="00907C20"/>
    <w:rsid w:val="0092116E"/>
    <w:rsid w:val="00926740"/>
    <w:rsid w:val="009301C4"/>
    <w:rsid w:val="00936B89"/>
    <w:rsid w:val="00952461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981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04A0"/>
    <w:rsid w:val="00BE16D2"/>
    <w:rsid w:val="00BE290E"/>
    <w:rsid w:val="00BE5413"/>
    <w:rsid w:val="00BE6354"/>
    <w:rsid w:val="00BF002B"/>
    <w:rsid w:val="00C05A6A"/>
    <w:rsid w:val="00C2055A"/>
    <w:rsid w:val="00C2429D"/>
    <w:rsid w:val="00C50294"/>
    <w:rsid w:val="00C66D4B"/>
    <w:rsid w:val="00C6700E"/>
    <w:rsid w:val="00C711E9"/>
    <w:rsid w:val="00C77BD3"/>
    <w:rsid w:val="00CA4293"/>
    <w:rsid w:val="00CC2ACB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A6B79"/>
    <w:rsid w:val="00DB0C3D"/>
    <w:rsid w:val="00DB42C2"/>
    <w:rsid w:val="00DD1A3D"/>
    <w:rsid w:val="00DE3494"/>
    <w:rsid w:val="00E00079"/>
    <w:rsid w:val="00E1095E"/>
    <w:rsid w:val="00E10F06"/>
    <w:rsid w:val="00E11B26"/>
    <w:rsid w:val="00E263F6"/>
    <w:rsid w:val="00E40EF0"/>
    <w:rsid w:val="00E46D8A"/>
    <w:rsid w:val="00E538D6"/>
    <w:rsid w:val="00E738C0"/>
    <w:rsid w:val="00EA015D"/>
    <w:rsid w:val="00EC4DA6"/>
    <w:rsid w:val="00ED1166"/>
    <w:rsid w:val="00ED3E14"/>
    <w:rsid w:val="00ED7E14"/>
    <w:rsid w:val="00EE6DE5"/>
    <w:rsid w:val="00F10F86"/>
    <w:rsid w:val="00F1458E"/>
    <w:rsid w:val="00F449B5"/>
    <w:rsid w:val="00F60179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1278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14</cp:revision>
  <cp:lastPrinted>2022-04-04T06:58:00Z</cp:lastPrinted>
  <dcterms:created xsi:type="dcterms:W3CDTF">2022-04-21T08:26:00Z</dcterms:created>
  <dcterms:modified xsi:type="dcterms:W3CDTF">2022-05-12T13:13:00Z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