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zákona č. 159/2006 Sb., o střetu zájmů, ve znění pozdějších předpisů </w:t>
      </w:r>
    </w:p>
    <w:p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Pr="001501FF">
        <w:rPr>
          <w:i/>
          <w:caps/>
          <w:sz w:val="22"/>
          <w:szCs w:val="22"/>
        </w:rPr>
        <w:t xml:space="preserve"> </w:t>
      </w: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010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99"/>
        <w:gridCol w:w="5811"/>
      </w:tblGrid>
      <w:tr w:rsidR="00AB0F24" w:rsidRPr="00AB0F24" w:rsidTr="00D138B5">
        <w:trPr>
          <w:trHeight w:val="330"/>
        </w:trPr>
        <w:tc>
          <w:tcPr>
            <w:tcW w:w="3199" w:type="dxa"/>
            <w:noWrap/>
            <w:vAlign w:val="bottom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811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:rsidTr="00D138B5">
        <w:trPr>
          <w:trHeight w:val="315"/>
        </w:trPr>
        <w:tc>
          <w:tcPr>
            <w:tcW w:w="3199" w:type="dxa"/>
            <w:noWrap/>
            <w:vAlign w:val="bottom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811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:rsidTr="00D138B5">
        <w:trPr>
          <w:trHeight w:val="315"/>
        </w:trPr>
        <w:tc>
          <w:tcPr>
            <w:tcW w:w="3199" w:type="dxa"/>
            <w:noWrap/>
            <w:vAlign w:val="bottom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</w:t>
            </w:r>
            <w:r w:rsidR="007616DE">
              <w:rPr>
                <w:color w:val="000000"/>
                <w:sz w:val="22"/>
                <w:szCs w:val="22"/>
              </w:rPr>
              <w:t>O</w:t>
            </w:r>
            <w:r w:rsidRPr="00AB0F24">
              <w:rPr>
                <w:color w:val="000000"/>
                <w:sz w:val="22"/>
                <w:szCs w:val="22"/>
              </w:rPr>
              <w:t xml:space="preserve"> zadavatele:</w:t>
            </w:r>
          </w:p>
        </w:tc>
        <w:tc>
          <w:tcPr>
            <w:tcW w:w="5811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:rsidTr="00D138B5">
        <w:trPr>
          <w:trHeight w:val="315"/>
        </w:trPr>
        <w:tc>
          <w:tcPr>
            <w:tcW w:w="3199" w:type="dxa"/>
            <w:noWrap/>
            <w:vAlign w:val="center"/>
          </w:tcPr>
          <w:p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811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</w:t>
            </w:r>
            <w:r w:rsidR="00A912C1" w:rsidRPr="00A912C1">
              <w:rPr>
                <w:b/>
                <w:sz w:val="22"/>
                <w:szCs w:val="22"/>
              </w:rPr>
              <w:t>Dodávka kabelu 6-AYKCY 1 x 500 mm</w:t>
            </w:r>
            <w:r w:rsidR="00A912C1" w:rsidRPr="00A912C1">
              <w:rPr>
                <w:b/>
                <w:sz w:val="22"/>
                <w:szCs w:val="22"/>
                <w:vertAlign w:val="superscript"/>
              </w:rPr>
              <w:t>2</w:t>
            </w:r>
            <w:r w:rsidR="00C35C30">
              <w:rPr>
                <w:b/>
                <w:sz w:val="22"/>
                <w:szCs w:val="22"/>
              </w:rPr>
              <w:t xml:space="preserve"> II.</w:t>
            </w:r>
            <w:r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:rsidTr="00D138B5">
        <w:trPr>
          <w:trHeight w:val="315"/>
        </w:trPr>
        <w:tc>
          <w:tcPr>
            <w:tcW w:w="3199" w:type="dxa"/>
            <w:noWrap/>
            <w:vAlign w:val="center"/>
          </w:tcPr>
          <w:p w:rsidR="00AB0F24" w:rsidRPr="00AB0F24" w:rsidRDefault="007616DE" w:rsidP="007616DE">
            <w:pPr>
              <w:ind w:left="95"/>
              <w:rPr>
                <w:color w:val="000000"/>
              </w:rPr>
            </w:pPr>
            <w:r w:rsidRPr="007616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811" w:type="dxa"/>
            <w:noWrap/>
            <w:vAlign w:val="center"/>
          </w:tcPr>
          <w:p w:rsidR="00AB0F24" w:rsidRPr="00AB0F24" w:rsidRDefault="007616DE" w:rsidP="00C35C30">
            <w:pPr>
              <w:ind w:left="95"/>
              <w:rPr>
                <w:noProof/>
              </w:rPr>
            </w:pPr>
            <w:r>
              <w:rPr>
                <w:noProof/>
                <w:sz w:val="22"/>
                <w:szCs w:val="22"/>
              </w:rPr>
              <w:t>NR-</w:t>
            </w:r>
            <w:r w:rsidR="00A912C1">
              <w:rPr>
                <w:noProof/>
                <w:sz w:val="22"/>
                <w:szCs w:val="22"/>
              </w:rPr>
              <w:t>7</w:t>
            </w:r>
            <w:r w:rsidR="00C35C30">
              <w:rPr>
                <w:noProof/>
                <w:sz w:val="22"/>
                <w:szCs w:val="22"/>
              </w:rPr>
              <w:t>3</w:t>
            </w:r>
            <w:r>
              <w:rPr>
                <w:noProof/>
                <w:sz w:val="22"/>
                <w:szCs w:val="22"/>
              </w:rPr>
              <w:t>-2</w:t>
            </w:r>
            <w:r w:rsidR="0090351F">
              <w:rPr>
                <w:noProof/>
                <w:sz w:val="22"/>
                <w:szCs w:val="22"/>
              </w:rPr>
              <w:t>2</w:t>
            </w:r>
            <w:r>
              <w:rPr>
                <w:noProof/>
                <w:sz w:val="22"/>
                <w:szCs w:val="22"/>
              </w:rPr>
              <w:t>-PŘ-Ta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</w:t>
      </w:r>
      <w:bookmarkStart w:id="0" w:name="_GoBack"/>
      <w:bookmarkEnd w:id="0"/>
      <w:r w:rsidRPr="007A7602">
        <w:rPr>
          <w:b/>
          <w:bCs/>
          <w:sz w:val="22"/>
          <w:szCs w:val="22"/>
        </w:rPr>
        <w:t>í o neexistenci střetu zájmů v souladu s § 4b zákona č. 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proofErr w:type="gramStart"/>
      <w:r w:rsidRPr="007A7602">
        <w:rPr>
          <w:rFonts w:eastAsia="Arial Unicode MS"/>
          <w:sz w:val="22"/>
          <w:szCs w:val="22"/>
        </w:rPr>
        <w:t>obchodní</w:t>
      </w:r>
      <w:proofErr w:type="gramEnd"/>
      <w:r w:rsidRPr="007A7602">
        <w:rPr>
          <w:rFonts w:eastAsia="Arial Unicode MS"/>
          <w:sz w:val="22"/>
          <w:szCs w:val="22"/>
        </w:rPr>
        <w:t xml:space="preserve"> společností, ve které veřejný funkcionář uvedený v </w:t>
      </w:r>
      <w:proofErr w:type="spellStart"/>
      <w:proofErr w:type="gram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</w:t>
      </w:r>
      <w:proofErr w:type="gramEnd"/>
      <w:r w:rsidRPr="007A7602">
        <w:rPr>
          <w:rFonts w:eastAsia="Arial Unicode MS"/>
          <w:sz w:val="22"/>
          <w:szCs w:val="22"/>
        </w:rPr>
        <w:t xml:space="preserve">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:rsidR="00D90B21" w:rsidRPr="00FF31A0" w:rsidRDefault="00D90B21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:rsidR="00824CC5" w:rsidRDefault="00C35C30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p w:rsidR="00824CC5" w:rsidRDefault="00824CC5" w:rsidP="00824CC5">
      <w:pPr>
        <w:pStyle w:val="Default"/>
        <w:jc w:val="both"/>
        <w:rPr>
          <w:sz w:val="20"/>
          <w:szCs w:val="20"/>
        </w:rPr>
      </w:pPr>
    </w:p>
    <w:p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2597" w:rsidRDefault="009C2597" w:rsidP="00CB5688">
      <w:r>
        <w:separator/>
      </w:r>
    </w:p>
  </w:endnote>
  <w:endnote w:type="continuationSeparator" w:id="0">
    <w:p w:rsidR="009C2597" w:rsidRDefault="009C2597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C35C30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C35C30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2597" w:rsidRDefault="009C2597" w:rsidP="00CB5688">
      <w:r>
        <w:separator/>
      </w:r>
    </w:p>
  </w:footnote>
  <w:footnote w:type="continuationSeparator" w:id="0">
    <w:p w:rsidR="009C2597" w:rsidRDefault="009C2597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7616DE">
      <w:rPr>
        <w:i/>
        <w:sz w:val="22"/>
        <w:szCs w:val="22"/>
      </w:rPr>
      <w:t>2</w:t>
    </w:r>
    <w:r w:rsidRPr="00A10A30">
      <w:rPr>
        <w:i/>
        <w:sz w:val="22"/>
        <w:szCs w:val="22"/>
      </w:rPr>
      <w:t xml:space="preserve"> </w:t>
    </w:r>
    <w:r w:rsidR="007616DE">
      <w:rPr>
        <w:i/>
        <w:sz w:val="22"/>
        <w:szCs w:val="22"/>
      </w:rPr>
      <w:t xml:space="preserve">ZD </w:t>
    </w:r>
    <w:r w:rsidR="00DA068D">
      <w:rPr>
        <w:i/>
        <w:sz w:val="22"/>
        <w:szCs w:val="22"/>
      </w:rPr>
      <w:t xml:space="preserve"> – Čestné prohlášení o neexistenci střetu zájmů</w:t>
    </w:r>
  </w:p>
  <w:p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E1539"/>
    <w:rsid w:val="000E2322"/>
    <w:rsid w:val="00104315"/>
    <w:rsid w:val="001501FF"/>
    <w:rsid w:val="00154C2F"/>
    <w:rsid w:val="00163A37"/>
    <w:rsid w:val="001A5ED8"/>
    <w:rsid w:val="001B2438"/>
    <w:rsid w:val="001C4264"/>
    <w:rsid w:val="001E33C5"/>
    <w:rsid w:val="00234673"/>
    <w:rsid w:val="00277828"/>
    <w:rsid w:val="002869AB"/>
    <w:rsid w:val="00290E73"/>
    <w:rsid w:val="002D7274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B0BD9"/>
    <w:rsid w:val="004B318C"/>
    <w:rsid w:val="004B63FC"/>
    <w:rsid w:val="004D1926"/>
    <w:rsid w:val="004F7DFE"/>
    <w:rsid w:val="00517EFC"/>
    <w:rsid w:val="005302A6"/>
    <w:rsid w:val="00550362"/>
    <w:rsid w:val="00575EED"/>
    <w:rsid w:val="00594122"/>
    <w:rsid w:val="00616869"/>
    <w:rsid w:val="00633A09"/>
    <w:rsid w:val="006477C1"/>
    <w:rsid w:val="00647B88"/>
    <w:rsid w:val="00653DE5"/>
    <w:rsid w:val="00655B9A"/>
    <w:rsid w:val="0068103E"/>
    <w:rsid w:val="006A30A5"/>
    <w:rsid w:val="006A7B3A"/>
    <w:rsid w:val="006E0FC2"/>
    <w:rsid w:val="00704328"/>
    <w:rsid w:val="0071328D"/>
    <w:rsid w:val="00726477"/>
    <w:rsid w:val="00730E61"/>
    <w:rsid w:val="007574CB"/>
    <w:rsid w:val="007616DE"/>
    <w:rsid w:val="00762412"/>
    <w:rsid w:val="007A261C"/>
    <w:rsid w:val="007A7602"/>
    <w:rsid w:val="007B100A"/>
    <w:rsid w:val="007B2A40"/>
    <w:rsid w:val="007F235D"/>
    <w:rsid w:val="008107F9"/>
    <w:rsid w:val="00824CC5"/>
    <w:rsid w:val="00827938"/>
    <w:rsid w:val="00834F0F"/>
    <w:rsid w:val="008569D5"/>
    <w:rsid w:val="00867386"/>
    <w:rsid w:val="00872B3B"/>
    <w:rsid w:val="008A56B1"/>
    <w:rsid w:val="008B063F"/>
    <w:rsid w:val="008D2864"/>
    <w:rsid w:val="008D6035"/>
    <w:rsid w:val="0090351F"/>
    <w:rsid w:val="009229E6"/>
    <w:rsid w:val="009557D0"/>
    <w:rsid w:val="00962345"/>
    <w:rsid w:val="00966196"/>
    <w:rsid w:val="00970AD6"/>
    <w:rsid w:val="00977EC3"/>
    <w:rsid w:val="0098149F"/>
    <w:rsid w:val="00982A6E"/>
    <w:rsid w:val="00985832"/>
    <w:rsid w:val="00985A81"/>
    <w:rsid w:val="009C2597"/>
    <w:rsid w:val="009E1DBF"/>
    <w:rsid w:val="00A106E5"/>
    <w:rsid w:val="00A10A30"/>
    <w:rsid w:val="00A4211B"/>
    <w:rsid w:val="00A45924"/>
    <w:rsid w:val="00A72E14"/>
    <w:rsid w:val="00A80590"/>
    <w:rsid w:val="00A912C1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5122E"/>
    <w:rsid w:val="00B776F2"/>
    <w:rsid w:val="00B8356F"/>
    <w:rsid w:val="00B83AB8"/>
    <w:rsid w:val="00BC29F6"/>
    <w:rsid w:val="00BC5E5C"/>
    <w:rsid w:val="00BD0682"/>
    <w:rsid w:val="00BD1885"/>
    <w:rsid w:val="00BE3217"/>
    <w:rsid w:val="00BF1A71"/>
    <w:rsid w:val="00C00B88"/>
    <w:rsid w:val="00C15E8F"/>
    <w:rsid w:val="00C35C30"/>
    <w:rsid w:val="00C93816"/>
    <w:rsid w:val="00CA200F"/>
    <w:rsid w:val="00CA6D1D"/>
    <w:rsid w:val="00CB5688"/>
    <w:rsid w:val="00CC1386"/>
    <w:rsid w:val="00CC2679"/>
    <w:rsid w:val="00CC3CAD"/>
    <w:rsid w:val="00D138B5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E02407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EFEA6CB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329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Tabačíková Magda</cp:lastModifiedBy>
  <cp:revision>8</cp:revision>
  <cp:lastPrinted>2019-04-08T07:57:00Z</cp:lastPrinted>
  <dcterms:created xsi:type="dcterms:W3CDTF">2021-07-19T06:07:00Z</dcterms:created>
  <dcterms:modified xsi:type="dcterms:W3CDTF">2022-05-09T05:33:00Z</dcterms:modified>
</cp:coreProperties>
</file>