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9E2CC9" w:rsidRPr="009E2CC9" w:rsidRDefault="009E2CC9" w:rsidP="009E2CC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 w:rsidR="00CA1F41">
        <w:rPr>
          <w:rFonts w:eastAsia="Arial Unicode MS"/>
          <w:i/>
          <w:sz w:val="22"/>
          <w:szCs w:val="22"/>
        </w:rPr>
        <w:t>N</w:t>
      </w:r>
      <w:r w:rsidRPr="009E2CC9">
        <w:rPr>
          <w:rFonts w:eastAsia="Arial Unicode MS"/>
          <w:i/>
          <w:sz w:val="22"/>
          <w:szCs w:val="22"/>
        </w:rPr>
        <w:t>ařízení Rady (EU) 2022/576 ze dne 8. dubna 2022, kterým se mění nařízení (EU) č. 833/2014 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7535B" w:rsidRPr="00AB0F24" w:rsidTr="001025D3">
        <w:trPr>
          <w:trHeight w:val="330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„Dodávky komunální techniky</w:t>
            </w:r>
            <w:r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Část 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Default="00A7535B" w:rsidP="001025D3">
            <w:pPr>
              <w:ind w:left="9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Část </w:t>
            </w:r>
            <w:r w:rsidRPr="00FF31A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NR-20-22-PŘ-Ja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  <w:bookmarkStart w:id="0" w:name="_GoBack"/>
      <w:bookmarkEnd w:id="0"/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BF50C7" w:rsidRDefault="00BF50C7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</w:t>
      </w:r>
      <w:r w:rsidR="00A969BC">
        <w:rPr>
          <w:b/>
          <w:bCs/>
          <w:sz w:val="22"/>
          <w:szCs w:val="22"/>
        </w:rPr>
        <w:t xml:space="preserve">tel předkládá čestné prohlášení, </w:t>
      </w:r>
      <w:r w:rsidRPr="007A7602">
        <w:rPr>
          <w:b/>
          <w:bCs/>
          <w:sz w:val="22"/>
          <w:szCs w:val="22"/>
        </w:rPr>
        <w:t xml:space="preserve">že </w:t>
      </w:r>
    </w:p>
    <w:p w:rsidR="00A969BC" w:rsidRDefault="00A969BC" w:rsidP="00A969BC">
      <w:pPr>
        <w:pStyle w:val="Odstavecseseznamem"/>
        <w:numPr>
          <w:ilvl w:val="0"/>
          <w:numId w:val="2"/>
        </w:numPr>
        <w:autoSpaceDE w:val="0"/>
        <w:spacing w:before="120"/>
        <w:jc w:val="both"/>
        <w:rPr>
          <w:rFonts w:eastAsia="Arial Unicode MS"/>
          <w:sz w:val="22"/>
          <w:szCs w:val="22"/>
        </w:rPr>
      </w:pPr>
      <w:r w:rsidRPr="00A969BC">
        <w:rPr>
          <w:rFonts w:eastAsia="Arial Unicode MS"/>
          <w:sz w:val="22"/>
          <w:szCs w:val="22"/>
        </w:rPr>
        <w:t>ve vztahu k dodavateli či k němu vztahujícím se osobám nebo k jakémukoliv jeho poddodavateli či k nim vztahujícím se osobám se neuplatňují sankce dle Nařízení Rady (EU) 2022/576 ze dne 8.</w:t>
      </w:r>
      <w:r w:rsidR="009B718B">
        <w:rPr>
          <w:rFonts w:eastAsia="Arial Unicode MS"/>
          <w:sz w:val="22"/>
          <w:szCs w:val="22"/>
        </w:rPr>
        <w:t xml:space="preserve"> </w:t>
      </w:r>
      <w:r w:rsidRPr="00A969BC">
        <w:rPr>
          <w:rFonts w:eastAsia="Arial Unicode MS"/>
          <w:sz w:val="22"/>
          <w:szCs w:val="22"/>
        </w:rPr>
        <w:t>4.</w:t>
      </w:r>
      <w:r w:rsidR="009B718B">
        <w:rPr>
          <w:rFonts w:eastAsia="Arial Unicode MS"/>
          <w:sz w:val="22"/>
          <w:szCs w:val="22"/>
        </w:rPr>
        <w:t xml:space="preserve"> </w:t>
      </w:r>
      <w:r w:rsidRPr="00A969BC">
        <w:rPr>
          <w:rFonts w:eastAsia="Arial Unicode MS"/>
          <w:sz w:val="22"/>
          <w:szCs w:val="22"/>
        </w:rPr>
        <w:t>2022 v platném 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A7535B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7535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7535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0F" w:rsidRDefault="004A4D0F" w:rsidP="004A4D0F">
    <w:pPr>
      <w:pStyle w:val="Zhlav"/>
      <w:jc w:val="both"/>
      <w:rPr>
        <w:i/>
        <w:sz w:val="22"/>
        <w:szCs w:val="22"/>
      </w:rPr>
    </w:pPr>
    <w:r w:rsidRPr="004A4D0F">
      <w:rPr>
        <w:i/>
        <w:sz w:val="22"/>
        <w:szCs w:val="22"/>
      </w:rPr>
      <w:t>Příloha č. 26 zadávací dokumentace – Čestné prohlášení – sankce proti Ruské federaci</w:t>
    </w:r>
    <w:r>
      <w:rPr>
        <w:i/>
        <w:sz w:val="22"/>
        <w:szCs w:val="22"/>
      </w:rPr>
      <w:t xml:space="preserve"> v oblasti </w:t>
    </w:r>
    <w:r w:rsidRPr="004A4D0F">
      <w:rPr>
        <w:i/>
        <w:sz w:val="22"/>
        <w:szCs w:val="22"/>
      </w:rPr>
      <w:t>veřejných zakázek –</w:t>
    </w:r>
    <w:r>
      <w:rPr>
        <w:i/>
        <w:sz w:val="22"/>
        <w:szCs w:val="22"/>
      </w:rPr>
      <w:t xml:space="preserve"> pro Část I., Část II., Část III. a/nebo Část IV. veřejné zakázky</w:t>
    </w:r>
  </w:p>
  <w:p w:rsidR="00A10A30" w:rsidRDefault="0089486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676275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731520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A7A71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3DE5"/>
    <w:rsid w:val="00655B9A"/>
    <w:rsid w:val="00665EEC"/>
    <w:rsid w:val="0068103E"/>
    <w:rsid w:val="006A30A5"/>
    <w:rsid w:val="006B56A7"/>
    <w:rsid w:val="006E0FC2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7386"/>
    <w:rsid w:val="00872B3B"/>
    <w:rsid w:val="00883692"/>
    <w:rsid w:val="00894860"/>
    <w:rsid w:val="008A56B1"/>
    <w:rsid w:val="008D2864"/>
    <w:rsid w:val="008D60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E1DBF"/>
    <w:rsid w:val="009E2CC9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C5E5C"/>
    <w:rsid w:val="00BD0682"/>
    <w:rsid w:val="00BD1885"/>
    <w:rsid w:val="00BE3217"/>
    <w:rsid w:val="00BF1A71"/>
    <w:rsid w:val="00BF50C7"/>
    <w:rsid w:val="00C00B88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7E5BF343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33</cp:revision>
  <cp:lastPrinted>2022-05-16T11:38:00Z</cp:lastPrinted>
  <dcterms:created xsi:type="dcterms:W3CDTF">2021-05-27T05:50:00Z</dcterms:created>
  <dcterms:modified xsi:type="dcterms:W3CDTF">2022-05-17T14:02:00Z</dcterms:modified>
</cp:coreProperties>
</file>