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FCF02E6" w:rsidR="00B7021A" w:rsidRPr="00B74BEE" w:rsidRDefault="009439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Dodávka materiálu pro opravy spalovacích motorů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5F25FFAA" w:rsidR="00311F49" w:rsidRPr="00B3176A" w:rsidRDefault="00CD44D9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44531510-9</w:t>
      </w:r>
      <w:r w:rsidR="00F80333" w:rsidRPr="00B3176A">
        <w:rPr>
          <w:rFonts w:asciiTheme="minorHAnsi" w:hAnsiTheme="minorHAnsi" w:cstheme="minorHAnsi"/>
          <w:bCs/>
        </w:rPr>
        <w:tab/>
      </w:r>
      <w:r w:rsidRPr="00B3176A">
        <w:rPr>
          <w:rFonts w:asciiTheme="minorHAnsi" w:hAnsiTheme="minorHAnsi" w:cstheme="minorHAnsi"/>
          <w:bCs/>
        </w:rPr>
        <w:t>Vruty a šrouby</w:t>
      </w:r>
    </w:p>
    <w:p w14:paraId="74F0BFCE" w14:textId="3CAD21EF" w:rsidR="00A9649C" w:rsidRPr="00B3176A" w:rsidRDefault="00CD44D9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34312500-2</w:t>
      </w:r>
      <w:r w:rsidR="00A9649C" w:rsidRPr="00B3176A">
        <w:rPr>
          <w:rFonts w:asciiTheme="minorHAnsi" w:hAnsiTheme="minorHAnsi" w:cstheme="minorHAnsi"/>
          <w:bCs/>
        </w:rPr>
        <w:t xml:space="preserve"> </w:t>
      </w:r>
      <w:r w:rsidR="00A9649C" w:rsidRPr="00B3176A">
        <w:rPr>
          <w:rFonts w:asciiTheme="minorHAnsi" w:hAnsiTheme="minorHAnsi" w:cstheme="minorHAnsi"/>
          <w:bCs/>
        </w:rPr>
        <w:tab/>
      </w:r>
      <w:r w:rsidR="00280C15" w:rsidRPr="00B3176A">
        <w:rPr>
          <w:rFonts w:asciiTheme="minorHAnsi" w:hAnsiTheme="minorHAnsi" w:cstheme="minorHAnsi"/>
          <w:bCs/>
        </w:rPr>
        <w:t>T</w:t>
      </w:r>
      <w:r w:rsidRPr="00B3176A">
        <w:rPr>
          <w:rFonts w:asciiTheme="minorHAnsi" w:hAnsiTheme="minorHAnsi" w:cstheme="minorHAnsi"/>
          <w:bCs/>
        </w:rPr>
        <w:t>ěsnění</w:t>
      </w:r>
    </w:p>
    <w:p w14:paraId="563E0EB7" w14:textId="4C0046E0" w:rsidR="00F80333" w:rsidRPr="00B3176A" w:rsidRDefault="00280C15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09211100-2</w:t>
      </w:r>
      <w:r w:rsidR="00F80333" w:rsidRPr="00B3176A">
        <w:rPr>
          <w:rFonts w:asciiTheme="minorHAnsi" w:hAnsiTheme="minorHAnsi" w:cstheme="minorHAnsi"/>
          <w:bCs/>
        </w:rPr>
        <w:tab/>
      </w:r>
      <w:r w:rsidRPr="00B3176A">
        <w:rPr>
          <w:rFonts w:asciiTheme="minorHAnsi" w:hAnsiTheme="minorHAnsi" w:cstheme="minorHAnsi"/>
          <w:bCs/>
        </w:rPr>
        <w:t>Motorové oleje</w:t>
      </w:r>
    </w:p>
    <w:p w14:paraId="61E8E299" w14:textId="6CD7BB93" w:rsidR="00F80333" w:rsidRPr="00B3176A" w:rsidRDefault="00037C5F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4454</w:t>
      </w:r>
      <w:r w:rsidR="00F80333" w:rsidRPr="00B3176A">
        <w:rPr>
          <w:rFonts w:asciiTheme="minorHAnsi" w:hAnsiTheme="minorHAnsi" w:cstheme="minorHAnsi"/>
          <w:bCs/>
        </w:rPr>
        <w:tab/>
      </w:r>
      <w:r w:rsidRPr="00B3176A">
        <w:rPr>
          <w:rFonts w:asciiTheme="minorHAnsi" w:hAnsiTheme="minorHAnsi" w:cstheme="minorHAnsi"/>
          <w:bCs/>
        </w:rPr>
        <w:tab/>
        <w:t>Řetězy</w:t>
      </w:r>
    </w:p>
    <w:p w14:paraId="654CC832" w14:textId="177A6EB0" w:rsidR="00A20EAB" w:rsidRPr="00B3176A" w:rsidRDefault="00E01B34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421</w:t>
      </w:r>
      <w:r w:rsidR="00EA2C6F" w:rsidRPr="00B3176A">
        <w:rPr>
          <w:rFonts w:asciiTheme="minorHAnsi" w:hAnsiTheme="minorHAnsi" w:cstheme="minorHAnsi"/>
          <w:bCs/>
        </w:rPr>
        <w:tab/>
      </w:r>
      <w:r w:rsidR="00A20EAB" w:rsidRPr="00B3176A">
        <w:rPr>
          <w:rFonts w:asciiTheme="minorHAnsi" w:hAnsiTheme="minorHAnsi" w:cstheme="minorHAnsi"/>
          <w:bCs/>
        </w:rPr>
        <w:tab/>
      </w:r>
      <w:r w:rsidR="00037C5F" w:rsidRPr="00B3176A">
        <w:rPr>
          <w:rFonts w:asciiTheme="minorHAnsi" w:hAnsiTheme="minorHAnsi" w:cstheme="minorHAnsi"/>
          <w:bCs/>
        </w:rPr>
        <w:t>Strojní zařízení pro výrobu a použití mechanické síly</w:t>
      </w:r>
    </w:p>
    <w:p w14:paraId="271B256A" w14:textId="7E7BA8A0" w:rsidR="00F80333" w:rsidRPr="00B3176A" w:rsidRDefault="00915D5E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44</w:t>
      </w:r>
      <w:r w:rsidR="00E01B34" w:rsidRPr="00B3176A">
        <w:rPr>
          <w:rFonts w:asciiTheme="minorHAnsi" w:hAnsiTheme="minorHAnsi" w:cstheme="minorHAnsi"/>
          <w:bCs/>
        </w:rPr>
        <w:t>1</w:t>
      </w:r>
      <w:r w:rsidRPr="00B3176A">
        <w:rPr>
          <w:rFonts w:asciiTheme="minorHAnsi" w:hAnsiTheme="minorHAnsi" w:cstheme="minorHAnsi"/>
          <w:bCs/>
        </w:rPr>
        <w:t>6</w:t>
      </w:r>
      <w:r w:rsidRPr="00B3176A">
        <w:rPr>
          <w:rFonts w:asciiTheme="minorHAnsi" w:hAnsiTheme="minorHAnsi" w:cstheme="minorHAnsi"/>
          <w:bCs/>
        </w:rPr>
        <w:tab/>
      </w:r>
      <w:r w:rsidRPr="00B3176A">
        <w:rPr>
          <w:rFonts w:asciiTheme="minorHAnsi" w:hAnsiTheme="minorHAnsi" w:cstheme="minorHAnsi"/>
          <w:bCs/>
        </w:rPr>
        <w:tab/>
      </w:r>
      <w:r w:rsidR="00E01B34" w:rsidRPr="00B3176A">
        <w:rPr>
          <w:rFonts w:asciiTheme="minorHAnsi" w:hAnsiTheme="minorHAnsi" w:cstheme="minorHAnsi"/>
          <w:bCs/>
        </w:rPr>
        <w:t>Potrubí, trubky, pažnice, trubkoví a příbuzné položky</w:t>
      </w:r>
    </w:p>
    <w:p w14:paraId="3C35FA16" w14:textId="77777777" w:rsidR="008729DD" w:rsidRPr="00B3176A" w:rsidRDefault="008729DD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44531600-7</w:t>
      </w:r>
      <w:r w:rsidR="00EB6B60" w:rsidRPr="00B3176A">
        <w:rPr>
          <w:rFonts w:asciiTheme="minorHAnsi" w:hAnsiTheme="minorHAnsi" w:cstheme="minorHAnsi"/>
          <w:bCs/>
        </w:rPr>
        <w:tab/>
      </w:r>
      <w:r w:rsidRPr="00B3176A">
        <w:rPr>
          <w:rFonts w:asciiTheme="minorHAnsi" w:hAnsiTheme="minorHAnsi" w:cstheme="minorHAnsi"/>
          <w:bCs/>
        </w:rPr>
        <w:t>Matice</w:t>
      </w:r>
    </w:p>
    <w:p w14:paraId="639BDAFD" w14:textId="7132D47C" w:rsidR="00EB6B60" w:rsidRDefault="008729DD" w:rsidP="000278BA">
      <w:pPr>
        <w:rPr>
          <w:rFonts w:asciiTheme="minorHAnsi" w:hAnsiTheme="minorHAnsi" w:cstheme="minorHAnsi"/>
          <w:bCs/>
        </w:rPr>
      </w:pPr>
      <w:r w:rsidRPr="00B3176A">
        <w:rPr>
          <w:rFonts w:asciiTheme="minorHAnsi" w:hAnsiTheme="minorHAnsi" w:cstheme="minorHAnsi"/>
          <w:bCs/>
        </w:rPr>
        <w:t>44832</w:t>
      </w:r>
      <w:r w:rsidR="00EB6B6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Rozpouštědla</w:t>
      </w:r>
    </w:p>
    <w:p w14:paraId="39FCA2DB" w14:textId="2C006E52" w:rsidR="001D63FF" w:rsidRDefault="001D63FF" w:rsidP="000278B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66C1F153" w:rsidR="008F675A" w:rsidRDefault="00881F9F" w:rsidP="002B428F">
      <w:pPr>
        <w:jc w:val="both"/>
        <w:rPr>
          <w:rFonts w:asciiTheme="minorHAnsi" w:hAnsiTheme="minorHAnsi" w:cstheme="minorHAnsi"/>
          <w:b/>
        </w:rPr>
      </w:pPr>
      <w:r w:rsidRPr="00B3176A">
        <w:rPr>
          <w:rFonts w:asciiTheme="minorHAnsi" w:hAnsiTheme="minorHAnsi" w:cstheme="minorHAnsi"/>
          <w:b/>
        </w:rPr>
        <w:t>Účastník pod</w:t>
      </w:r>
      <w:r w:rsidR="000D22DC" w:rsidRPr="00B3176A">
        <w:rPr>
          <w:rFonts w:asciiTheme="minorHAnsi" w:hAnsiTheme="minorHAnsi" w:cstheme="minorHAnsi"/>
          <w:b/>
        </w:rPr>
        <w:t>á</w:t>
      </w:r>
      <w:r w:rsidRPr="00B3176A">
        <w:rPr>
          <w:rFonts w:asciiTheme="minorHAnsi" w:hAnsiTheme="minorHAnsi" w:cstheme="minorHAnsi"/>
          <w:b/>
        </w:rPr>
        <w:t xml:space="preserve"> nabídku na </w:t>
      </w:r>
      <w:r w:rsidR="00F55332" w:rsidRPr="00B3176A">
        <w:rPr>
          <w:rFonts w:asciiTheme="minorHAnsi" w:hAnsiTheme="minorHAnsi" w:cstheme="minorHAnsi"/>
          <w:b/>
        </w:rPr>
        <w:t xml:space="preserve">jednu nebo více nebo </w:t>
      </w:r>
      <w:r w:rsidRPr="00B3176A">
        <w:rPr>
          <w:rFonts w:asciiTheme="minorHAnsi" w:hAnsiTheme="minorHAnsi" w:cstheme="minorHAnsi"/>
          <w:b/>
        </w:rPr>
        <w:t xml:space="preserve">všechny </w:t>
      </w:r>
      <w:r w:rsidR="00CE60B1" w:rsidRPr="00B3176A">
        <w:rPr>
          <w:rFonts w:asciiTheme="minorHAnsi" w:hAnsiTheme="minorHAnsi" w:cstheme="minorHAnsi"/>
          <w:b/>
        </w:rPr>
        <w:t xml:space="preserve">požadované </w:t>
      </w:r>
      <w:r w:rsidR="002C160A" w:rsidRPr="00B3176A">
        <w:rPr>
          <w:rFonts w:asciiTheme="minorHAnsi" w:hAnsiTheme="minorHAnsi" w:cstheme="minorHAnsi"/>
          <w:b/>
        </w:rPr>
        <w:t>části</w:t>
      </w:r>
      <w:r w:rsidRPr="00B3176A">
        <w:rPr>
          <w:rFonts w:asciiTheme="minorHAnsi" w:hAnsiTheme="minorHAnsi" w:cstheme="minorHAnsi"/>
          <w:b/>
        </w:rPr>
        <w:t xml:space="preserve"> </w:t>
      </w:r>
      <w:r w:rsidR="00CE60B1" w:rsidRPr="00B3176A">
        <w:rPr>
          <w:rFonts w:asciiTheme="minorHAnsi" w:hAnsiTheme="minorHAnsi" w:cstheme="minorHAnsi"/>
          <w:b/>
        </w:rPr>
        <w:t>předmětu</w:t>
      </w:r>
      <w:r w:rsidR="00CE60B1" w:rsidRPr="00B3176A">
        <w:rPr>
          <w:rFonts w:asciiTheme="minorHAnsi" w:hAnsiTheme="minorHAnsi" w:cstheme="minorHAnsi"/>
          <w:bCs/>
        </w:rPr>
        <w:t xml:space="preserve"> </w:t>
      </w:r>
      <w:r w:rsidR="00CE60B1" w:rsidRPr="00B3176A">
        <w:rPr>
          <w:rFonts w:asciiTheme="minorHAnsi" w:hAnsiTheme="minorHAnsi" w:cstheme="minorHAnsi"/>
          <w:b/>
        </w:rPr>
        <w:t>plnění</w:t>
      </w:r>
      <w:r w:rsidR="00CE60B1" w:rsidRPr="003921DB">
        <w:rPr>
          <w:rFonts w:asciiTheme="minorHAnsi" w:hAnsiTheme="minorHAnsi" w:cstheme="minorHAnsi"/>
          <w:b/>
        </w:rPr>
        <w:t xml:space="preserve"> VZ</w:t>
      </w:r>
      <w:r w:rsidRPr="003921DB">
        <w:rPr>
          <w:rFonts w:asciiTheme="minorHAnsi" w:hAnsiTheme="minorHAnsi" w:cstheme="minorHAnsi"/>
          <w:b/>
        </w:rPr>
        <w:t>.</w:t>
      </w:r>
    </w:p>
    <w:p w14:paraId="3953E59A" w14:textId="629C26BA" w:rsidR="00AE6D3A" w:rsidRDefault="00AE6D3A" w:rsidP="002B428F">
      <w:pPr>
        <w:jc w:val="both"/>
        <w:rPr>
          <w:rFonts w:asciiTheme="minorHAnsi" w:hAnsiTheme="minorHAnsi" w:cstheme="minorHAnsi"/>
          <w:b/>
        </w:rPr>
      </w:pPr>
    </w:p>
    <w:p w14:paraId="1B8688FC" w14:textId="27219191" w:rsidR="00AE6D3A" w:rsidRDefault="00AE6D3A" w:rsidP="002B428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Nabídka musí obsahovat:</w:t>
      </w:r>
    </w:p>
    <w:p w14:paraId="4DDA32FA" w14:textId="7A692CB2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E6D3A">
        <w:rPr>
          <w:rFonts w:asciiTheme="minorHAnsi" w:hAnsiTheme="minorHAnsi" w:cstheme="minorHAnsi"/>
          <w:bCs/>
        </w:rPr>
        <w:t>Konečnou</w:t>
      </w:r>
      <w:r>
        <w:rPr>
          <w:rFonts w:asciiTheme="minorHAnsi" w:hAnsiTheme="minorHAnsi" w:cstheme="minorHAnsi"/>
          <w:bCs/>
        </w:rPr>
        <w:t xml:space="preserve"> nabídkovou cenu za realizaci nákupu v plném rozsahu dle zadání, včetně přepravy v paritě DAP DPOV, a.s., PSO Veselí nad Moravou (Incoterms 2020),</w:t>
      </w:r>
    </w:p>
    <w:p w14:paraId="2FE4AC64" w14:textId="7F63A0B9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Záruční dobu na dodané zařízení,</w:t>
      </w:r>
    </w:p>
    <w:p w14:paraId="2C19E447" w14:textId="32D13E97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Dostupnost servisu, cenu za hodinovou práci servisu a za dopravu servisního technika do místa plnění Zadavatele,</w:t>
      </w:r>
    </w:p>
    <w:p w14:paraId="205B020C" w14:textId="7EA6E1F7" w:rsidR="00AE6D3A" w:rsidRPr="00AE6D3A" w:rsidRDefault="001D63FF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Závazek plnění v souladu s dodržováním ustanovení platných předpisů Skupiny ČD, příslušných norem a vyhlášek, ustanovení zákona</w:t>
      </w:r>
      <w:r w:rsidR="00F62E24">
        <w:rPr>
          <w:rFonts w:asciiTheme="minorHAnsi" w:hAnsiTheme="minorHAnsi" w:cstheme="minorHAnsi"/>
          <w:bCs/>
        </w:rPr>
        <w:t xml:space="preserve"> 263/2016 Sb. Ve znění pozdějších předpisů, použití platné a schválené technické dokumentace.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30E248CB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B3176A">
        <w:rPr>
          <w:rFonts w:asciiTheme="minorHAnsi" w:hAnsiTheme="minorHAnsi" w:cstheme="minorHAnsi"/>
          <w:bCs/>
        </w:rPr>
        <w:t>2</w:t>
      </w:r>
      <w:r w:rsidR="00943943">
        <w:rPr>
          <w:rFonts w:asciiTheme="minorHAnsi" w:hAnsiTheme="minorHAnsi" w:cstheme="minorHAnsi"/>
          <w:bCs/>
        </w:rPr>
        <w:t>8</w:t>
      </w:r>
      <w:r w:rsidR="009A4DA1" w:rsidRPr="003E5286">
        <w:rPr>
          <w:rFonts w:asciiTheme="minorHAnsi" w:hAnsiTheme="minorHAnsi" w:cstheme="minorHAnsi"/>
          <w:bCs/>
        </w:rPr>
        <w:t>.</w:t>
      </w:r>
      <w:r w:rsidR="003E5286" w:rsidRPr="003E5286">
        <w:rPr>
          <w:rFonts w:asciiTheme="minorHAnsi" w:hAnsiTheme="minorHAnsi" w:cstheme="minorHAnsi"/>
          <w:bCs/>
        </w:rPr>
        <w:t>6</w:t>
      </w:r>
      <w:r w:rsidR="009A4DA1" w:rsidRPr="003E5286">
        <w:rPr>
          <w:rFonts w:asciiTheme="minorHAnsi" w:hAnsiTheme="minorHAnsi" w:cstheme="minorHAnsi"/>
          <w:bCs/>
        </w:rPr>
        <w:t>.2022</w:t>
      </w:r>
      <w:r w:rsidRPr="003E5286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1943776D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943943">
        <w:rPr>
          <w:rFonts w:asciiTheme="minorHAnsi" w:hAnsiTheme="minorHAnsi" w:cstheme="minorHAnsi"/>
          <w:b/>
        </w:rPr>
        <w:t>Dodávka materiálu pro opravy spalovacích motorů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1E3C7A97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CD44D9">
        <w:rPr>
          <w:rFonts w:asciiTheme="minorHAnsi" w:hAnsiTheme="minorHAnsi" w:cstheme="minorHAnsi"/>
          <w:bCs/>
        </w:rPr>
        <w:t>8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1BA8340" w14:textId="0A0D8F12" w:rsidR="00B3176A" w:rsidRDefault="00B3176A" w:rsidP="00B3176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prostřednictvím následujících hodnotících kritérií:</w:t>
      </w:r>
    </w:p>
    <w:p w14:paraId="3B49E2B3" w14:textId="77777777" w:rsidR="00B3176A" w:rsidRDefault="00B3176A" w:rsidP="00B3176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pro každou část 65 bodů,</w:t>
      </w:r>
    </w:p>
    <w:p w14:paraId="1C8ACC90" w14:textId="77777777" w:rsidR="00B3176A" w:rsidRDefault="00B3176A" w:rsidP="00B3176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ve dnech – maximální hodnota kritéria je 35 bodů.</w:t>
      </w:r>
    </w:p>
    <w:p w14:paraId="3A4B7664" w14:textId="77777777" w:rsidR="00FC429C" w:rsidRPr="00B3176A" w:rsidRDefault="00FC429C" w:rsidP="00B3176A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BE6A7F5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3E5286">
        <w:rPr>
          <w:rFonts w:asciiTheme="minorHAnsi" w:hAnsiTheme="minorHAnsi" w:cstheme="minorHAnsi"/>
          <w:bCs/>
        </w:rPr>
        <w:t>dne</w:t>
      </w:r>
      <w:r w:rsidR="004D6363" w:rsidRPr="003E5286">
        <w:rPr>
          <w:rFonts w:asciiTheme="minorHAnsi" w:hAnsiTheme="minorHAnsi" w:cstheme="minorHAnsi"/>
          <w:bCs/>
        </w:rPr>
        <w:t xml:space="preserve"> </w:t>
      </w:r>
      <w:r w:rsidR="00CD44D9">
        <w:rPr>
          <w:rFonts w:asciiTheme="minorHAnsi" w:hAnsiTheme="minorHAnsi" w:cstheme="minorHAnsi"/>
          <w:bCs/>
        </w:rPr>
        <w:t>2</w:t>
      </w:r>
      <w:r w:rsidR="00943943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</w:t>
      </w:r>
      <w:r w:rsidR="00616228" w:rsidRPr="003E5286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AD3"/>
    <w:multiLevelType w:val="hybridMultilevel"/>
    <w:tmpl w:val="B98EF698"/>
    <w:lvl w:ilvl="0" w:tplc="380471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2"/>
  </w:num>
  <w:num w:numId="2" w16cid:durableId="870805744">
    <w:abstractNumId w:val="7"/>
  </w:num>
  <w:num w:numId="3" w16cid:durableId="710154436">
    <w:abstractNumId w:val="5"/>
  </w:num>
  <w:num w:numId="4" w16cid:durableId="1366635744">
    <w:abstractNumId w:val="4"/>
  </w:num>
  <w:num w:numId="5" w16cid:durableId="725488932">
    <w:abstractNumId w:val="3"/>
  </w:num>
  <w:num w:numId="6" w16cid:durableId="76295663">
    <w:abstractNumId w:val="1"/>
  </w:num>
  <w:num w:numId="7" w16cid:durableId="1670332452">
    <w:abstractNumId w:val="8"/>
  </w:num>
  <w:num w:numId="8" w16cid:durableId="53936443">
    <w:abstractNumId w:val="6"/>
  </w:num>
  <w:num w:numId="9" w16cid:durableId="2130658635">
    <w:abstractNumId w:val="0"/>
  </w:num>
  <w:num w:numId="10" w16cid:durableId="194853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37C5F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D63FF"/>
    <w:rsid w:val="001E3762"/>
    <w:rsid w:val="00202E4E"/>
    <w:rsid w:val="0021287A"/>
    <w:rsid w:val="00215F00"/>
    <w:rsid w:val="00224894"/>
    <w:rsid w:val="002304A8"/>
    <w:rsid w:val="00271F5A"/>
    <w:rsid w:val="00280C15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528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24AE3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3268"/>
    <w:rsid w:val="007E7836"/>
    <w:rsid w:val="00833B62"/>
    <w:rsid w:val="008344D3"/>
    <w:rsid w:val="0085644D"/>
    <w:rsid w:val="00862582"/>
    <w:rsid w:val="00865D00"/>
    <w:rsid w:val="008729DD"/>
    <w:rsid w:val="00881F9F"/>
    <w:rsid w:val="008A15AC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2B59"/>
    <w:rsid w:val="00936B89"/>
    <w:rsid w:val="00943943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E6D3A"/>
    <w:rsid w:val="00AF7147"/>
    <w:rsid w:val="00B07665"/>
    <w:rsid w:val="00B3176A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4D9"/>
    <w:rsid w:val="00CD4ED3"/>
    <w:rsid w:val="00CD6E1D"/>
    <w:rsid w:val="00CE60B1"/>
    <w:rsid w:val="00CE637F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01B34"/>
    <w:rsid w:val="00E1095E"/>
    <w:rsid w:val="00E11B26"/>
    <w:rsid w:val="00E40EF0"/>
    <w:rsid w:val="00E538D6"/>
    <w:rsid w:val="00E738C0"/>
    <w:rsid w:val="00E87D11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9B5"/>
    <w:rsid w:val="00F55332"/>
    <w:rsid w:val="00F56D7C"/>
    <w:rsid w:val="00F62E24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5</cp:revision>
  <cp:lastPrinted>2022-04-04T06:58:00Z</cp:lastPrinted>
  <dcterms:created xsi:type="dcterms:W3CDTF">2022-05-17T08:37:00Z</dcterms:created>
  <dcterms:modified xsi:type="dcterms:W3CDTF">2022-05-25T09:29:00Z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