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E873E2" w14:textId="412721A9" w:rsidR="00C41989" w:rsidRPr="0091317A" w:rsidRDefault="00C41989" w:rsidP="00C41989">
      <w:pPr>
        <w:spacing w:before="60"/>
        <w:jc w:val="both"/>
        <w:rPr>
          <w:b/>
          <w:color w:val="auto"/>
          <w:sz w:val="22"/>
          <w:szCs w:val="22"/>
        </w:rPr>
      </w:pPr>
      <w:r w:rsidRPr="0091317A">
        <w:rPr>
          <w:b/>
          <w:color w:val="auto"/>
          <w:sz w:val="22"/>
          <w:szCs w:val="22"/>
        </w:rPr>
        <w:t>P</w:t>
      </w:r>
      <w:r w:rsidR="00E91CF4">
        <w:rPr>
          <w:b/>
          <w:color w:val="auto"/>
          <w:sz w:val="22"/>
          <w:szCs w:val="22"/>
        </w:rPr>
        <w:t>.</w:t>
      </w:r>
      <w:r w:rsidR="001A349C">
        <w:rPr>
          <w:b/>
          <w:color w:val="auto"/>
          <w:sz w:val="22"/>
          <w:szCs w:val="22"/>
        </w:rPr>
        <w:t>13</w:t>
      </w:r>
      <w:r w:rsidRPr="0091317A">
        <w:rPr>
          <w:b/>
          <w:color w:val="auto"/>
          <w:sz w:val="22"/>
          <w:szCs w:val="22"/>
        </w:rPr>
        <w:t xml:space="preserve"> – </w:t>
      </w:r>
      <w:r w:rsidR="00B6424C" w:rsidRPr="0091317A">
        <w:rPr>
          <w:b/>
          <w:color w:val="auto"/>
          <w:sz w:val="22"/>
          <w:szCs w:val="22"/>
        </w:rPr>
        <w:t xml:space="preserve">Vzor </w:t>
      </w:r>
      <w:r w:rsidR="0091317A">
        <w:rPr>
          <w:b/>
          <w:color w:val="auto"/>
          <w:sz w:val="22"/>
          <w:szCs w:val="22"/>
        </w:rPr>
        <w:t xml:space="preserve">čestného </w:t>
      </w:r>
      <w:r w:rsidR="00B6424C" w:rsidRPr="0091317A">
        <w:rPr>
          <w:b/>
          <w:color w:val="auto"/>
          <w:sz w:val="22"/>
          <w:szCs w:val="22"/>
        </w:rPr>
        <w:t>p</w:t>
      </w:r>
      <w:r w:rsidRPr="0091317A">
        <w:rPr>
          <w:b/>
          <w:color w:val="auto"/>
          <w:sz w:val="22"/>
          <w:szCs w:val="22"/>
        </w:rPr>
        <w:t xml:space="preserve">rohlášení o </w:t>
      </w:r>
      <w:r w:rsidR="00C32E46">
        <w:rPr>
          <w:b/>
          <w:color w:val="auto"/>
          <w:sz w:val="22"/>
          <w:szCs w:val="22"/>
        </w:rPr>
        <w:t>s</w:t>
      </w:r>
      <w:r w:rsidR="00854EE2">
        <w:rPr>
          <w:b/>
          <w:color w:val="auto"/>
          <w:sz w:val="22"/>
          <w:szCs w:val="22"/>
        </w:rPr>
        <w:t>plnění podmínek účasti</w:t>
      </w:r>
      <w:bookmarkStart w:id="0" w:name="_GoBack"/>
      <w:bookmarkEnd w:id="0"/>
    </w:p>
    <w:p w14:paraId="6BB280BD" w14:textId="77777777" w:rsidR="00C41989" w:rsidRPr="0091317A" w:rsidRDefault="00C41989" w:rsidP="00C41989">
      <w:pPr>
        <w:spacing w:before="60"/>
        <w:jc w:val="both"/>
        <w:rPr>
          <w:b/>
          <w:color w:val="auto"/>
          <w:sz w:val="6"/>
          <w:szCs w:val="6"/>
        </w:rPr>
      </w:pPr>
    </w:p>
    <w:p w14:paraId="3A01B21F" w14:textId="77777777" w:rsidR="00C41989" w:rsidRPr="0091317A" w:rsidRDefault="00C41989" w:rsidP="00C41989">
      <w:pPr>
        <w:jc w:val="center"/>
        <w:rPr>
          <w:b/>
          <w:color w:val="auto"/>
          <w:sz w:val="22"/>
          <w:szCs w:val="22"/>
        </w:rPr>
      </w:pPr>
    </w:p>
    <w:p w14:paraId="6E1B129F" w14:textId="77777777" w:rsidR="00C32E46" w:rsidRDefault="00C32E46" w:rsidP="000C6BBE">
      <w:pPr>
        <w:spacing w:before="120" w:after="240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ČESTNÉ</w:t>
      </w:r>
      <w:r w:rsidRPr="00C32E46">
        <w:rPr>
          <w:b/>
          <w:color w:val="auto"/>
          <w:sz w:val="22"/>
          <w:szCs w:val="22"/>
        </w:rPr>
        <w:t xml:space="preserve"> PROHLÁŠENÍ O SPLNĚNÍ PODMÍNEK ÚČASTI </w:t>
      </w:r>
    </w:p>
    <w:p w14:paraId="1FA642EB" w14:textId="79A9A655" w:rsidR="007F7DEE" w:rsidRPr="000C6BBE" w:rsidRDefault="007F7DEE" w:rsidP="000C6BBE">
      <w:pPr>
        <w:spacing w:before="120" w:after="240"/>
        <w:jc w:val="center"/>
        <w:rPr>
          <w:color w:val="auto"/>
          <w:sz w:val="20"/>
          <w:szCs w:val="22"/>
        </w:rPr>
      </w:pPr>
      <w:r w:rsidRPr="000C6BBE">
        <w:rPr>
          <w:color w:val="auto"/>
          <w:sz w:val="20"/>
          <w:szCs w:val="22"/>
        </w:rPr>
        <w:t xml:space="preserve">K </w:t>
      </w:r>
      <w:r w:rsidR="001A349C" w:rsidRPr="001A349C">
        <w:rPr>
          <w:color w:val="auto"/>
          <w:sz w:val="20"/>
          <w:szCs w:val="22"/>
        </w:rPr>
        <w:t>URBANISTICKO ARCHITEKTONICK</w:t>
      </w:r>
      <w:r w:rsidR="001A349C">
        <w:rPr>
          <w:color w:val="auto"/>
          <w:sz w:val="20"/>
          <w:szCs w:val="22"/>
        </w:rPr>
        <w:t>É</w:t>
      </w:r>
      <w:r w:rsidR="001A349C" w:rsidRPr="001A349C">
        <w:rPr>
          <w:color w:val="auto"/>
          <w:sz w:val="20"/>
          <w:szCs w:val="22"/>
        </w:rPr>
        <w:t xml:space="preserve"> OTEVŘEN</w:t>
      </w:r>
      <w:r w:rsidR="001A349C">
        <w:rPr>
          <w:color w:val="auto"/>
          <w:sz w:val="20"/>
          <w:szCs w:val="22"/>
        </w:rPr>
        <w:t>É</w:t>
      </w:r>
      <w:r w:rsidR="001A349C" w:rsidRPr="001A349C">
        <w:rPr>
          <w:color w:val="auto"/>
          <w:sz w:val="20"/>
          <w:szCs w:val="22"/>
        </w:rPr>
        <w:t xml:space="preserve"> JEDNOFÁZOV</w:t>
      </w:r>
      <w:r w:rsidR="001A349C">
        <w:rPr>
          <w:color w:val="auto"/>
          <w:sz w:val="20"/>
          <w:szCs w:val="22"/>
        </w:rPr>
        <w:t>É</w:t>
      </w:r>
      <w:r w:rsidR="001A349C" w:rsidRPr="001A349C">
        <w:rPr>
          <w:color w:val="auto"/>
          <w:sz w:val="20"/>
          <w:szCs w:val="22"/>
        </w:rPr>
        <w:t xml:space="preserve"> PROJEKTOV</w:t>
      </w:r>
      <w:r w:rsidR="001A349C">
        <w:rPr>
          <w:color w:val="auto"/>
          <w:sz w:val="20"/>
          <w:szCs w:val="22"/>
        </w:rPr>
        <w:t>É</w:t>
      </w:r>
      <w:r w:rsidR="001A349C" w:rsidRPr="001A349C">
        <w:rPr>
          <w:color w:val="auto"/>
          <w:sz w:val="20"/>
          <w:szCs w:val="22"/>
        </w:rPr>
        <w:t xml:space="preserve"> SOUTĚŽ</w:t>
      </w:r>
      <w:r w:rsidR="001A349C">
        <w:rPr>
          <w:color w:val="auto"/>
          <w:sz w:val="20"/>
          <w:szCs w:val="22"/>
        </w:rPr>
        <w:t>I</w:t>
      </w:r>
    </w:p>
    <w:p w14:paraId="4861ED3D" w14:textId="77777777" w:rsidR="003D7F6D" w:rsidRPr="0091317A" w:rsidRDefault="007F7DEE" w:rsidP="000C6BBE">
      <w:pPr>
        <w:spacing w:after="240"/>
        <w:jc w:val="center"/>
        <w:rPr>
          <w:sz w:val="22"/>
          <w:szCs w:val="22"/>
        </w:rPr>
      </w:pPr>
      <w:r w:rsidRPr="007F7DEE">
        <w:rPr>
          <w:b/>
          <w:color w:val="auto"/>
          <w:sz w:val="22"/>
          <w:szCs w:val="22"/>
        </w:rPr>
        <w:t>„REVITALIZACE VÝROBNÍHO AREÁLU MLÉKÁRNY A PIVOVARU V KYJOVĚ“</w:t>
      </w:r>
    </w:p>
    <w:p w14:paraId="6FD71C04" w14:textId="77777777" w:rsidR="00C41989" w:rsidRPr="0091317A" w:rsidRDefault="00C41989" w:rsidP="00C41989">
      <w:pPr>
        <w:rPr>
          <w:sz w:val="6"/>
          <w:szCs w:val="6"/>
        </w:rPr>
      </w:pPr>
    </w:p>
    <w:tbl>
      <w:tblPr>
        <w:tblW w:w="9639" w:type="dxa"/>
        <w:tblInd w:w="5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977"/>
        <w:gridCol w:w="6662"/>
      </w:tblGrid>
      <w:tr w:rsidR="0091317A" w:rsidRPr="004614E6" w14:paraId="61548C0E" w14:textId="77777777" w:rsidTr="0091317A">
        <w:trPr>
          <w:trHeight w:val="340"/>
        </w:trPr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5AC402" w14:textId="77777777" w:rsidR="0091317A" w:rsidRPr="004614E6" w:rsidRDefault="0091317A" w:rsidP="0091317A">
            <w:pPr>
              <w:spacing w:before="120" w:after="120" w:line="240" w:lineRule="auto"/>
              <w:rPr>
                <w:color w:val="auto"/>
                <w:kern w:val="0"/>
                <w:sz w:val="22"/>
                <w:szCs w:val="22"/>
                <w:lang w:eastAsia="en-US" w:bidi="ar-SA"/>
              </w:rPr>
            </w:pPr>
            <w:r w:rsidRPr="004614E6">
              <w:rPr>
                <w:sz w:val="22"/>
                <w:szCs w:val="22"/>
              </w:rPr>
              <w:t>Obchodní firma/Jméno a příjmení</w:t>
            </w:r>
            <w:r w:rsidRPr="004614E6">
              <w:rPr>
                <w:rStyle w:val="Znakapoznpodarou"/>
                <w:sz w:val="22"/>
                <w:szCs w:val="22"/>
              </w:rPr>
              <w:footnoteReference w:id="1"/>
            </w:r>
            <w:r w:rsidRPr="004614E6">
              <w:rPr>
                <w:sz w:val="22"/>
                <w:szCs w:val="22"/>
              </w:rPr>
              <w:t>:</w:t>
            </w:r>
          </w:p>
        </w:tc>
        <w:tc>
          <w:tcPr>
            <w:tcW w:w="66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1E529F" w14:textId="77777777" w:rsidR="0091317A" w:rsidRPr="004614E6" w:rsidRDefault="0091317A" w:rsidP="0091317A">
            <w:pPr>
              <w:spacing w:before="120" w:after="120" w:line="240" w:lineRule="auto"/>
              <w:rPr>
                <w:sz w:val="22"/>
                <w:szCs w:val="22"/>
              </w:rPr>
            </w:pPr>
            <w:r w:rsidRPr="004614E6">
              <w:rPr>
                <w:sz w:val="22"/>
                <w:szCs w:val="22"/>
                <w:highlight w:val="yellow"/>
              </w:rPr>
              <w:t>doplní účastník</w:t>
            </w:r>
          </w:p>
        </w:tc>
      </w:tr>
      <w:tr w:rsidR="0091317A" w:rsidRPr="004614E6" w14:paraId="0A9368F7" w14:textId="77777777" w:rsidTr="0091317A">
        <w:trPr>
          <w:trHeight w:val="340"/>
        </w:trPr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8DDD51" w14:textId="77777777" w:rsidR="0091317A" w:rsidRPr="004614E6" w:rsidRDefault="0091317A" w:rsidP="0091317A">
            <w:pPr>
              <w:spacing w:before="120" w:after="120" w:line="240" w:lineRule="auto"/>
              <w:rPr>
                <w:sz w:val="22"/>
                <w:szCs w:val="22"/>
              </w:rPr>
            </w:pPr>
            <w:r w:rsidRPr="004614E6">
              <w:rPr>
                <w:sz w:val="22"/>
                <w:szCs w:val="22"/>
              </w:rPr>
              <w:t>Sídlo:</w:t>
            </w:r>
          </w:p>
        </w:tc>
        <w:tc>
          <w:tcPr>
            <w:tcW w:w="66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7012F0" w14:textId="77777777" w:rsidR="0091317A" w:rsidRPr="004614E6" w:rsidRDefault="0091317A" w:rsidP="0091317A">
            <w:pPr>
              <w:spacing w:before="120" w:after="120" w:line="240" w:lineRule="auto"/>
              <w:rPr>
                <w:sz w:val="22"/>
                <w:szCs w:val="22"/>
              </w:rPr>
            </w:pPr>
            <w:r w:rsidRPr="004614E6">
              <w:rPr>
                <w:sz w:val="22"/>
                <w:szCs w:val="22"/>
                <w:highlight w:val="yellow"/>
              </w:rPr>
              <w:t>doplní účastník</w:t>
            </w:r>
          </w:p>
        </w:tc>
      </w:tr>
      <w:tr w:rsidR="0091317A" w:rsidRPr="004614E6" w14:paraId="58A92A57" w14:textId="77777777" w:rsidTr="0091317A">
        <w:trPr>
          <w:trHeight w:val="340"/>
        </w:trPr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2E953C" w14:textId="77777777" w:rsidR="0091317A" w:rsidRPr="004614E6" w:rsidRDefault="0091317A" w:rsidP="0091317A">
            <w:pPr>
              <w:spacing w:before="120" w:after="120" w:line="240" w:lineRule="auto"/>
              <w:rPr>
                <w:sz w:val="22"/>
                <w:szCs w:val="22"/>
              </w:rPr>
            </w:pPr>
            <w:r w:rsidRPr="004614E6">
              <w:rPr>
                <w:sz w:val="22"/>
                <w:szCs w:val="22"/>
              </w:rPr>
              <w:t>IČO:</w:t>
            </w:r>
          </w:p>
        </w:tc>
        <w:tc>
          <w:tcPr>
            <w:tcW w:w="66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1FFFE8" w14:textId="77777777" w:rsidR="0091317A" w:rsidRPr="004614E6" w:rsidRDefault="0091317A" w:rsidP="0091317A">
            <w:pPr>
              <w:spacing w:before="120" w:after="120" w:line="240" w:lineRule="auto"/>
              <w:rPr>
                <w:sz w:val="22"/>
                <w:szCs w:val="22"/>
              </w:rPr>
            </w:pPr>
            <w:r w:rsidRPr="004614E6">
              <w:rPr>
                <w:sz w:val="22"/>
                <w:szCs w:val="22"/>
                <w:highlight w:val="yellow"/>
              </w:rPr>
              <w:t>doplní účastník</w:t>
            </w:r>
          </w:p>
        </w:tc>
      </w:tr>
    </w:tbl>
    <w:p w14:paraId="6CCA3B3F" w14:textId="77777777" w:rsidR="00C41989" w:rsidRPr="004614E6" w:rsidRDefault="000C6BBE" w:rsidP="000C6BBE">
      <w:pPr>
        <w:spacing w:before="120" w:after="240"/>
        <w:rPr>
          <w:sz w:val="22"/>
          <w:szCs w:val="22"/>
        </w:rPr>
      </w:pPr>
      <w:r w:rsidRPr="000C6BBE">
        <w:rPr>
          <w:sz w:val="22"/>
          <w:szCs w:val="22"/>
        </w:rPr>
        <w:t>(„Účastník“)</w:t>
      </w:r>
    </w:p>
    <w:p w14:paraId="254FD274" w14:textId="77777777" w:rsidR="0091317A" w:rsidRDefault="007F7DEE" w:rsidP="00C32E46">
      <w:pPr>
        <w:suppressAutoHyphens w:val="0"/>
        <w:autoSpaceDE w:val="0"/>
        <w:autoSpaceDN w:val="0"/>
        <w:adjustRightInd w:val="0"/>
        <w:spacing w:after="120" w:line="360" w:lineRule="auto"/>
        <w:jc w:val="both"/>
        <w:rPr>
          <w:rFonts w:eastAsiaTheme="minorHAnsi"/>
          <w:color w:val="231F20"/>
          <w:kern w:val="0"/>
          <w:sz w:val="22"/>
          <w:szCs w:val="22"/>
          <w:lang w:eastAsia="en-US" w:bidi="ar-SA"/>
        </w:rPr>
      </w:pPr>
      <w:r w:rsidRPr="004614E6">
        <w:rPr>
          <w:rFonts w:eastAsiaTheme="minorHAnsi"/>
          <w:color w:val="231F20"/>
          <w:kern w:val="0"/>
          <w:sz w:val="22"/>
          <w:szCs w:val="22"/>
          <w:lang w:eastAsia="en-US" w:bidi="ar-SA"/>
        </w:rPr>
        <w:t>Účastník tímto pro účely účasti v soutěži s názvem „</w:t>
      </w:r>
      <w:r w:rsidRPr="004614E6">
        <w:rPr>
          <w:rFonts w:eastAsiaTheme="minorHAnsi"/>
          <w:b/>
          <w:color w:val="231F20"/>
          <w:kern w:val="0"/>
          <w:sz w:val="22"/>
          <w:szCs w:val="22"/>
          <w:lang w:eastAsia="en-US" w:bidi="ar-SA"/>
        </w:rPr>
        <w:t>REVITALIZACE VÝROBNÍHO AREÁLU MLÉKÁRNY A PIVOVARU V KYJOVĚ</w:t>
      </w:r>
      <w:r w:rsidRPr="004614E6">
        <w:rPr>
          <w:rFonts w:eastAsiaTheme="minorHAnsi"/>
          <w:color w:val="231F20"/>
          <w:kern w:val="0"/>
          <w:sz w:val="22"/>
          <w:szCs w:val="22"/>
          <w:lang w:eastAsia="en-US" w:bidi="ar-SA"/>
        </w:rPr>
        <w:t xml:space="preserve">“, jejímž </w:t>
      </w:r>
      <w:r w:rsidR="004614E6" w:rsidRPr="004614E6">
        <w:rPr>
          <w:rFonts w:eastAsiaTheme="minorHAnsi"/>
          <w:color w:val="231F20"/>
          <w:kern w:val="0"/>
          <w:sz w:val="22"/>
          <w:szCs w:val="22"/>
          <w:lang w:eastAsia="en-US" w:bidi="ar-SA"/>
        </w:rPr>
        <w:t>vyhlašovatelem</w:t>
      </w:r>
      <w:r w:rsidRPr="004614E6">
        <w:rPr>
          <w:rFonts w:eastAsiaTheme="minorHAnsi"/>
          <w:color w:val="231F20"/>
          <w:kern w:val="0"/>
          <w:sz w:val="22"/>
          <w:szCs w:val="22"/>
          <w:lang w:eastAsia="en-US" w:bidi="ar-SA"/>
        </w:rPr>
        <w:t xml:space="preserve"> je město Kyjov </w:t>
      </w:r>
      <w:r w:rsidR="004614E6" w:rsidRPr="004614E6">
        <w:rPr>
          <w:rFonts w:eastAsiaTheme="minorHAnsi"/>
          <w:b/>
          <w:color w:val="231F20"/>
          <w:kern w:val="0"/>
          <w:sz w:val="22"/>
          <w:szCs w:val="22"/>
          <w:lang w:eastAsia="en-US" w:bidi="ar-SA"/>
        </w:rPr>
        <w:t>čestně prohlašuje</w:t>
      </w:r>
      <w:r w:rsidR="004614E6" w:rsidRPr="004614E6">
        <w:rPr>
          <w:rFonts w:eastAsiaTheme="minorHAnsi"/>
          <w:color w:val="231F20"/>
          <w:kern w:val="0"/>
          <w:sz w:val="22"/>
          <w:szCs w:val="22"/>
          <w:lang w:eastAsia="en-US" w:bidi="ar-SA"/>
        </w:rPr>
        <w:t xml:space="preserve">, </w:t>
      </w:r>
      <w:r w:rsidR="004614E6" w:rsidRPr="00B60CD7">
        <w:rPr>
          <w:rFonts w:eastAsiaTheme="minorHAnsi"/>
          <w:color w:val="auto"/>
          <w:kern w:val="0"/>
          <w:sz w:val="22"/>
          <w:szCs w:val="22"/>
          <w:lang w:eastAsia="en-US" w:bidi="ar-SA"/>
        </w:rPr>
        <w:t>že</w:t>
      </w:r>
      <w:r w:rsidR="005779DC" w:rsidRPr="00B60CD7">
        <w:rPr>
          <w:rFonts w:eastAsiaTheme="minorHAnsi"/>
          <w:color w:val="auto"/>
          <w:kern w:val="0"/>
          <w:sz w:val="22"/>
          <w:szCs w:val="22"/>
          <w:lang w:eastAsia="en-US" w:bidi="ar-SA"/>
        </w:rPr>
        <w:t>*</w:t>
      </w:r>
      <w:r w:rsidR="00C32E46" w:rsidRPr="00B60CD7">
        <w:rPr>
          <w:rFonts w:eastAsiaTheme="minorHAnsi"/>
          <w:color w:val="auto"/>
          <w:kern w:val="0"/>
          <w:sz w:val="22"/>
          <w:szCs w:val="22"/>
          <w:lang w:eastAsia="en-US" w:bidi="ar-SA"/>
        </w:rPr>
        <w:t>:</w:t>
      </w:r>
      <w:r w:rsidR="000C6BBE" w:rsidRPr="00B60CD7">
        <w:rPr>
          <w:rFonts w:eastAsiaTheme="minorHAnsi"/>
          <w:color w:val="auto"/>
          <w:kern w:val="0"/>
          <w:sz w:val="22"/>
          <w:szCs w:val="22"/>
          <w:lang w:eastAsia="en-US" w:bidi="ar-SA"/>
        </w:rPr>
        <w:t> </w:t>
      </w:r>
    </w:p>
    <w:p w14:paraId="02497BA5" w14:textId="77777777" w:rsidR="00C32E46" w:rsidRPr="00C32E46" w:rsidRDefault="00C32E46" w:rsidP="00C32E46">
      <w:pPr>
        <w:pStyle w:val="Odstavecseseznamem"/>
        <w:numPr>
          <w:ilvl w:val="0"/>
          <w:numId w:val="4"/>
        </w:numPr>
        <w:suppressAutoHyphens w:val="0"/>
        <w:autoSpaceDE w:val="0"/>
        <w:autoSpaceDN w:val="0"/>
        <w:adjustRightInd w:val="0"/>
        <w:spacing w:after="120" w:line="360" w:lineRule="auto"/>
        <w:jc w:val="both"/>
        <w:rPr>
          <w:rFonts w:eastAsiaTheme="minorHAnsi"/>
          <w:kern w:val="0"/>
          <w:sz w:val="22"/>
          <w:szCs w:val="22"/>
          <w:lang w:eastAsia="en-US" w:bidi="ar-SA"/>
        </w:rPr>
      </w:pPr>
      <w:r w:rsidRPr="00C32E46">
        <w:rPr>
          <w:rFonts w:eastAsiaTheme="minorHAnsi"/>
          <w:kern w:val="0"/>
          <w:sz w:val="22"/>
          <w:szCs w:val="22"/>
          <w:lang w:eastAsia="en-US" w:bidi="ar-SA"/>
        </w:rPr>
        <w:t>nikdo z autorů, popř. spoluautorů soutěžního návrhu a jejich spolupracovníků uvedených v</w:t>
      </w:r>
      <w:r>
        <w:rPr>
          <w:rFonts w:eastAsiaTheme="minorHAnsi"/>
          <w:kern w:val="0"/>
          <w:sz w:val="22"/>
          <w:szCs w:val="22"/>
          <w:lang w:eastAsia="en-US" w:bidi="ar-SA"/>
        </w:rPr>
        <w:t> </w:t>
      </w:r>
      <w:r w:rsidRPr="00C32E46">
        <w:rPr>
          <w:rFonts w:eastAsiaTheme="minorHAnsi"/>
          <w:kern w:val="0"/>
          <w:sz w:val="22"/>
          <w:szCs w:val="22"/>
          <w:lang w:eastAsia="en-US" w:bidi="ar-SA"/>
        </w:rPr>
        <w:t>soutěžním návrhu Soutěže a v případě právnických osob též nikdo ze statutárních orgánů:</w:t>
      </w:r>
    </w:p>
    <w:p w14:paraId="581911B4" w14:textId="77777777" w:rsidR="00C32E46" w:rsidRPr="00C32E46" w:rsidRDefault="00B60CD7" w:rsidP="00C32E46">
      <w:pPr>
        <w:pStyle w:val="Odstavecseseznamem"/>
        <w:suppressAutoHyphens w:val="0"/>
        <w:autoSpaceDE w:val="0"/>
        <w:autoSpaceDN w:val="0"/>
        <w:adjustRightInd w:val="0"/>
        <w:spacing w:after="120" w:line="360" w:lineRule="auto"/>
        <w:ind w:left="720"/>
        <w:jc w:val="both"/>
        <w:rPr>
          <w:rFonts w:eastAsiaTheme="minorHAnsi"/>
          <w:kern w:val="0"/>
          <w:sz w:val="22"/>
          <w:szCs w:val="22"/>
          <w:lang w:eastAsia="en-US" w:bidi="ar-SA"/>
        </w:rPr>
      </w:pPr>
      <w:proofErr w:type="gramStart"/>
      <w:r>
        <w:rPr>
          <w:rFonts w:eastAsiaTheme="minorHAnsi"/>
          <w:kern w:val="0"/>
          <w:sz w:val="22"/>
          <w:szCs w:val="22"/>
          <w:lang w:eastAsia="en-US" w:bidi="ar-SA"/>
        </w:rPr>
        <w:t>a</w:t>
      </w:r>
      <w:r w:rsidR="00C32E46" w:rsidRPr="00C32E46">
        <w:rPr>
          <w:rFonts w:eastAsiaTheme="minorHAnsi"/>
          <w:kern w:val="0"/>
          <w:sz w:val="22"/>
          <w:szCs w:val="22"/>
          <w:lang w:eastAsia="en-US" w:bidi="ar-SA"/>
        </w:rPr>
        <w:t xml:space="preserve">.1) </w:t>
      </w:r>
      <w:r w:rsidR="005779DC" w:rsidRPr="00B60CD7">
        <w:rPr>
          <w:rFonts w:eastAsiaTheme="minorHAnsi"/>
          <w:kern w:val="0"/>
          <w:sz w:val="22"/>
          <w:szCs w:val="22"/>
          <w:lang w:eastAsia="en-US" w:bidi="ar-SA"/>
        </w:rPr>
        <w:t>se</w:t>
      </w:r>
      <w:proofErr w:type="gramEnd"/>
      <w:r w:rsidR="005779DC" w:rsidRPr="00B60CD7">
        <w:rPr>
          <w:rFonts w:eastAsiaTheme="minorHAnsi"/>
          <w:kern w:val="0"/>
          <w:sz w:val="22"/>
          <w:szCs w:val="22"/>
          <w:lang w:eastAsia="en-US" w:bidi="ar-SA"/>
        </w:rPr>
        <w:t xml:space="preserve"> bezprostředně nezúčastnil přípravy soutěžního zadání a vyhlášení soutěže, s výjimkou osob, které připravovaly mapové nebo analytické podklady</w:t>
      </w:r>
      <w:r w:rsidR="00C32E46" w:rsidRPr="00C32E46">
        <w:rPr>
          <w:rFonts w:eastAsiaTheme="minorHAnsi"/>
          <w:kern w:val="0"/>
          <w:sz w:val="22"/>
          <w:szCs w:val="22"/>
          <w:lang w:eastAsia="en-US" w:bidi="ar-SA"/>
        </w:rPr>
        <w:t>;</w:t>
      </w:r>
    </w:p>
    <w:p w14:paraId="54C8F90A" w14:textId="77777777" w:rsidR="00C32E46" w:rsidRPr="00C32E46" w:rsidRDefault="00B60CD7" w:rsidP="00C32E46">
      <w:pPr>
        <w:pStyle w:val="Odstavecseseznamem"/>
        <w:suppressAutoHyphens w:val="0"/>
        <w:autoSpaceDE w:val="0"/>
        <w:autoSpaceDN w:val="0"/>
        <w:adjustRightInd w:val="0"/>
        <w:spacing w:after="120" w:line="360" w:lineRule="auto"/>
        <w:ind w:left="720"/>
        <w:jc w:val="both"/>
        <w:rPr>
          <w:rFonts w:eastAsiaTheme="minorHAnsi"/>
          <w:kern w:val="0"/>
          <w:sz w:val="22"/>
          <w:szCs w:val="22"/>
          <w:lang w:eastAsia="en-US" w:bidi="ar-SA"/>
        </w:rPr>
      </w:pPr>
      <w:proofErr w:type="gramStart"/>
      <w:r>
        <w:rPr>
          <w:rFonts w:eastAsiaTheme="minorHAnsi"/>
          <w:kern w:val="0"/>
          <w:sz w:val="22"/>
          <w:szCs w:val="22"/>
          <w:lang w:eastAsia="en-US" w:bidi="ar-SA"/>
        </w:rPr>
        <w:t>a</w:t>
      </w:r>
      <w:r w:rsidR="00C32E46" w:rsidRPr="00C32E46">
        <w:rPr>
          <w:rFonts w:eastAsiaTheme="minorHAnsi"/>
          <w:kern w:val="0"/>
          <w:sz w:val="22"/>
          <w:szCs w:val="22"/>
          <w:lang w:eastAsia="en-US" w:bidi="ar-SA"/>
        </w:rPr>
        <w:t>.2) není</w:t>
      </w:r>
      <w:proofErr w:type="gramEnd"/>
      <w:r w:rsidR="00C32E46" w:rsidRPr="00C32E46">
        <w:rPr>
          <w:rFonts w:eastAsiaTheme="minorHAnsi"/>
          <w:kern w:val="0"/>
          <w:sz w:val="22"/>
          <w:szCs w:val="22"/>
          <w:lang w:eastAsia="en-US" w:bidi="ar-SA"/>
        </w:rPr>
        <w:t xml:space="preserve"> řádným členem nebo náhradníkem poroty, sekretářem poroty, </w:t>
      </w:r>
      <w:proofErr w:type="spellStart"/>
      <w:r w:rsidR="00C32E46" w:rsidRPr="00C32E46">
        <w:rPr>
          <w:rFonts w:eastAsiaTheme="minorHAnsi"/>
          <w:kern w:val="0"/>
          <w:sz w:val="22"/>
          <w:szCs w:val="22"/>
          <w:lang w:eastAsia="en-US" w:bidi="ar-SA"/>
        </w:rPr>
        <w:t>přezkušovatelem</w:t>
      </w:r>
      <w:proofErr w:type="spellEnd"/>
      <w:r w:rsidR="00C32E46" w:rsidRPr="00C32E46">
        <w:rPr>
          <w:rFonts w:eastAsiaTheme="minorHAnsi"/>
          <w:kern w:val="0"/>
          <w:sz w:val="22"/>
          <w:szCs w:val="22"/>
          <w:lang w:eastAsia="en-US" w:bidi="ar-SA"/>
        </w:rPr>
        <w:t xml:space="preserve"> soutěžních návrhů nebo přizvaným odborníkem této soutěže;</w:t>
      </w:r>
    </w:p>
    <w:p w14:paraId="3D06CC86" w14:textId="77777777" w:rsidR="00C32E46" w:rsidRPr="00C32E46" w:rsidRDefault="00B60CD7" w:rsidP="00C32E46">
      <w:pPr>
        <w:pStyle w:val="Odstavecseseznamem"/>
        <w:suppressAutoHyphens w:val="0"/>
        <w:autoSpaceDE w:val="0"/>
        <w:autoSpaceDN w:val="0"/>
        <w:adjustRightInd w:val="0"/>
        <w:spacing w:after="120" w:line="360" w:lineRule="auto"/>
        <w:ind w:left="720"/>
        <w:jc w:val="both"/>
        <w:rPr>
          <w:rFonts w:eastAsiaTheme="minorHAnsi"/>
          <w:kern w:val="0"/>
          <w:sz w:val="22"/>
          <w:szCs w:val="22"/>
          <w:lang w:eastAsia="en-US" w:bidi="ar-SA"/>
        </w:rPr>
      </w:pPr>
      <w:proofErr w:type="gramStart"/>
      <w:r>
        <w:rPr>
          <w:rFonts w:eastAsiaTheme="minorHAnsi"/>
          <w:kern w:val="0"/>
          <w:sz w:val="22"/>
          <w:szCs w:val="22"/>
          <w:lang w:eastAsia="en-US" w:bidi="ar-SA"/>
        </w:rPr>
        <w:t>a</w:t>
      </w:r>
      <w:r w:rsidR="00C32E46" w:rsidRPr="00C32E46">
        <w:rPr>
          <w:rFonts w:eastAsiaTheme="minorHAnsi"/>
          <w:kern w:val="0"/>
          <w:sz w:val="22"/>
          <w:szCs w:val="22"/>
          <w:lang w:eastAsia="en-US" w:bidi="ar-SA"/>
        </w:rPr>
        <w:t xml:space="preserve">.3) </w:t>
      </w:r>
      <w:bookmarkStart w:id="1" w:name="_Hlk99024843"/>
      <w:r w:rsidR="005779DC" w:rsidRPr="00B60CD7">
        <w:rPr>
          <w:rFonts w:eastAsiaTheme="minorHAnsi"/>
          <w:kern w:val="0"/>
          <w:sz w:val="22"/>
          <w:szCs w:val="22"/>
          <w:lang w:eastAsia="en-US" w:bidi="ar-SA"/>
        </w:rPr>
        <w:t>není</w:t>
      </w:r>
      <w:proofErr w:type="gramEnd"/>
      <w:r w:rsidR="005779DC" w:rsidRPr="00B60CD7">
        <w:rPr>
          <w:rFonts w:eastAsiaTheme="minorHAnsi"/>
          <w:kern w:val="0"/>
          <w:sz w:val="22"/>
          <w:szCs w:val="22"/>
          <w:lang w:eastAsia="en-US" w:bidi="ar-SA"/>
        </w:rPr>
        <w:t xml:space="preserve"> manželem, příbuzným, </w:t>
      </w:r>
      <w:proofErr w:type="spellStart"/>
      <w:r w:rsidR="005779DC" w:rsidRPr="00B60CD7">
        <w:rPr>
          <w:rFonts w:eastAsiaTheme="minorHAnsi"/>
          <w:kern w:val="0"/>
          <w:sz w:val="22"/>
          <w:szCs w:val="22"/>
          <w:lang w:eastAsia="en-US" w:bidi="ar-SA"/>
        </w:rPr>
        <w:t>sešvagřeným</w:t>
      </w:r>
      <w:proofErr w:type="spellEnd"/>
      <w:r w:rsidR="005779DC" w:rsidRPr="00B60CD7">
        <w:rPr>
          <w:rFonts w:eastAsiaTheme="minorHAnsi"/>
          <w:kern w:val="0"/>
          <w:sz w:val="22"/>
          <w:szCs w:val="22"/>
          <w:lang w:eastAsia="en-US" w:bidi="ar-SA"/>
        </w:rPr>
        <w:t xml:space="preserve"> v prvním stupni, trvalým projektovým partnerem, bezprostředním nadřízeným nebo spolupracovníkem vyloučených osob uvedených v bodech a.1) a a.2), pokud jsou tyto osoby uvedeny v soutěžních podmínkách</w:t>
      </w:r>
      <w:bookmarkEnd w:id="1"/>
      <w:r w:rsidR="005779DC" w:rsidRPr="00B60CD7">
        <w:rPr>
          <w:rFonts w:eastAsiaTheme="minorHAnsi"/>
          <w:kern w:val="0"/>
          <w:sz w:val="22"/>
          <w:szCs w:val="22"/>
          <w:lang w:eastAsia="en-US" w:bidi="ar-SA"/>
        </w:rPr>
        <w:t>;</w:t>
      </w:r>
    </w:p>
    <w:p w14:paraId="48E10CFE" w14:textId="77777777" w:rsidR="00C32E46" w:rsidRPr="00C32E46" w:rsidRDefault="00B60CD7" w:rsidP="00C32E46">
      <w:pPr>
        <w:pStyle w:val="Odstavecseseznamem"/>
        <w:suppressAutoHyphens w:val="0"/>
        <w:autoSpaceDE w:val="0"/>
        <w:autoSpaceDN w:val="0"/>
        <w:adjustRightInd w:val="0"/>
        <w:spacing w:after="120" w:line="360" w:lineRule="auto"/>
        <w:ind w:left="720"/>
        <w:jc w:val="both"/>
        <w:rPr>
          <w:rFonts w:eastAsiaTheme="minorHAnsi"/>
          <w:kern w:val="0"/>
          <w:sz w:val="22"/>
          <w:szCs w:val="22"/>
          <w:lang w:eastAsia="en-US" w:bidi="ar-SA"/>
        </w:rPr>
      </w:pPr>
      <w:proofErr w:type="gramStart"/>
      <w:r>
        <w:rPr>
          <w:rFonts w:eastAsiaTheme="minorHAnsi"/>
          <w:kern w:val="0"/>
          <w:sz w:val="22"/>
          <w:szCs w:val="22"/>
          <w:lang w:eastAsia="en-US" w:bidi="ar-SA"/>
        </w:rPr>
        <w:t>a</w:t>
      </w:r>
      <w:r w:rsidR="00C32E46" w:rsidRPr="00C32E46">
        <w:rPr>
          <w:rFonts w:eastAsiaTheme="minorHAnsi"/>
          <w:kern w:val="0"/>
          <w:sz w:val="22"/>
          <w:szCs w:val="22"/>
          <w:lang w:eastAsia="en-US" w:bidi="ar-SA"/>
        </w:rPr>
        <w:t>.4) není</w:t>
      </w:r>
      <w:proofErr w:type="gramEnd"/>
      <w:r w:rsidR="00C32E46" w:rsidRPr="00C32E46">
        <w:rPr>
          <w:rFonts w:eastAsiaTheme="minorHAnsi"/>
          <w:kern w:val="0"/>
          <w:sz w:val="22"/>
          <w:szCs w:val="22"/>
          <w:lang w:eastAsia="en-US" w:bidi="ar-SA"/>
        </w:rPr>
        <w:t xml:space="preserve"> členem samosprávných orgánů zadavatele nebo zaměstnancem úřadů zadavatele nebo</w:t>
      </w:r>
      <w:r w:rsidR="00C32E46">
        <w:rPr>
          <w:rFonts w:eastAsiaTheme="minorHAnsi"/>
          <w:lang w:eastAsia="en-US" w:bidi="ar-SA"/>
        </w:rPr>
        <w:t> </w:t>
      </w:r>
      <w:r w:rsidR="00C32E46" w:rsidRPr="00C32E46">
        <w:rPr>
          <w:rFonts w:eastAsiaTheme="minorHAnsi"/>
          <w:kern w:val="0"/>
          <w:sz w:val="22"/>
          <w:szCs w:val="22"/>
          <w:lang w:eastAsia="en-US" w:bidi="ar-SA"/>
        </w:rPr>
        <w:t>právnických osob zřízených zadavatelem, které se podílely na projednávání a schvalování soutěžních podmínek, soutěžního zadání anebo se budou podílet na projednávání a schvalování výsledků soutěže, výsledků řízení o zadání zakázky v návaznosti na soutěž a výsledků zakázky zadané v návaznosti na soutěž.</w:t>
      </w:r>
    </w:p>
    <w:p w14:paraId="7CBC3DB8" w14:textId="77777777" w:rsidR="00C32E46" w:rsidRPr="00C32E46" w:rsidRDefault="00C32E46" w:rsidP="00C32E46">
      <w:pPr>
        <w:pStyle w:val="Odstavecseseznamem"/>
        <w:numPr>
          <w:ilvl w:val="0"/>
          <w:numId w:val="4"/>
        </w:numPr>
        <w:suppressAutoHyphens w:val="0"/>
        <w:autoSpaceDE w:val="0"/>
        <w:autoSpaceDN w:val="0"/>
        <w:adjustRightInd w:val="0"/>
        <w:spacing w:after="120" w:line="360" w:lineRule="auto"/>
        <w:jc w:val="both"/>
        <w:rPr>
          <w:rFonts w:eastAsiaTheme="minorHAnsi"/>
          <w:kern w:val="0"/>
          <w:sz w:val="22"/>
          <w:szCs w:val="22"/>
          <w:lang w:eastAsia="en-US" w:bidi="ar-SA"/>
        </w:rPr>
      </w:pPr>
      <w:r w:rsidRPr="00C32E46">
        <w:rPr>
          <w:rFonts w:eastAsiaTheme="minorHAnsi"/>
          <w:kern w:val="0"/>
          <w:sz w:val="22"/>
          <w:szCs w:val="22"/>
          <w:lang w:eastAsia="en-US" w:bidi="ar-SA"/>
        </w:rPr>
        <w:t>splňují základní způsobilost dle § 74 Zákona;</w:t>
      </w:r>
    </w:p>
    <w:p w14:paraId="5C98A6B1" w14:textId="77777777" w:rsidR="00C32E46" w:rsidRPr="00C32E46" w:rsidRDefault="00C32E46" w:rsidP="00C32E46">
      <w:pPr>
        <w:pStyle w:val="Odstavecseseznamem"/>
        <w:numPr>
          <w:ilvl w:val="0"/>
          <w:numId w:val="4"/>
        </w:numPr>
        <w:suppressAutoHyphens w:val="0"/>
        <w:autoSpaceDE w:val="0"/>
        <w:autoSpaceDN w:val="0"/>
        <w:adjustRightInd w:val="0"/>
        <w:spacing w:after="120" w:line="360" w:lineRule="auto"/>
        <w:jc w:val="both"/>
        <w:rPr>
          <w:rFonts w:eastAsiaTheme="minorHAnsi"/>
          <w:kern w:val="0"/>
          <w:sz w:val="22"/>
          <w:szCs w:val="22"/>
          <w:lang w:eastAsia="en-US" w:bidi="ar-SA"/>
        </w:rPr>
      </w:pPr>
      <w:r w:rsidRPr="00C32E46">
        <w:rPr>
          <w:rFonts w:eastAsiaTheme="minorHAnsi"/>
          <w:kern w:val="0"/>
          <w:sz w:val="22"/>
          <w:szCs w:val="22"/>
          <w:lang w:eastAsia="en-US" w:bidi="ar-SA"/>
        </w:rPr>
        <w:t>jsou zapsány v obchodním rejstříku nebo jiné evidenci (nevztahuje se na fyzické osoby a jejich společnosti a na právnické osoby se sídlem v zemi, kde taková evidence není vyžadována);</w:t>
      </w:r>
    </w:p>
    <w:p w14:paraId="673FAF09" w14:textId="77777777" w:rsidR="00C32E46" w:rsidRPr="00C32E46" w:rsidRDefault="00C32E46" w:rsidP="00C32E46">
      <w:pPr>
        <w:pStyle w:val="Odstavecseseznamem"/>
        <w:numPr>
          <w:ilvl w:val="0"/>
          <w:numId w:val="4"/>
        </w:numPr>
        <w:suppressAutoHyphens w:val="0"/>
        <w:autoSpaceDE w:val="0"/>
        <w:autoSpaceDN w:val="0"/>
        <w:adjustRightInd w:val="0"/>
        <w:spacing w:after="120" w:line="360" w:lineRule="auto"/>
        <w:jc w:val="both"/>
        <w:rPr>
          <w:rFonts w:eastAsiaTheme="minorHAnsi"/>
          <w:kern w:val="0"/>
          <w:sz w:val="22"/>
          <w:szCs w:val="22"/>
          <w:lang w:eastAsia="en-US" w:bidi="ar-SA"/>
        </w:rPr>
      </w:pPr>
      <w:r w:rsidRPr="00B60CD7">
        <w:rPr>
          <w:rFonts w:eastAsiaTheme="minorHAnsi"/>
          <w:color w:val="auto"/>
          <w:kern w:val="0"/>
          <w:sz w:val="22"/>
          <w:szCs w:val="22"/>
          <w:lang w:eastAsia="en-US" w:bidi="ar-SA"/>
        </w:rPr>
        <w:lastRenderedPageBreak/>
        <w:t xml:space="preserve">jsou autorizovanými osobami </w:t>
      </w:r>
      <w:r w:rsidR="005779DC" w:rsidRPr="00B60CD7">
        <w:rPr>
          <w:rFonts w:cs="Arial"/>
          <w:color w:val="auto"/>
        </w:rPr>
        <w:t xml:space="preserve">(s autorizací A.0, </w:t>
      </w:r>
      <w:proofErr w:type="gramStart"/>
      <w:r w:rsidR="005779DC" w:rsidRPr="00B60CD7">
        <w:rPr>
          <w:rFonts w:cs="Arial"/>
          <w:color w:val="auto"/>
        </w:rPr>
        <w:t>A.1 nebo</w:t>
      </w:r>
      <w:proofErr w:type="gramEnd"/>
      <w:r w:rsidR="005779DC" w:rsidRPr="00B60CD7">
        <w:rPr>
          <w:rFonts w:cs="Arial"/>
          <w:color w:val="auto"/>
        </w:rPr>
        <w:t xml:space="preserve"> A.2*) </w:t>
      </w:r>
      <w:r w:rsidRPr="00B60CD7">
        <w:rPr>
          <w:rFonts w:eastAsiaTheme="minorHAnsi"/>
          <w:color w:val="auto"/>
          <w:kern w:val="0"/>
          <w:sz w:val="22"/>
          <w:szCs w:val="22"/>
          <w:lang w:eastAsia="en-US" w:bidi="ar-SA"/>
        </w:rPr>
        <w:t>podle zákona č. 360/1992 Sb., o</w:t>
      </w:r>
      <w:r w:rsidR="00B60CD7">
        <w:rPr>
          <w:rFonts w:eastAsiaTheme="minorHAnsi"/>
          <w:color w:val="auto"/>
          <w:kern w:val="0"/>
          <w:sz w:val="22"/>
          <w:szCs w:val="22"/>
          <w:lang w:eastAsia="en-US" w:bidi="ar-SA"/>
        </w:rPr>
        <w:t> </w:t>
      </w:r>
      <w:r w:rsidRPr="00C32E46">
        <w:rPr>
          <w:rFonts w:eastAsiaTheme="minorHAnsi"/>
          <w:kern w:val="0"/>
          <w:sz w:val="22"/>
          <w:szCs w:val="22"/>
          <w:lang w:eastAsia="en-US" w:bidi="ar-SA"/>
        </w:rPr>
        <w:t>výkonu povolání autorizovaných architektů a o výkonu povolání autorizovaných inženýrů a</w:t>
      </w:r>
      <w:r w:rsidR="00B60CD7">
        <w:rPr>
          <w:rFonts w:eastAsiaTheme="minorHAnsi"/>
          <w:kern w:val="0"/>
          <w:sz w:val="22"/>
          <w:szCs w:val="22"/>
          <w:lang w:eastAsia="en-US" w:bidi="ar-SA"/>
        </w:rPr>
        <w:t> </w:t>
      </w:r>
      <w:r w:rsidRPr="00C32E46">
        <w:rPr>
          <w:rFonts w:eastAsiaTheme="minorHAnsi"/>
          <w:kern w:val="0"/>
          <w:sz w:val="22"/>
          <w:szCs w:val="22"/>
          <w:lang w:eastAsia="en-US" w:bidi="ar-SA"/>
        </w:rPr>
        <w:t>techniků činných ve výstavbě, v platném znění, případně autorizovanými architekty podle práva státu, jehož je občanem nebo v němž má své sídlo.</w:t>
      </w:r>
    </w:p>
    <w:p w14:paraId="112AEB34" w14:textId="77777777" w:rsidR="004614E6" w:rsidRPr="004614E6" w:rsidRDefault="004614E6" w:rsidP="0091317A">
      <w:pPr>
        <w:suppressAutoHyphens w:val="0"/>
        <w:autoSpaceDE w:val="0"/>
        <w:autoSpaceDN w:val="0"/>
        <w:adjustRightInd w:val="0"/>
        <w:spacing w:line="240" w:lineRule="auto"/>
        <w:rPr>
          <w:rFonts w:ascii="Mirai-Regular" w:eastAsiaTheme="minorHAnsi" w:hAnsi="Mirai-Regular" w:cs="Mirai-Regular"/>
          <w:color w:val="231F20"/>
          <w:kern w:val="0"/>
          <w:sz w:val="22"/>
          <w:szCs w:val="22"/>
          <w:lang w:eastAsia="en-US" w:bidi="ar-SA"/>
        </w:rPr>
      </w:pPr>
    </w:p>
    <w:p w14:paraId="368DD1D4" w14:textId="77777777" w:rsidR="004614E6" w:rsidRPr="004614E6" w:rsidRDefault="004614E6" w:rsidP="004614E6">
      <w:pPr>
        <w:spacing w:before="120" w:after="120" w:line="240" w:lineRule="auto"/>
        <w:rPr>
          <w:color w:val="auto"/>
          <w:kern w:val="0"/>
          <w:sz w:val="22"/>
          <w:szCs w:val="22"/>
          <w:lang w:eastAsia="en-US" w:bidi="ar-SA"/>
        </w:rPr>
      </w:pPr>
      <w:r w:rsidRPr="004614E6">
        <w:rPr>
          <w:sz w:val="22"/>
          <w:szCs w:val="22"/>
        </w:rPr>
        <w:t xml:space="preserve">V </w:t>
      </w:r>
      <w:r w:rsidRPr="004614E6">
        <w:rPr>
          <w:sz w:val="22"/>
          <w:szCs w:val="22"/>
          <w:highlight w:val="yellow"/>
        </w:rPr>
        <w:t>…………………………</w:t>
      </w:r>
      <w:r w:rsidRPr="004614E6">
        <w:rPr>
          <w:sz w:val="22"/>
          <w:szCs w:val="22"/>
        </w:rPr>
        <w:t xml:space="preserve"> dne </w:t>
      </w:r>
      <w:r w:rsidRPr="004614E6">
        <w:rPr>
          <w:sz w:val="22"/>
          <w:szCs w:val="22"/>
          <w:highlight w:val="yellow"/>
        </w:rPr>
        <w:t>…………………………</w:t>
      </w:r>
      <w:r w:rsidRPr="004614E6">
        <w:rPr>
          <w:sz w:val="22"/>
          <w:szCs w:val="22"/>
        </w:rPr>
        <w:t xml:space="preserve">  </w:t>
      </w:r>
    </w:p>
    <w:p w14:paraId="79B784BC" w14:textId="77777777" w:rsidR="004614E6" w:rsidRPr="004614E6" w:rsidRDefault="004614E6" w:rsidP="004614E6">
      <w:pPr>
        <w:spacing w:before="120" w:after="120" w:line="240" w:lineRule="auto"/>
        <w:rPr>
          <w:sz w:val="22"/>
          <w:szCs w:val="2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43"/>
        <w:gridCol w:w="4744"/>
      </w:tblGrid>
      <w:tr w:rsidR="004614E6" w:rsidRPr="004614E6" w14:paraId="6C382B7C" w14:textId="77777777" w:rsidTr="004614E6">
        <w:trPr>
          <w:trHeight w:val="454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06C0E85" w14:textId="77777777" w:rsidR="004614E6" w:rsidRPr="004614E6" w:rsidRDefault="004614E6">
            <w:pPr>
              <w:spacing w:before="120" w:after="120" w:line="240" w:lineRule="auto"/>
              <w:ind w:left="140"/>
              <w:rPr>
                <w:sz w:val="22"/>
                <w:szCs w:val="22"/>
              </w:rPr>
            </w:pPr>
            <w:r w:rsidRPr="004614E6">
              <w:rPr>
                <w:sz w:val="22"/>
                <w:szCs w:val="22"/>
              </w:rPr>
              <w:t xml:space="preserve">Podpis oprávněné osoby za dodavatele (účastníka) 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5BF4A" w14:textId="77777777" w:rsidR="004614E6" w:rsidRPr="004614E6" w:rsidRDefault="004614E6">
            <w:pPr>
              <w:spacing w:before="120" w:after="120" w:line="240" w:lineRule="auto"/>
              <w:rPr>
                <w:sz w:val="22"/>
                <w:szCs w:val="22"/>
              </w:rPr>
            </w:pPr>
            <w:r w:rsidRPr="004614E6">
              <w:rPr>
                <w:sz w:val="22"/>
                <w:szCs w:val="22"/>
                <w:highlight w:val="yellow"/>
              </w:rPr>
              <w:t>…………………………</w:t>
            </w:r>
          </w:p>
        </w:tc>
      </w:tr>
      <w:tr w:rsidR="004614E6" w:rsidRPr="004614E6" w14:paraId="37190933" w14:textId="77777777" w:rsidTr="004614E6">
        <w:trPr>
          <w:trHeight w:val="454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1E91754" w14:textId="77777777" w:rsidR="004614E6" w:rsidRPr="004614E6" w:rsidRDefault="004614E6">
            <w:pPr>
              <w:spacing w:before="120" w:after="120" w:line="240" w:lineRule="auto"/>
              <w:ind w:left="140"/>
              <w:rPr>
                <w:sz w:val="22"/>
                <w:szCs w:val="22"/>
              </w:rPr>
            </w:pPr>
            <w:r w:rsidRPr="004614E6">
              <w:rPr>
                <w:sz w:val="22"/>
                <w:szCs w:val="22"/>
              </w:rPr>
              <w:t>Titul, jméno, příjmení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0BEEB" w14:textId="77777777" w:rsidR="004614E6" w:rsidRPr="004614E6" w:rsidRDefault="004614E6">
            <w:pPr>
              <w:spacing w:before="120" w:after="120" w:line="240" w:lineRule="auto"/>
              <w:rPr>
                <w:sz w:val="22"/>
                <w:szCs w:val="22"/>
              </w:rPr>
            </w:pPr>
            <w:r w:rsidRPr="004614E6">
              <w:rPr>
                <w:sz w:val="22"/>
                <w:szCs w:val="22"/>
                <w:highlight w:val="yellow"/>
              </w:rPr>
              <w:t>doplní účastník</w:t>
            </w:r>
          </w:p>
        </w:tc>
      </w:tr>
      <w:tr w:rsidR="004614E6" w:rsidRPr="004614E6" w14:paraId="449049BD" w14:textId="77777777" w:rsidTr="004614E6">
        <w:trPr>
          <w:trHeight w:val="454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682BC79" w14:textId="77777777" w:rsidR="004614E6" w:rsidRPr="004614E6" w:rsidRDefault="004614E6">
            <w:pPr>
              <w:spacing w:before="120" w:after="120" w:line="240" w:lineRule="auto"/>
              <w:ind w:left="140"/>
              <w:rPr>
                <w:sz w:val="22"/>
                <w:szCs w:val="22"/>
              </w:rPr>
            </w:pPr>
            <w:r w:rsidRPr="004614E6">
              <w:rPr>
                <w:sz w:val="22"/>
                <w:szCs w:val="22"/>
              </w:rPr>
              <w:t xml:space="preserve">Funkce 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54AB7" w14:textId="77777777" w:rsidR="004614E6" w:rsidRPr="004614E6" w:rsidRDefault="004614E6">
            <w:pPr>
              <w:spacing w:before="120" w:after="120" w:line="240" w:lineRule="auto"/>
              <w:rPr>
                <w:sz w:val="22"/>
                <w:szCs w:val="22"/>
              </w:rPr>
            </w:pPr>
            <w:r w:rsidRPr="004614E6">
              <w:rPr>
                <w:sz w:val="22"/>
                <w:szCs w:val="22"/>
                <w:highlight w:val="yellow"/>
              </w:rPr>
              <w:t>doplní účastník</w:t>
            </w:r>
          </w:p>
        </w:tc>
      </w:tr>
    </w:tbl>
    <w:p w14:paraId="6E69A9DB" w14:textId="77777777" w:rsidR="00D90841" w:rsidRDefault="00D90841" w:rsidP="004614E6">
      <w:pPr>
        <w:suppressAutoHyphens w:val="0"/>
        <w:autoSpaceDE w:val="0"/>
        <w:autoSpaceDN w:val="0"/>
        <w:adjustRightInd w:val="0"/>
        <w:spacing w:line="240" w:lineRule="auto"/>
        <w:rPr>
          <w:sz w:val="22"/>
          <w:szCs w:val="22"/>
        </w:rPr>
      </w:pPr>
    </w:p>
    <w:p w14:paraId="66A61A5C" w14:textId="77777777" w:rsidR="005779DC" w:rsidRPr="00B60CD7" w:rsidRDefault="005779DC" w:rsidP="005779DC">
      <w:pPr>
        <w:suppressAutoHyphens w:val="0"/>
        <w:autoSpaceDE w:val="0"/>
        <w:autoSpaceDN w:val="0"/>
        <w:adjustRightInd w:val="0"/>
        <w:spacing w:line="240" w:lineRule="auto"/>
        <w:rPr>
          <w:color w:val="auto"/>
          <w:sz w:val="22"/>
          <w:szCs w:val="22"/>
        </w:rPr>
      </w:pPr>
      <w:r w:rsidRPr="00B60CD7">
        <w:rPr>
          <w:color w:val="auto"/>
          <w:sz w:val="22"/>
          <w:szCs w:val="22"/>
        </w:rPr>
        <w:t>*Nehodící se škrtněte</w:t>
      </w:r>
    </w:p>
    <w:sectPr w:rsidR="005779DC" w:rsidRPr="00B60CD7" w:rsidSect="000C6BBE">
      <w:footerReference w:type="default" r:id="rId7"/>
      <w:headerReference w:type="first" r:id="rId8"/>
      <w:pgSz w:w="11906" w:h="16838"/>
      <w:pgMar w:top="1276" w:right="1133" w:bottom="709" w:left="1276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B71538" w14:textId="77777777" w:rsidR="00216DAA" w:rsidRDefault="00216DAA" w:rsidP="00B8005E">
      <w:pPr>
        <w:spacing w:line="240" w:lineRule="auto"/>
      </w:pPr>
      <w:r>
        <w:separator/>
      </w:r>
    </w:p>
  </w:endnote>
  <w:endnote w:type="continuationSeparator" w:id="0">
    <w:p w14:paraId="61007714" w14:textId="77777777" w:rsidR="00216DAA" w:rsidRDefault="00216DAA" w:rsidP="00B8005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rai-Regular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</w:rPr>
      <w:id w:val="-2007977892"/>
      <w:docPartObj>
        <w:docPartGallery w:val="Page Numbers (Bottom of Page)"/>
        <w:docPartUnique/>
      </w:docPartObj>
    </w:sdtPr>
    <w:sdtEndPr/>
    <w:sdtContent>
      <w:p w14:paraId="18CD4D1B" w14:textId="0D2B30A4" w:rsidR="00AA6376" w:rsidRPr="003F3828" w:rsidRDefault="00F46371">
        <w:pPr>
          <w:pStyle w:val="Zpat"/>
          <w:jc w:val="center"/>
          <w:rPr>
            <w:rFonts w:ascii="Arial" w:hAnsi="Arial" w:cs="Arial"/>
          </w:rPr>
        </w:pPr>
        <w:r w:rsidRPr="003F3828">
          <w:rPr>
            <w:rFonts w:ascii="Arial" w:hAnsi="Arial" w:cs="Arial"/>
          </w:rPr>
          <w:fldChar w:fldCharType="begin"/>
        </w:r>
        <w:r w:rsidR="0072353F" w:rsidRPr="003F3828">
          <w:rPr>
            <w:rFonts w:ascii="Arial" w:hAnsi="Arial" w:cs="Arial"/>
          </w:rPr>
          <w:instrText>PAGE   \* MERGEFORMAT</w:instrText>
        </w:r>
        <w:r w:rsidRPr="003F3828">
          <w:rPr>
            <w:rFonts w:ascii="Arial" w:hAnsi="Arial" w:cs="Arial"/>
          </w:rPr>
          <w:fldChar w:fldCharType="separate"/>
        </w:r>
        <w:r w:rsidR="00854EE2">
          <w:rPr>
            <w:rFonts w:ascii="Arial" w:hAnsi="Arial" w:cs="Arial"/>
            <w:noProof/>
          </w:rPr>
          <w:t>2</w:t>
        </w:r>
        <w:r w:rsidRPr="003F3828">
          <w:rPr>
            <w:rFonts w:ascii="Arial" w:hAnsi="Arial" w:cs="Arial"/>
          </w:rPr>
          <w:fldChar w:fldCharType="end"/>
        </w:r>
      </w:p>
    </w:sdtContent>
  </w:sdt>
  <w:p w14:paraId="1713CACB" w14:textId="77777777" w:rsidR="00AA6376" w:rsidRPr="003F3828" w:rsidRDefault="00854EE2">
    <w:pPr>
      <w:pStyle w:val="Zpat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C6B66C" w14:textId="77777777" w:rsidR="00216DAA" w:rsidRDefault="00216DAA" w:rsidP="00B8005E">
      <w:pPr>
        <w:spacing w:line="240" w:lineRule="auto"/>
      </w:pPr>
      <w:r>
        <w:separator/>
      </w:r>
    </w:p>
  </w:footnote>
  <w:footnote w:type="continuationSeparator" w:id="0">
    <w:p w14:paraId="44083E20" w14:textId="77777777" w:rsidR="00216DAA" w:rsidRDefault="00216DAA" w:rsidP="00B8005E">
      <w:pPr>
        <w:spacing w:line="240" w:lineRule="auto"/>
      </w:pPr>
      <w:r>
        <w:continuationSeparator/>
      </w:r>
    </w:p>
  </w:footnote>
  <w:footnote w:id="1">
    <w:p w14:paraId="160CAA67" w14:textId="77777777" w:rsidR="0091317A" w:rsidRPr="004614E6" w:rsidRDefault="0091317A">
      <w:pPr>
        <w:pStyle w:val="Textpoznpodarou"/>
        <w:jc w:val="both"/>
        <w:rPr>
          <w:rFonts w:ascii="Times New Roman" w:hAnsi="Times New Roman"/>
          <w:sz w:val="18"/>
          <w:szCs w:val="18"/>
        </w:rPr>
      </w:pPr>
      <w:r w:rsidRPr="004614E6">
        <w:rPr>
          <w:rStyle w:val="Znakapoznpodarou"/>
          <w:rFonts w:ascii="Times New Roman" w:hAnsi="Times New Roman"/>
          <w:b/>
          <w:sz w:val="18"/>
          <w:szCs w:val="18"/>
        </w:rPr>
        <w:footnoteRef/>
      </w:r>
      <w:r w:rsidRPr="004614E6">
        <w:rPr>
          <w:rFonts w:ascii="Times New Roman" w:hAnsi="Times New Roman"/>
          <w:b/>
          <w:sz w:val="18"/>
          <w:szCs w:val="18"/>
        </w:rPr>
        <w:t xml:space="preserve"> </w:t>
      </w:r>
      <w:r w:rsidRPr="004614E6">
        <w:rPr>
          <w:rFonts w:ascii="Times New Roman" w:hAnsi="Times New Roman"/>
          <w:sz w:val="18"/>
          <w:szCs w:val="18"/>
        </w:rPr>
        <w:t xml:space="preserve">Pokud je Účastníkem společnost fyzických nebo právnických osob, uvede zde zvolené označení této společnosti a dále obchodní firmu konkrétní právnické osoby / jméno či příjmení konkrétní fyzické osoby, která je členem společnosti a která toto prohlášení předkládá.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C54E2F" w14:textId="77777777" w:rsidR="00EE6E7E" w:rsidRDefault="0091317A" w:rsidP="007F7DEE">
    <w:pPr>
      <w:pStyle w:val="Zhlav"/>
      <w:jc w:val="right"/>
    </w:pPr>
    <w:r>
      <w:rPr>
        <w:rFonts w:ascii="Arial" w:hAnsi="Arial" w:cs="Arial"/>
        <w:sz w:val="22"/>
        <w:szCs w:val="20"/>
      </w:rPr>
      <w:t xml:space="preserve">   </w:t>
    </w:r>
    <w:r w:rsidRPr="0091317A">
      <w:rPr>
        <w:rFonts w:ascii="Arial" w:hAnsi="Arial" w:cs="Arial"/>
        <w:noProof/>
        <w:sz w:val="20"/>
        <w:szCs w:val="20"/>
        <w:lang w:eastAsia="cs-CZ" w:bidi="ar-SA"/>
      </w:rPr>
      <w:t xml:space="preserve">                                                   </w:t>
    </w:r>
    <w:r>
      <w:rPr>
        <w:rFonts w:ascii="Arial" w:hAnsi="Arial" w:cs="Arial"/>
        <w:noProof/>
        <w:sz w:val="20"/>
        <w:szCs w:val="20"/>
        <w:lang w:eastAsia="cs-CZ" w:bidi="ar-SA"/>
      </w:rPr>
      <w:drawing>
        <wp:inline distT="0" distB="0" distL="0" distR="0" wp14:anchorId="5B3BBA7A" wp14:editId="1D6DBD87">
          <wp:extent cx="457200" cy="542290"/>
          <wp:effectExtent l="0" t="0" r="0" b="0"/>
          <wp:docPr id="19" name="Obrázek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5422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8"/>
    <w:multiLevelType w:val="singleLevel"/>
    <w:tmpl w:val="00000008"/>
    <w:name w:val="WW8Num6"/>
    <w:lvl w:ilvl="0">
      <w:start w:val="1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Symbol"/>
        <w:color w:val="000000"/>
        <w:w w:val="109"/>
        <w:kern w:val="1"/>
        <w:sz w:val="24"/>
        <w:szCs w:val="24"/>
        <w:shd w:val="clear" w:color="auto" w:fill="auto"/>
      </w:rPr>
    </w:lvl>
  </w:abstractNum>
  <w:abstractNum w:abstractNumId="1" w15:restartNumberingAfterBreak="0">
    <w:nsid w:val="03160F3C"/>
    <w:multiLevelType w:val="hybridMultilevel"/>
    <w:tmpl w:val="F244A1F8"/>
    <w:lvl w:ilvl="0" w:tplc="040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A75BD9"/>
    <w:multiLevelType w:val="hybridMultilevel"/>
    <w:tmpl w:val="A8B48A4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8751EB"/>
    <w:multiLevelType w:val="hybridMultilevel"/>
    <w:tmpl w:val="579A1F72"/>
    <w:lvl w:ilvl="0" w:tplc="12941F3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231F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227699"/>
    <w:multiLevelType w:val="hybridMultilevel"/>
    <w:tmpl w:val="230CE99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989"/>
    <w:rsid w:val="000272DA"/>
    <w:rsid w:val="000B3159"/>
    <w:rsid w:val="000C6BBE"/>
    <w:rsid w:val="001A349C"/>
    <w:rsid w:val="001A4067"/>
    <w:rsid w:val="00200D21"/>
    <w:rsid w:val="00211881"/>
    <w:rsid w:val="00216DAA"/>
    <w:rsid w:val="002A3EF8"/>
    <w:rsid w:val="002B2653"/>
    <w:rsid w:val="002E3163"/>
    <w:rsid w:val="003613F6"/>
    <w:rsid w:val="003D7F6D"/>
    <w:rsid w:val="003F1880"/>
    <w:rsid w:val="004614E6"/>
    <w:rsid w:val="005779DC"/>
    <w:rsid w:val="0068482A"/>
    <w:rsid w:val="006C3699"/>
    <w:rsid w:val="0072353F"/>
    <w:rsid w:val="007F7DEE"/>
    <w:rsid w:val="00854EE2"/>
    <w:rsid w:val="00866F42"/>
    <w:rsid w:val="008B5875"/>
    <w:rsid w:val="0091317A"/>
    <w:rsid w:val="00A534A3"/>
    <w:rsid w:val="00AC5C22"/>
    <w:rsid w:val="00B60CD7"/>
    <w:rsid w:val="00B6424C"/>
    <w:rsid w:val="00B8005E"/>
    <w:rsid w:val="00BC5940"/>
    <w:rsid w:val="00C32E46"/>
    <w:rsid w:val="00C40EBA"/>
    <w:rsid w:val="00C41989"/>
    <w:rsid w:val="00D90841"/>
    <w:rsid w:val="00DA65A8"/>
    <w:rsid w:val="00DD4181"/>
    <w:rsid w:val="00E23FFA"/>
    <w:rsid w:val="00E80673"/>
    <w:rsid w:val="00E91CF4"/>
    <w:rsid w:val="00EA476B"/>
    <w:rsid w:val="00ED316B"/>
    <w:rsid w:val="00EE6E7E"/>
    <w:rsid w:val="00F1134F"/>
    <w:rsid w:val="00F46371"/>
    <w:rsid w:val="00FC0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88A0C5E"/>
  <w15:docId w15:val="{8D9E472A-2CFC-4A1D-8BBC-48B7D188F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41989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0"/>
      <w:kern w:val="1"/>
      <w:sz w:val="24"/>
      <w:szCs w:val="24"/>
      <w:lang w:eastAsia="hi-I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qFormat/>
    <w:rsid w:val="00C41989"/>
    <w:pPr>
      <w:suppressAutoHyphens/>
      <w:spacing w:after="0" w:line="240" w:lineRule="auto"/>
    </w:pPr>
    <w:rPr>
      <w:rFonts w:ascii="Times New Roman" w:eastAsia="Arial" w:hAnsi="Times New Roman" w:cs="Mangal"/>
      <w:color w:val="000000"/>
      <w:kern w:val="1"/>
      <w:sz w:val="24"/>
      <w:szCs w:val="21"/>
      <w:lang w:eastAsia="hi-IN" w:bidi="hi-IN"/>
    </w:rPr>
  </w:style>
  <w:style w:type="paragraph" w:styleId="Zpat">
    <w:name w:val="footer"/>
    <w:basedOn w:val="Normln"/>
    <w:link w:val="ZpatChar1"/>
    <w:uiPriority w:val="99"/>
    <w:rsid w:val="00C41989"/>
    <w:pPr>
      <w:suppressLineNumbers/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patChar">
    <w:name w:val="Zápatí Char"/>
    <w:basedOn w:val="Standardnpsmoodstavce"/>
    <w:uiPriority w:val="99"/>
    <w:semiHidden/>
    <w:rsid w:val="00C41989"/>
    <w:rPr>
      <w:rFonts w:ascii="Times New Roman" w:eastAsia="Times New Roman" w:hAnsi="Times New Roman" w:cs="Mangal"/>
      <w:color w:val="000000"/>
      <w:kern w:val="1"/>
      <w:sz w:val="24"/>
      <w:szCs w:val="21"/>
      <w:lang w:eastAsia="hi-IN" w:bidi="hi-IN"/>
    </w:rPr>
  </w:style>
  <w:style w:type="character" w:customStyle="1" w:styleId="ZpatChar1">
    <w:name w:val="Zápatí Char1"/>
    <w:basedOn w:val="Standardnpsmoodstavce"/>
    <w:link w:val="Zpat"/>
    <w:uiPriority w:val="99"/>
    <w:rsid w:val="00C41989"/>
    <w:rPr>
      <w:rFonts w:ascii="Times New Roman" w:eastAsia="Times New Roman" w:hAnsi="Times New Roman" w:cs="Times New Roman"/>
      <w:color w:val="000000"/>
      <w:kern w:val="1"/>
      <w:sz w:val="20"/>
      <w:szCs w:val="20"/>
      <w:lang w:eastAsia="hi-IN" w:bidi="hi-IN"/>
    </w:rPr>
  </w:style>
  <w:style w:type="paragraph" w:styleId="Odstavecseseznamem">
    <w:name w:val="List Paragraph"/>
    <w:basedOn w:val="Normln"/>
    <w:uiPriority w:val="34"/>
    <w:qFormat/>
    <w:rsid w:val="00C41989"/>
    <w:pPr>
      <w:ind w:left="708"/>
    </w:pPr>
    <w:rPr>
      <w:rFonts w:cs="Mangal"/>
      <w:szCs w:val="21"/>
    </w:rPr>
  </w:style>
  <w:style w:type="character" w:customStyle="1" w:styleId="h1a5">
    <w:name w:val="h1a5"/>
    <w:rsid w:val="00C41989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styleId="Zhlav">
    <w:name w:val="header"/>
    <w:basedOn w:val="Normln"/>
    <w:link w:val="ZhlavChar"/>
    <w:uiPriority w:val="99"/>
    <w:unhideWhenUsed/>
    <w:rsid w:val="00EE6E7E"/>
    <w:pPr>
      <w:tabs>
        <w:tab w:val="center" w:pos="4536"/>
        <w:tab w:val="right" w:pos="9072"/>
      </w:tabs>
      <w:spacing w:line="240" w:lineRule="auto"/>
    </w:pPr>
    <w:rPr>
      <w:rFonts w:cs="Mangal"/>
      <w:szCs w:val="21"/>
    </w:rPr>
  </w:style>
  <w:style w:type="character" w:customStyle="1" w:styleId="ZhlavChar">
    <w:name w:val="Záhlaví Char"/>
    <w:basedOn w:val="Standardnpsmoodstavce"/>
    <w:link w:val="Zhlav"/>
    <w:uiPriority w:val="99"/>
    <w:rsid w:val="00EE6E7E"/>
    <w:rPr>
      <w:rFonts w:ascii="Times New Roman" w:eastAsia="Times New Roman" w:hAnsi="Times New Roman" w:cs="Mangal"/>
      <w:color w:val="000000"/>
      <w:kern w:val="1"/>
      <w:sz w:val="24"/>
      <w:szCs w:val="21"/>
      <w:lang w:eastAsia="hi-IN" w:bidi="hi-IN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1317A"/>
    <w:pPr>
      <w:spacing w:line="240" w:lineRule="auto"/>
    </w:pPr>
    <w:rPr>
      <w:rFonts w:asciiTheme="minorHAnsi" w:eastAsiaTheme="minorHAnsi" w:hAnsiTheme="minorHAnsi"/>
      <w:color w:val="auto"/>
      <w:kern w:val="0"/>
      <w:sz w:val="20"/>
      <w:szCs w:val="22"/>
      <w:lang w:eastAsia="en-US" w:bidi="ar-SA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qFormat/>
    <w:rsid w:val="0091317A"/>
    <w:rPr>
      <w:rFonts w:cs="Times New Roman"/>
      <w:sz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91317A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B60CD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60CD7"/>
    <w:pPr>
      <w:spacing w:line="240" w:lineRule="auto"/>
    </w:pPr>
    <w:rPr>
      <w:rFonts w:cs="Mangal"/>
      <w:sz w:val="20"/>
      <w:szCs w:val="18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60CD7"/>
    <w:rPr>
      <w:rFonts w:ascii="Times New Roman" w:eastAsia="Times New Roman" w:hAnsi="Times New Roman" w:cs="Mangal"/>
      <w:color w:val="000000"/>
      <w:kern w:val="1"/>
      <w:sz w:val="20"/>
      <w:szCs w:val="18"/>
      <w:lang w:eastAsia="hi-IN" w:bidi="hi-I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60CD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60CD7"/>
    <w:rPr>
      <w:rFonts w:ascii="Times New Roman" w:eastAsia="Times New Roman" w:hAnsi="Times New Roman" w:cs="Mangal"/>
      <w:b/>
      <w:bCs/>
      <w:color w:val="000000"/>
      <w:kern w:val="1"/>
      <w:sz w:val="20"/>
      <w:szCs w:val="18"/>
      <w:lang w:eastAsia="hi-IN" w:bidi="hi-I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60CD7"/>
    <w:pPr>
      <w:spacing w:line="240" w:lineRule="auto"/>
    </w:pPr>
    <w:rPr>
      <w:rFonts w:ascii="Segoe UI" w:hAnsi="Segoe UI" w:cs="Mangal"/>
      <w:sz w:val="18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60CD7"/>
    <w:rPr>
      <w:rFonts w:ascii="Segoe UI" w:eastAsia="Times New Roman" w:hAnsi="Segoe UI" w:cs="Mangal"/>
      <w:color w:val="000000"/>
      <w:kern w:val="1"/>
      <w:sz w:val="18"/>
      <w:szCs w:val="16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01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343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</dc:creator>
  <cp:lastModifiedBy>Karolína Maňáková</cp:lastModifiedBy>
  <cp:revision>5</cp:revision>
  <dcterms:created xsi:type="dcterms:W3CDTF">2022-05-18T10:41:00Z</dcterms:created>
  <dcterms:modified xsi:type="dcterms:W3CDTF">2022-05-26T06:00:00Z</dcterms:modified>
</cp:coreProperties>
</file>