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9C2FF" w14:textId="57958DF0" w:rsidR="009F7C05" w:rsidRPr="00855C8B" w:rsidRDefault="009F7C05" w:rsidP="009F7C05">
      <w:pPr>
        <w:pStyle w:val="Obrzeklogo"/>
        <w:jc w:val="both"/>
        <w:rPr>
          <w:rFonts w:cs="Arial"/>
        </w:rPr>
      </w:pPr>
      <w:r w:rsidRPr="00855C8B">
        <w:rPr>
          <w:rFonts w:cs="Arial"/>
          <w:noProof/>
        </w:rPr>
        <w:drawing>
          <wp:inline distT="0" distB="0" distL="0" distR="0" wp14:anchorId="43A9B46C" wp14:editId="09CEA4D1">
            <wp:extent cx="2399030" cy="552450"/>
            <wp:effectExtent l="0" t="0" r="1270" b="0"/>
            <wp:docPr id="2" name="Obrázek 2" descr="Obsah obrázku text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AB45C" w14:textId="77777777" w:rsidR="009F7C05" w:rsidRPr="00855C8B" w:rsidRDefault="009F7C05" w:rsidP="009F7C05">
      <w:pPr>
        <w:pStyle w:val="Obrzeklogolinka"/>
        <w:jc w:val="both"/>
      </w:pPr>
    </w:p>
    <w:p w14:paraId="4F0613D9" w14:textId="71E6ECB0" w:rsidR="009F7C05" w:rsidRPr="00855C8B" w:rsidRDefault="009F7C05" w:rsidP="009F7C05">
      <w:pPr>
        <w:pStyle w:val="Obrzeknadpis"/>
      </w:pPr>
      <w:r w:rsidRPr="00855C8B">
        <w:rPr>
          <w:noProof/>
        </w:rPr>
        <w:drawing>
          <wp:inline distT="0" distB="0" distL="0" distR="0" wp14:anchorId="607B5ADD" wp14:editId="089FB4C7">
            <wp:extent cx="2842895" cy="2895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45149" w14:textId="3FD5FA1E" w:rsidR="009F7C05" w:rsidRPr="00855C8B" w:rsidRDefault="009F7C05" w:rsidP="009F7C05">
      <w:pPr>
        <w:pStyle w:val="Nzevoddlen"/>
      </w:pPr>
      <w:r>
        <w:t>Tajemník městského úřadu</w:t>
      </w:r>
    </w:p>
    <w:tbl>
      <w:tblPr>
        <w:tblW w:w="8345" w:type="dxa"/>
        <w:tblInd w:w="1011" w:type="dxa"/>
        <w:tblLook w:val="00A0" w:firstRow="1" w:lastRow="0" w:firstColumn="1" w:lastColumn="0" w:noHBand="0" w:noVBand="0"/>
      </w:tblPr>
      <w:tblGrid>
        <w:gridCol w:w="1683"/>
        <w:gridCol w:w="2528"/>
        <w:gridCol w:w="698"/>
        <w:gridCol w:w="3436"/>
      </w:tblGrid>
      <w:tr w:rsidR="009F7C05" w14:paraId="27E4A0E6" w14:textId="77777777" w:rsidTr="00F26819">
        <w:tc>
          <w:tcPr>
            <w:tcW w:w="1683" w:type="dxa"/>
            <w:vAlign w:val="center"/>
          </w:tcPr>
          <w:p w14:paraId="786F2252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  <w:hideMark/>
          </w:tcPr>
          <w:p w14:paraId="5A849501" w14:textId="77777777" w:rsidR="009F7C05" w:rsidRDefault="009F7C0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Arial, 8</w:t>
            </w:r>
          </w:p>
        </w:tc>
        <w:tc>
          <w:tcPr>
            <w:tcW w:w="698" w:type="dxa"/>
          </w:tcPr>
          <w:p w14:paraId="2B5532E3" w14:textId="77777777" w:rsidR="009F7C05" w:rsidRDefault="009F7C0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436" w:type="dxa"/>
            <w:hideMark/>
          </w:tcPr>
          <w:p w14:paraId="7E8DFB0A" w14:textId="77777777" w:rsidR="009F7C05" w:rsidRDefault="009F7C05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Arial, 8, nejvýše 6 řádků adresy</w:t>
            </w:r>
          </w:p>
        </w:tc>
      </w:tr>
      <w:tr w:rsidR="009F7C05" w14:paraId="544213D6" w14:textId="77777777" w:rsidTr="00F26819">
        <w:tc>
          <w:tcPr>
            <w:tcW w:w="1683" w:type="dxa"/>
            <w:vAlign w:val="center"/>
            <w:hideMark/>
          </w:tcPr>
          <w:p w14:paraId="08FD718C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528" w:type="dxa"/>
            <w:vAlign w:val="center"/>
          </w:tcPr>
          <w:p w14:paraId="7DF9C11A" w14:textId="74CD9A28" w:rsidR="009F7C05" w:rsidRPr="001E6624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171F9F4" w14:textId="77777777" w:rsidR="009F7C05" w:rsidRDefault="009F7C0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14:paraId="3C8EFB0E" w14:textId="77777777" w:rsidR="009F7C05" w:rsidRDefault="009F7C0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9F7C05" w14:paraId="3E1EB922" w14:textId="77777777" w:rsidTr="00F26819">
        <w:tc>
          <w:tcPr>
            <w:tcW w:w="1683" w:type="dxa"/>
            <w:vAlign w:val="center"/>
            <w:hideMark/>
          </w:tcPr>
          <w:p w14:paraId="05FFEB16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528" w:type="dxa"/>
            <w:vAlign w:val="center"/>
          </w:tcPr>
          <w:p w14:paraId="45EA6583" w14:textId="0E9FE4F9" w:rsidR="009F7C05" w:rsidRPr="001E6624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4C45271C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BE87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5536EE98" w14:textId="77777777" w:rsidR="009F7C05" w:rsidRDefault="009F7C05" w:rsidP="009F7C05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Dodavatelé</w:t>
            </w:r>
          </w:p>
          <w:p w14:paraId="4A66D8FB" w14:textId="77777777" w:rsidR="009F7C05" w:rsidRDefault="009F7C05" w:rsidP="009F7C05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  <w:p w14:paraId="20EED0CD" w14:textId="77777777" w:rsidR="009F7C05" w:rsidRDefault="009F7C05" w:rsidP="009F7C05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14:paraId="47CAA0DD" w14:textId="77777777" w:rsidR="009F7C05" w:rsidRDefault="009F7C05" w:rsidP="009F7C05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  <w:p w14:paraId="600F1829" w14:textId="388E3261" w:rsidR="009F7C05" w:rsidRDefault="009F7C05" w:rsidP="009F7C05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</w:t>
            </w:r>
            <w:r w:rsidR="00AF3251">
              <w:rPr>
                <w:rFonts w:cs="Arial"/>
                <w:noProof/>
                <w:sz w:val="16"/>
                <w:szCs w:val="16"/>
              </w:rPr>
              <w:t>e</w:t>
            </w:r>
            <w:r>
              <w:rPr>
                <w:rFonts w:cs="Arial"/>
                <w:noProof/>
                <w:sz w:val="16"/>
                <w:szCs w:val="16"/>
              </w:rPr>
              <w:t>ktronický nástroj</w:t>
            </w:r>
          </w:p>
        </w:tc>
      </w:tr>
      <w:tr w:rsidR="009F7C05" w14:paraId="6A8D8E0E" w14:textId="77777777" w:rsidTr="00F26819">
        <w:tc>
          <w:tcPr>
            <w:tcW w:w="1683" w:type="dxa"/>
            <w:vAlign w:val="center"/>
            <w:hideMark/>
          </w:tcPr>
          <w:p w14:paraId="3BB117D5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528" w:type="dxa"/>
            <w:vAlign w:val="center"/>
          </w:tcPr>
          <w:p w14:paraId="13EC0EFD" w14:textId="39F2EEA8" w:rsidR="009F7C05" w:rsidRPr="001E6624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207B3C2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0DFD" w14:textId="77777777" w:rsidR="009F7C05" w:rsidRDefault="009F7C05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48BBD224" w14:textId="77777777" w:rsidTr="00F26819">
        <w:tc>
          <w:tcPr>
            <w:tcW w:w="1683" w:type="dxa"/>
            <w:vAlign w:val="center"/>
            <w:hideMark/>
          </w:tcPr>
          <w:p w14:paraId="538FA58C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528" w:type="dxa"/>
            <w:vAlign w:val="center"/>
          </w:tcPr>
          <w:p w14:paraId="48CECC5E" w14:textId="0E4A4C0B" w:rsidR="009F7C05" w:rsidRPr="001E6624" w:rsidRDefault="0057540A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MUUB/70477/2022/OKT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40830A31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BDAF" w14:textId="77777777" w:rsidR="009F7C05" w:rsidRDefault="009F7C05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160BDD61" w14:textId="77777777" w:rsidTr="00F26819">
        <w:tc>
          <w:tcPr>
            <w:tcW w:w="1683" w:type="dxa"/>
            <w:vAlign w:val="center"/>
          </w:tcPr>
          <w:p w14:paraId="68799ABF" w14:textId="30924468" w:rsidR="009F7C05" w:rsidRDefault="001E662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Listů:</w:t>
            </w:r>
          </w:p>
        </w:tc>
        <w:tc>
          <w:tcPr>
            <w:tcW w:w="2528" w:type="dxa"/>
            <w:vAlign w:val="center"/>
          </w:tcPr>
          <w:p w14:paraId="1C329244" w14:textId="765718FA" w:rsidR="009F7C05" w:rsidRPr="001E6624" w:rsidRDefault="001E662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1E6624">
              <w:rPr>
                <w:rFonts w:cs="Arial"/>
                <w:noProof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B21FE5D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1073" w14:textId="77777777" w:rsidR="009F7C05" w:rsidRDefault="009F7C05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E6624" w14:paraId="28901B79" w14:textId="77777777" w:rsidTr="00F26819">
        <w:tc>
          <w:tcPr>
            <w:tcW w:w="1683" w:type="dxa"/>
            <w:vAlign w:val="center"/>
          </w:tcPr>
          <w:p w14:paraId="596C671D" w14:textId="179D2B0B" w:rsidR="001E6624" w:rsidRDefault="001E662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Příloh / listů příloh:</w:t>
            </w:r>
          </w:p>
        </w:tc>
        <w:tc>
          <w:tcPr>
            <w:tcW w:w="2528" w:type="dxa"/>
            <w:vAlign w:val="center"/>
          </w:tcPr>
          <w:p w14:paraId="2EBCA817" w14:textId="356DA8EA" w:rsidR="001E6624" w:rsidRPr="001E6624" w:rsidRDefault="001E662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1E6624">
              <w:rPr>
                <w:rFonts w:cs="Arial"/>
                <w:noProof/>
                <w:sz w:val="16"/>
                <w:szCs w:val="16"/>
              </w:rPr>
              <w:t>0/0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6894B0E" w14:textId="77777777" w:rsidR="001E6624" w:rsidRDefault="001E662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239D" w14:textId="77777777" w:rsidR="001E6624" w:rsidRDefault="001E6624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16789050" w14:textId="77777777" w:rsidTr="00F26819">
        <w:tc>
          <w:tcPr>
            <w:tcW w:w="1683" w:type="dxa"/>
            <w:vAlign w:val="center"/>
            <w:hideMark/>
          </w:tcPr>
          <w:p w14:paraId="60387E4B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528" w:type="dxa"/>
            <w:vAlign w:val="center"/>
            <w:hideMark/>
          </w:tcPr>
          <w:p w14:paraId="7251FBF4" w14:textId="2568076E" w:rsidR="009F7C05" w:rsidRPr="001E6624" w:rsidRDefault="004969F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Ing. Petra Hečová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4E3BB162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C40" w14:textId="77777777" w:rsidR="009F7C05" w:rsidRDefault="009F7C05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1862B447" w14:textId="77777777" w:rsidTr="00F26819">
        <w:tc>
          <w:tcPr>
            <w:tcW w:w="1683" w:type="dxa"/>
            <w:vAlign w:val="center"/>
            <w:hideMark/>
          </w:tcPr>
          <w:p w14:paraId="2A451778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528" w:type="dxa"/>
            <w:vAlign w:val="center"/>
            <w:hideMark/>
          </w:tcPr>
          <w:p w14:paraId="37A2183B" w14:textId="0814C893" w:rsidR="009F7C05" w:rsidRPr="001E6624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1E6624">
              <w:rPr>
                <w:rFonts w:cs="Arial"/>
                <w:noProof/>
                <w:sz w:val="16"/>
                <w:szCs w:val="16"/>
              </w:rPr>
              <w:t>572 805 </w:t>
            </w:r>
            <w:r w:rsidR="001E6624" w:rsidRPr="001E6624">
              <w:rPr>
                <w:rFonts w:cs="Arial"/>
                <w:noProof/>
                <w:sz w:val="16"/>
                <w:szCs w:val="16"/>
              </w:rPr>
              <w:t>136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0886DC4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EC57" w14:textId="77777777" w:rsidR="009F7C05" w:rsidRDefault="009F7C05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54EAC8E7" w14:textId="77777777" w:rsidTr="00F26819">
        <w:tc>
          <w:tcPr>
            <w:tcW w:w="1683" w:type="dxa"/>
            <w:vAlign w:val="center"/>
            <w:hideMark/>
          </w:tcPr>
          <w:p w14:paraId="1DAAC636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528" w:type="dxa"/>
            <w:vAlign w:val="center"/>
            <w:hideMark/>
          </w:tcPr>
          <w:p w14:paraId="3B82C4DB" w14:textId="5312A3BB" w:rsidR="009F7C05" w:rsidRPr="001E6624" w:rsidRDefault="004969F4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petra.hecova</w:t>
            </w:r>
            <w:r w:rsidR="009F7C05" w:rsidRPr="001E6624">
              <w:rPr>
                <w:rFonts w:cs="Arial"/>
                <w:noProof/>
                <w:sz w:val="16"/>
                <w:szCs w:val="16"/>
              </w:rPr>
              <w:t>@ub.cz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2C6EB17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898D" w14:textId="77777777" w:rsidR="009F7C05" w:rsidRDefault="009F7C05">
            <w:pPr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59BE5ADA" w14:textId="77777777" w:rsidTr="00F26819">
        <w:tc>
          <w:tcPr>
            <w:tcW w:w="1683" w:type="dxa"/>
            <w:vAlign w:val="center"/>
          </w:tcPr>
          <w:p w14:paraId="4E2A2839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</w:tcPr>
          <w:p w14:paraId="4255F889" w14:textId="77777777" w:rsidR="009F7C05" w:rsidRPr="001E6624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72C73D6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vAlign w:val="center"/>
          </w:tcPr>
          <w:p w14:paraId="7F64D14C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9F7C05" w14:paraId="5F6D6266" w14:textId="77777777" w:rsidTr="00F26819">
        <w:trPr>
          <w:trHeight w:val="80"/>
        </w:trPr>
        <w:tc>
          <w:tcPr>
            <w:tcW w:w="1683" w:type="dxa"/>
            <w:vAlign w:val="center"/>
            <w:hideMark/>
          </w:tcPr>
          <w:p w14:paraId="76B03BFA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528" w:type="dxa"/>
            <w:vAlign w:val="center"/>
            <w:hideMark/>
          </w:tcPr>
          <w:p w14:paraId="61F9DD67" w14:textId="5B6C0783" w:rsidR="009F7C05" w:rsidRPr="001E6624" w:rsidRDefault="0057540A" w:rsidP="00CA144A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19.07.2022</w:t>
            </w:r>
          </w:p>
        </w:tc>
        <w:tc>
          <w:tcPr>
            <w:tcW w:w="698" w:type="dxa"/>
          </w:tcPr>
          <w:p w14:paraId="49AFB4B9" w14:textId="77777777" w:rsidR="009F7C05" w:rsidRDefault="009F7C05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436" w:type="dxa"/>
            <w:hideMark/>
          </w:tcPr>
          <w:p w14:paraId="74B50428" w14:textId="77777777" w:rsidR="009F7C05" w:rsidRDefault="009F7C05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Text dopisu: Arial 10, mezery 10 b.</w:t>
            </w:r>
          </w:p>
        </w:tc>
      </w:tr>
    </w:tbl>
    <w:p w14:paraId="70262C35" w14:textId="304AC606" w:rsidR="004B195C" w:rsidRPr="00906909" w:rsidRDefault="004B195C" w:rsidP="001E6624">
      <w:pPr>
        <w:spacing w:before="720" w:after="240" w:line="276" w:lineRule="auto"/>
        <w:jc w:val="center"/>
        <w:rPr>
          <w:b/>
          <w:caps/>
          <w:sz w:val="32"/>
          <w:szCs w:val="32"/>
        </w:rPr>
      </w:pPr>
      <w:r w:rsidRPr="00906909">
        <w:rPr>
          <w:b/>
          <w:caps/>
          <w:sz w:val="32"/>
          <w:szCs w:val="32"/>
        </w:rPr>
        <w:t>VÝZVA K PODÁNÍ NABÍDKY</w:t>
      </w:r>
      <w:r w:rsidR="001E6624">
        <w:rPr>
          <w:b/>
          <w:caps/>
          <w:sz w:val="32"/>
          <w:szCs w:val="32"/>
        </w:rPr>
        <w:br/>
      </w:r>
      <w:r w:rsidR="00011D03" w:rsidRPr="00906909">
        <w:rPr>
          <w:b/>
          <w:caps/>
          <w:sz w:val="32"/>
          <w:szCs w:val="32"/>
        </w:rPr>
        <w:t xml:space="preserve">a prokázání </w:t>
      </w:r>
      <w:r w:rsidR="00F2529C" w:rsidRPr="00906909">
        <w:rPr>
          <w:b/>
          <w:caps/>
          <w:sz w:val="32"/>
          <w:szCs w:val="32"/>
        </w:rPr>
        <w:t>způsobilosti a </w:t>
      </w:r>
      <w:r w:rsidR="00011D03" w:rsidRPr="00906909">
        <w:rPr>
          <w:b/>
          <w:caps/>
          <w:sz w:val="32"/>
          <w:szCs w:val="32"/>
        </w:rPr>
        <w:t>kvalifikace</w:t>
      </w:r>
    </w:p>
    <w:p w14:paraId="5A1377C7" w14:textId="2325CD4E" w:rsidR="00906909" w:rsidRDefault="00D814F1" w:rsidP="00560564">
      <w:pPr>
        <w:spacing w:line="276" w:lineRule="auto"/>
        <w:jc w:val="center"/>
        <w:rPr>
          <w:szCs w:val="20"/>
        </w:rPr>
      </w:pPr>
      <w:r w:rsidRPr="00906909">
        <w:rPr>
          <w:szCs w:val="20"/>
        </w:rPr>
        <w:t>Zadavatel Vás v souladu s</w:t>
      </w:r>
      <w:r w:rsidR="00906909">
        <w:rPr>
          <w:szCs w:val="20"/>
        </w:rPr>
        <w:t xml:space="preserve"> v</w:t>
      </w:r>
      <w:r w:rsidRPr="00906909">
        <w:rPr>
          <w:szCs w:val="20"/>
        </w:rPr>
        <w:t>nitřní</w:t>
      </w:r>
      <w:r w:rsidR="00C63C3B">
        <w:rPr>
          <w:szCs w:val="20"/>
        </w:rPr>
        <w:t>m</w:t>
      </w:r>
      <w:r w:rsidRPr="00906909">
        <w:rPr>
          <w:szCs w:val="20"/>
        </w:rPr>
        <w:t xml:space="preserve"> předpis</w:t>
      </w:r>
      <w:r w:rsidR="00906909">
        <w:rPr>
          <w:szCs w:val="20"/>
        </w:rPr>
        <w:t>em</w:t>
      </w:r>
      <w:r w:rsidRPr="00906909">
        <w:rPr>
          <w:szCs w:val="20"/>
        </w:rPr>
        <w:t xml:space="preserve"> organizace č. </w:t>
      </w:r>
      <w:r w:rsidR="00BB3993" w:rsidRPr="00906909">
        <w:rPr>
          <w:szCs w:val="20"/>
        </w:rPr>
        <w:t>7</w:t>
      </w:r>
      <w:r w:rsidRPr="00906909">
        <w:rPr>
          <w:szCs w:val="20"/>
        </w:rPr>
        <w:t>/20</w:t>
      </w:r>
      <w:r w:rsidR="00BB3993" w:rsidRPr="00906909">
        <w:rPr>
          <w:szCs w:val="20"/>
        </w:rPr>
        <w:t>21</w:t>
      </w:r>
      <w:r w:rsidR="00906909">
        <w:rPr>
          <w:szCs w:val="20"/>
        </w:rPr>
        <w:t>,</w:t>
      </w:r>
      <w:r w:rsidRPr="00906909">
        <w:rPr>
          <w:szCs w:val="20"/>
        </w:rPr>
        <w:t xml:space="preserve"> </w:t>
      </w:r>
      <w:r w:rsidR="00906909" w:rsidRPr="00906909">
        <w:rPr>
          <w:szCs w:val="20"/>
        </w:rPr>
        <w:t>Směrnicí pro zadávání veřejných zakázek malého rozsahu</w:t>
      </w:r>
      <w:r w:rsidR="00906909">
        <w:rPr>
          <w:szCs w:val="20"/>
        </w:rPr>
        <w:t>,</w:t>
      </w:r>
      <w:r w:rsidR="00906909" w:rsidRPr="00906909">
        <w:rPr>
          <w:szCs w:val="20"/>
        </w:rPr>
        <w:t xml:space="preserve"> </w:t>
      </w:r>
      <w:r w:rsidRPr="00906909">
        <w:rPr>
          <w:szCs w:val="20"/>
        </w:rPr>
        <w:t>schválený</w:t>
      </w:r>
      <w:r w:rsidR="00906909">
        <w:rPr>
          <w:szCs w:val="20"/>
        </w:rPr>
        <w:t>m</w:t>
      </w:r>
      <w:r w:rsidRPr="00906909">
        <w:rPr>
          <w:szCs w:val="20"/>
        </w:rPr>
        <w:t xml:space="preserve"> </w:t>
      </w:r>
      <w:r w:rsidR="00D47435">
        <w:rPr>
          <w:szCs w:val="20"/>
        </w:rPr>
        <w:t xml:space="preserve">Radou města </w:t>
      </w:r>
      <w:r w:rsidRPr="00906909">
        <w:rPr>
          <w:szCs w:val="20"/>
        </w:rPr>
        <w:t>usnesením č. </w:t>
      </w:r>
      <w:r w:rsidR="00906909" w:rsidRPr="00906909">
        <w:rPr>
          <w:szCs w:val="20"/>
        </w:rPr>
        <w:t xml:space="preserve">2493/R96/21 </w:t>
      </w:r>
      <w:r w:rsidRPr="00906909">
        <w:rPr>
          <w:szCs w:val="20"/>
        </w:rPr>
        <w:t xml:space="preserve">dne </w:t>
      </w:r>
      <w:r w:rsidR="00906909">
        <w:rPr>
          <w:szCs w:val="20"/>
        </w:rPr>
        <w:t>18</w:t>
      </w:r>
      <w:r w:rsidRPr="00906909">
        <w:rPr>
          <w:szCs w:val="20"/>
        </w:rPr>
        <w:t>.</w:t>
      </w:r>
      <w:r w:rsidR="00906909">
        <w:rPr>
          <w:szCs w:val="20"/>
        </w:rPr>
        <w:t>10</w:t>
      </w:r>
      <w:r w:rsidRPr="00906909">
        <w:rPr>
          <w:szCs w:val="20"/>
        </w:rPr>
        <w:t>.20</w:t>
      </w:r>
      <w:r w:rsidR="00906909">
        <w:rPr>
          <w:szCs w:val="20"/>
        </w:rPr>
        <w:t>21</w:t>
      </w:r>
    </w:p>
    <w:p w14:paraId="1AFAB599" w14:textId="04961238" w:rsidR="003A2724" w:rsidRPr="00D47435" w:rsidRDefault="00906909" w:rsidP="00560564">
      <w:pPr>
        <w:spacing w:line="276" w:lineRule="auto"/>
        <w:jc w:val="center"/>
        <w:rPr>
          <w:b/>
          <w:sz w:val="24"/>
        </w:rPr>
      </w:pPr>
      <w:r w:rsidRPr="00D47435">
        <w:rPr>
          <w:b/>
          <w:sz w:val="24"/>
        </w:rPr>
        <w:t xml:space="preserve">vyzývá </w:t>
      </w:r>
      <w:r w:rsidR="00D814F1" w:rsidRPr="00D47435">
        <w:rPr>
          <w:b/>
          <w:sz w:val="24"/>
        </w:rPr>
        <w:t>k podání nabídky a k prokázání kvalifikace na veřejn</w:t>
      </w:r>
      <w:r w:rsidR="00BE5E33" w:rsidRPr="00D47435">
        <w:rPr>
          <w:b/>
          <w:sz w:val="24"/>
        </w:rPr>
        <w:t>ou zakázku malého rozsahu na</w:t>
      </w:r>
      <w:r w:rsidR="00EC71F9" w:rsidRPr="00D47435">
        <w:rPr>
          <w:b/>
          <w:sz w:val="24"/>
        </w:rPr>
        <w:t xml:space="preserve"> </w:t>
      </w:r>
      <w:r w:rsidR="004F6D1F" w:rsidRPr="00D47435">
        <w:rPr>
          <w:b/>
          <w:sz w:val="24"/>
        </w:rPr>
        <w:t>dodávky</w:t>
      </w:r>
      <w:r w:rsidR="00BB3993" w:rsidRPr="00D47435">
        <w:rPr>
          <w:b/>
          <w:sz w:val="24"/>
        </w:rPr>
        <w:t xml:space="preserve"> a služby.</w:t>
      </w:r>
    </w:p>
    <w:p w14:paraId="701D31DC" w14:textId="77777777" w:rsidR="00D47435" w:rsidRDefault="00D47435" w:rsidP="00D47435">
      <w:pPr>
        <w:shd w:val="clear" w:color="auto" w:fill="E5B8B7" w:themeFill="accent2" w:themeFillTint="66"/>
        <w:spacing w:before="240" w:after="240"/>
        <w:jc w:val="center"/>
        <w:rPr>
          <w:b/>
          <w:bCs/>
          <w:sz w:val="32"/>
          <w:szCs w:val="32"/>
        </w:rPr>
      </w:pPr>
    </w:p>
    <w:p w14:paraId="206F597F" w14:textId="26F52ED1" w:rsidR="00D47435" w:rsidRDefault="00D47435" w:rsidP="00D47435">
      <w:pPr>
        <w:shd w:val="clear" w:color="auto" w:fill="E5B8B7" w:themeFill="accent2" w:themeFillTint="66"/>
        <w:spacing w:before="240" w:after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TISK BRODSKÉHO </w:t>
      </w:r>
      <w:r w:rsidRPr="00D47435">
        <w:rPr>
          <w:b/>
          <w:bCs/>
          <w:sz w:val="32"/>
          <w:szCs w:val="32"/>
        </w:rPr>
        <w:t>ZPRAVODAJE</w:t>
      </w:r>
    </w:p>
    <w:p w14:paraId="3C66869C" w14:textId="77777777" w:rsidR="00D47435" w:rsidRPr="00D47435" w:rsidRDefault="00D47435" w:rsidP="00D47435">
      <w:pPr>
        <w:shd w:val="clear" w:color="auto" w:fill="E5B8B7" w:themeFill="accent2" w:themeFillTint="66"/>
        <w:spacing w:before="240" w:after="240"/>
        <w:jc w:val="center"/>
        <w:rPr>
          <w:b/>
          <w:sz w:val="32"/>
          <w:szCs w:val="32"/>
        </w:rPr>
      </w:pPr>
    </w:p>
    <w:p w14:paraId="1FD30C1B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7E842DB7" w14:textId="39F618F6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B401AA">
        <w:rPr>
          <w:rFonts w:cs="Arial"/>
          <w:b/>
          <w:sz w:val="24"/>
        </w:rPr>
        <w:t>:</w:t>
      </w:r>
    </w:p>
    <w:p w14:paraId="2FDAB161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73D39F4A" w14:textId="77777777" w:rsidR="007E6D2F" w:rsidRPr="0079438F" w:rsidRDefault="007E6D2F" w:rsidP="007E6D2F">
      <w:pPr>
        <w:jc w:val="center"/>
        <w:rPr>
          <w:rFonts w:cs="Arial"/>
          <w:b/>
          <w:caps/>
          <w:sz w:val="32"/>
          <w:szCs w:val="32"/>
        </w:rPr>
      </w:pPr>
      <w:r w:rsidRPr="0079438F">
        <w:rPr>
          <w:rFonts w:cs="Arial"/>
          <w:b/>
          <w:caps/>
          <w:sz w:val="32"/>
          <w:szCs w:val="32"/>
        </w:rPr>
        <w:t>město Uherský Brod</w:t>
      </w:r>
    </w:p>
    <w:p w14:paraId="57BA267E" w14:textId="2ADDB955" w:rsidR="001E6624" w:rsidRDefault="007E6D2F" w:rsidP="001E6624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Masarykovo nám. 100, Uherský Brod, 688 </w:t>
      </w:r>
      <w:r w:rsidR="002A1298">
        <w:rPr>
          <w:rFonts w:cs="Arial"/>
          <w:b/>
          <w:sz w:val="24"/>
        </w:rPr>
        <w:t>01</w:t>
      </w:r>
      <w:r w:rsidR="0079438F">
        <w:rPr>
          <w:rFonts w:cs="Arial"/>
          <w:b/>
          <w:sz w:val="24"/>
        </w:rPr>
        <w:t>, IČ 00291463</w:t>
      </w:r>
    </w:p>
    <w:p w14:paraId="584F7C27" w14:textId="467A410E" w:rsidR="007E6D2F" w:rsidRDefault="001E6624" w:rsidP="005243D7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zastoupeno Ing. Ferdinandem Kubáníkem, starostou</w:t>
      </w:r>
    </w:p>
    <w:p w14:paraId="7C5ABCE1" w14:textId="77777777" w:rsidR="004B195C" w:rsidRDefault="004B195C" w:rsidP="001679EB">
      <w:pPr>
        <w:rPr>
          <w:rFonts w:cs="Arial"/>
          <w:sz w:val="18"/>
          <w:szCs w:val="18"/>
        </w:rPr>
      </w:pPr>
    </w:p>
    <w:p w14:paraId="400D0657" w14:textId="29AE4508" w:rsidR="00560564" w:rsidRDefault="00560564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2A94AE78" w14:textId="4022E447" w:rsidR="003A2724" w:rsidRPr="00A622EC" w:rsidRDefault="00560564" w:rsidP="00560564">
      <w:pPr>
        <w:shd w:val="clear" w:color="auto" w:fill="E5B8B7" w:themeFill="accent2" w:themeFillTint="66"/>
        <w:spacing w:before="240" w:after="240"/>
        <w:rPr>
          <w:b/>
          <w:bCs/>
          <w:sz w:val="24"/>
        </w:rPr>
      </w:pPr>
      <w:r w:rsidRPr="00A622EC">
        <w:rPr>
          <w:b/>
          <w:bCs/>
          <w:sz w:val="24"/>
        </w:rPr>
        <w:lastRenderedPageBreak/>
        <w:t>PREAMBULE</w:t>
      </w:r>
    </w:p>
    <w:p w14:paraId="1602FD72" w14:textId="77777777" w:rsidR="00DA7EA4" w:rsidRPr="00560564" w:rsidRDefault="004B195C" w:rsidP="00F94413">
      <w:pPr>
        <w:pStyle w:val="Zkladntext"/>
        <w:rPr>
          <w:rFonts w:cs="Arial"/>
          <w:sz w:val="20"/>
          <w:szCs w:val="20"/>
        </w:rPr>
      </w:pPr>
      <w:r w:rsidRPr="00560564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560564">
        <w:rPr>
          <w:rFonts w:cs="Arial"/>
          <w:sz w:val="20"/>
          <w:szCs w:val="20"/>
        </w:rPr>
        <w:t xml:space="preserve">veřejné </w:t>
      </w:r>
      <w:r w:rsidRPr="00560564">
        <w:rPr>
          <w:rFonts w:cs="Arial"/>
          <w:sz w:val="20"/>
          <w:szCs w:val="20"/>
        </w:rPr>
        <w:t>zakázky malého rozsahu</w:t>
      </w:r>
      <w:r w:rsidR="00DA7EA4" w:rsidRPr="00560564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560564">
        <w:rPr>
          <w:rFonts w:cs="Arial"/>
          <w:sz w:val="20"/>
          <w:szCs w:val="20"/>
        </w:rPr>
        <w:t xml:space="preserve">není zadavatel povinen dodržovat </w:t>
      </w:r>
      <w:r w:rsidR="00DA7EA4" w:rsidRPr="00560564">
        <w:rPr>
          <w:rFonts w:cs="Arial"/>
          <w:sz w:val="20"/>
          <w:szCs w:val="20"/>
        </w:rPr>
        <w:t>zákon</w:t>
      </w:r>
      <w:r w:rsidRPr="00560564">
        <w:rPr>
          <w:rFonts w:cs="Arial"/>
          <w:sz w:val="20"/>
          <w:szCs w:val="20"/>
        </w:rPr>
        <w:t xml:space="preserve"> č. 13</w:t>
      </w:r>
      <w:r w:rsidR="007C5C11" w:rsidRPr="00560564">
        <w:rPr>
          <w:rFonts w:cs="Arial"/>
          <w:sz w:val="20"/>
          <w:szCs w:val="20"/>
        </w:rPr>
        <w:t>4</w:t>
      </w:r>
      <w:r w:rsidRPr="00560564">
        <w:rPr>
          <w:rFonts w:cs="Arial"/>
          <w:sz w:val="20"/>
          <w:szCs w:val="20"/>
        </w:rPr>
        <w:t>/20</w:t>
      </w:r>
      <w:r w:rsidR="007C5C11" w:rsidRPr="00560564">
        <w:rPr>
          <w:rFonts w:cs="Arial"/>
          <w:sz w:val="20"/>
          <w:szCs w:val="20"/>
        </w:rPr>
        <w:t>16</w:t>
      </w:r>
      <w:r w:rsidRPr="00560564">
        <w:rPr>
          <w:rFonts w:cs="Arial"/>
          <w:sz w:val="20"/>
          <w:szCs w:val="20"/>
        </w:rPr>
        <w:t xml:space="preserve"> Sb., o </w:t>
      </w:r>
      <w:r w:rsidR="007C5C11" w:rsidRPr="00560564">
        <w:rPr>
          <w:rFonts w:cs="Arial"/>
          <w:sz w:val="20"/>
          <w:szCs w:val="20"/>
        </w:rPr>
        <w:t>zadávání veřejných zakázek</w:t>
      </w:r>
      <w:r w:rsidR="00ED7DB5" w:rsidRPr="00560564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14:paraId="0BC1CE5E" w14:textId="77777777" w:rsidR="00146994" w:rsidRPr="00560564" w:rsidRDefault="00146994" w:rsidP="00F94413">
      <w:pPr>
        <w:pStyle w:val="Zkladntext"/>
        <w:rPr>
          <w:rFonts w:cs="Arial"/>
          <w:sz w:val="20"/>
          <w:szCs w:val="20"/>
        </w:rPr>
      </w:pPr>
    </w:p>
    <w:p w14:paraId="2516985C" w14:textId="49509A2F" w:rsidR="00146994" w:rsidRPr="00560564" w:rsidRDefault="00146994" w:rsidP="00146994">
      <w:pPr>
        <w:pStyle w:val="Zkladntext"/>
        <w:rPr>
          <w:rFonts w:cs="Arial"/>
          <w:sz w:val="20"/>
          <w:szCs w:val="20"/>
        </w:rPr>
      </w:pPr>
      <w:r w:rsidRPr="00560564">
        <w:rPr>
          <w:rFonts w:cs="Arial"/>
          <w:sz w:val="20"/>
          <w:szCs w:val="20"/>
        </w:rPr>
        <w:t>Pokud se dále v textu vyskytne odkaz na zákon nebo jsou použity zákonné pojmy, jde jen o podpůrný krok a</w:t>
      </w:r>
      <w:r w:rsidR="00492317">
        <w:rPr>
          <w:rFonts w:cs="Arial"/>
          <w:sz w:val="20"/>
          <w:szCs w:val="20"/>
        </w:rPr>
        <w:t> </w:t>
      </w:r>
      <w:r w:rsidRPr="00560564">
        <w:rPr>
          <w:rFonts w:cs="Arial"/>
          <w:sz w:val="20"/>
          <w:szCs w:val="20"/>
        </w:rPr>
        <w:t>zadavatel se bude citovanými ustanoveními zákona nebo pojmy řídit pouze přiměřeně.</w:t>
      </w:r>
    </w:p>
    <w:p w14:paraId="6EDFBB57" w14:textId="77777777" w:rsidR="007C5C11" w:rsidRPr="00560564" w:rsidRDefault="007C5C11" w:rsidP="00F94413">
      <w:pPr>
        <w:pStyle w:val="Zkladntext"/>
        <w:rPr>
          <w:rFonts w:cs="Arial"/>
          <w:sz w:val="20"/>
          <w:szCs w:val="20"/>
        </w:rPr>
      </w:pPr>
    </w:p>
    <w:p w14:paraId="1822E21B" w14:textId="52D28A4C" w:rsidR="00A943C4" w:rsidRPr="00560564" w:rsidRDefault="00A943C4" w:rsidP="00F94413">
      <w:pPr>
        <w:pStyle w:val="Zkladntext"/>
        <w:rPr>
          <w:rFonts w:cs="Arial"/>
          <w:b/>
          <w:sz w:val="20"/>
          <w:szCs w:val="20"/>
        </w:rPr>
      </w:pPr>
      <w:r w:rsidRPr="00560564">
        <w:rPr>
          <w:rFonts w:cs="Arial"/>
          <w:b/>
          <w:sz w:val="20"/>
          <w:szCs w:val="20"/>
        </w:rPr>
        <w:t>Zadavatel bude po celé zadávací řízení respektovat a zajišťovat určitý minimální standard týkající se §</w:t>
      </w:r>
      <w:r w:rsidR="00492317">
        <w:rPr>
          <w:rFonts w:cs="Arial"/>
          <w:b/>
          <w:sz w:val="20"/>
          <w:szCs w:val="20"/>
        </w:rPr>
        <w:t> </w:t>
      </w:r>
      <w:r w:rsidRPr="00560564">
        <w:rPr>
          <w:rFonts w:cs="Arial"/>
          <w:b/>
          <w:sz w:val="20"/>
          <w:szCs w:val="20"/>
        </w:rPr>
        <w:t>6, odst. 4 zákona. Povaha a smysl tohoto zadávacího řízení nevyžaduje použití zvláštních podmínek §</w:t>
      </w:r>
      <w:r w:rsidR="00492317">
        <w:rPr>
          <w:rFonts w:cs="Arial"/>
          <w:b/>
          <w:sz w:val="20"/>
          <w:szCs w:val="20"/>
        </w:rPr>
        <w:t> </w:t>
      </w:r>
      <w:r w:rsidRPr="00560564">
        <w:rPr>
          <w:rFonts w:cs="Arial"/>
          <w:b/>
          <w:sz w:val="20"/>
          <w:szCs w:val="20"/>
        </w:rPr>
        <w:t>6, odst. 4 zákona.</w:t>
      </w:r>
    </w:p>
    <w:p w14:paraId="0D48F60F" w14:textId="77777777" w:rsidR="00CA3263" w:rsidRPr="00560564" w:rsidRDefault="00CA3263" w:rsidP="00F94413">
      <w:pPr>
        <w:pStyle w:val="Zkladntext"/>
        <w:rPr>
          <w:rFonts w:cs="Arial"/>
          <w:sz w:val="20"/>
          <w:szCs w:val="20"/>
        </w:rPr>
      </w:pPr>
    </w:p>
    <w:p w14:paraId="43146588" w14:textId="77777777" w:rsidR="00071220" w:rsidRPr="00560564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 w:rsidRPr="00560564"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10" w:history="1">
        <w:r w:rsidRPr="00560564">
          <w:rPr>
            <w:rStyle w:val="Hypertextovodkaz"/>
            <w:rFonts w:cs="Arial"/>
            <w:b/>
            <w:sz w:val="20"/>
            <w:szCs w:val="20"/>
          </w:rPr>
          <w:t>https://josephine.proebiz.com</w:t>
        </w:r>
      </w:hyperlink>
      <w:r w:rsidRPr="00560564"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14:paraId="0087E236" w14:textId="77777777" w:rsidR="005B71F2" w:rsidRPr="00560564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77FDCFE3" w14:textId="6CF22EA5" w:rsidR="005B71F2" w:rsidRPr="00560564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 w:rsidRPr="00560564"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 w:rsidRPr="00560564">
        <w:rPr>
          <w:rFonts w:cs="Arial"/>
          <w:b/>
          <w:color w:val="FF0000"/>
          <w:sz w:val="20"/>
          <w:szCs w:val="20"/>
        </w:rPr>
        <w:t>em</w:t>
      </w:r>
      <w:r w:rsidRPr="00560564"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Veškeré informace jsou uvedeny v Příloze </w:t>
      </w:r>
      <w:r w:rsidR="004048D8" w:rsidRPr="00560564">
        <w:rPr>
          <w:rFonts w:cs="Arial"/>
          <w:b/>
          <w:color w:val="FF0000"/>
          <w:sz w:val="20"/>
          <w:szCs w:val="20"/>
        </w:rPr>
        <w:t>s názvem:</w:t>
      </w:r>
      <w:r w:rsidRPr="00560564"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14:paraId="6981CC3D" w14:textId="405440E4" w:rsidR="00560564" w:rsidRPr="00A622EC" w:rsidRDefault="00560564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1. IDENTIFIKAČNÍ ÚDAJE</w:t>
      </w:r>
    </w:p>
    <w:p w14:paraId="423A67A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14:paraId="55A819EF" w14:textId="77777777" w:rsidR="004B195C" w:rsidRPr="00C76E3E" w:rsidRDefault="004B195C" w:rsidP="009C3CE8">
      <w:pPr>
        <w:jc w:val="both"/>
        <w:rPr>
          <w:caps/>
          <w:szCs w:val="20"/>
        </w:rPr>
      </w:pPr>
      <w:r w:rsidRPr="00C76E3E">
        <w:rPr>
          <w:caps/>
          <w:szCs w:val="20"/>
        </w:rPr>
        <w:t>město Uherský Brod</w:t>
      </w:r>
    </w:p>
    <w:p w14:paraId="2CF7C79B" w14:textId="77777777"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100</w:t>
      </w:r>
    </w:p>
    <w:p w14:paraId="38B160B9" w14:textId="77777777"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14:paraId="07D863C4" w14:textId="77777777"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IČ: 00291463</w:t>
      </w:r>
    </w:p>
    <w:p w14:paraId="1377FF6B" w14:textId="77777777"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CF1777">
        <w:rPr>
          <w:rFonts w:cs="Arial"/>
          <w:szCs w:val="20"/>
        </w:rPr>
        <w:t>Ferdinand Kubáník</w:t>
      </w:r>
      <w:r w:rsidR="004B195C" w:rsidRPr="00F15143">
        <w:rPr>
          <w:rFonts w:cs="Arial"/>
          <w:szCs w:val="20"/>
        </w:rPr>
        <w:t>, starost</w:t>
      </w:r>
      <w:r w:rsidR="006208C6">
        <w:rPr>
          <w:rFonts w:cs="Arial"/>
          <w:szCs w:val="20"/>
        </w:rPr>
        <w:t>a</w:t>
      </w:r>
    </w:p>
    <w:p w14:paraId="7D8E5B99" w14:textId="77777777" w:rsidR="004B195C" w:rsidRDefault="004B195C">
      <w:pPr>
        <w:jc w:val="both"/>
        <w:rPr>
          <w:rFonts w:cs="Arial"/>
          <w:szCs w:val="20"/>
        </w:rPr>
      </w:pPr>
    </w:p>
    <w:p w14:paraId="5DA87038" w14:textId="77777777"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14:paraId="21E5F634" w14:textId="1DB52E27" w:rsidR="004B195C" w:rsidRPr="003A79F2" w:rsidRDefault="00F62FC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Kamil Válek, tajemník Městského úřadu</w:t>
      </w:r>
      <w:r w:rsidR="00B63F70">
        <w:rPr>
          <w:rFonts w:cs="Arial"/>
          <w:szCs w:val="20"/>
        </w:rPr>
        <w:t>,</w:t>
      </w:r>
      <w:r w:rsidR="00B63F70" w:rsidRPr="00B63F70">
        <w:rPr>
          <w:rFonts w:cs="Arial"/>
        </w:rPr>
        <w:t xml:space="preserve"> </w:t>
      </w:r>
      <w:r w:rsidR="00B63F70">
        <w:rPr>
          <w:rFonts w:cs="Arial"/>
        </w:rPr>
        <w:t>t</w:t>
      </w:r>
      <w:r w:rsidR="00B63F70" w:rsidRPr="00F15143">
        <w:rPr>
          <w:rFonts w:cs="Arial"/>
          <w:szCs w:val="20"/>
        </w:rPr>
        <w:t>elefon: 572 805 </w:t>
      </w:r>
      <w:r w:rsidR="00B63F70">
        <w:rPr>
          <w:rFonts w:cs="Arial"/>
          <w:szCs w:val="20"/>
        </w:rPr>
        <w:t>202</w:t>
      </w:r>
      <w:r w:rsidR="00B63F70" w:rsidRPr="00F15143">
        <w:rPr>
          <w:rFonts w:cs="Arial"/>
          <w:szCs w:val="20"/>
        </w:rPr>
        <w:t xml:space="preserve">, </w:t>
      </w:r>
      <w:r w:rsidR="00B63F70" w:rsidRPr="00F15143">
        <w:rPr>
          <w:szCs w:val="20"/>
        </w:rPr>
        <w:t xml:space="preserve">e-mail: </w:t>
      </w:r>
      <w:r w:rsidR="00B63F70">
        <w:rPr>
          <w:szCs w:val="20"/>
        </w:rPr>
        <w:t>kamil.valek</w:t>
      </w:r>
      <w:r w:rsidR="00B63F70" w:rsidRPr="00426B66">
        <w:t>@ub.cz</w:t>
      </w:r>
    </w:p>
    <w:p w14:paraId="0E22E4E9" w14:textId="77777777" w:rsidR="009E5AC3" w:rsidRDefault="009E5AC3" w:rsidP="00B43DCF">
      <w:pPr>
        <w:jc w:val="both"/>
        <w:rPr>
          <w:rFonts w:cs="Arial"/>
          <w:szCs w:val="20"/>
        </w:rPr>
      </w:pPr>
    </w:p>
    <w:p w14:paraId="6BB48513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14:paraId="07622038" w14:textId="36F9329B" w:rsidR="009E5AC3" w:rsidRPr="00F0564D" w:rsidRDefault="004969F4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>Ing. Petra Hečová</w:t>
      </w:r>
      <w:r w:rsidR="00BB3993">
        <w:rPr>
          <w:rFonts w:cs="Arial"/>
        </w:rPr>
        <w:t>, t</w:t>
      </w:r>
      <w:r w:rsidR="004B195C" w:rsidRPr="00F15143">
        <w:rPr>
          <w:rFonts w:cs="Arial"/>
          <w:szCs w:val="20"/>
        </w:rPr>
        <w:t>elefon: 572 805 </w:t>
      </w:r>
      <w:r w:rsidR="004B195C">
        <w:rPr>
          <w:rFonts w:cs="Arial"/>
          <w:szCs w:val="20"/>
        </w:rPr>
        <w:t>136</w:t>
      </w:r>
      <w:r w:rsidR="004B195C" w:rsidRPr="00F15143">
        <w:rPr>
          <w:rFonts w:cs="Arial"/>
          <w:szCs w:val="20"/>
        </w:rPr>
        <w:t xml:space="preserve">, </w:t>
      </w:r>
      <w:r w:rsidR="004B195C" w:rsidRPr="00F15143">
        <w:rPr>
          <w:szCs w:val="20"/>
        </w:rPr>
        <w:t xml:space="preserve">e-mail: </w:t>
      </w:r>
      <w:r>
        <w:rPr>
          <w:szCs w:val="20"/>
        </w:rPr>
        <w:t>petra.hecova</w:t>
      </w:r>
      <w:r w:rsidR="00426B66" w:rsidRPr="00426B66">
        <w:t>@ub.cz</w:t>
      </w:r>
    </w:p>
    <w:p w14:paraId="6D7AF91D" w14:textId="4989AF24" w:rsidR="00560564" w:rsidRPr="00A622EC" w:rsidRDefault="00B63F70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2</w:t>
      </w:r>
      <w:r w:rsidR="00560564" w:rsidRPr="00A622EC">
        <w:rPr>
          <w:b/>
          <w:bCs/>
          <w:sz w:val="24"/>
        </w:rPr>
        <w:t>. ZADÁVACÍ DOKUMENTACE</w:t>
      </w:r>
    </w:p>
    <w:p w14:paraId="09DFF6C2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14:paraId="52E0B8FB" w14:textId="52B5E4AA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  <w:r w:rsidR="00527A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14:paraId="1225541F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D18E20F" w14:textId="77777777"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14:paraId="7EA52725" w14:textId="0051D591" w:rsidR="00A943C4" w:rsidRDefault="006F5EC4" w:rsidP="00BA14AF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>názvy výrobků nebo dodávek, případně jiná označení mající vztah ke konkrétnímu dodavateli, jedná se o vymezení předpokládaného standardu a</w:t>
      </w:r>
      <w:r w:rsidR="00527AE5">
        <w:t> 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14:paraId="5B25C76B" w14:textId="77777777" w:rsidR="00B63F70" w:rsidRPr="00BA14AF" w:rsidRDefault="00B63F70" w:rsidP="00BA14AF">
      <w:pPr>
        <w:pStyle w:val="Textdopisu"/>
      </w:pPr>
    </w:p>
    <w:p w14:paraId="20DBC482" w14:textId="77777777"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14:paraId="2A0E71B1" w14:textId="30D19899" w:rsidR="006F5EC4" w:rsidRPr="00B63F70" w:rsidRDefault="006F5EC4" w:rsidP="006F5EC4">
      <w:pPr>
        <w:pStyle w:val="Zkladntext"/>
        <w:rPr>
          <w:rFonts w:cs="Arial"/>
          <w:b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</w:t>
      </w:r>
      <w:r w:rsidR="00E91BE6">
        <w:rPr>
          <w:rFonts w:cs="Arial"/>
          <w:bCs/>
          <w:sz w:val="20"/>
          <w:szCs w:val="20"/>
        </w:rPr>
        <w:t xml:space="preserve">této </w:t>
      </w:r>
      <w:r>
        <w:rPr>
          <w:rFonts w:cs="Arial"/>
          <w:bCs/>
          <w:sz w:val="20"/>
          <w:szCs w:val="20"/>
        </w:rPr>
        <w:t xml:space="preserve">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B63F70">
        <w:rPr>
          <w:rFonts w:cs="Arial"/>
          <w:b/>
          <w:sz w:val="20"/>
          <w:szCs w:val="20"/>
        </w:rPr>
        <w:t>(profil zadavatele</w:t>
      </w:r>
      <w:r w:rsidR="00B63F70" w:rsidRPr="00B63F70">
        <w:rPr>
          <w:rFonts w:cs="Arial"/>
          <w:b/>
          <w:sz w:val="20"/>
          <w:szCs w:val="20"/>
        </w:rPr>
        <w:t>:</w:t>
      </w:r>
      <w:r w:rsidRPr="00B63F70">
        <w:rPr>
          <w:rFonts w:cs="Arial"/>
          <w:b/>
          <w:sz w:val="20"/>
          <w:szCs w:val="20"/>
        </w:rPr>
        <w:t xml:space="preserve"> </w:t>
      </w:r>
      <w:hyperlink r:id="rId11" w:history="1">
        <w:r w:rsidR="00B63F70" w:rsidRPr="00B63F70">
          <w:rPr>
            <w:rStyle w:val="Hypertextovodkaz"/>
            <w:b/>
            <w:sz w:val="20"/>
            <w:szCs w:val="20"/>
          </w:rPr>
          <w:t>https://profily.proebiz.com/profile/00291463</w:t>
        </w:r>
      </w:hyperlink>
      <w:r w:rsidR="00B63F70" w:rsidRPr="00B63F70">
        <w:rPr>
          <w:b/>
          <w:sz w:val="20"/>
          <w:szCs w:val="20"/>
        </w:rPr>
        <w:t xml:space="preserve"> nebo seznam zakázek: </w:t>
      </w:r>
      <w:hyperlink r:id="rId12" w:history="1">
        <w:r w:rsidR="00B63F70" w:rsidRPr="00B63F70">
          <w:rPr>
            <w:rStyle w:val="Hypertextovodkaz"/>
            <w:rFonts w:cs="Arial"/>
            <w:b/>
            <w:sz w:val="20"/>
            <w:szCs w:val="20"/>
          </w:rPr>
          <w:t>http://zakazky.ub.cz</w:t>
        </w:r>
      </w:hyperlink>
      <w:r w:rsidRPr="00B63F70">
        <w:rPr>
          <w:rFonts w:cs="Arial"/>
          <w:b/>
          <w:sz w:val="20"/>
          <w:szCs w:val="20"/>
        </w:rPr>
        <w:t>).</w:t>
      </w:r>
    </w:p>
    <w:p w14:paraId="072C4B33" w14:textId="77777777"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14:paraId="6DE6214C" w14:textId="77777777" w:rsidR="00B63F70" w:rsidRPr="00B63F70" w:rsidRDefault="006F5EC4" w:rsidP="00B63F70">
      <w:pPr>
        <w:pStyle w:val="Zkladntext"/>
        <w:rPr>
          <w:rFonts w:cs="Arial"/>
          <w:b/>
          <w:sz w:val="20"/>
          <w:szCs w:val="20"/>
        </w:rPr>
      </w:pPr>
      <w:r w:rsidRPr="00F15143">
        <w:rPr>
          <w:rFonts w:cs="Arial"/>
          <w:sz w:val="20"/>
          <w:szCs w:val="20"/>
        </w:rPr>
        <w:lastRenderedPageBreak/>
        <w:t xml:space="preserve">Zadavatel si vyhrazuje právo na změnu nebo úpravu podmínek stanovených zadávací dokumentací. Změnu obsahu zadávací dokumentace zadavatel oznámí zveřejněním na profilu zadavatele </w:t>
      </w:r>
      <w:r w:rsidR="00B63F70" w:rsidRPr="00B63F70">
        <w:rPr>
          <w:rFonts w:cs="Arial"/>
          <w:b/>
          <w:sz w:val="20"/>
          <w:szCs w:val="20"/>
        </w:rPr>
        <w:t xml:space="preserve">(profil zadavatele: </w:t>
      </w:r>
      <w:hyperlink r:id="rId13" w:history="1">
        <w:r w:rsidR="00B63F70" w:rsidRPr="00B63F70">
          <w:rPr>
            <w:rStyle w:val="Hypertextovodkaz"/>
            <w:b/>
            <w:sz w:val="20"/>
            <w:szCs w:val="20"/>
          </w:rPr>
          <w:t>https://profily.proebiz.com/profile/00291463</w:t>
        </w:r>
      </w:hyperlink>
      <w:r w:rsidR="00B63F70" w:rsidRPr="00B63F70">
        <w:rPr>
          <w:b/>
          <w:sz w:val="20"/>
          <w:szCs w:val="20"/>
        </w:rPr>
        <w:t xml:space="preserve"> nebo seznam zakázek: </w:t>
      </w:r>
      <w:hyperlink r:id="rId14" w:history="1">
        <w:r w:rsidR="00B63F70" w:rsidRPr="00B63F70">
          <w:rPr>
            <w:rStyle w:val="Hypertextovodkaz"/>
            <w:rFonts w:cs="Arial"/>
            <w:b/>
            <w:sz w:val="20"/>
            <w:szCs w:val="20"/>
          </w:rPr>
          <w:t>http://zakazky.ub.cz</w:t>
        </w:r>
      </w:hyperlink>
      <w:r w:rsidR="00B63F70" w:rsidRPr="00B63F70">
        <w:rPr>
          <w:rFonts w:cs="Arial"/>
          <w:b/>
          <w:sz w:val="20"/>
          <w:szCs w:val="20"/>
        </w:rPr>
        <w:t>).</w:t>
      </w:r>
    </w:p>
    <w:p w14:paraId="0B431912" w14:textId="55555100" w:rsidR="00B63F70" w:rsidRPr="00A622EC" w:rsidRDefault="00B63F70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3. VYMEZENÍ PŘEDMĚTU PLNĚNÍ</w:t>
      </w:r>
    </w:p>
    <w:p w14:paraId="35C540A2" w14:textId="77777777" w:rsidR="004F6D1F" w:rsidRDefault="004F6D1F" w:rsidP="004F6D1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Pr="0056479F">
        <w:rPr>
          <w:rFonts w:cs="Arial"/>
          <w:b/>
          <w:bCs/>
        </w:rPr>
        <w:t xml:space="preserve">.1 </w:t>
      </w:r>
      <w:r w:rsidRPr="007E2FF1">
        <w:rPr>
          <w:rFonts w:cs="Arial"/>
          <w:b/>
          <w:bCs/>
        </w:rPr>
        <w:t>Předmět a druh zakázky</w:t>
      </w:r>
    </w:p>
    <w:p w14:paraId="6B4D6123" w14:textId="111732E9" w:rsidR="00F4581E" w:rsidRPr="00C76E3E" w:rsidRDefault="00524644" w:rsidP="009E18F2">
      <w:pPr>
        <w:pStyle w:val="Zkladntext"/>
        <w:rPr>
          <w:rFonts w:cs="Arial"/>
          <w:b/>
          <w:bCs/>
          <w:sz w:val="20"/>
          <w:szCs w:val="20"/>
        </w:rPr>
      </w:pPr>
      <w:r w:rsidRPr="009E18F2">
        <w:rPr>
          <w:rFonts w:cs="Arial"/>
          <w:sz w:val="20"/>
          <w:szCs w:val="20"/>
        </w:rPr>
        <w:t xml:space="preserve">Předmětem veřejné zakázky je </w:t>
      </w:r>
      <w:r w:rsidR="0079438F" w:rsidRPr="00C76E3E">
        <w:rPr>
          <w:rFonts w:cs="Arial"/>
          <w:b/>
          <w:bCs/>
          <w:sz w:val="20"/>
          <w:szCs w:val="20"/>
        </w:rPr>
        <w:t>tisk měsíčníku „</w:t>
      </w:r>
      <w:r w:rsidR="00997F0A" w:rsidRPr="00C76E3E">
        <w:rPr>
          <w:rFonts w:cs="Arial"/>
          <w:b/>
          <w:bCs/>
          <w:sz w:val="20"/>
          <w:szCs w:val="20"/>
        </w:rPr>
        <w:t>Brodsk</w:t>
      </w:r>
      <w:r w:rsidR="0079438F" w:rsidRPr="00C76E3E">
        <w:rPr>
          <w:rFonts w:cs="Arial"/>
          <w:b/>
          <w:bCs/>
          <w:sz w:val="20"/>
          <w:szCs w:val="20"/>
        </w:rPr>
        <w:t>ý zpravodaj“.</w:t>
      </w:r>
    </w:p>
    <w:p w14:paraId="12947733" w14:textId="77777777" w:rsidR="00820C62" w:rsidRDefault="00820C62" w:rsidP="009E18F2">
      <w:pPr>
        <w:pStyle w:val="Zkladntext"/>
        <w:rPr>
          <w:rFonts w:cs="Arial"/>
          <w:sz w:val="20"/>
          <w:szCs w:val="20"/>
        </w:rPr>
      </w:pPr>
    </w:p>
    <w:p w14:paraId="64ADA030" w14:textId="77777777" w:rsidR="00820C62" w:rsidRDefault="00820C62" w:rsidP="00820C62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Pr="0056479F">
        <w:rPr>
          <w:rFonts w:cs="Arial"/>
          <w:b/>
          <w:bCs/>
        </w:rPr>
        <w:t>.</w:t>
      </w:r>
      <w:r>
        <w:rPr>
          <w:rFonts w:cs="Arial"/>
          <w:b/>
          <w:bCs/>
        </w:rPr>
        <w:t>2</w:t>
      </w:r>
      <w:r w:rsidRPr="0056479F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Zadávací podmínky pro uchazeče </w:t>
      </w:r>
    </w:p>
    <w:p w14:paraId="73E74845" w14:textId="3D098203" w:rsidR="00820C62" w:rsidRDefault="00820C62" w:rsidP="00820C62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Zadavatel stanovuje následné podmínky pro tisk </w:t>
      </w:r>
      <w:r w:rsidR="0079438F">
        <w:rPr>
          <w:rFonts w:cs="Arial"/>
          <w:szCs w:val="20"/>
        </w:rPr>
        <w:t>měsíčníku „Brodský zpravodaj“</w:t>
      </w:r>
      <w:r w:rsidR="002F050B">
        <w:rPr>
          <w:rFonts w:cs="Arial"/>
          <w:bCs/>
        </w:rPr>
        <w:t>:</w:t>
      </w:r>
    </w:p>
    <w:p w14:paraId="0ACC826B" w14:textId="77777777" w:rsidR="00820C62" w:rsidRDefault="00820C62" w:rsidP="00820C62">
      <w:pPr>
        <w:jc w:val="both"/>
        <w:rPr>
          <w:rFonts w:cs="Arial"/>
          <w:bCs/>
        </w:rPr>
      </w:pPr>
    </w:p>
    <w:p w14:paraId="6A44325A" w14:textId="77D06D6D" w:rsidR="00820C62" w:rsidRPr="00573724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bookmarkStart w:id="0" w:name="_Hlk89021475"/>
      <w:r w:rsidRPr="00573724">
        <w:rPr>
          <w:rFonts w:cs="Arial"/>
          <w:bCs/>
        </w:rPr>
        <w:t>periodicita</w:t>
      </w:r>
      <w:r w:rsidR="00EE1FB1">
        <w:rPr>
          <w:rFonts w:cs="Arial"/>
          <w:bCs/>
        </w:rPr>
        <w:t xml:space="preserve">: </w:t>
      </w:r>
      <w:r w:rsidRPr="00B401AA">
        <w:rPr>
          <w:rFonts w:cs="Arial"/>
          <w:b/>
        </w:rPr>
        <w:t>měsíčník</w:t>
      </w:r>
      <w:r w:rsidRPr="00573724">
        <w:rPr>
          <w:rFonts w:cs="Arial"/>
          <w:bCs/>
        </w:rPr>
        <w:t xml:space="preserve"> </w:t>
      </w:r>
      <w:r w:rsidR="00E103D2">
        <w:rPr>
          <w:rFonts w:cs="Arial"/>
          <w:bCs/>
        </w:rPr>
        <w:t>(11 čísel</w:t>
      </w:r>
      <w:r w:rsidR="00EE1FB1">
        <w:rPr>
          <w:rFonts w:cs="Arial"/>
          <w:bCs/>
        </w:rPr>
        <w:t xml:space="preserve">; 10 čísel běžných + 1 </w:t>
      </w:r>
      <w:r w:rsidR="00B401AA">
        <w:rPr>
          <w:rFonts w:cs="Arial"/>
          <w:bCs/>
        </w:rPr>
        <w:t>prázdninové dvoj</w:t>
      </w:r>
      <w:r w:rsidR="00EE1FB1">
        <w:rPr>
          <w:rFonts w:cs="Arial"/>
          <w:bCs/>
        </w:rPr>
        <w:t>číslo</w:t>
      </w:r>
      <w:r w:rsidR="00E103D2">
        <w:rPr>
          <w:rFonts w:cs="Arial"/>
          <w:bCs/>
        </w:rPr>
        <w:t>)</w:t>
      </w:r>
    </w:p>
    <w:p w14:paraId="554C9EBB" w14:textId="4DE0C7E4" w:rsidR="00820C62" w:rsidRPr="00573724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573724">
        <w:rPr>
          <w:rFonts w:cs="Arial"/>
          <w:bCs/>
        </w:rPr>
        <w:t>formát</w:t>
      </w:r>
      <w:r w:rsidR="00EE1FB1">
        <w:rPr>
          <w:rFonts w:cs="Arial"/>
          <w:bCs/>
        </w:rPr>
        <w:t>:</w:t>
      </w:r>
      <w:r w:rsidRPr="00573724">
        <w:rPr>
          <w:rFonts w:cs="Arial"/>
          <w:bCs/>
        </w:rPr>
        <w:t xml:space="preserve"> </w:t>
      </w:r>
      <w:r w:rsidRPr="00B401AA">
        <w:rPr>
          <w:rFonts w:cs="Arial"/>
          <w:b/>
        </w:rPr>
        <w:t>A4</w:t>
      </w:r>
      <w:r w:rsidR="00B401AA">
        <w:rPr>
          <w:rFonts w:cs="Arial"/>
          <w:bCs/>
        </w:rPr>
        <w:t xml:space="preserve"> </w:t>
      </w:r>
      <w:r w:rsidR="00B401AA" w:rsidRPr="00B401AA">
        <w:rPr>
          <w:rFonts w:cs="Arial"/>
          <w:bCs/>
        </w:rPr>
        <w:t>(210</w:t>
      </w:r>
      <w:r w:rsidR="00B401AA">
        <w:rPr>
          <w:rFonts w:cs="Arial"/>
          <w:bCs/>
        </w:rPr>
        <w:t xml:space="preserve"> mm</w:t>
      </w:r>
      <w:r w:rsidR="00B401AA" w:rsidRPr="00B401AA">
        <w:rPr>
          <w:rFonts w:cs="Arial"/>
          <w:bCs/>
        </w:rPr>
        <w:t xml:space="preserve"> x 297</w:t>
      </w:r>
      <w:r w:rsidR="00B401AA">
        <w:rPr>
          <w:rFonts w:cs="Arial"/>
          <w:bCs/>
        </w:rPr>
        <w:t xml:space="preserve"> mm</w:t>
      </w:r>
      <w:r w:rsidR="00B401AA" w:rsidRPr="00B401AA">
        <w:rPr>
          <w:rFonts w:cs="Arial"/>
          <w:bCs/>
        </w:rPr>
        <w:t>)</w:t>
      </w:r>
    </w:p>
    <w:p w14:paraId="77724552" w14:textId="28902EC7" w:rsidR="00820C62" w:rsidRPr="00573724" w:rsidRDefault="00EE1FB1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Cs/>
        </w:rPr>
        <w:t xml:space="preserve">počet stran: </w:t>
      </w:r>
      <w:r w:rsidR="00820C62" w:rsidRPr="00C76E3E">
        <w:rPr>
          <w:rFonts w:cs="Arial"/>
          <w:bCs/>
        </w:rPr>
        <w:t xml:space="preserve">24 </w:t>
      </w:r>
      <w:r w:rsidR="00C76E3E">
        <w:rPr>
          <w:rFonts w:cs="Arial"/>
          <w:bCs/>
        </w:rPr>
        <w:t xml:space="preserve">stran </w:t>
      </w:r>
      <w:r w:rsidR="00020260" w:rsidRPr="00C76E3E">
        <w:rPr>
          <w:rFonts w:cs="Arial"/>
          <w:bCs/>
        </w:rPr>
        <w:t>nebo</w:t>
      </w:r>
      <w:r w:rsidR="00020260">
        <w:rPr>
          <w:rFonts w:cs="Arial"/>
          <w:b/>
        </w:rPr>
        <w:t xml:space="preserve"> </w:t>
      </w:r>
      <w:r w:rsidR="004969F4">
        <w:rPr>
          <w:rFonts w:cs="Arial"/>
          <w:b/>
        </w:rPr>
        <w:t>32</w:t>
      </w:r>
      <w:r w:rsidR="00020260">
        <w:rPr>
          <w:rFonts w:cs="Arial"/>
          <w:b/>
        </w:rPr>
        <w:t xml:space="preserve"> </w:t>
      </w:r>
      <w:r w:rsidR="00820C62" w:rsidRPr="00B401AA">
        <w:rPr>
          <w:rFonts w:cs="Arial"/>
          <w:b/>
        </w:rPr>
        <w:t>stran</w:t>
      </w:r>
      <w:r w:rsidR="00E035E5">
        <w:rPr>
          <w:rFonts w:cs="Arial"/>
          <w:b/>
        </w:rPr>
        <w:t xml:space="preserve"> </w:t>
      </w:r>
      <w:r w:rsidR="00C76E3E">
        <w:rPr>
          <w:rFonts w:cs="Arial"/>
          <w:b/>
        </w:rPr>
        <w:t>(</w:t>
      </w:r>
      <w:r w:rsidR="00E035E5">
        <w:rPr>
          <w:rFonts w:cs="Arial"/>
          <w:b/>
        </w:rPr>
        <w:t>běžné číslo</w:t>
      </w:r>
      <w:r w:rsidR="00C76E3E">
        <w:rPr>
          <w:rFonts w:cs="Arial"/>
          <w:b/>
        </w:rPr>
        <w:t>)</w:t>
      </w:r>
      <w:r w:rsidR="00E035E5">
        <w:rPr>
          <w:rFonts w:cs="Arial"/>
          <w:b/>
        </w:rPr>
        <w:t xml:space="preserve">; </w:t>
      </w:r>
      <w:r w:rsidR="004969F4" w:rsidRPr="002F050B">
        <w:rPr>
          <w:rFonts w:cs="Arial"/>
          <w:bCs/>
        </w:rPr>
        <w:t xml:space="preserve">40 </w:t>
      </w:r>
      <w:r w:rsidR="00C76E3E" w:rsidRPr="002F050B">
        <w:rPr>
          <w:rFonts w:cs="Arial"/>
          <w:bCs/>
        </w:rPr>
        <w:t>stran</w:t>
      </w:r>
      <w:r w:rsidR="00C76E3E">
        <w:rPr>
          <w:rFonts w:cs="Arial"/>
          <w:b/>
        </w:rPr>
        <w:t xml:space="preserve"> </w:t>
      </w:r>
      <w:r w:rsidR="004969F4" w:rsidRPr="002F050B">
        <w:rPr>
          <w:rFonts w:cs="Arial"/>
          <w:bCs/>
        </w:rPr>
        <w:t xml:space="preserve">nebo </w:t>
      </w:r>
      <w:r w:rsidR="004969F4" w:rsidRPr="002F050B">
        <w:rPr>
          <w:rFonts w:cs="Arial"/>
          <w:b/>
        </w:rPr>
        <w:t>48</w:t>
      </w:r>
      <w:r w:rsidR="00E035E5" w:rsidRPr="002F050B">
        <w:rPr>
          <w:rFonts w:cs="Arial"/>
          <w:b/>
        </w:rPr>
        <w:t xml:space="preserve"> stran</w:t>
      </w:r>
      <w:r w:rsidR="00E035E5">
        <w:rPr>
          <w:rFonts w:cs="Arial"/>
          <w:b/>
        </w:rPr>
        <w:t xml:space="preserve"> </w:t>
      </w:r>
      <w:r w:rsidR="00C76E3E">
        <w:rPr>
          <w:rFonts w:cs="Arial"/>
          <w:b/>
        </w:rPr>
        <w:t>(</w:t>
      </w:r>
      <w:r w:rsidR="00E035E5">
        <w:rPr>
          <w:rFonts w:cs="Arial"/>
          <w:b/>
        </w:rPr>
        <w:t>prázdninové dvojčíslo</w:t>
      </w:r>
      <w:r w:rsidR="00C76E3E">
        <w:rPr>
          <w:rFonts w:cs="Arial"/>
          <w:b/>
        </w:rPr>
        <w:t>),</w:t>
      </w:r>
    </w:p>
    <w:p w14:paraId="75DA4F60" w14:textId="3C862491" w:rsidR="00820C62" w:rsidRPr="002F050B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573724">
        <w:rPr>
          <w:rFonts w:cs="Arial"/>
          <w:bCs/>
        </w:rPr>
        <w:t>papír</w:t>
      </w:r>
      <w:r w:rsidR="004969F4">
        <w:rPr>
          <w:rFonts w:cs="Arial"/>
          <w:bCs/>
        </w:rPr>
        <w:t>:</w:t>
      </w:r>
      <w:r w:rsidR="00E103D2">
        <w:rPr>
          <w:rFonts w:cs="Arial"/>
          <w:bCs/>
        </w:rPr>
        <w:t xml:space="preserve"> </w:t>
      </w:r>
      <w:r w:rsidR="004969F4" w:rsidRPr="004969F4">
        <w:rPr>
          <w:rFonts w:cs="Arial"/>
          <w:b/>
        </w:rPr>
        <w:t>min. 80</w:t>
      </w:r>
      <w:r w:rsidR="00EE1FB1" w:rsidRPr="004969F4">
        <w:rPr>
          <w:rFonts w:cs="Arial"/>
          <w:b/>
        </w:rPr>
        <w:t xml:space="preserve"> </w:t>
      </w:r>
      <w:r w:rsidRPr="004969F4">
        <w:rPr>
          <w:rFonts w:cs="Arial"/>
          <w:b/>
        </w:rPr>
        <w:t>gramů/m</w:t>
      </w:r>
      <w:r w:rsidRPr="004969F4">
        <w:rPr>
          <w:rFonts w:cs="Arial"/>
          <w:b/>
          <w:vertAlign w:val="superscript"/>
        </w:rPr>
        <w:t>2</w:t>
      </w:r>
      <w:r w:rsidRPr="004969F4">
        <w:rPr>
          <w:rFonts w:cs="Arial"/>
          <w:b/>
        </w:rPr>
        <w:t xml:space="preserve">, </w:t>
      </w:r>
      <w:r w:rsidR="00E103D2" w:rsidRPr="004969F4">
        <w:rPr>
          <w:rFonts w:cs="Arial"/>
          <w:b/>
        </w:rPr>
        <w:t>křída</w:t>
      </w:r>
      <w:r w:rsidR="002F050B">
        <w:rPr>
          <w:rFonts w:cs="Arial"/>
          <w:b/>
        </w:rPr>
        <w:t xml:space="preserve"> </w:t>
      </w:r>
      <w:r w:rsidR="002F050B" w:rsidRPr="002F050B">
        <w:rPr>
          <w:rFonts w:cs="Arial"/>
          <w:bCs/>
        </w:rPr>
        <w:t>(konkrétní typ papíru určí uchazeč v předložené nabídce),</w:t>
      </w:r>
    </w:p>
    <w:p w14:paraId="532407FD" w14:textId="01359F74" w:rsidR="00820C62" w:rsidRPr="004969F4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573724">
        <w:rPr>
          <w:rFonts w:cs="Arial"/>
          <w:bCs/>
        </w:rPr>
        <w:t>barevnost tisku</w:t>
      </w:r>
      <w:r w:rsidR="004969F4">
        <w:rPr>
          <w:rFonts w:cs="Arial"/>
          <w:bCs/>
        </w:rPr>
        <w:t xml:space="preserve">: </w:t>
      </w:r>
      <w:r w:rsidRPr="004969F4">
        <w:rPr>
          <w:rFonts w:cs="Arial"/>
          <w:b/>
        </w:rPr>
        <w:t>4/4 CMYK</w:t>
      </w:r>
      <w:r w:rsidRPr="00573724">
        <w:rPr>
          <w:rFonts w:cs="Arial"/>
          <w:bCs/>
        </w:rPr>
        <w:t xml:space="preserve"> </w:t>
      </w:r>
      <w:r w:rsidR="00E103D2">
        <w:rPr>
          <w:rFonts w:cs="Arial"/>
          <w:bCs/>
        </w:rPr>
        <w:t>(</w:t>
      </w:r>
      <w:r w:rsidR="0094242F">
        <w:rPr>
          <w:rFonts w:cs="Arial"/>
          <w:bCs/>
        </w:rPr>
        <w:t xml:space="preserve">plná </w:t>
      </w:r>
      <w:r w:rsidRPr="00573724">
        <w:rPr>
          <w:rFonts w:cs="Arial"/>
          <w:bCs/>
        </w:rPr>
        <w:t>bar</w:t>
      </w:r>
      <w:r w:rsidR="00E103D2">
        <w:rPr>
          <w:rFonts w:cs="Arial"/>
          <w:bCs/>
        </w:rPr>
        <w:t>va)</w:t>
      </w:r>
      <w:r w:rsidR="002F050B">
        <w:rPr>
          <w:rFonts w:cs="Arial"/>
          <w:bCs/>
        </w:rPr>
        <w:t>,</w:t>
      </w:r>
    </w:p>
    <w:p w14:paraId="28536754" w14:textId="0132D147" w:rsidR="00820C62" w:rsidRPr="0094242F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>požadovaná vazba</w:t>
      </w:r>
      <w:r w:rsidR="0094242F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</w:t>
      </w:r>
      <w:r w:rsidRPr="0094242F">
        <w:rPr>
          <w:rFonts w:cs="Arial"/>
          <w:b/>
          <w:szCs w:val="20"/>
        </w:rPr>
        <w:t>V1 šitá</w:t>
      </w:r>
      <w:r w:rsidR="00E103D2" w:rsidRPr="0094242F">
        <w:rPr>
          <w:rFonts w:cs="Arial"/>
          <w:b/>
          <w:szCs w:val="20"/>
        </w:rPr>
        <w:t>, 2 spony</w:t>
      </w:r>
      <w:r w:rsidR="002F050B">
        <w:rPr>
          <w:rFonts w:cs="Arial"/>
          <w:b/>
          <w:szCs w:val="20"/>
        </w:rPr>
        <w:t>,</w:t>
      </w:r>
    </w:p>
    <w:p w14:paraId="22AFC301" w14:textId="159343C0" w:rsidR="00820C62" w:rsidRPr="0094242F" w:rsidRDefault="0094242F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 xml:space="preserve">celkový </w:t>
      </w:r>
      <w:r w:rsidR="00820C62">
        <w:rPr>
          <w:rFonts w:cs="Arial"/>
          <w:szCs w:val="20"/>
        </w:rPr>
        <w:t>náklad</w:t>
      </w:r>
      <w:r w:rsidR="004969F4">
        <w:rPr>
          <w:rFonts w:cs="Arial"/>
          <w:szCs w:val="20"/>
        </w:rPr>
        <w:t xml:space="preserve"> jednoho čísla</w:t>
      </w:r>
      <w:r>
        <w:rPr>
          <w:rFonts w:cs="Arial"/>
          <w:szCs w:val="20"/>
        </w:rPr>
        <w:t>:</w:t>
      </w:r>
      <w:r w:rsidR="00820C62">
        <w:rPr>
          <w:rFonts w:cs="Arial"/>
          <w:szCs w:val="20"/>
        </w:rPr>
        <w:t xml:space="preserve"> </w:t>
      </w:r>
      <w:r w:rsidR="00E727D6" w:rsidRPr="0094242F">
        <w:rPr>
          <w:rFonts w:cs="Arial"/>
          <w:b/>
          <w:szCs w:val="20"/>
        </w:rPr>
        <w:t>7</w:t>
      </w:r>
      <w:r w:rsidRPr="0094242F">
        <w:rPr>
          <w:rFonts w:cs="Arial"/>
          <w:b/>
          <w:szCs w:val="20"/>
        </w:rPr>
        <w:t xml:space="preserve"> </w:t>
      </w:r>
      <w:r w:rsidR="005F4759">
        <w:rPr>
          <w:rFonts w:cs="Arial"/>
          <w:b/>
          <w:szCs w:val="20"/>
        </w:rPr>
        <w:t>3</w:t>
      </w:r>
      <w:r w:rsidR="00E727D6" w:rsidRPr="0094242F">
        <w:rPr>
          <w:rFonts w:cs="Arial"/>
          <w:b/>
          <w:szCs w:val="20"/>
        </w:rPr>
        <w:t>00</w:t>
      </w:r>
      <w:r w:rsidR="00820C62" w:rsidRPr="0094242F">
        <w:rPr>
          <w:rFonts w:cs="Arial"/>
          <w:b/>
          <w:szCs w:val="20"/>
        </w:rPr>
        <w:t xml:space="preserve"> ks</w:t>
      </w:r>
      <w:r w:rsidR="002F050B">
        <w:rPr>
          <w:rFonts w:cs="Arial"/>
          <w:b/>
          <w:szCs w:val="20"/>
        </w:rPr>
        <w:t>,</w:t>
      </w:r>
    </w:p>
    <w:bookmarkEnd w:id="0"/>
    <w:p w14:paraId="4BD8CDC3" w14:textId="4D9AC924" w:rsidR="00820C62" w:rsidRPr="003C2226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szCs w:val="20"/>
        </w:rPr>
        <w:t>termín dodání dat pro tisk</w:t>
      </w:r>
      <w:r w:rsidR="003C2226">
        <w:rPr>
          <w:rFonts w:cs="Arial"/>
          <w:szCs w:val="20"/>
        </w:rPr>
        <w:t xml:space="preserve">: </w:t>
      </w:r>
      <w:r w:rsidR="003C2226" w:rsidRPr="003C2226">
        <w:rPr>
          <w:rFonts w:cs="Arial"/>
          <w:b/>
          <w:szCs w:val="20"/>
        </w:rPr>
        <w:t xml:space="preserve">viz </w:t>
      </w:r>
      <w:r w:rsidR="00173863">
        <w:rPr>
          <w:rFonts w:cs="Arial"/>
          <w:b/>
          <w:szCs w:val="20"/>
        </w:rPr>
        <w:t>příloha č</w:t>
      </w:r>
      <w:r w:rsidR="00BD698B">
        <w:rPr>
          <w:rFonts w:cs="Arial"/>
          <w:b/>
          <w:szCs w:val="20"/>
        </w:rPr>
        <w:t xml:space="preserve">. </w:t>
      </w:r>
      <w:r w:rsidR="00173863">
        <w:rPr>
          <w:rFonts w:cs="Arial"/>
          <w:b/>
          <w:szCs w:val="20"/>
        </w:rPr>
        <w:t xml:space="preserve">1 – </w:t>
      </w:r>
      <w:r w:rsidR="003C2226" w:rsidRPr="003C2226">
        <w:rPr>
          <w:rFonts w:cs="Arial"/>
          <w:b/>
          <w:szCs w:val="20"/>
        </w:rPr>
        <w:t xml:space="preserve">harmonogram </w:t>
      </w:r>
      <w:bookmarkStart w:id="1" w:name="_Hlk89011395"/>
      <w:r w:rsidR="001B0FB2">
        <w:rPr>
          <w:rFonts w:cs="Arial"/>
          <w:b/>
          <w:szCs w:val="20"/>
        </w:rPr>
        <w:t>dodání podkladů</w:t>
      </w:r>
      <w:bookmarkEnd w:id="1"/>
      <w:r w:rsidR="002F050B">
        <w:rPr>
          <w:rFonts w:cs="Arial"/>
          <w:b/>
          <w:szCs w:val="20"/>
        </w:rPr>
        <w:t>,</w:t>
      </w:r>
    </w:p>
    <w:p w14:paraId="280DE271" w14:textId="462357F6" w:rsidR="001B0FB2" w:rsidRPr="00B401AA" w:rsidRDefault="001B0FB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401AA">
        <w:rPr>
          <w:rFonts w:cs="Arial"/>
          <w:szCs w:val="20"/>
        </w:rPr>
        <w:t xml:space="preserve">součástí cenové nabídky </w:t>
      </w:r>
      <w:r w:rsidRPr="00B401AA">
        <w:rPr>
          <w:rFonts w:cs="Arial"/>
          <w:b/>
          <w:bCs/>
          <w:szCs w:val="20"/>
        </w:rPr>
        <w:t>není</w:t>
      </w:r>
      <w:r w:rsidRPr="00B401AA">
        <w:rPr>
          <w:rFonts w:cs="Arial"/>
          <w:szCs w:val="20"/>
        </w:rPr>
        <w:t xml:space="preserve"> grafické zpracování Brodského zpravodaje</w:t>
      </w:r>
      <w:r>
        <w:rPr>
          <w:rFonts w:cs="Arial"/>
          <w:szCs w:val="20"/>
        </w:rPr>
        <w:t>;</w:t>
      </w:r>
      <w:r w:rsidRPr="0002026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předlohy jsou dodány ve formátu PDF v požadované tiskové kvalitě a barevnosti (výstup z programu Adobe InDesign)</w:t>
      </w:r>
      <w:r w:rsidR="002F050B">
        <w:rPr>
          <w:rFonts w:cs="Arial"/>
          <w:szCs w:val="20"/>
        </w:rPr>
        <w:t>,</w:t>
      </w:r>
    </w:p>
    <w:p w14:paraId="575A87DB" w14:textId="54F24D7C" w:rsidR="00820C62" w:rsidRDefault="00820C62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cenové nabídky </w:t>
      </w:r>
      <w:r w:rsidRPr="00C76E3E">
        <w:rPr>
          <w:rFonts w:cs="Arial"/>
          <w:b/>
          <w:bCs/>
          <w:szCs w:val="20"/>
        </w:rPr>
        <w:t>na tisk</w:t>
      </w:r>
      <w:r>
        <w:rPr>
          <w:rFonts w:cs="Arial"/>
          <w:szCs w:val="20"/>
        </w:rPr>
        <w:t xml:space="preserve"> </w:t>
      </w:r>
      <w:r w:rsidRPr="004969F4">
        <w:rPr>
          <w:rFonts w:cs="Arial"/>
          <w:b/>
          <w:bCs/>
          <w:szCs w:val="20"/>
        </w:rPr>
        <w:t xml:space="preserve">je </w:t>
      </w:r>
      <w:r w:rsidR="004969F4" w:rsidRPr="004969F4">
        <w:rPr>
          <w:rFonts w:cs="Arial"/>
          <w:b/>
          <w:bCs/>
          <w:szCs w:val="20"/>
        </w:rPr>
        <w:t>rovněž</w:t>
      </w:r>
      <w:r w:rsidRPr="004969F4">
        <w:rPr>
          <w:rFonts w:cs="Arial"/>
          <w:b/>
          <w:bCs/>
          <w:szCs w:val="20"/>
        </w:rPr>
        <w:t xml:space="preserve"> kompletní předtisková příprava</w:t>
      </w:r>
      <w:r>
        <w:rPr>
          <w:rFonts w:cs="Arial"/>
          <w:szCs w:val="20"/>
        </w:rPr>
        <w:t xml:space="preserve"> z </w:t>
      </w:r>
      <w:r w:rsidR="003C2226">
        <w:rPr>
          <w:rFonts w:cs="Arial"/>
          <w:szCs w:val="20"/>
        </w:rPr>
        <w:t>dodaných elektr</w:t>
      </w:r>
      <w:r w:rsidR="00EE44E7">
        <w:rPr>
          <w:rFonts w:cs="Arial"/>
          <w:szCs w:val="20"/>
        </w:rPr>
        <w:t>onických předloh</w:t>
      </w:r>
      <w:r w:rsidR="002F050B">
        <w:rPr>
          <w:rFonts w:cs="Arial"/>
          <w:szCs w:val="20"/>
        </w:rPr>
        <w:t>,</w:t>
      </w:r>
    </w:p>
    <w:p w14:paraId="195CAD8A" w14:textId="6E937512" w:rsidR="00D93239" w:rsidRPr="00D93239" w:rsidRDefault="00D93239" w:rsidP="002F050B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informace o rozsahu připravovaného čísla bude uchazeči sdělena </w:t>
      </w:r>
      <w:r w:rsidRPr="00D93239">
        <w:rPr>
          <w:rFonts w:cs="Arial"/>
          <w:b/>
          <w:bCs/>
          <w:szCs w:val="20"/>
        </w:rPr>
        <w:t>nejpozději 3 dny</w:t>
      </w:r>
      <w:r>
        <w:rPr>
          <w:rFonts w:cs="Arial"/>
          <w:szCs w:val="20"/>
        </w:rPr>
        <w:t xml:space="preserve"> před odevzdáním podkladů</w:t>
      </w:r>
      <w:r w:rsidRPr="00D93239">
        <w:t xml:space="preserve"> </w:t>
      </w:r>
      <w:r w:rsidRPr="00D93239">
        <w:rPr>
          <w:rFonts w:cs="Arial"/>
          <w:szCs w:val="20"/>
        </w:rPr>
        <w:t>viz příloha č. 1 – harmonogram dodání podkladů</w:t>
      </w:r>
      <w:r w:rsidR="002F050B">
        <w:rPr>
          <w:rFonts w:cs="Arial"/>
          <w:szCs w:val="20"/>
        </w:rPr>
        <w:t>.</w:t>
      </w:r>
    </w:p>
    <w:p w14:paraId="2744AA09" w14:textId="6CC05E5A" w:rsidR="00527AE5" w:rsidRPr="00A622EC" w:rsidRDefault="00527AE5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4. PŘEDPOKLÁDANÁ HODNOTA VEŘEJNÉ ZAKÁZKY</w:t>
      </w:r>
    </w:p>
    <w:p w14:paraId="27F44D64" w14:textId="791C7324" w:rsidR="00CF598F" w:rsidRPr="007C1240" w:rsidRDefault="00560640" w:rsidP="00CF598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7C1240">
        <w:rPr>
          <w:rFonts w:cs="Arial"/>
          <w:szCs w:val="20"/>
        </w:rPr>
        <w:t xml:space="preserve">Celková </w:t>
      </w:r>
      <w:r w:rsidR="00CF598F" w:rsidRPr="007C1240">
        <w:rPr>
          <w:rFonts w:cs="Arial"/>
          <w:szCs w:val="20"/>
        </w:rPr>
        <w:t>předpokládan</w:t>
      </w:r>
      <w:r w:rsidR="00D935D7" w:rsidRPr="007C1240">
        <w:rPr>
          <w:rFonts w:cs="Arial"/>
          <w:szCs w:val="20"/>
        </w:rPr>
        <w:t xml:space="preserve">á hodnota veřejné zakázky činí </w:t>
      </w:r>
      <w:r w:rsidR="00997F0A" w:rsidRPr="007C1240">
        <w:rPr>
          <w:rFonts w:cs="Arial"/>
          <w:b/>
          <w:szCs w:val="20"/>
        </w:rPr>
        <w:t>1.</w:t>
      </w:r>
      <w:r w:rsidR="000C2660">
        <w:rPr>
          <w:rFonts w:cs="Arial"/>
          <w:b/>
          <w:szCs w:val="20"/>
        </w:rPr>
        <w:t>3</w:t>
      </w:r>
      <w:r w:rsidR="00173863" w:rsidRPr="007C1240">
        <w:rPr>
          <w:rFonts w:cs="Arial"/>
          <w:b/>
          <w:szCs w:val="20"/>
        </w:rPr>
        <w:t>0</w:t>
      </w:r>
      <w:r w:rsidR="00997F0A" w:rsidRPr="007C1240">
        <w:rPr>
          <w:rFonts w:cs="Arial"/>
          <w:b/>
          <w:szCs w:val="20"/>
        </w:rPr>
        <w:t>0</w:t>
      </w:r>
      <w:r w:rsidR="006602F9" w:rsidRPr="007C1240">
        <w:rPr>
          <w:rFonts w:cs="Arial"/>
          <w:b/>
          <w:szCs w:val="20"/>
        </w:rPr>
        <w:t>.000</w:t>
      </w:r>
      <w:r w:rsidR="00EB42EF" w:rsidRPr="007C1240">
        <w:rPr>
          <w:rFonts w:cs="Arial"/>
          <w:b/>
          <w:szCs w:val="20"/>
        </w:rPr>
        <w:t xml:space="preserve"> </w:t>
      </w:r>
      <w:r w:rsidR="006602F9" w:rsidRPr="007C1240">
        <w:rPr>
          <w:rFonts w:cs="Arial"/>
          <w:b/>
          <w:szCs w:val="20"/>
        </w:rPr>
        <w:t>Kč bez</w:t>
      </w:r>
      <w:r w:rsidR="00CF598F" w:rsidRPr="007C1240">
        <w:rPr>
          <w:rFonts w:cs="Arial"/>
          <w:b/>
          <w:szCs w:val="20"/>
        </w:rPr>
        <w:t xml:space="preserve"> DPH</w:t>
      </w:r>
      <w:r w:rsidR="00997F0A" w:rsidRPr="007C1240">
        <w:rPr>
          <w:rFonts w:cs="Arial"/>
          <w:szCs w:val="20"/>
        </w:rPr>
        <w:t xml:space="preserve"> za </w:t>
      </w:r>
      <w:r w:rsidR="000C2660">
        <w:rPr>
          <w:rFonts w:cs="Arial"/>
          <w:szCs w:val="20"/>
        </w:rPr>
        <w:t xml:space="preserve">celou dobu </w:t>
      </w:r>
      <w:r w:rsidR="00997F0A" w:rsidRPr="007C1240">
        <w:rPr>
          <w:rFonts w:cs="Arial"/>
          <w:szCs w:val="20"/>
        </w:rPr>
        <w:t>plnění.</w:t>
      </w:r>
    </w:p>
    <w:p w14:paraId="6249C20E" w14:textId="77777777" w:rsidR="006602F9" w:rsidRDefault="006602F9" w:rsidP="006602F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2A66CED" w14:textId="77777777"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14:paraId="3460AC8E" w14:textId="2F5D498E" w:rsidR="00527AE5" w:rsidRPr="00A622EC" w:rsidRDefault="00527AE5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5. DOBA A MÍSTO PLNĚNÍ</w:t>
      </w:r>
    </w:p>
    <w:p w14:paraId="56051D58" w14:textId="20333C5D" w:rsidR="00992D6E" w:rsidRPr="00EE1FB1" w:rsidRDefault="00992D6E" w:rsidP="00CE746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EE1FB1">
        <w:rPr>
          <w:rFonts w:cs="Arial"/>
          <w:b/>
          <w:szCs w:val="20"/>
        </w:rPr>
        <w:t>Předpokládaný termín plnění:</w:t>
      </w:r>
      <w:r w:rsidR="005712C8" w:rsidRPr="00EE1FB1">
        <w:rPr>
          <w:rFonts w:cs="Arial"/>
          <w:b/>
          <w:szCs w:val="20"/>
        </w:rPr>
        <w:t xml:space="preserve"> </w:t>
      </w:r>
      <w:r w:rsidR="002F050B">
        <w:rPr>
          <w:rFonts w:cs="Arial"/>
          <w:b/>
          <w:szCs w:val="20"/>
        </w:rPr>
        <w:t xml:space="preserve">na dobu určitou </w:t>
      </w:r>
      <w:r w:rsidR="000C2660">
        <w:rPr>
          <w:rFonts w:cs="Arial"/>
          <w:b/>
          <w:szCs w:val="20"/>
        </w:rPr>
        <w:t>do 31.12.2023</w:t>
      </w:r>
      <w:r w:rsidR="00EE1FB1" w:rsidRPr="00EE1FB1">
        <w:rPr>
          <w:rFonts w:cs="Arial"/>
          <w:b/>
          <w:szCs w:val="20"/>
        </w:rPr>
        <w:t>.</w:t>
      </w:r>
    </w:p>
    <w:p w14:paraId="1D43A64B" w14:textId="77777777" w:rsidR="00EC71F9" w:rsidRDefault="00EC71F9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74F3F3F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si vyhrazuje právo změnit předpokládaný termín plnění veřejné zakázky</w:t>
      </w:r>
      <w:r w:rsidR="00E84465">
        <w:rPr>
          <w:rFonts w:cs="Arial"/>
          <w:szCs w:val="20"/>
        </w:rPr>
        <w:t xml:space="preserve">. </w:t>
      </w:r>
      <w:r w:rsidR="00E00A93">
        <w:rPr>
          <w:rFonts w:cs="Arial"/>
          <w:szCs w:val="20"/>
        </w:rPr>
        <w:t>Dodávky</w:t>
      </w:r>
      <w:r w:rsidR="00E84465">
        <w:rPr>
          <w:rFonts w:cs="Arial"/>
          <w:szCs w:val="20"/>
        </w:rPr>
        <w:t xml:space="preserve"> budou </w:t>
      </w:r>
      <w:r w:rsidR="00B52FE7">
        <w:rPr>
          <w:rFonts w:cs="Arial"/>
          <w:szCs w:val="20"/>
        </w:rPr>
        <w:t xml:space="preserve">zahájeny na základě výzvy objednatele. </w:t>
      </w:r>
    </w:p>
    <w:p w14:paraId="463A2FF9" w14:textId="77777777" w:rsidR="004570A5" w:rsidRDefault="004570A5" w:rsidP="00631DEF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414F465D" w14:textId="3083E01C" w:rsidR="009F6496" w:rsidRPr="000C2660" w:rsidRDefault="008B616A" w:rsidP="005712C8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461F6">
        <w:rPr>
          <w:rFonts w:cs="Arial"/>
          <w:b/>
          <w:szCs w:val="20"/>
        </w:rPr>
        <w:t>:</w:t>
      </w:r>
      <w:r w:rsidR="00CE7465">
        <w:rPr>
          <w:rFonts w:cs="Arial"/>
          <w:szCs w:val="20"/>
        </w:rPr>
        <w:t xml:space="preserve"> </w:t>
      </w:r>
      <w:r w:rsidR="000C2660">
        <w:rPr>
          <w:rFonts w:cs="Arial"/>
          <w:szCs w:val="20"/>
        </w:rPr>
        <w:t xml:space="preserve">dodání kompletních výtisků na adresu </w:t>
      </w:r>
      <w:r w:rsidR="000C2660" w:rsidRPr="002F050B">
        <w:rPr>
          <w:rFonts w:cs="Arial"/>
          <w:b/>
          <w:bCs/>
          <w:szCs w:val="20"/>
        </w:rPr>
        <w:t>Masarykovo nám. 100, Uherský Brod, budova radnice.</w:t>
      </w:r>
      <w:r w:rsidR="000C2660">
        <w:rPr>
          <w:rFonts w:cs="Arial"/>
          <w:szCs w:val="20"/>
        </w:rPr>
        <w:t xml:space="preserve"> Konkrétní místo dodání bude dohodnuto s vítězným uchazečem, ale vždy se bude nacházet v Uherském Brodě. </w:t>
      </w:r>
      <w:r w:rsidR="000C2660" w:rsidRPr="000C2660">
        <w:rPr>
          <w:rFonts w:cs="Arial"/>
          <w:b/>
          <w:bCs/>
          <w:szCs w:val="20"/>
        </w:rPr>
        <w:t>Dopravu do místa plnění uchazeč zahrne do ceny tisku B</w:t>
      </w:r>
      <w:r w:rsidR="00B82618">
        <w:rPr>
          <w:rFonts w:cs="Arial"/>
          <w:b/>
          <w:bCs/>
          <w:szCs w:val="20"/>
        </w:rPr>
        <w:t>rodského zpravodaje</w:t>
      </w:r>
      <w:r w:rsidR="000C2660" w:rsidRPr="000C2660">
        <w:rPr>
          <w:rFonts w:cs="Arial"/>
          <w:b/>
          <w:bCs/>
          <w:szCs w:val="20"/>
        </w:rPr>
        <w:t>.</w:t>
      </w:r>
    </w:p>
    <w:p w14:paraId="5E17DFF2" w14:textId="0D68D935" w:rsidR="00527AE5" w:rsidRPr="00A622EC" w:rsidRDefault="00527AE5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6. POŽADAVKY NA PROKÁZÁNÍ SPLNĚNÍ KVALIFIKACE</w:t>
      </w:r>
    </w:p>
    <w:p w14:paraId="790FB489" w14:textId="7FE02810" w:rsidR="00F757A5" w:rsidRPr="00527AE5" w:rsidRDefault="00F757A5" w:rsidP="00DA5811">
      <w:pPr>
        <w:pStyle w:val="Zkladntext"/>
        <w:rPr>
          <w:rFonts w:cs="Arial"/>
          <w:sz w:val="20"/>
          <w:szCs w:val="20"/>
        </w:rPr>
      </w:pPr>
      <w:r w:rsidRPr="00527AE5">
        <w:rPr>
          <w:rFonts w:cs="Arial"/>
          <w:sz w:val="20"/>
          <w:szCs w:val="20"/>
        </w:rPr>
        <w:t>Účastník</w:t>
      </w:r>
      <w:r w:rsidR="002D323F" w:rsidRPr="00527AE5">
        <w:rPr>
          <w:rFonts w:cs="Arial"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</w:t>
      </w:r>
    </w:p>
    <w:p w14:paraId="6A8DE646" w14:textId="77777777" w:rsidR="00F757A5" w:rsidRPr="00527AE5" w:rsidRDefault="00F757A5" w:rsidP="00DA5811">
      <w:pPr>
        <w:pStyle w:val="Zkladntext"/>
        <w:rPr>
          <w:rFonts w:cs="Arial"/>
          <w:sz w:val="20"/>
          <w:szCs w:val="20"/>
        </w:rPr>
      </w:pPr>
    </w:p>
    <w:p w14:paraId="60C80B08" w14:textId="77777777"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14:paraId="755C188E" w14:textId="5285F851" w:rsidR="00DA1A5A" w:rsidRDefault="00DA1A5A" w:rsidP="008102F5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splní základní způsobilost</w:t>
      </w:r>
      <w:r w:rsidR="00173863">
        <w:rPr>
          <w:rFonts w:cs="Arial"/>
          <w:bCs/>
          <w:sz w:val="20"/>
          <w:szCs w:val="20"/>
        </w:rPr>
        <w:t>,</w:t>
      </w:r>
    </w:p>
    <w:p w14:paraId="6926F9F1" w14:textId="77777777" w:rsidR="008102F5" w:rsidRDefault="008102F5" w:rsidP="008102F5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>
        <w:rPr>
          <w:rFonts w:cs="Arial"/>
          <w:bCs/>
          <w:sz w:val="20"/>
          <w:szCs w:val="20"/>
        </w:rPr>
        <w:t>způsobilost,</w:t>
      </w:r>
    </w:p>
    <w:p w14:paraId="174F8438" w14:textId="77777777" w:rsidR="00E84FF7" w:rsidRPr="00F4546D" w:rsidRDefault="008102F5" w:rsidP="00DA5811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</w:t>
      </w:r>
      <w:r>
        <w:rPr>
          <w:rFonts w:cs="Arial"/>
          <w:bCs/>
          <w:sz w:val="20"/>
          <w:szCs w:val="20"/>
        </w:rPr>
        <w:t>technickou kvalifikaci.</w:t>
      </w:r>
    </w:p>
    <w:p w14:paraId="4C5DBCA9" w14:textId="77777777" w:rsidR="002F050B" w:rsidRDefault="002F050B" w:rsidP="00DA5811">
      <w:pPr>
        <w:pStyle w:val="Zkladntext"/>
        <w:rPr>
          <w:rFonts w:cs="Arial"/>
          <w:sz w:val="20"/>
          <w:szCs w:val="20"/>
        </w:rPr>
      </w:pPr>
    </w:p>
    <w:p w14:paraId="76A01A08" w14:textId="77777777" w:rsidR="00BF4164" w:rsidRDefault="00B62BE3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BF4164">
        <w:rPr>
          <w:rFonts w:cs="Arial"/>
          <w:b/>
          <w:bCs/>
          <w:sz w:val="20"/>
          <w:szCs w:val="20"/>
        </w:rPr>
        <w:t>Základn</w:t>
      </w:r>
      <w:r w:rsidR="004B195C" w:rsidRPr="00F15143">
        <w:rPr>
          <w:rFonts w:cs="Arial"/>
          <w:b/>
          <w:bCs/>
          <w:sz w:val="20"/>
          <w:szCs w:val="20"/>
        </w:rPr>
        <w:t xml:space="preserve">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77138FAD" w14:textId="77777777" w:rsidR="00BF4164" w:rsidRPr="00BF4164" w:rsidRDefault="00BF4164" w:rsidP="00BF4164">
      <w:pPr>
        <w:pStyle w:val="Zkladntext"/>
        <w:rPr>
          <w:rFonts w:cs="Arial"/>
          <w:bCs/>
          <w:sz w:val="20"/>
          <w:szCs w:val="20"/>
        </w:rPr>
      </w:pPr>
      <w:r w:rsidRPr="00BF4164">
        <w:rPr>
          <w:rFonts w:cs="Arial"/>
          <w:bCs/>
          <w:sz w:val="20"/>
          <w:szCs w:val="20"/>
        </w:rPr>
        <w:t>Základní způsobilost prokáže účastník, který předloží:</w:t>
      </w:r>
    </w:p>
    <w:p w14:paraId="447BD9E8" w14:textId="628AF42F" w:rsidR="00BF4164" w:rsidRPr="00BF4164" w:rsidRDefault="00BF4164" w:rsidP="00BF4164">
      <w:pPr>
        <w:pStyle w:val="Zkladntext"/>
        <w:numPr>
          <w:ilvl w:val="0"/>
          <w:numId w:val="30"/>
        </w:numPr>
        <w:tabs>
          <w:tab w:val="left" w:pos="708"/>
        </w:tabs>
        <w:spacing w:before="8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 xml:space="preserve">podepsané </w:t>
      </w:r>
      <w:r w:rsidRPr="00BF4164">
        <w:rPr>
          <w:rFonts w:cs="Arial"/>
          <w:bCs/>
          <w:sz w:val="20"/>
          <w:szCs w:val="20"/>
        </w:rPr>
        <w:t>čestné</w:t>
      </w:r>
      <w:r w:rsidRPr="00BF4164">
        <w:rPr>
          <w:rFonts w:cs="Arial"/>
          <w:sz w:val="20"/>
          <w:szCs w:val="20"/>
        </w:rPr>
        <w:t xml:space="preserve"> prohlášení, které analogicky vychází z § 74 zákona</w:t>
      </w:r>
      <w:r w:rsidR="00173863">
        <w:rPr>
          <w:rFonts w:cs="Arial"/>
          <w:sz w:val="20"/>
          <w:szCs w:val="20"/>
        </w:rPr>
        <w:t>.</w:t>
      </w:r>
    </w:p>
    <w:p w14:paraId="27A904EB" w14:textId="77777777" w:rsidR="00BF4164" w:rsidRPr="00527AE5" w:rsidRDefault="00BF4164" w:rsidP="00DA5811">
      <w:pPr>
        <w:pStyle w:val="Zkladntext"/>
        <w:rPr>
          <w:rFonts w:cs="Arial"/>
          <w:sz w:val="20"/>
          <w:szCs w:val="20"/>
        </w:rPr>
      </w:pPr>
    </w:p>
    <w:p w14:paraId="1A2E7D1F" w14:textId="77777777" w:rsidR="00BF4164" w:rsidRPr="00F15143" w:rsidRDefault="00BF4164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ad b) </w:t>
      </w:r>
      <w:r w:rsidRPr="00F15143">
        <w:rPr>
          <w:rFonts w:cs="Arial"/>
          <w:b/>
          <w:bCs/>
          <w:sz w:val="20"/>
          <w:szCs w:val="20"/>
        </w:rPr>
        <w:t xml:space="preserve">Profesní </w:t>
      </w:r>
      <w:r>
        <w:rPr>
          <w:rFonts w:cs="Arial"/>
          <w:b/>
          <w:bCs/>
          <w:sz w:val="20"/>
          <w:szCs w:val="20"/>
        </w:rPr>
        <w:t>způsobilost</w:t>
      </w:r>
      <w:r w:rsidRPr="00F15143">
        <w:rPr>
          <w:rFonts w:cs="Arial"/>
          <w:b/>
          <w:bCs/>
          <w:sz w:val="20"/>
          <w:szCs w:val="20"/>
        </w:rPr>
        <w:t xml:space="preserve"> </w:t>
      </w:r>
    </w:p>
    <w:p w14:paraId="0482C843" w14:textId="77777777"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14:paraId="28495615" w14:textId="77777777" w:rsidR="00D86C09" w:rsidRPr="00D86C09" w:rsidRDefault="00D86C09" w:rsidP="00D86C09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D86C09">
        <w:rPr>
          <w:rFonts w:cs="Arial"/>
          <w:sz w:val="20"/>
          <w:szCs w:val="20"/>
        </w:rPr>
        <w:t>Výpis z obchodního rejstříku nebo jiné obdobné evidence, pokud jiný právní předpis z</w:t>
      </w:r>
      <w:r>
        <w:rPr>
          <w:rFonts w:cs="Arial"/>
          <w:sz w:val="20"/>
          <w:szCs w:val="20"/>
        </w:rPr>
        <w:t xml:space="preserve">ápis do </w:t>
      </w:r>
      <w:r w:rsidRPr="00D86C09">
        <w:rPr>
          <w:rFonts w:cs="Arial"/>
          <w:sz w:val="20"/>
          <w:szCs w:val="20"/>
        </w:rPr>
        <w:t xml:space="preserve">takové evidence vyžaduje, ne starší než 90 kalendářních dnů ke dni podání nabídky </w:t>
      </w:r>
      <w:r w:rsidRPr="00D86C09">
        <w:rPr>
          <w:sz w:val="20"/>
          <w:szCs w:val="20"/>
        </w:rPr>
        <w:t>v prosté kopii.</w:t>
      </w:r>
    </w:p>
    <w:p w14:paraId="20782FC2" w14:textId="7CC826CE" w:rsidR="00D86C09" w:rsidRPr="00D86C09" w:rsidRDefault="00D86C09" w:rsidP="00D86C09">
      <w:pPr>
        <w:pStyle w:val="Zkladntext"/>
        <w:numPr>
          <w:ilvl w:val="0"/>
          <w:numId w:val="30"/>
        </w:numPr>
        <w:tabs>
          <w:tab w:val="left" w:pos="426"/>
        </w:tabs>
        <w:spacing w:after="40"/>
        <w:rPr>
          <w:sz w:val="20"/>
          <w:szCs w:val="20"/>
        </w:rPr>
      </w:pPr>
      <w:r w:rsidRPr="00D86C09">
        <w:rPr>
          <w:sz w:val="20"/>
          <w:szCs w:val="20"/>
        </w:rPr>
        <w:t>Doklad o oprávnění k podnikání podle zvláštních právních předpisů v rozsahu odpovídajícímu předmětu veřejné zakázky, zejména doklad prokazující příslušné živnostenské oprávnění či licenci v</w:t>
      </w:r>
      <w:r w:rsidR="00492317">
        <w:rPr>
          <w:sz w:val="20"/>
          <w:szCs w:val="20"/>
        </w:rPr>
        <w:t> </w:t>
      </w:r>
      <w:r w:rsidRPr="00D86C09">
        <w:rPr>
          <w:sz w:val="20"/>
          <w:szCs w:val="20"/>
        </w:rPr>
        <w:t>prosté kopii.</w:t>
      </w:r>
    </w:p>
    <w:p w14:paraId="3DCCEDEF" w14:textId="77777777" w:rsidR="008102F5" w:rsidRDefault="008102F5" w:rsidP="008102F5">
      <w:pPr>
        <w:pStyle w:val="Zkladntext"/>
        <w:spacing w:before="80"/>
        <w:rPr>
          <w:rFonts w:cs="Arial"/>
          <w:sz w:val="20"/>
          <w:szCs w:val="20"/>
        </w:rPr>
      </w:pPr>
    </w:p>
    <w:p w14:paraId="79D0B619" w14:textId="577CFA95" w:rsidR="004B195C" w:rsidRPr="00F15143" w:rsidRDefault="00B62BE3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ad </w:t>
      </w:r>
      <w:r w:rsidR="00527AE5">
        <w:rPr>
          <w:rFonts w:cs="Arial"/>
          <w:b/>
          <w:bCs/>
          <w:sz w:val="20"/>
          <w:szCs w:val="20"/>
        </w:rPr>
        <w:t>c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14:paraId="56E6D9D6" w14:textId="5F6AF0EF" w:rsidR="00EB6750" w:rsidRPr="009E18F2" w:rsidRDefault="00A943C4" w:rsidP="009E18F2">
      <w:pPr>
        <w:pStyle w:val="Textkomente"/>
        <w:numPr>
          <w:ilvl w:val="0"/>
          <w:numId w:val="34"/>
        </w:numPr>
        <w:jc w:val="both"/>
        <w:rPr>
          <w:rFonts w:cs="Arial"/>
        </w:rPr>
      </w:pPr>
      <w:r>
        <w:rPr>
          <w:rFonts w:cs="Arial"/>
        </w:rPr>
        <w:t>s</w:t>
      </w:r>
      <w:r w:rsidR="004B195C" w:rsidRPr="00F925FA">
        <w:rPr>
          <w:rFonts w:cs="Arial"/>
        </w:rPr>
        <w:t xml:space="preserve">plnění </w:t>
      </w:r>
      <w:r w:rsidR="002D5D52">
        <w:rPr>
          <w:rFonts w:cs="Arial"/>
        </w:rPr>
        <w:t>technické kvalifikace</w:t>
      </w:r>
      <w:r w:rsidR="004B195C"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</w:t>
      </w:r>
      <w:r w:rsidR="00992D6E">
        <w:rPr>
          <w:rFonts w:cs="Arial"/>
        </w:rPr>
        <w:t>,</w:t>
      </w:r>
      <w:r w:rsidR="006F37C8">
        <w:rPr>
          <w:rFonts w:cs="Arial"/>
        </w:rPr>
        <w:t xml:space="preserve"> </w:t>
      </w:r>
      <w:r w:rsidR="002A1796" w:rsidRPr="002E3E37">
        <w:rPr>
          <w:rFonts w:cs="Arial"/>
        </w:rPr>
        <w:t>seznam</w:t>
      </w:r>
      <w:r w:rsidR="00992D6E">
        <w:rPr>
          <w:rFonts w:cs="Arial"/>
        </w:rPr>
        <w:t>em</w:t>
      </w:r>
      <w:r w:rsidR="002A1796" w:rsidRPr="002E3E37">
        <w:rPr>
          <w:rFonts w:cs="Arial"/>
        </w:rPr>
        <w:t xml:space="preserve"> min. </w:t>
      </w:r>
      <w:r w:rsidR="00A60B07" w:rsidRPr="002E3E37">
        <w:rPr>
          <w:rFonts w:cs="Arial"/>
        </w:rPr>
        <w:t>3</w:t>
      </w:r>
      <w:r w:rsidR="006F37C8" w:rsidRPr="002E3E37">
        <w:rPr>
          <w:rFonts w:cs="Arial"/>
        </w:rPr>
        <w:t xml:space="preserve"> zakázek </w:t>
      </w:r>
      <w:r w:rsidR="00EC71F9">
        <w:rPr>
          <w:rFonts w:cs="Arial"/>
        </w:rPr>
        <w:t>dodávek</w:t>
      </w:r>
      <w:r w:rsidR="005C46F8">
        <w:rPr>
          <w:rFonts w:cs="Arial"/>
        </w:rPr>
        <w:t xml:space="preserve"> nebo služeb</w:t>
      </w:r>
      <w:r w:rsidR="006F37C8" w:rsidRPr="002E3E37">
        <w:rPr>
          <w:rFonts w:cs="Arial"/>
        </w:rPr>
        <w:t xml:space="preserve"> provedených a dokonče</w:t>
      </w:r>
      <w:r w:rsidR="00B377EF">
        <w:rPr>
          <w:rFonts w:cs="Arial"/>
        </w:rPr>
        <w:t xml:space="preserve">ných dodavatelem za poslední </w:t>
      </w:r>
      <w:r w:rsidR="00F4546D">
        <w:rPr>
          <w:rFonts w:cs="Arial"/>
        </w:rPr>
        <w:t xml:space="preserve">3 </w:t>
      </w:r>
      <w:r w:rsidR="00B377EF">
        <w:rPr>
          <w:rFonts w:cs="Arial"/>
        </w:rPr>
        <w:t>roky</w:t>
      </w:r>
      <w:r w:rsidR="00382E53" w:rsidRPr="002E3E37">
        <w:rPr>
          <w:rFonts w:cs="Arial"/>
        </w:rPr>
        <w:t>, z nichž každá</w:t>
      </w:r>
      <w:r w:rsidR="0014623E" w:rsidRPr="002E3E37">
        <w:rPr>
          <w:rFonts w:cs="Arial"/>
        </w:rPr>
        <w:t xml:space="preserve"> b</w:t>
      </w:r>
      <w:r w:rsidR="008102F5" w:rsidRPr="002E3E37">
        <w:rPr>
          <w:rFonts w:cs="Arial"/>
        </w:rPr>
        <w:t xml:space="preserve">ude ve finančním objemu min. </w:t>
      </w:r>
      <w:r w:rsidR="005C46F8">
        <w:rPr>
          <w:rFonts w:cs="Arial"/>
        </w:rPr>
        <w:t>2</w:t>
      </w:r>
      <w:r w:rsidR="00AD1B4B" w:rsidRPr="002E3E37">
        <w:rPr>
          <w:rFonts w:cs="Arial"/>
        </w:rPr>
        <w:t>0</w:t>
      </w:r>
      <w:r w:rsidR="00F35BA0">
        <w:rPr>
          <w:rFonts w:cs="Arial"/>
        </w:rPr>
        <w:t>0.000</w:t>
      </w:r>
      <w:r w:rsidR="00382E53" w:rsidRPr="002E3E37">
        <w:rPr>
          <w:rFonts w:cs="Arial"/>
        </w:rPr>
        <w:t xml:space="preserve"> Kč bez DPH</w:t>
      </w:r>
      <w:r w:rsidR="005E41D8">
        <w:rPr>
          <w:rFonts w:cs="Arial"/>
        </w:rPr>
        <w:t xml:space="preserve"> </w:t>
      </w:r>
      <w:r w:rsidR="009E18F2">
        <w:t>referenční zakázky.</w:t>
      </w:r>
      <w:r w:rsidR="009E18F2">
        <w:rPr>
          <w:rFonts w:cs="Arial"/>
        </w:rPr>
        <w:t xml:space="preserve"> </w:t>
      </w:r>
      <w:r w:rsidR="006F37C8" w:rsidRPr="009E18F2">
        <w:rPr>
          <w:rFonts w:cs="Arial"/>
        </w:rPr>
        <w:t xml:space="preserve">V seznamu bude uveden rozsah (stručný popis </w:t>
      </w:r>
      <w:r w:rsidR="00E00A93">
        <w:rPr>
          <w:rFonts w:cs="Arial"/>
        </w:rPr>
        <w:t>dodávek</w:t>
      </w:r>
      <w:r w:rsidR="005C46F8">
        <w:rPr>
          <w:rFonts w:cs="Arial"/>
        </w:rPr>
        <w:t xml:space="preserve"> nebo služeb</w:t>
      </w:r>
      <w:r w:rsidR="006F37C8" w:rsidRPr="009E18F2">
        <w:rPr>
          <w:rFonts w:cs="Arial"/>
        </w:rPr>
        <w:t>), cena, doba (zahájení – ukončení). V seznamu bude dále uveden objednatel, pro kterého byly práce obdobného charakteru realizovány a kontaktní osoba</w:t>
      </w:r>
      <w:r w:rsidR="001B53A6" w:rsidRPr="009E18F2">
        <w:rPr>
          <w:rFonts w:cs="Arial"/>
        </w:rPr>
        <w:t>.</w:t>
      </w:r>
      <w:r w:rsidR="008A1C71" w:rsidRPr="009E18F2">
        <w:rPr>
          <w:rFonts w:cs="Arial"/>
        </w:rPr>
        <w:t xml:space="preserve"> </w:t>
      </w:r>
    </w:p>
    <w:p w14:paraId="713FD136" w14:textId="77777777" w:rsidR="002E3E37" w:rsidRPr="00527AE5" w:rsidRDefault="002E3E37" w:rsidP="00527AE5">
      <w:pPr>
        <w:pStyle w:val="Zkladntext"/>
        <w:spacing w:before="80"/>
        <w:rPr>
          <w:rFonts w:cs="Arial"/>
          <w:sz w:val="20"/>
          <w:szCs w:val="20"/>
        </w:rPr>
      </w:pPr>
    </w:p>
    <w:p w14:paraId="384A0917" w14:textId="431B83B9"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>Všechny výše uvedené doklady budou vloženy elektronicky prostřednictvím elektronického nástroje JOSEPHINE.</w:t>
      </w:r>
    </w:p>
    <w:p w14:paraId="72AAA927" w14:textId="2D704F0B" w:rsidR="00527AE5" w:rsidRPr="00A622EC" w:rsidRDefault="00527AE5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7. OBCHODNÍ A PLATEBNÍ PODMÍNKY</w:t>
      </w:r>
    </w:p>
    <w:p w14:paraId="56FAFE7D" w14:textId="77777777"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14:paraId="7601E8F5" w14:textId="77777777"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14:paraId="42530041" w14:textId="77777777"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 w:rsidR="004048D8">
        <w:rPr>
          <w:b/>
        </w:rPr>
        <w:t>Obchodní podmínky</w:t>
      </w:r>
    </w:p>
    <w:p w14:paraId="28D0B8D4" w14:textId="353A10F0" w:rsidR="00CE7465" w:rsidRDefault="00CE7465" w:rsidP="00CE7465">
      <w:pPr>
        <w:autoSpaceDE w:val="0"/>
        <w:autoSpaceDN w:val="0"/>
        <w:adjustRightInd w:val="0"/>
        <w:jc w:val="both"/>
      </w:pPr>
      <w:r>
        <w:t>Zadavatel stanovil obchodní podmínky pro realizaci veřejné zakázky formou návrhu smlouvy o dílo. Text návrhu smlouvy o dílo včetně jejich příloh je součástí zadávací dokumentace.</w:t>
      </w:r>
      <w:r w:rsidR="00527AE5">
        <w:t xml:space="preserve"> </w:t>
      </w:r>
      <w:r>
        <w:t>Návrh smlouvy plně respektuje ustanovení obecně závazných právních předpisů.</w:t>
      </w:r>
    </w:p>
    <w:p w14:paraId="6A4F6C5D" w14:textId="77777777" w:rsidR="005B2A6E" w:rsidRDefault="005B2A6E" w:rsidP="00CE7465">
      <w:pPr>
        <w:autoSpaceDE w:val="0"/>
        <w:autoSpaceDN w:val="0"/>
        <w:adjustRightInd w:val="0"/>
        <w:jc w:val="both"/>
      </w:pPr>
    </w:p>
    <w:p w14:paraId="03FD1357" w14:textId="45AC33FC"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</w:t>
      </w:r>
      <w:r w:rsidR="000337B0">
        <w:t>é</w:t>
      </w:r>
      <w:r w:rsidR="00CE7465">
        <w:t xml:space="preserve"> v připojeném návrhu smlouvy včetně jejich příloh jsou neměnné.</w:t>
      </w:r>
    </w:p>
    <w:p w14:paraId="1EDBA522" w14:textId="77777777"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6B5AC97D" w14:textId="4133A26C" w:rsidR="004447BF" w:rsidRDefault="004447BF" w:rsidP="004447BF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4447BF">
        <w:rPr>
          <w:rFonts w:cs="Arial"/>
          <w:b/>
          <w:sz w:val="20"/>
          <w:szCs w:val="20"/>
        </w:rPr>
        <w:t>Návrh smlouvy musí být ze strany účastníka podepsán osobou/osobami oprávněnými jednat za účastníka nebo osobou příslušně zmocněnou, originál nebo úředně ověřená kopie zmocnění musí být v takovém případě součástí nabídky účastníka. Návrh smlouvy může být vytvořen jako elektronický originál a poté elektronicky podepsán. Přípustná je i varianta, kdy bude návrh smlouvy ručně podepsán a poté naskenován.</w:t>
      </w:r>
    </w:p>
    <w:p w14:paraId="74EAD343" w14:textId="77777777" w:rsidR="00EE1FB1" w:rsidRPr="004447BF" w:rsidRDefault="00EE1FB1" w:rsidP="004447BF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14F0ACD6" w14:textId="77777777" w:rsidR="00CE7465" w:rsidRDefault="004447BF" w:rsidP="004447BF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4447BF">
        <w:rPr>
          <w:rFonts w:cs="Arial"/>
          <w:b/>
          <w:sz w:val="20"/>
          <w:szCs w:val="20"/>
        </w:rPr>
        <w:t>Předložení nepodepsaného textu smlouvy není předložením návrhu této smlouvy. Nabídka se tak stává neúplnou a zadavatel si vyhrazuje možnost vyloučit takového účastníka z další účasti na zakázce.</w:t>
      </w:r>
    </w:p>
    <w:p w14:paraId="70233AEC" w14:textId="77777777" w:rsidR="004447BF" w:rsidRDefault="004447BF" w:rsidP="004447BF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2985DE2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14:paraId="7A565B2C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5DF4B067" w14:textId="77777777" w:rsidR="008D7E56" w:rsidRPr="00EA4614" w:rsidRDefault="00CE7465" w:rsidP="00EA461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</w:p>
    <w:p w14:paraId="0F203E5B" w14:textId="77777777" w:rsidR="00145779" w:rsidRDefault="00145779" w:rsidP="00CE7465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6304E1DA" w14:textId="77777777" w:rsidR="00CE7465" w:rsidRDefault="00CE7465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14:paraId="4D595C42" w14:textId="3D2DF1AD" w:rsidR="002576B6" w:rsidRDefault="0014623E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Platby budou prováděny měsíčně na základě </w:t>
      </w:r>
      <w:r w:rsidR="006F67BB">
        <w:rPr>
          <w:rFonts w:cs="Arial"/>
          <w:szCs w:val="20"/>
        </w:rPr>
        <w:t>zaslané faktury, která je současně potvrzením o dokončení distribuce</w:t>
      </w:r>
      <w:r>
        <w:rPr>
          <w:rFonts w:cs="Arial"/>
          <w:szCs w:val="20"/>
        </w:rPr>
        <w:t xml:space="preserve">. Platby budou provedeny převodem finančních prostředků na účet dodavatele v termínu min. </w:t>
      </w:r>
      <w:r w:rsidR="006F67BB">
        <w:rPr>
          <w:rFonts w:cs="Arial"/>
          <w:szCs w:val="20"/>
        </w:rPr>
        <w:t>14</w:t>
      </w:r>
      <w:r w:rsidR="002F050B">
        <w:rPr>
          <w:rFonts w:cs="Arial"/>
          <w:szCs w:val="20"/>
        </w:rPr>
        <w:t> </w:t>
      </w:r>
      <w:r>
        <w:rPr>
          <w:rFonts w:cs="Arial"/>
          <w:szCs w:val="20"/>
        </w:rPr>
        <w:t>dnů po předání</w:t>
      </w:r>
      <w:r w:rsidR="00992D6E">
        <w:rPr>
          <w:rFonts w:cs="Arial"/>
          <w:szCs w:val="20"/>
        </w:rPr>
        <w:t xml:space="preserve"> a odsouhlasení</w:t>
      </w:r>
      <w:r>
        <w:rPr>
          <w:rFonts w:cs="Arial"/>
          <w:szCs w:val="20"/>
        </w:rPr>
        <w:t xml:space="preserve"> faktury. Termín úhrady se rozumí den odepsání peněžních prostředků z účtu zadavatele.</w:t>
      </w:r>
    </w:p>
    <w:p w14:paraId="783537AD" w14:textId="258595F6" w:rsidR="00BB0B9E" w:rsidRDefault="00BB0B9E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D6D237" w14:textId="1C4B4546" w:rsidR="00492317" w:rsidRDefault="00492317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EAD583D" w14:textId="77777777" w:rsidR="00492317" w:rsidRDefault="00492317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04334D1" w14:textId="77777777" w:rsidR="00CE7465" w:rsidRPr="00902438" w:rsidRDefault="003F72AC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7.</w:t>
      </w:r>
      <w:r w:rsidR="00B62BE3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</w:t>
      </w:r>
      <w:r w:rsidR="00CE7465" w:rsidRPr="00902438">
        <w:rPr>
          <w:rFonts w:cs="Arial"/>
          <w:b/>
          <w:szCs w:val="20"/>
        </w:rPr>
        <w:t>Další podmínky</w:t>
      </w:r>
    </w:p>
    <w:p w14:paraId="5D4E2A10" w14:textId="550AA893" w:rsidR="009B752C" w:rsidRDefault="00CE7465" w:rsidP="0024297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si vyhrazuje právo dále jednat o návrhu smlouvy a upřesnit její konečné znění.</w:t>
      </w:r>
      <w:r w:rsidR="00FB65E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Zadavatel neposkytuje zálohy.</w:t>
      </w:r>
    </w:p>
    <w:p w14:paraId="257CB06A" w14:textId="1DE518FC" w:rsidR="00A622EC" w:rsidRPr="00A622EC" w:rsidRDefault="00A622EC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 w:rsidRPr="00A622EC">
        <w:rPr>
          <w:b/>
          <w:bCs/>
          <w:sz w:val="24"/>
        </w:rPr>
        <w:t>8. TECHNICKÉ PODMÍNKY, POŽADAVKY NA VARIANTY NABÍDEK</w:t>
      </w:r>
    </w:p>
    <w:p w14:paraId="2E127B93" w14:textId="77777777" w:rsidR="0085649F" w:rsidRDefault="0085649F" w:rsidP="0085649F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Technické podmínky</w:t>
      </w:r>
    </w:p>
    <w:p w14:paraId="161B8DD9" w14:textId="515A891F" w:rsidR="00E118BA" w:rsidRPr="00493DB1" w:rsidRDefault="002706F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Technické podmínky veřejné zakázky </w:t>
      </w:r>
      <w:r w:rsidR="00AF3251">
        <w:rPr>
          <w:rFonts w:cs="Arial"/>
          <w:szCs w:val="20"/>
        </w:rPr>
        <w:t>jsou stanoveny v bodě 3.2.</w:t>
      </w:r>
    </w:p>
    <w:p w14:paraId="3A1D7056" w14:textId="77777777"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66B570E" w14:textId="77777777"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14:paraId="2EF77653" w14:textId="77777777" w:rsidR="00725469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14:paraId="0A47391B" w14:textId="46114853" w:rsidR="00E66B74" w:rsidRPr="00A622EC" w:rsidRDefault="00E66B74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9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POPIS STANOVENÍ NABÍDKOVÉ CENY</w:t>
      </w:r>
    </w:p>
    <w:p w14:paraId="67913C28" w14:textId="77777777"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5A35A0">
        <w:rPr>
          <w:rFonts w:cs="Arial"/>
          <w:b/>
          <w:sz w:val="20"/>
          <w:szCs w:val="20"/>
        </w:rPr>
        <w:t>9</w:t>
      </w:r>
      <w:r w:rsidRPr="005A35A0">
        <w:rPr>
          <w:rFonts w:cs="Arial"/>
          <w:b/>
          <w:bCs/>
          <w:sz w:val="20"/>
          <w:szCs w:val="20"/>
        </w:rPr>
        <w:t>.1 Nabídková cena</w:t>
      </w:r>
    </w:p>
    <w:p w14:paraId="49BDBFA5" w14:textId="3ACF1304"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</w:t>
      </w:r>
      <w:r w:rsidR="007F6F16">
        <w:rPr>
          <w:rFonts w:cs="Arial"/>
          <w:bCs/>
          <w:sz w:val="20"/>
          <w:szCs w:val="20"/>
        </w:rPr>
        <w:t xml:space="preserve">částka </w:t>
      </w:r>
      <w:r w:rsidR="003F72AC">
        <w:rPr>
          <w:rFonts w:cs="Arial"/>
          <w:bCs/>
          <w:sz w:val="20"/>
          <w:szCs w:val="20"/>
        </w:rPr>
        <w:t xml:space="preserve">bez DPH, částka DPH, </w:t>
      </w:r>
      <w:r w:rsidR="007F6F16">
        <w:rPr>
          <w:rFonts w:cs="Arial"/>
          <w:bCs/>
          <w:sz w:val="20"/>
          <w:szCs w:val="20"/>
        </w:rPr>
        <w:t xml:space="preserve">částka </w:t>
      </w:r>
      <w:r w:rsidR="003F72AC">
        <w:rPr>
          <w:rFonts w:cs="Arial"/>
          <w:bCs/>
          <w:sz w:val="20"/>
          <w:szCs w:val="20"/>
        </w:rPr>
        <w:t>s DPH, která bude uvedena v:</w:t>
      </w:r>
    </w:p>
    <w:p w14:paraId="0F6DF31D" w14:textId="605D1C96"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návrhu smlouvy o dílo</w:t>
      </w:r>
      <w:r w:rsidR="00E66B74">
        <w:rPr>
          <w:rFonts w:cs="Arial"/>
          <w:bCs/>
          <w:sz w:val="20"/>
          <w:szCs w:val="20"/>
        </w:rPr>
        <w:t>,</w:t>
      </w:r>
    </w:p>
    <w:p w14:paraId="08144EAB" w14:textId="718D8428"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  <w:r w:rsidR="0060121D">
        <w:rPr>
          <w:rFonts w:cs="Arial"/>
          <w:bCs/>
          <w:sz w:val="20"/>
          <w:szCs w:val="20"/>
        </w:rPr>
        <w:t>.</w:t>
      </w:r>
    </w:p>
    <w:p w14:paraId="315BF392" w14:textId="5D13E9D1" w:rsidR="0034750C" w:rsidRDefault="0034750C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5FFDD75B" w14:textId="515DE153" w:rsidR="0060121D" w:rsidRDefault="0060121D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Nabídková cena se sestaví takto:</w:t>
      </w:r>
    </w:p>
    <w:p w14:paraId="199A1FB8" w14:textId="05B80ADA" w:rsidR="00927E07" w:rsidRPr="00927E07" w:rsidRDefault="00AF5C74" w:rsidP="00927E07">
      <w:pPr>
        <w:pStyle w:val="Zkladntext"/>
        <w:numPr>
          <w:ilvl w:val="0"/>
          <w:numId w:val="34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CENA </w:t>
      </w:r>
      <w:r w:rsidR="00927E07" w:rsidRPr="00927E07">
        <w:rPr>
          <w:rFonts w:cs="Arial"/>
          <w:b/>
          <w:sz w:val="20"/>
          <w:szCs w:val="20"/>
        </w:rPr>
        <w:t>CELKEM = (</w:t>
      </w:r>
      <w:r w:rsidR="000C2660">
        <w:rPr>
          <w:rFonts w:cs="Arial"/>
          <w:b/>
          <w:sz w:val="20"/>
          <w:szCs w:val="20"/>
        </w:rPr>
        <w:t>1</w:t>
      </w:r>
      <w:r w:rsidR="00304E7F">
        <w:rPr>
          <w:rFonts w:cs="Arial"/>
          <w:b/>
          <w:sz w:val="20"/>
          <w:szCs w:val="20"/>
        </w:rPr>
        <w:t>4</w:t>
      </w:r>
      <w:r w:rsidR="00820B17">
        <w:rPr>
          <w:rFonts w:cs="Arial"/>
          <w:b/>
          <w:sz w:val="20"/>
          <w:szCs w:val="20"/>
        </w:rPr>
        <w:t xml:space="preserve"> * A * 7 300) </w:t>
      </w:r>
      <w:r w:rsidR="00927E07" w:rsidRPr="00927E07">
        <w:rPr>
          <w:rFonts w:cs="Arial"/>
          <w:b/>
          <w:sz w:val="20"/>
          <w:szCs w:val="20"/>
        </w:rPr>
        <w:t>+</w:t>
      </w:r>
      <w:r w:rsidR="00820B17">
        <w:rPr>
          <w:rFonts w:cs="Arial"/>
          <w:b/>
          <w:sz w:val="20"/>
          <w:szCs w:val="20"/>
        </w:rPr>
        <w:t xml:space="preserve"> (</w:t>
      </w:r>
      <w:r w:rsidR="000C2660">
        <w:rPr>
          <w:rFonts w:cs="Arial"/>
          <w:b/>
          <w:sz w:val="20"/>
          <w:szCs w:val="20"/>
        </w:rPr>
        <w:t>1</w:t>
      </w:r>
      <w:r w:rsidR="00820B17">
        <w:rPr>
          <w:rFonts w:cs="Arial"/>
          <w:b/>
          <w:sz w:val="20"/>
          <w:szCs w:val="20"/>
        </w:rPr>
        <w:t xml:space="preserve"> *</w:t>
      </w:r>
      <w:r w:rsidR="00927E07" w:rsidRPr="00927E07">
        <w:rPr>
          <w:rFonts w:cs="Arial"/>
          <w:b/>
          <w:sz w:val="20"/>
          <w:szCs w:val="20"/>
        </w:rPr>
        <w:t xml:space="preserve"> B</w:t>
      </w:r>
      <w:r w:rsidR="00820B17">
        <w:rPr>
          <w:rFonts w:cs="Arial"/>
          <w:b/>
          <w:sz w:val="20"/>
          <w:szCs w:val="20"/>
        </w:rPr>
        <w:t xml:space="preserve"> * 7 300</w:t>
      </w:r>
      <w:r w:rsidR="00927E07" w:rsidRPr="00927E07">
        <w:rPr>
          <w:rFonts w:cs="Arial"/>
          <w:b/>
          <w:sz w:val="20"/>
          <w:szCs w:val="20"/>
        </w:rPr>
        <w:t>)</w:t>
      </w:r>
      <w:r w:rsidR="00927E07">
        <w:rPr>
          <w:rFonts w:cs="Arial"/>
          <w:b/>
          <w:sz w:val="20"/>
          <w:szCs w:val="20"/>
        </w:rPr>
        <w:t>,</w:t>
      </w:r>
      <w:r w:rsidR="00927E07">
        <w:rPr>
          <w:rFonts w:cs="Arial"/>
          <w:bCs/>
          <w:sz w:val="20"/>
          <w:szCs w:val="20"/>
        </w:rPr>
        <w:t xml:space="preserve"> kde:</w:t>
      </w:r>
    </w:p>
    <w:p w14:paraId="0DA51C43" w14:textId="6587D874" w:rsidR="0060121D" w:rsidRDefault="00927E07" w:rsidP="00820B17">
      <w:pPr>
        <w:pStyle w:val="Zkladntext"/>
        <w:numPr>
          <w:ilvl w:val="1"/>
          <w:numId w:val="34"/>
        </w:numPr>
        <w:tabs>
          <w:tab w:val="left" w:pos="2520"/>
        </w:tabs>
        <w:rPr>
          <w:rFonts w:cs="Arial"/>
          <w:bCs/>
          <w:sz w:val="20"/>
          <w:szCs w:val="20"/>
        </w:rPr>
      </w:pPr>
      <w:r w:rsidRPr="00B877A5">
        <w:rPr>
          <w:rFonts w:cs="Arial"/>
          <w:b/>
          <w:sz w:val="20"/>
          <w:szCs w:val="20"/>
        </w:rPr>
        <w:t>A</w:t>
      </w:r>
      <w:r>
        <w:rPr>
          <w:rFonts w:cs="Arial"/>
          <w:bCs/>
          <w:sz w:val="20"/>
          <w:szCs w:val="20"/>
        </w:rPr>
        <w:t xml:space="preserve"> – </w:t>
      </w:r>
      <w:r w:rsidR="0060121D">
        <w:rPr>
          <w:rFonts w:cs="Arial"/>
          <w:bCs/>
          <w:sz w:val="20"/>
          <w:szCs w:val="20"/>
        </w:rPr>
        <w:t>cena za tisk Brodského zpravodaje</w:t>
      </w:r>
      <w:r>
        <w:rPr>
          <w:rFonts w:cs="Arial"/>
          <w:bCs/>
          <w:sz w:val="20"/>
          <w:szCs w:val="20"/>
        </w:rPr>
        <w:t xml:space="preserve"> </w:t>
      </w:r>
      <w:r w:rsidR="00304E7F">
        <w:rPr>
          <w:rFonts w:cs="Arial"/>
          <w:bCs/>
          <w:sz w:val="20"/>
          <w:szCs w:val="20"/>
        </w:rPr>
        <w:t xml:space="preserve">v rozsahu </w:t>
      </w:r>
      <w:r w:rsidR="002F050B">
        <w:rPr>
          <w:rFonts w:cs="Arial"/>
          <w:bCs/>
          <w:sz w:val="20"/>
          <w:szCs w:val="20"/>
        </w:rPr>
        <w:t>32</w:t>
      </w:r>
      <w:r>
        <w:rPr>
          <w:rFonts w:cs="Arial"/>
          <w:bCs/>
          <w:sz w:val="20"/>
          <w:szCs w:val="20"/>
        </w:rPr>
        <w:t xml:space="preserve"> stran (běžné číslo)</w:t>
      </w:r>
    </w:p>
    <w:p w14:paraId="350B2BEF" w14:textId="69D322A2" w:rsidR="00927E07" w:rsidRDefault="00927E07" w:rsidP="00820B17">
      <w:pPr>
        <w:pStyle w:val="Zkladntext"/>
        <w:numPr>
          <w:ilvl w:val="1"/>
          <w:numId w:val="34"/>
        </w:numPr>
        <w:tabs>
          <w:tab w:val="left" w:pos="2520"/>
        </w:tabs>
        <w:rPr>
          <w:rFonts w:cs="Arial"/>
          <w:bCs/>
          <w:sz w:val="20"/>
          <w:szCs w:val="20"/>
        </w:rPr>
      </w:pPr>
      <w:r w:rsidRPr="00B877A5">
        <w:rPr>
          <w:rFonts w:cs="Arial"/>
          <w:b/>
          <w:sz w:val="20"/>
          <w:szCs w:val="20"/>
        </w:rPr>
        <w:t>B</w:t>
      </w:r>
      <w:r>
        <w:rPr>
          <w:rFonts w:cs="Arial"/>
          <w:bCs/>
          <w:sz w:val="20"/>
          <w:szCs w:val="20"/>
        </w:rPr>
        <w:t xml:space="preserve"> – cena za tisk Brodského zpravodaje </w:t>
      </w:r>
      <w:r w:rsidR="00304E7F">
        <w:rPr>
          <w:rFonts w:cs="Arial"/>
          <w:bCs/>
          <w:sz w:val="20"/>
          <w:szCs w:val="20"/>
        </w:rPr>
        <w:t xml:space="preserve">v rozsahu </w:t>
      </w:r>
      <w:r w:rsidR="002F050B">
        <w:rPr>
          <w:rFonts w:cs="Arial"/>
          <w:bCs/>
          <w:sz w:val="20"/>
          <w:szCs w:val="20"/>
        </w:rPr>
        <w:t>48</w:t>
      </w:r>
      <w:r>
        <w:rPr>
          <w:rFonts w:cs="Arial"/>
          <w:bCs/>
          <w:sz w:val="20"/>
          <w:szCs w:val="20"/>
        </w:rPr>
        <w:t xml:space="preserve"> stran (</w:t>
      </w:r>
      <w:r w:rsidR="007F6F16">
        <w:rPr>
          <w:rFonts w:cs="Arial"/>
          <w:bCs/>
          <w:sz w:val="20"/>
          <w:szCs w:val="20"/>
        </w:rPr>
        <w:t>prázdninové</w:t>
      </w:r>
      <w:r>
        <w:rPr>
          <w:rFonts w:cs="Arial"/>
          <w:bCs/>
          <w:sz w:val="20"/>
          <w:szCs w:val="20"/>
        </w:rPr>
        <w:t xml:space="preserve"> dvojčíslo)</w:t>
      </w:r>
    </w:p>
    <w:p w14:paraId="15AE9125" w14:textId="77777777" w:rsidR="0060121D" w:rsidRDefault="0060121D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2F9C06E6" w14:textId="77777777"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14:paraId="0FC17DC0" w14:textId="77777777"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38E591B7" w14:textId="481E151B" w:rsidR="00EE1FB1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63214A">
        <w:rPr>
          <w:rFonts w:cs="Arial"/>
          <w:b/>
          <w:bCs/>
          <w:sz w:val="20"/>
          <w:szCs w:val="20"/>
        </w:rPr>
        <w:t xml:space="preserve"> </w:t>
      </w:r>
      <w:r w:rsidR="00E66B74">
        <w:rPr>
          <w:rFonts w:cs="Arial"/>
          <w:b/>
          <w:bCs/>
          <w:sz w:val="20"/>
          <w:szCs w:val="20"/>
        </w:rPr>
        <w:t>(</w:t>
      </w:r>
      <w:hyperlink r:id="rId15" w:history="1">
        <w:r w:rsidR="00EB6750"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66B74">
        <w:rPr>
          <w:rStyle w:val="Hypertextovodkaz"/>
          <w:rFonts w:cs="Arial"/>
          <w:b/>
          <w:bCs/>
          <w:color w:val="auto"/>
          <w:sz w:val="20"/>
          <w:szCs w:val="20"/>
        </w:rPr>
        <w:t>)</w:t>
      </w:r>
      <w:r w:rsidR="00EB6750" w:rsidRPr="0063214A">
        <w:rPr>
          <w:rFonts w:cs="Arial"/>
          <w:b/>
          <w:bCs/>
          <w:sz w:val="20"/>
          <w:szCs w:val="20"/>
        </w:rPr>
        <w:t>.</w:t>
      </w:r>
    </w:p>
    <w:p w14:paraId="451C8526" w14:textId="77777777" w:rsidR="00E66B74" w:rsidRDefault="00E66B74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</w:p>
    <w:p w14:paraId="0D01DA36" w14:textId="09288AC8" w:rsidR="004048D8" w:rsidRPr="0063214A" w:rsidRDefault="00EB6750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E2D47">
        <w:rPr>
          <w:rFonts w:cs="Arial"/>
          <w:b/>
          <w:bCs/>
          <w:sz w:val="20"/>
          <w:szCs w:val="20"/>
        </w:rPr>
        <w:t>Konkrétně, účastník vyplní elektronický formulář ve sloupci „Jednotková cena bez DPH – Kritérium hodnocení (CZK)“ a do sousedního sloupce označeného textem „Vyplnit DPH“ uvedeno hodnotu sazby DPH uvedenou v %. Cena uvedená ve sloupci „Kritérium hodnocení“ bude cenou určenou pro</w:t>
      </w:r>
      <w:r w:rsidRPr="0063214A">
        <w:rPr>
          <w:rFonts w:cs="Arial"/>
          <w:b/>
          <w:bCs/>
          <w:sz w:val="20"/>
          <w:szCs w:val="20"/>
        </w:rPr>
        <w:t xml:space="preserve"> hodnocení nabídek. Vyplněná Příloha č. </w:t>
      </w:r>
      <w:r w:rsidR="004809F1">
        <w:rPr>
          <w:rFonts w:cs="Arial"/>
          <w:b/>
          <w:bCs/>
          <w:sz w:val="20"/>
          <w:szCs w:val="20"/>
        </w:rPr>
        <w:t>2</w:t>
      </w:r>
      <w:r w:rsidRPr="0063214A">
        <w:rPr>
          <w:rFonts w:cs="Arial"/>
          <w:b/>
          <w:bCs/>
          <w:sz w:val="20"/>
          <w:szCs w:val="20"/>
        </w:rPr>
        <w:t xml:space="preserve">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14:paraId="3CC3B472" w14:textId="3075C7A7" w:rsidR="00E66B74" w:rsidRPr="00A622EC" w:rsidRDefault="00E66B74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10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OBSAH, FORMA ZPRACOVÁNÍ NABÍDKY A ZPŮSOB PODÁNÍ NABÍDKY</w:t>
      </w:r>
    </w:p>
    <w:p w14:paraId="777BC420" w14:textId="77777777" w:rsidR="0079355D" w:rsidRPr="00800B6F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800B6F">
        <w:rPr>
          <w:rFonts w:cs="Arial"/>
          <w:b/>
          <w:szCs w:val="20"/>
        </w:rPr>
        <w:t>10.1 Nabídka dodavatele</w:t>
      </w:r>
    </w:p>
    <w:p w14:paraId="621FEEF7" w14:textId="182656DE" w:rsidR="0079355D" w:rsidRDefault="002D323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00B6F">
        <w:rPr>
          <w:rFonts w:cs="Arial"/>
          <w:szCs w:val="20"/>
        </w:rPr>
        <w:t>Pod pojmy</w:t>
      </w:r>
      <w:r w:rsidR="0079355D" w:rsidRPr="00800B6F">
        <w:rPr>
          <w:rFonts w:cs="Arial"/>
          <w:szCs w:val="20"/>
        </w:rPr>
        <w:t xml:space="preserve"> </w:t>
      </w:r>
      <w:r w:rsidRPr="00800B6F">
        <w:rPr>
          <w:rFonts w:cs="Arial"/>
          <w:szCs w:val="20"/>
        </w:rPr>
        <w:t xml:space="preserve">předložení nabídky se rozumí vyplnění elektronického formuláře v elektronickém nástroji JOSEPHINE </w:t>
      </w:r>
      <w:r w:rsidR="00E66B74" w:rsidRPr="00800B6F">
        <w:rPr>
          <w:rFonts w:cs="Arial"/>
          <w:szCs w:val="20"/>
        </w:rPr>
        <w:t>(</w:t>
      </w:r>
      <w:hyperlink r:id="rId16" w:history="1">
        <w:r w:rsidRPr="00800B6F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="00E66B74" w:rsidRPr="00800B6F">
        <w:rPr>
          <w:rStyle w:val="Hypertextovodkaz"/>
          <w:rFonts w:cs="Arial"/>
          <w:color w:val="auto"/>
          <w:szCs w:val="20"/>
        </w:rPr>
        <w:t>)</w:t>
      </w:r>
      <w:r w:rsidRPr="00800B6F">
        <w:rPr>
          <w:rFonts w:cs="Arial"/>
          <w:szCs w:val="20"/>
        </w:rPr>
        <w:t xml:space="preserve"> a přiložení požadovaných písemných dokumentů účastníka formou níže uvedených příloh</w:t>
      </w:r>
      <w:r w:rsidR="00BF3ECF">
        <w:rPr>
          <w:rFonts w:cs="Arial"/>
          <w:szCs w:val="20"/>
        </w:rPr>
        <w:t>.</w:t>
      </w:r>
    </w:p>
    <w:p w14:paraId="11DF46B0" w14:textId="3DA77EB7" w:rsidR="00BF3ECF" w:rsidRDefault="00BF3EC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B515D5" w14:textId="724DC65A" w:rsidR="00BF3ECF" w:rsidRDefault="00BF3ECF" w:rsidP="00BF3ECF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F3ECF">
        <w:rPr>
          <w:rFonts w:cs="Arial"/>
          <w:szCs w:val="20"/>
        </w:rPr>
        <w:t>Pod pojmem nabídka se rozumí návrh smlouvy doplněný a podepsaný účastníkem včetně dokumentů a</w:t>
      </w:r>
      <w:r>
        <w:rPr>
          <w:rFonts w:cs="Arial"/>
          <w:szCs w:val="20"/>
        </w:rPr>
        <w:t> </w:t>
      </w:r>
      <w:r w:rsidRPr="00BF3ECF">
        <w:rPr>
          <w:rFonts w:cs="Arial"/>
          <w:szCs w:val="20"/>
        </w:rPr>
        <w:t>dokladů požadovaných zadavatelem v zadávacích podmínkách. Součástí nabídky jsou i doklady a</w:t>
      </w:r>
      <w:r w:rsidR="004809F1">
        <w:rPr>
          <w:rFonts w:cs="Arial"/>
          <w:szCs w:val="20"/>
        </w:rPr>
        <w:t> </w:t>
      </w:r>
      <w:r w:rsidRPr="00BF3ECF">
        <w:rPr>
          <w:rFonts w:cs="Arial"/>
          <w:szCs w:val="20"/>
        </w:rPr>
        <w:t>informace prokazující splnění způsobilosti a kvalifikace.</w:t>
      </w:r>
    </w:p>
    <w:p w14:paraId="26641CF2" w14:textId="69B73286" w:rsidR="00BF3ECF" w:rsidRDefault="00BF3ECF" w:rsidP="00BF3EC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1A2AE1" w14:textId="76D86C9F" w:rsidR="00BF3ECF" w:rsidRPr="00BF3ECF" w:rsidRDefault="00BF3ECF" w:rsidP="00BF3ECF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F3ECF">
        <w:rPr>
          <w:rFonts w:cs="Arial"/>
          <w:b/>
          <w:bCs/>
          <w:szCs w:val="20"/>
        </w:rPr>
        <w:t>10.2 Členění nabídky</w:t>
      </w:r>
    </w:p>
    <w:p w14:paraId="6F1387D0" w14:textId="006C5C93" w:rsidR="00BF3ECF" w:rsidRDefault="00BF3ECF" w:rsidP="00BF3ECF">
      <w:pPr>
        <w:autoSpaceDE w:val="0"/>
        <w:autoSpaceDN w:val="0"/>
        <w:adjustRightInd w:val="0"/>
        <w:ind w:left="360"/>
        <w:jc w:val="both"/>
        <w:rPr>
          <w:rFonts w:cs="Arial"/>
          <w:szCs w:val="20"/>
        </w:rPr>
      </w:pPr>
      <w:r w:rsidRPr="00BF3ECF">
        <w:rPr>
          <w:rFonts w:cs="Arial"/>
          <w:szCs w:val="20"/>
        </w:rPr>
        <w:t>Nabídka bude obsahovat následující dokumenty v tomto pořadí:</w:t>
      </w:r>
    </w:p>
    <w:p w14:paraId="18229CAC" w14:textId="356D3DDF" w:rsidR="00146994" w:rsidRPr="00BF3ECF" w:rsidRDefault="00BF3ECF" w:rsidP="00BF3ECF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BF3ECF">
        <w:rPr>
          <w:rFonts w:cs="Arial"/>
          <w:sz w:val="20"/>
          <w:szCs w:val="20"/>
        </w:rPr>
        <w:t xml:space="preserve">vyplněný krycí list nabídky předepsaný přílohou č. </w:t>
      </w:r>
      <w:r>
        <w:rPr>
          <w:rFonts w:cs="Arial"/>
          <w:sz w:val="20"/>
          <w:szCs w:val="20"/>
        </w:rPr>
        <w:t>2</w:t>
      </w:r>
      <w:r w:rsidRPr="00BF3ECF">
        <w:rPr>
          <w:rFonts w:cs="Arial"/>
          <w:sz w:val="20"/>
          <w:szCs w:val="20"/>
        </w:rPr>
        <w:t xml:space="preserve"> této výzvy</w:t>
      </w:r>
      <w:r w:rsidR="00800B6F" w:rsidRPr="00BF3ECF">
        <w:rPr>
          <w:rFonts w:cs="Arial"/>
          <w:sz w:val="20"/>
          <w:szCs w:val="20"/>
        </w:rPr>
        <w:t>,</w:t>
      </w:r>
    </w:p>
    <w:p w14:paraId="02E1310E" w14:textId="4902C5A9" w:rsidR="00146994" w:rsidRPr="00800B6F" w:rsidRDefault="00146994" w:rsidP="0014699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800B6F">
        <w:rPr>
          <w:rFonts w:cs="Arial"/>
          <w:sz w:val="20"/>
          <w:szCs w:val="20"/>
        </w:rPr>
        <w:t>doklady prokazující splnění způsobilosti a kvalifikace</w:t>
      </w:r>
      <w:r w:rsidR="00800B6F" w:rsidRPr="00800B6F">
        <w:rPr>
          <w:rFonts w:cs="Arial"/>
          <w:sz w:val="20"/>
          <w:szCs w:val="20"/>
        </w:rPr>
        <w:t>,</w:t>
      </w:r>
    </w:p>
    <w:p w14:paraId="14238CE7" w14:textId="0A65AD4E" w:rsidR="00146994" w:rsidRPr="00800B6F" w:rsidRDefault="004447BF" w:rsidP="004447BF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800B6F">
        <w:rPr>
          <w:rFonts w:cs="Arial"/>
          <w:sz w:val="20"/>
          <w:szCs w:val="20"/>
        </w:rPr>
        <w:t>vyplněný a podepsaný návrh smlouvy o dílo a rovněž přiložení smlouvy ve formátu</w:t>
      </w:r>
      <w:r w:rsidR="00CD6AE8" w:rsidRPr="00800B6F">
        <w:rPr>
          <w:rFonts w:cs="Arial"/>
          <w:sz w:val="20"/>
          <w:szCs w:val="20"/>
        </w:rPr>
        <w:t xml:space="preserve"> </w:t>
      </w:r>
      <w:r w:rsidRPr="00800B6F">
        <w:rPr>
          <w:rFonts w:cs="Arial"/>
          <w:sz w:val="20"/>
          <w:szCs w:val="20"/>
        </w:rPr>
        <w:t>.</w:t>
      </w:r>
      <w:proofErr w:type="spellStart"/>
      <w:r w:rsidRPr="00800B6F">
        <w:rPr>
          <w:rFonts w:cs="Arial"/>
          <w:sz w:val="20"/>
          <w:szCs w:val="20"/>
        </w:rPr>
        <w:t>docx</w:t>
      </w:r>
      <w:proofErr w:type="spellEnd"/>
      <w:r w:rsidR="00800B6F" w:rsidRPr="00800B6F">
        <w:rPr>
          <w:rFonts w:cs="Arial"/>
          <w:sz w:val="20"/>
          <w:szCs w:val="20"/>
        </w:rPr>
        <w:t>,</w:t>
      </w:r>
    </w:p>
    <w:p w14:paraId="33C74DA9" w14:textId="7FFB0D6E" w:rsidR="00FE406E" w:rsidRDefault="00146994" w:rsidP="0014699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800B6F">
        <w:rPr>
          <w:rFonts w:cs="Arial"/>
          <w:sz w:val="20"/>
          <w:szCs w:val="20"/>
        </w:rPr>
        <w:t>čestné prohlášení o bezdlužnosti</w:t>
      </w:r>
      <w:r w:rsidR="00FE406E">
        <w:rPr>
          <w:rFonts w:cs="Arial"/>
          <w:sz w:val="20"/>
          <w:szCs w:val="20"/>
        </w:rPr>
        <w:t>,</w:t>
      </w:r>
    </w:p>
    <w:p w14:paraId="32E130D8" w14:textId="2C0EC7D1" w:rsidR="00146994" w:rsidRDefault="00FE406E" w:rsidP="00FE406E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FE406E">
        <w:rPr>
          <w:rFonts w:cs="Arial"/>
          <w:sz w:val="20"/>
          <w:szCs w:val="20"/>
        </w:rPr>
        <w:lastRenderedPageBreak/>
        <w:t xml:space="preserve">technický popis zajištění dodávky a služby, který bude zejména obsahovat </w:t>
      </w:r>
      <w:r>
        <w:rPr>
          <w:rFonts w:cs="Arial"/>
          <w:sz w:val="20"/>
          <w:szCs w:val="20"/>
        </w:rPr>
        <w:t xml:space="preserve">použitý </w:t>
      </w:r>
      <w:r w:rsidRPr="00FE406E">
        <w:rPr>
          <w:rFonts w:cs="Arial"/>
          <w:sz w:val="20"/>
          <w:szCs w:val="20"/>
        </w:rPr>
        <w:t>způsob tisku</w:t>
      </w:r>
      <w:r w:rsidR="00492317">
        <w:rPr>
          <w:rFonts w:cs="Arial"/>
          <w:sz w:val="20"/>
          <w:szCs w:val="20"/>
        </w:rPr>
        <w:t>, použitý papír a způsob dopravy na místo předání,</w:t>
      </w:r>
    </w:p>
    <w:p w14:paraId="2F63140A" w14:textId="467731A6" w:rsidR="00E258DF" w:rsidRDefault="00E258DF" w:rsidP="004E2EB1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podrobný rozpis cenové nabídky, který bude obsahovat ceny za tisk Brodského zpravodaje </w:t>
      </w:r>
      <w:r w:rsidR="004E2EB1">
        <w:rPr>
          <w:rFonts w:cs="Arial"/>
          <w:sz w:val="20"/>
          <w:szCs w:val="20"/>
        </w:rPr>
        <w:t xml:space="preserve">pro </w:t>
      </w:r>
      <w:r w:rsidR="00D865DB">
        <w:rPr>
          <w:rFonts w:cs="Arial"/>
          <w:sz w:val="20"/>
          <w:szCs w:val="20"/>
        </w:rPr>
        <w:t xml:space="preserve">náklad </w:t>
      </w:r>
      <w:r w:rsidR="004E2EB1">
        <w:rPr>
          <w:rFonts w:cs="Arial"/>
          <w:sz w:val="20"/>
          <w:szCs w:val="20"/>
        </w:rPr>
        <w:t xml:space="preserve">7 300 ks výtisků jednoho vydání </w:t>
      </w:r>
      <w:r w:rsidR="00B82618">
        <w:rPr>
          <w:rFonts w:cs="Arial"/>
          <w:sz w:val="20"/>
          <w:szCs w:val="20"/>
        </w:rPr>
        <w:t xml:space="preserve">včetně dovozu na určené místo </w:t>
      </w:r>
      <w:r w:rsidR="004E2EB1">
        <w:rPr>
          <w:rFonts w:cs="Arial"/>
          <w:sz w:val="20"/>
          <w:szCs w:val="20"/>
        </w:rPr>
        <w:t>pro varianty</w:t>
      </w:r>
      <w:r w:rsidR="000C2660">
        <w:rPr>
          <w:rFonts w:cs="Arial"/>
          <w:sz w:val="20"/>
          <w:szCs w:val="20"/>
        </w:rPr>
        <w:t>:</w:t>
      </w:r>
    </w:p>
    <w:p w14:paraId="67B4A940" w14:textId="690F2FB2" w:rsidR="004E2EB1" w:rsidRDefault="000C2660" w:rsidP="004E2EB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24 stran BZ</w:t>
      </w:r>
      <w:r w:rsidR="004E2EB1">
        <w:rPr>
          <w:rFonts w:cs="Arial"/>
          <w:szCs w:val="20"/>
        </w:rPr>
        <w:t>,</w:t>
      </w:r>
    </w:p>
    <w:p w14:paraId="16EF174F" w14:textId="3B1A6EC9" w:rsidR="000C2660" w:rsidRDefault="000C2660" w:rsidP="004E2EB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32 stran BZ,</w:t>
      </w:r>
    </w:p>
    <w:p w14:paraId="4C418F09" w14:textId="0FC2B159" w:rsidR="004E2EB1" w:rsidRDefault="000C2660" w:rsidP="004E2EB1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40 stran BZ,</w:t>
      </w:r>
    </w:p>
    <w:p w14:paraId="042FE43E" w14:textId="1D3FAB8F" w:rsidR="004E2EB1" w:rsidRPr="000C2660" w:rsidRDefault="000C2660" w:rsidP="008C46F2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C2660">
        <w:rPr>
          <w:rFonts w:cs="Arial"/>
          <w:szCs w:val="20"/>
        </w:rPr>
        <w:t>48 stran BZ.</w:t>
      </w:r>
    </w:p>
    <w:p w14:paraId="041B9E6C" w14:textId="77777777" w:rsidR="004447BF" w:rsidRPr="00800B6F" w:rsidRDefault="004447BF" w:rsidP="00800B6F">
      <w:pPr>
        <w:autoSpaceDE w:val="0"/>
        <w:autoSpaceDN w:val="0"/>
        <w:adjustRightInd w:val="0"/>
        <w:rPr>
          <w:rFonts w:cs="Arial"/>
          <w:szCs w:val="20"/>
        </w:rPr>
      </w:pPr>
    </w:p>
    <w:p w14:paraId="32994171" w14:textId="52753630" w:rsidR="005E41D8" w:rsidRPr="000C2660" w:rsidRDefault="005E41D8" w:rsidP="005E41D8">
      <w:pPr>
        <w:pStyle w:val="Zkladntext"/>
        <w:rPr>
          <w:b/>
          <w:sz w:val="20"/>
          <w:szCs w:val="20"/>
        </w:rPr>
      </w:pPr>
      <w:r w:rsidRPr="00800B6F">
        <w:rPr>
          <w:sz w:val="20"/>
          <w:szCs w:val="20"/>
        </w:rPr>
        <w:t>Zadavatel doporučuje účastníkům vyjasnit si nejasnosti v zadávací dokumentaci v průběhu soutěžních lhůt a to formou elektronického dotazu</w:t>
      </w:r>
      <w:r w:rsidR="00146994" w:rsidRPr="00800B6F">
        <w:rPr>
          <w:sz w:val="20"/>
          <w:szCs w:val="20"/>
        </w:rPr>
        <w:t xml:space="preserve"> – viz </w:t>
      </w:r>
      <w:r w:rsidR="004447BF" w:rsidRPr="00800B6F">
        <w:rPr>
          <w:sz w:val="20"/>
          <w:szCs w:val="20"/>
        </w:rPr>
        <w:t>vysvětlení zadávací dokumentace</w:t>
      </w:r>
      <w:r w:rsidRPr="00800B6F">
        <w:rPr>
          <w:sz w:val="20"/>
          <w:szCs w:val="20"/>
        </w:rPr>
        <w:t xml:space="preserve">, tak aby do cenové nabídky zakalkulovat veškeré náklady na </w:t>
      </w:r>
      <w:r w:rsidR="00E00A93" w:rsidRPr="00800B6F">
        <w:rPr>
          <w:sz w:val="20"/>
          <w:szCs w:val="20"/>
        </w:rPr>
        <w:t>dodávky</w:t>
      </w:r>
      <w:r w:rsidR="006F67BB">
        <w:rPr>
          <w:sz w:val="20"/>
          <w:szCs w:val="20"/>
        </w:rPr>
        <w:t xml:space="preserve"> a služby</w:t>
      </w:r>
      <w:r w:rsidRPr="00800B6F">
        <w:rPr>
          <w:sz w:val="20"/>
          <w:szCs w:val="20"/>
        </w:rPr>
        <w:t xml:space="preserve"> a související práce, </w:t>
      </w:r>
      <w:r w:rsidRPr="00800B6F">
        <w:rPr>
          <w:b/>
          <w:sz w:val="20"/>
          <w:szCs w:val="20"/>
        </w:rPr>
        <w:t>aby nabídnutá cena byla úplná a</w:t>
      </w:r>
      <w:r w:rsidR="00800B6F">
        <w:rPr>
          <w:b/>
          <w:sz w:val="20"/>
          <w:szCs w:val="20"/>
        </w:rPr>
        <w:t> </w:t>
      </w:r>
      <w:r w:rsidRPr="000C2660">
        <w:rPr>
          <w:b/>
          <w:sz w:val="20"/>
          <w:szCs w:val="20"/>
        </w:rPr>
        <w:t>konečná. Případné rozpory si vyjasnit před podáním nabídky.</w:t>
      </w:r>
    </w:p>
    <w:p w14:paraId="3C706C56" w14:textId="77777777" w:rsidR="005E41D8" w:rsidRPr="00800B6F" w:rsidRDefault="005E41D8" w:rsidP="0079355D">
      <w:pPr>
        <w:autoSpaceDE w:val="0"/>
        <w:autoSpaceDN w:val="0"/>
        <w:adjustRightInd w:val="0"/>
        <w:rPr>
          <w:rFonts w:cs="Arial"/>
          <w:szCs w:val="20"/>
        </w:rPr>
      </w:pPr>
    </w:p>
    <w:p w14:paraId="3FF8E261" w14:textId="77777777" w:rsidR="008E2649" w:rsidRPr="00800B6F" w:rsidRDefault="008E2649" w:rsidP="008E2649">
      <w:pPr>
        <w:pStyle w:val="Zkladntext"/>
        <w:rPr>
          <w:rFonts w:cs="Arial"/>
          <w:b/>
          <w:sz w:val="20"/>
          <w:szCs w:val="20"/>
        </w:rPr>
      </w:pPr>
      <w:r w:rsidRPr="00800B6F">
        <w:rPr>
          <w:rFonts w:cs="Arial"/>
          <w:b/>
          <w:sz w:val="20"/>
          <w:szCs w:val="20"/>
        </w:rPr>
        <w:t>10.2 Forma zpracování nabídky</w:t>
      </w:r>
    </w:p>
    <w:p w14:paraId="4A11737C" w14:textId="5A7A0966" w:rsidR="004447BF" w:rsidRDefault="004447BF" w:rsidP="004447BF">
      <w:pPr>
        <w:pStyle w:val="Zkladntext"/>
        <w:rPr>
          <w:rFonts w:cs="Arial"/>
          <w:sz w:val="20"/>
          <w:szCs w:val="20"/>
        </w:rPr>
      </w:pPr>
      <w:r w:rsidRPr="00800B6F">
        <w:rPr>
          <w:rFonts w:cs="Arial"/>
          <w:sz w:val="20"/>
          <w:szCs w:val="20"/>
        </w:rPr>
        <w:t>Nabídka bude vytvořena a vložena do elektronického nástroje jako elektronický originál (PDF) s připojeným</w:t>
      </w:r>
      <w:r w:rsidRPr="004447BF">
        <w:rPr>
          <w:rFonts w:cs="Arial"/>
          <w:sz w:val="20"/>
          <w:szCs w:val="20"/>
        </w:rPr>
        <w:t xml:space="preserve"> elektronickým podpisem. Přípustná je také varianta, kdy budou do elektronického nástroje vloženy naskenované papírové dokumenty s připojeným ručním podpisem.</w:t>
      </w:r>
    </w:p>
    <w:p w14:paraId="16C77B14" w14:textId="77777777" w:rsidR="00800B6F" w:rsidRPr="004447BF" w:rsidRDefault="00800B6F" w:rsidP="004447BF">
      <w:pPr>
        <w:pStyle w:val="Zkladntext"/>
        <w:rPr>
          <w:rFonts w:cs="Arial"/>
          <w:sz w:val="20"/>
          <w:szCs w:val="20"/>
        </w:rPr>
      </w:pPr>
    </w:p>
    <w:p w14:paraId="1A884A7E" w14:textId="7DC96CC1" w:rsidR="00CD6AE8" w:rsidRDefault="004447BF" w:rsidP="004447BF">
      <w:pPr>
        <w:pStyle w:val="Zkladntext"/>
        <w:rPr>
          <w:rFonts w:cs="Arial"/>
          <w:sz w:val="20"/>
          <w:szCs w:val="20"/>
        </w:rPr>
      </w:pPr>
      <w:r w:rsidRPr="004447BF">
        <w:rPr>
          <w:rFonts w:cs="Arial"/>
          <w:sz w:val="20"/>
          <w:szCs w:val="20"/>
        </w:rPr>
        <w:t>Nabídka bude vložena do elektronického nástroje v českém jazyce, v jednom vyhotovení a bude podepsána osobou oprávněnou za účastníka jednat a podepisovat podle výpisu z Obchodního rejstříku popřípadě statutárním orgánem zmocněnou osobou, jejíž plná moc musí být součástí nabídky.</w:t>
      </w:r>
    </w:p>
    <w:p w14:paraId="335E14AF" w14:textId="77777777" w:rsidR="00800B6F" w:rsidRDefault="00800B6F" w:rsidP="004447BF">
      <w:pPr>
        <w:pStyle w:val="Zkladntext"/>
        <w:rPr>
          <w:rFonts w:cs="Arial"/>
          <w:sz w:val="20"/>
          <w:szCs w:val="20"/>
        </w:rPr>
      </w:pPr>
    </w:p>
    <w:p w14:paraId="799E9392" w14:textId="6EB9C22E" w:rsidR="008E2649" w:rsidRDefault="008E2649" w:rsidP="004447BF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i veškeré doklady musí být vypracovány kvalitním způsobem tak, aby byly dobře čitelné. Nabídka ani žádný doklad nesmí obsahovat opravy ani přepisy.</w:t>
      </w:r>
    </w:p>
    <w:p w14:paraId="3B4C5F0E" w14:textId="13C0B7C1" w:rsidR="00800B6F" w:rsidRPr="00A622EC" w:rsidRDefault="00800B6F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11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KRITÉRIA A ZPŮSOB HODNOCENÍ NABÍDEK</w:t>
      </w:r>
    </w:p>
    <w:p w14:paraId="720F85EE" w14:textId="6CC3BA8D" w:rsidR="000F2B1D" w:rsidRDefault="005E41D8" w:rsidP="000F2B1D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</w:t>
      </w:r>
      <w:r w:rsidR="00154142">
        <w:rPr>
          <w:rFonts w:cs="Arial"/>
          <w:b/>
          <w:szCs w:val="20"/>
        </w:rPr>
        <w:t>1</w:t>
      </w:r>
      <w:r w:rsidR="000F2B1D" w:rsidRPr="00B32CBE">
        <w:rPr>
          <w:rFonts w:cs="Arial"/>
          <w:b/>
          <w:szCs w:val="20"/>
        </w:rPr>
        <w:t>.1</w:t>
      </w:r>
      <w:r w:rsidR="000F2B1D" w:rsidRPr="00B32CBE">
        <w:rPr>
          <w:rFonts w:cs="Arial"/>
          <w:szCs w:val="20"/>
        </w:rPr>
        <w:t xml:space="preserve"> Hodnoceny budou jen úplné a přijatelné nabídky těch účastníků, kteří řádně prokázali způsobilost a</w:t>
      </w:r>
      <w:r w:rsidR="00800B6F">
        <w:rPr>
          <w:rFonts w:cs="Arial"/>
          <w:szCs w:val="20"/>
        </w:rPr>
        <w:t> </w:t>
      </w:r>
      <w:r w:rsidR="000F2B1D" w:rsidRPr="00B32CBE">
        <w:rPr>
          <w:rFonts w:cs="Arial"/>
          <w:szCs w:val="20"/>
        </w:rPr>
        <w:t>kvalifikaci.</w:t>
      </w:r>
      <w:r w:rsidR="000F2B1D">
        <w:rPr>
          <w:rFonts w:cs="Arial"/>
          <w:szCs w:val="20"/>
        </w:rPr>
        <w:t xml:space="preserve"> Údaje, které účastník</w:t>
      </w:r>
      <w:r w:rsidR="000F2B1D" w:rsidRPr="00822E88">
        <w:rPr>
          <w:rFonts w:cs="Arial"/>
          <w:szCs w:val="20"/>
        </w:rPr>
        <w:t xml:space="preserve"> nabídne pro účely hodnocení nabídek, jsou pro </w:t>
      </w:r>
      <w:r w:rsidR="000F2B1D">
        <w:rPr>
          <w:rFonts w:cs="Arial"/>
          <w:szCs w:val="20"/>
        </w:rPr>
        <w:t xml:space="preserve">účastníka </w:t>
      </w:r>
      <w:r w:rsidR="000F2B1D" w:rsidRPr="00822E88">
        <w:rPr>
          <w:rFonts w:cs="Arial"/>
          <w:szCs w:val="20"/>
        </w:rPr>
        <w:t>závazné i</w:t>
      </w:r>
      <w:r w:rsidR="00800B6F">
        <w:rPr>
          <w:rFonts w:cs="Arial"/>
          <w:szCs w:val="20"/>
        </w:rPr>
        <w:t> </w:t>
      </w:r>
      <w:r w:rsidR="000F2B1D" w:rsidRPr="00822E88">
        <w:rPr>
          <w:rFonts w:cs="Arial"/>
          <w:szCs w:val="20"/>
        </w:rPr>
        <w:t>z</w:t>
      </w:r>
      <w:r w:rsidR="00800B6F">
        <w:rPr>
          <w:rFonts w:cs="Arial"/>
          <w:szCs w:val="20"/>
        </w:rPr>
        <w:t> </w:t>
      </w:r>
      <w:r w:rsidR="000F2B1D" w:rsidRPr="00822E88">
        <w:rPr>
          <w:rFonts w:cs="Arial"/>
          <w:szCs w:val="20"/>
        </w:rPr>
        <w:t>hlediska následného plnění Smlouvy</w:t>
      </w:r>
      <w:r w:rsidR="000F2B1D">
        <w:rPr>
          <w:rFonts w:cs="Arial"/>
          <w:szCs w:val="20"/>
        </w:rPr>
        <w:t>.</w:t>
      </w:r>
    </w:p>
    <w:p w14:paraId="5891FCB7" w14:textId="77777777" w:rsidR="000F2B1D" w:rsidRPr="00B32CBE" w:rsidRDefault="000F2B1D" w:rsidP="000F2B1D">
      <w:pPr>
        <w:jc w:val="both"/>
        <w:rPr>
          <w:rFonts w:cs="Arial"/>
          <w:szCs w:val="20"/>
        </w:rPr>
      </w:pPr>
    </w:p>
    <w:p w14:paraId="7398CF9F" w14:textId="15043335" w:rsidR="004B692B" w:rsidRPr="00B63E6D" w:rsidRDefault="004B692B" w:rsidP="004B692B">
      <w:pPr>
        <w:jc w:val="both"/>
        <w:rPr>
          <w:rFonts w:cs="Arial"/>
          <w:b/>
          <w:szCs w:val="20"/>
        </w:rPr>
      </w:pPr>
      <w:r>
        <w:rPr>
          <w:rFonts w:cs="Arial"/>
          <w:b/>
          <w:bCs/>
          <w:szCs w:val="20"/>
        </w:rPr>
        <w:t>11</w:t>
      </w:r>
      <w:r w:rsidRPr="00B32CBE">
        <w:rPr>
          <w:rFonts w:cs="Arial"/>
          <w:b/>
          <w:bCs/>
          <w:szCs w:val="20"/>
        </w:rPr>
        <w:t xml:space="preserve">.2 </w:t>
      </w:r>
      <w:r w:rsidRPr="00B32CBE">
        <w:rPr>
          <w:rFonts w:cs="Arial"/>
          <w:szCs w:val="20"/>
        </w:rPr>
        <w:t xml:space="preserve">Základním kritériem pro zadání veřejné zakázky malého rozsahu je </w:t>
      </w:r>
      <w:r w:rsidRPr="00B63E6D">
        <w:rPr>
          <w:rFonts w:cs="Arial"/>
          <w:b/>
          <w:szCs w:val="20"/>
        </w:rPr>
        <w:t>ekonomická výhodnost</w:t>
      </w:r>
      <w:r w:rsidR="002058A1" w:rsidRPr="00B63E6D">
        <w:rPr>
          <w:rFonts w:cs="Arial"/>
          <w:b/>
          <w:bCs/>
          <w:szCs w:val="20"/>
        </w:rPr>
        <w:t xml:space="preserve">, </w:t>
      </w:r>
      <w:r w:rsidR="00B63E6D" w:rsidRPr="00B63E6D">
        <w:rPr>
          <w:rFonts w:cs="Arial"/>
          <w:b/>
          <w:szCs w:val="20"/>
        </w:rPr>
        <w:t>konkrétně nejnižší nabídková cena bez DPH.</w:t>
      </w:r>
      <w:r w:rsidRPr="00B63E6D">
        <w:rPr>
          <w:rFonts w:cs="Arial"/>
          <w:b/>
          <w:szCs w:val="20"/>
        </w:rPr>
        <w:t xml:space="preserve"> </w:t>
      </w:r>
    </w:p>
    <w:p w14:paraId="4861EA1E" w14:textId="4E145AD1" w:rsidR="004B692B" w:rsidRDefault="004B692B" w:rsidP="004B692B">
      <w:pPr>
        <w:jc w:val="both"/>
        <w:rPr>
          <w:rFonts w:cs="Arial"/>
          <w:szCs w:val="20"/>
        </w:rPr>
      </w:pPr>
    </w:p>
    <w:p w14:paraId="7DECDF1C" w14:textId="77777777" w:rsidR="00492317" w:rsidRPr="00800B6F" w:rsidRDefault="00492317" w:rsidP="004B692B">
      <w:pPr>
        <w:jc w:val="both"/>
        <w:rPr>
          <w:rFonts w:cs="Arial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998"/>
        <w:gridCol w:w="2268"/>
      </w:tblGrid>
      <w:tr w:rsidR="004B692B" w14:paraId="0DE58C4B" w14:textId="77777777" w:rsidTr="002058A1">
        <w:tc>
          <w:tcPr>
            <w:tcW w:w="3998" w:type="dxa"/>
            <w:vAlign w:val="center"/>
          </w:tcPr>
          <w:p w14:paraId="6F5F5557" w14:textId="77777777" w:rsidR="004B692B" w:rsidRPr="005C2782" w:rsidRDefault="004B692B" w:rsidP="00800B6F">
            <w:pPr>
              <w:spacing w:before="60" w:after="60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268" w:type="dxa"/>
            <w:vAlign w:val="bottom"/>
          </w:tcPr>
          <w:p w14:paraId="3759DFA5" w14:textId="77777777" w:rsidR="004B692B" w:rsidRPr="005C2782" w:rsidRDefault="004B692B" w:rsidP="00800B6F">
            <w:pPr>
              <w:spacing w:before="60" w:after="60"/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4B692B" w14:paraId="01A6D543" w14:textId="77777777" w:rsidTr="002058A1">
        <w:tc>
          <w:tcPr>
            <w:tcW w:w="3998" w:type="dxa"/>
            <w:vAlign w:val="center"/>
          </w:tcPr>
          <w:p w14:paraId="3A43DA6F" w14:textId="72F31F76" w:rsidR="004B692B" w:rsidRPr="00BC029E" w:rsidRDefault="004B692B" w:rsidP="00800B6F">
            <w:pPr>
              <w:spacing w:before="60" w:after="60"/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Nabídková cena </w:t>
            </w:r>
            <w:r w:rsidR="002058A1">
              <w:rPr>
                <w:rFonts w:ascii="Arial-BoldMT" w:hAnsi="Arial-BoldMT" w:cs="Arial-BoldMT"/>
                <w:b/>
                <w:bCs/>
                <w:szCs w:val="20"/>
              </w:rPr>
              <w:t>(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v Kč bez DPH</w:t>
            </w:r>
            <w:r w:rsidR="002058A1">
              <w:rPr>
                <w:rFonts w:ascii="Arial-BoldMT" w:hAnsi="Arial-BoldMT" w:cs="Arial-BoldMT"/>
                <w:b/>
                <w:bCs/>
                <w:szCs w:val="20"/>
              </w:rPr>
              <w:t>)</w:t>
            </w:r>
          </w:p>
        </w:tc>
        <w:tc>
          <w:tcPr>
            <w:tcW w:w="2268" w:type="dxa"/>
            <w:vAlign w:val="bottom"/>
          </w:tcPr>
          <w:p w14:paraId="35791852" w14:textId="5EE3B36D" w:rsidR="004B692B" w:rsidRPr="00BC029E" w:rsidRDefault="00B63E6D" w:rsidP="00800B6F">
            <w:pPr>
              <w:spacing w:before="60" w:after="60"/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</w:t>
            </w:r>
            <w:r w:rsidR="002058A1">
              <w:rPr>
                <w:rFonts w:ascii="Arial-BoldMT" w:hAnsi="Arial-BoldMT" w:cs="Arial-BoldMT"/>
                <w:b/>
                <w:bCs/>
                <w:szCs w:val="20"/>
              </w:rPr>
              <w:t>0</w:t>
            </w:r>
            <w:r w:rsidR="004B692B"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</w:tc>
      </w:tr>
    </w:tbl>
    <w:p w14:paraId="78502C26" w14:textId="0338378D" w:rsidR="004B692B" w:rsidRDefault="004B692B" w:rsidP="004B692B">
      <w:pPr>
        <w:jc w:val="both"/>
        <w:rPr>
          <w:rFonts w:cs="Arial"/>
          <w:szCs w:val="20"/>
        </w:rPr>
      </w:pPr>
    </w:p>
    <w:p w14:paraId="1EB7D1CC" w14:textId="77777777" w:rsidR="00492317" w:rsidRPr="00800B6F" w:rsidRDefault="00492317" w:rsidP="004B692B">
      <w:pPr>
        <w:jc w:val="both"/>
        <w:rPr>
          <w:rFonts w:cs="Arial"/>
          <w:szCs w:val="20"/>
        </w:rPr>
      </w:pPr>
    </w:p>
    <w:p w14:paraId="3361B80D" w14:textId="40B3B7C4" w:rsidR="004B692B" w:rsidRDefault="004B692B" w:rsidP="00BD698B">
      <w:pPr>
        <w:pStyle w:val="Zkladntext"/>
        <w:rPr>
          <w:rFonts w:cs="Arial"/>
          <w:sz w:val="20"/>
          <w:szCs w:val="20"/>
        </w:rPr>
      </w:pPr>
      <w:r w:rsidRPr="00BD698B">
        <w:rPr>
          <w:rFonts w:cs="Arial"/>
          <w:sz w:val="20"/>
          <w:szCs w:val="20"/>
        </w:rPr>
        <w:t xml:space="preserve">Do </w:t>
      </w:r>
      <w:r w:rsidRPr="00BD698B">
        <w:rPr>
          <w:rFonts w:cs="Arial"/>
          <w:b/>
          <w:bCs/>
          <w:sz w:val="20"/>
          <w:szCs w:val="20"/>
        </w:rPr>
        <w:t>nabídkové ceny</w:t>
      </w:r>
      <w:r w:rsidRPr="00BD698B">
        <w:rPr>
          <w:rFonts w:cs="Arial"/>
          <w:sz w:val="20"/>
          <w:szCs w:val="20"/>
        </w:rPr>
        <w:t xml:space="preserve"> musí být zahrnuty veškeré náklady účastníka k řádné realizaci </w:t>
      </w:r>
      <w:r w:rsidR="00F4546D" w:rsidRPr="00BD698B">
        <w:rPr>
          <w:rFonts w:cs="Arial"/>
          <w:sz w:val="20"/>
          <w:szCs w:val="20"/>
        </w:rPr>
        <w:t>dodávky</w:t>
      </w:r>
      <w:r w:rsidRPr="00BD698B">
        <w:rPr>
          <w:rFonts w:cs="Arial"/>
          <w:sz w:val="20"/>
          <w:szCs w:val="20"/>
        </w:rPr>
        <w:t>, vedoucí k úplnému, bezvadnému a včasnému ukončení předmětu veřejné zakázky, vyplývající ze zadávací dokumentace, včetně nákladů souvisejících.</w:t>
      </w:r>
    </w:p>
    <w:p w14:paraId="0C016065" w14:textId="7A6264F1" w:rsidR="00800B6F" w:rsidRPr="00A622EC" w:rsidRDefault="00800B6F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12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VYSVĚTLENÍ ZADÁVACÍ DOKUMENTACE, PROHLÍDKA MÍSTA PLNĚNÍ</w:t>
      </w:r>
    </w:p>
    <w:p w14:paraId="7CCD1565" w14:textId="77777777" w:rsidR="0079355D" w:rsidRPr="00800B6F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 w:rsidRPr="00800B6F">
        <w:rPr>
          <w:rFonts w:cs="Arial"/>
          <w:b/>
          <w:bCs/>
          <w:sz w:val="20"/>
          <w:szCs w:val="20"/>
        </w:rPr>
        <w:t>1</w:t>
      </w:r>
      <w:r w:rsidR="00EB1E5E" w:rsidRPr="00800B6F">
        <w:rPr>
          <w:rFonts w:cs="Arial"/>
          <w:b/>
          <w:bCs/>
          <w:sz w:val="20"/>
          <w:szCs w:val="20"/>
        </w:rPr>
        <w:t>2</w:t>
      </w:r>
      <w:r w:rsidRPr="00800B6F">
        <w:rPr>
          <w:rFonts w:cs="Arial"/>
          <w:b/>
          <w:bCs/>
          <w:sz w:val="20"/>
          <w:szCs w:val="20"/>
        </w:rPr>
        <w:t xml:space="preserve">.1 </w:t>
      </w:r>
      <w:r w:rsidR="00D24BF6" w:rsidRPr="00800B6F">
        <w:rPr>
          <w:rFonts w:cs="Arial"/>
          <w:b/>
          <w:bCs/>
          <w:sz w:val="20"/>
          <w:szCs w:val="20"/>
        </w:rPr>
        <w:t>Vysvětlení zadávací dokumentace</w:t>
      </w:r>
    </w:p>
    <w:p w14:paraId="62BAC1B8" w14:textId="0CF85415" w:rsidR="009A4358" w:rsidRDefault="00FC6C53" w:rsidP="00A41AA4">
      <w:pPr>
        <w:pStyle w:val="Zkladntext"/>
        <w:rPr>
          <w:rFonts w:cs="Arial"/>
          <w:sz w:val="20"/>
          <w:szCs w:val="20"/>
        </w:rPr>
      </w:pPr>
      <w:r w:rsidRPr="00800B6F">
        <w:rPr>
          <w:rFonts w:cs="Arial"/>
          <w:sz w:val="20"/>
          <w:szCs w:val="20"/>
        </w:rPr>
        <w:t>Účastník</w:t>
      </w:r>
      <w:r w:rsidR="0079355D" w:rsidRPr="00800B6F">
        <w:rPr>
          <w:rFonts w:cs="Arial"/>
          <w:sz w:val="20"/>
          <w:szCs w:val="20"/>
        </w:rPr>
        <w:t xml:space="preserve"> je oprávněn požadovat </w:t>
      </w:r>
      <w:r w:rsidR="00D24BF6" w:rsidRPr="00800B6F">
        <w:rPr>
          <w:rFonts w:cs="Arial"/>
          <w:sz w:val="20"/>
          <w:szCs w:val="20"/>
        </w:rPr>
        <w:t>vysvětlení zadávací dokumentace</w:t>
      </w:r>
      <w:r w:rsidR="0079355D" w:rsidRPr="00800B6F">
        <w:rPr>
          <w:rFonts w:cs="Arial"/>
          <w:sz w:val="20"/>
          <w:szCs w:val="20"/>
        </w:rPr>
        <w:t xml:space="preserve"> nejpozději </w:t>
      </w:r>
      <w:r w:rsidR="006E2D47">
        <w:rPr>
          <w:rFonts w:cs="Arial"/>
          <w:sz w:val="20"/>
          <w:szCs w:val="20"/>
        </w:rPr>
        <w:t>4</w:t>
      </w:r>
      <w:r w:rsidR="0079355D" w:rsidRPr="00800B6F">
        <w:rPr>
          <w:rFonts w:cs="Arial"/>
          <w:sz w:val="20"/>
          <w:szCs w:val="20"/>
        </w:rPr>
        <w:t xml:space="preserve"> </w:t>
      </w:r>
      <w:r w:rsidR="005A6E30" w:rsidRPr="00800B6F">
        <w:rPr>
          <w:rFonts w:cs="Arial"/>
          <w:sz w:val="20"/>
          <w:szCs w:val="20"/>
        </w:rPr>
        <w:t xml:space="preserve">pracovní </w:t>
      </w:r>
      <w:r w:rsidR="0079355D" w:rsidRPr="00800B6F">
        <w:rPr>
          <w:rFonts w:cs="Arial"/>
          <w:sz w:val="20"/>
          <w:szCs w:val="20"/>
        </w:rPr>
        <w:t>dn</w:t>
      </w:r>
      <w:r w:rsidR="006715C1">
        <w:rPr>
          <w:rFonts w:cs="Arial"/>
          <w:sz w:val="20"/>
          <w:szCs w:val="20"/>
        </w:rPr>
        <w:t>y</w:t>
      </w:r>
      <w:r w:rsidR="0079355D" w:rsidRPr="00800B6F">
        <w:rPr>
          <w:rFonts w:cs="Arial"/>
          <w:sz w:val="20"/>
          <w:szCs w:val="20"/>
        </w:rPr>
        <w:t xml:space="preserve"> před uplynutím lhůty pro podání nabídek</w:t>
      </w:r>
      <w:r w:rsidR="00F757A5" w:rsidRPr="00800B6F">
        <w:rPr>
          <w:rFonts w:cs="Arial"/>
          <w:sz w:val="20"/>
          <w:szCs w:val="20"/>
        </w:rPr>
        <w:t xml:space="preserve"> pouze</w:t>
      </w:r>
      <w:r w:rsidR="0079355D" w:rsidRPr="00800B6F">
        <w:rPr>
          <w:rFonts w:cs="Arial"/>
          <w:sz w:val="20"/>
          <w:szCs w:val="20"/>
        </w:rPr>
        <w:t xml:space="preserve"> </w:t>
      </w:r>
      <w:r w:rsidR="00F757A5" w:rsidRPr="00800B6F">
        <w:rPr>
          <w:rFonts w:cs="Arial"/>
          <w:sz w:val="20"/>
          <w:szCs w:val="20"/>
        </w:rPr>
        <w:t xml:space="preserve">elektronickou </w:t>
      </w:r>
      <w:r w:rsidR="0079355D" w:rsidRPr="00800B6F">
        <w:rPr>
          <w:rFonts w:cs="Arial"/>
          <w:sz w:val="20"/>
          <w:szCs w:val="20"/>
        </w:rPr>
        <w:t xml:space="preserve">formou </w:t>
      </w:r>
      <w:r w:rsidR="00F757A5" w:rsidRPr="00800B6F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</w:t>
      </w:r>
      <w:r w:rsidR="006715C1">
        <w:rPr>
          <w:rFonts w:cs="Arial"/>
          <w:sz w:val="20"/>
          <w:szCs w:val="20"/>
        </w:rPr>
        <w:t>2</w:t>
      </w:r>
      <w:r w:rsidR="00F757A5" w:rsidRPr="00800B6F">
        <w:rPr>
          <w:rFonts w:cs="Arial"/>
          <w:sz w:val="20"/>
          <w:szCs w:val="20"/>
        </w:rPr>
        <w:t xml:space="preserve"> pracovních dnů od přijetí žádosti elektronickou formou. </w:t>
      </w:r>
      <w:r w:rsidR="0079355D" w:rsidRPr="00800B6F">
        <w:rPr>
          <w:rFonts w:cs="Arial"/>
          <w:sz w:val="20"/>
          <w:szCs w:val="20"/>
        </w:rPr>
        <w:t xml:space="preserve">V případě, že zadavatel posoudí </w:t>
      </w:r>
      <w:r w:rsidR="00266F62" w:rsidRPr="00800B6F">
        <w:rPr>
          <w:rFonts w:cs="Arial"/>
          <w:sz w:val="20"/>
          <w:szCs w:val="20"/>
        </w:rPr>
        <w:t>vysvětlení k zadávacím podmínkám</w:t>
      </w:r>
      <w:r w:rsidR="0079355D" w:rsidRPr="00800B6F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800B6F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14:paraId="2DBE735C" w14:textId="7E5C6011" w:rsidR="00492317" w:rsidRDefault="00492317" w:rsidP="00A41AA4">
      <w:pPr>
        <w:pStyle w:val="Zkladntext"/>
        <w:rPr>
          <w:rFonts w:cs="Arial"/>
          <w:sz w:val="20"/>
          <w:szCs w:val="20"/>
        </w:rPr>
      </w:pPr>
    </w:p>
    <w:p w14:paraId="38DE6F9A" w14:textId="486C3180" w:rsidR="00492317" w:rsidRDefault="00492317" w:rsidP="00A41AA4">
      <w:pPr>
        <w:pStyle w:val="Zkladntext"/>
        <w:rPr>
          <w:rFonts w:cs="Arial"/>
          <w:sz w:val="20"/>
          <w:szCs w:val="20"/>
        </w:rPr>
      </w:pPr>
    </w:p>
    <w:p w14:paraId="79B3CB12" w14:textId="01826E00" w:rsidR="00492317" w:rsidRDefault="00492317" w:rsidP="00A41AA4">
      <w:pPr>
        <w:pStyle w:val="Zkladntext"/>
        <w:rPr>
          <w:rFonts w:cs="Arial"/>
          <w:sz w:val="20"/>
          <w:szCs w:val="20"/>
        </w:rPr>
      </w:pPr>
    </w:p>
    <w:p w14:paraId="03C29E3E" w14:textId="77777777" w:rsidR="00492317" w:rsidRPr="00800B6F" w:rsidRDefault="00492317" w:rsidP="00A41AA4">
      <w:pPr>
        <w:pStyle w:val="Zkladntext"/>
        <w:rPr>
          <w:rFonts w:cs="Arial"/>
          <w:sz w:val="20"/>
          <w:szCs w:val="20"/>
        </w:rPr>
      </w:pPr>
    </w:p>
    <w:p w14:paraId="1ADC7611" w14:textId="2CAB486A" w:rsidR="00800B6F" w:rsidRPr="00A622EC" w:rsidRDefault="00800B6F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13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LHŮTA A MÍSTO PRO PODÁNÍ NABÍDEK</w:t>
      </w:r>
    </w:p>
    <w:p w14:paraId="34985E77" w14:textId="77777777"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14:paraId="6AEF8AF9" w14:textId="1DFD8E81" w:rsidR="0079355D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 w:rsidR="007D3113">
        <w:rPr>
          <w:rFonts w:cs="Arial"/>
          <w:sz w:val="20"/>
          <w:szCs w:val="20"/>
        </w:rPr>
        <w:t>ého nás</w:t>
      </w:r>
      <w:r w:rsidR="00C139EB">
        <w:rPr>
          <w:rFonts w:cs="Arial"/>
          <w:sz w:val="20"/>
          <w:szCs w:val="20"/>
        </w:rPr>
        <w:t xml:space="preserve">troje </w:t>
      </w:r>
      <w:r w:rsidR="00C139EB" w:rsidRPr="004809F1">
        <w:rPr>
          <w:rFonts w:cs="Arial"/>
          <w:sz w:val="20"/>
          <w:szCs w:val="20"/>
        </w:rPr>
        <w:t>JOSEPHINE je do</w:t>
      </w:r>
      <w:r w:rsidR="00AD5378" w:rsidRPr="004809F1">
        <w:rPr>
          <w:rFonts w:cs="Arial"/>
          <w:sz w:val="20"/>
          <w:szCs w:val="20"/>
        </w:rPr>
        <w:t xml:space="preserve"> </w:t>
      </w:r>
      <w:r w:rsidR="00AF3251" w:rsidRPr="00AF3251">
        <w:rPr>
          <w:rFonts w:cs="Arial"/>
          <w:b/>
          <w:sz w:val="20"/>
          <w:szCs w:val="20"/>
          <w:highlight w:val="yellow"/>
        </w:rPr>
        <w:t>09</w:t>
      </w:r>
      <w:r w:rsidR="00EE1FB1" w:rsidRPr="00AF3251">
        <w:rPr>
          <w:rFonts w:cs="Arial"/>
          <w:b/>
          <w:sz w:val="20"/>
          <w:szCs w:val="20"/>
          <w:highlight w:val="yellow"/>
        </w:rPr>
        <w:t>.</w:t>
      </w:r>
      <w:r w:rsidR="00F54C3B" w:rsidRPr="00AF3251">
        <w:rPr>
          <w:rFonts w:cs="Arial"/>
          <w:b/>
          <w:sz w:val="20"/>
          <w:szCs w:val="20"/>
          <w:highlight w:val="yellow"/>
        </w:rPr>
        <w:t>08</w:t>
      </w:r>
      <w:r w:rsidR="00A231B3" w:rsidRPr="00AF3251">
        <w:rPr>
          <w:rFonts w:cs="Arial"/>
          <w:b/>
          <w:sz w:val="20"/>
          <w:szCs w:val="20"/>
          <w:highlight w:val="yellow"/>
        </w:rPr>
        <w:t>.20</w:t>
      </w:r>
      <w:r w:rsidR="002E3E37" w:rsidRPr="00AF3251">
        <w:rPr>
          <w:rFonts w:cs="Arial"/>
          <w:b/>
          <w:sz w:val="20"/>
          <w:szCs w:val="20"/>
          <w:highlight w:val="yellow"/>
        </w:rPr>
        <w:t>2</w:t>
      </w:r>
      <w:r w:rsidR="00F54C3B" w:rsidRPr="00AF3251">
        <w:rPr>
          <w:rFonts w:cs="Arial"/>
          <w:b/>
          <w:sz w:val="20"/>
          <w:szCs w:val="20"/>
          <w:highlight w:val="yellow"/>
        </w:rPr>
        <w:t>2</w:t>
      </w:r>
      <w:r w:rsidR="00A231B3" w:rsidRPr="00AF3251">
        <w:rPr>
          <w:rFonts w:cs="Arial"/>
          <w:b/>
          <w:sz w:val="20"/>
          <w:szCs w:val="20"/>
          <w:highlight w:val="yellow"/>
        </w:rPr>
        <w:t xml:space="preserve"> </w:t>
      </w:r>
      <w:r w:rsidR="007D3113" w:rsidRPr="00AF3251">
        <w:rPr>
          <w:rFonts w:cs="Arial"/>
          <w:sz w:val="20"/>
          <w:szCs w:val="20"/>
          <w:highlight w:val="yellow"/>
        </w:rPr>
        <w:t xml:space="preserve">do </w:t>
      </w:r>
      <w:r w:rsidRPr="00AF3251">
        <w:rPr>
          <w:rFonts w:cs="Arial"/>
          <w:b/>
          <w:sz w:val="20"/>
          <w:szCs w:val="20"/>
          <w:highlight w:val="yellow"/>
        </w:rPr>
        <w:t>0</w:t>
      </w:r>
      <w:r w:rsidR="00146994" w:rsidRPr="00AF3251">
        <w:rPr>
          <w:rFonts w:cs="Arial"/>
          <w:b/>
          <w:sz w:val="20"/>
          <w:szCs w:val="20"/>
          <w:highlight w:val="yellow"/>
        </w:rPr>
        <w:t>9</w:t>
      </w:r>
      <w:r w:rsidRPr="00AF3251">
        <w:rPr>
          <w:rFonts w:cs="Arial"/>
          <w:b/>
          <w:sz w:val="20"/>
          <w:szCs w:val="20"/>
          <w:highlight w:val="yellow"/>
        </w:rPr>
        <w:t>:00</w:t>
      </w:r>
      <w:r w:rsidRPr="005E2409">
        <w:rPr>
          <w:rFonts w:cs="Arial"/>
          <w:b/>
          <w:sz w:val="20"/>
          <w:szCs w:val="20"/>
        </w:rPr>
        <w:t xml:space="preserve"> hodin</w:t>
      </w:r>
      <w:r w:rsidRPr="004809F1">
        <w:rPr>
          <w:rFonts w:cs="Arial"/>
          <w:sz w:val="20"/>
          <w:szCs w:val="20"/>
        </w:rPr>
        <w:t>. Nabídky, které budou podány po uplynutí lhůty pro podání nabí</w:t>
      </w:r>
      <w:r w:rsidRPr="0063214A">
        <w:rPr>
          <w:rFonts w:cs="Arial"/>
          <w:sz w:val="20"/>
          <w:szCs w:val="20"/>
        </w:rPr>
        <w:t>dek</w:t>
      </w:r>
      <w:r w:rsidR="009B2B6C"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14:paraId="02B359F0" w14:textId="77777777"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358DF9D2" w14:textId="4049D5A6" w:rsidR="002D323F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14:paraId="6B96245C" w14:textId="79FDBC34" w:rsidR="00F54C3B" w:rsidRDefault="00F54C3B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62A0E8E" w14:textId="0F994524" w:rsidR="00F54C3B" w:rsidRPr="00F54C3B" w:rsidRDefault="00F54C3B" w:rsidP="008A1C71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F54C3B">
        <w:rPr>
          <w:rFonts w:cs="Arial"/>
          <w:b/>
          <w:bCs/>
          <w:sz w:val="20"/>
          <w:szCs w:val="20"/>
        </w:rPr>
        <w:t xml:space="preserve">O vítězi veřejné zakázky bude rozhodovat Rada města dne 22.08.2022 tak, aby vítězný uchazeč mohl realizovat </w:t>
      </w:r>
      <w:r w:rsidR="00813B40">
        <w:rPr>
          <w:rFonts w:cs="Arial"/>
          <w:b/>
          <w:bCs/>
          <w:sz w:val="20"/>
          <w:szCs w:val="20"/>
        </w:rPr>
        <w:t xml:space="preserve">již </w:t>
      </w:r>
      <w:r w:rsidRPr="00F54C3B">
        <w:rPr>
          <w:rFonts w:cs="Arial"/>
          <w:b/>
          <w:bCs/>
          <w:sz w:val="20"/>
          <w:szCs w:val="20"/>
        </w:rPr>
        <w:t>tisk Brodského zpravodaje 09/2022.</w:t>
      </w:r>
    </w:p>
    <w:p w14:paraId="22B5B886" w14:textId="77777777" w:rsidR="00AF7E6C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30749EE2" w14:textId="77777777"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 w:rsidR="002D323F"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14:paraId="05001268" w14:textId="77777777" w:rsidR="006F5EC4" w:rsidRPr="0063214A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63214A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7" w:history="1">
        <w:r w:rsidR="00E81DD1"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63214A">
        <w:rPr>
          <w:rFonts w:cs="Arial"/>
          <w:sz w:val="20"/>
          <w:szCs w:val="20"/>
        </w:rPr>
        <w:t>.</w:t>
      </w:r>
    </w:p>
    <w:p w14:paraId="6ECECC23" w14:textId="77777777" w:rsidR="00E81DD1" w:rsidRPr="0063214A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E7A48F0" w14:textId="5BEC4DB1" w:rsidR="00EC4CA5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Veškeré informace týkající se elektronické komunikace jsou uvedeny v </w:t>
      </w:r>
      <w:r w:rsidR="004809F1">
        <w:rPr>
          <w:rFonts w:cs="Arial"/>
          <w:sz w:val="20"/>
          <w:szCs w:val="20"/>
        </w:rPr>
        <w:t>p</w:t>
      </w:r>
      <w:r w:rsidRPr="0063214A">
        <w:rPr>
          <w:rFonts w:cs="Arial"/>
          <w:sz w:val="20"/>
          <w:szCs w:val="20"/>
        </w:rPr>
        <w:t xml:space="preserve">říloze </w:t>
      </w:r>
      <w:r w:rsidR="004809F1">
        <w:rPr>
          <w:rFonts w:cs="Arial"/>
          <w:sz w:val="20"/>
          <w:szCs w:val="20"/>
        </w:rPr>
        <w:t xml:space="preserve">č. </w:t>
      </w:r>
      <w:r w:rsidR="005E2409">
        <w:rPr>
          <w:rFonts w:cs="Arial"/>
          <w:sz w:val="20"/>
          <w:szCs w:val="20"/>
        </w:rPr>
        <w:t>5</w:t>
      </w:r>
      <w:r w:rsidR="004809F1">
        <w:rPr>
          <w:rFonts w:cs="Arial"/>
          <w:sz w:val="20"/>
          <w:szCs w:val="20"/>
        </w:rPr>
        <w:t xml:space="preserve"> </w:t>
      </w:r>
      <w:r w:rsidRPr="0063214A">
        <w:rPr>
          <w:rFonts w:cs="Arial"/>
          <w:sz w:val="20"/>
          <w:szCs w:val="20"/>
        </w:rPr>
        <w:t>Požadavky na elektronickou komunikaci pro VZMR.</w:t>
      </w:r>
    </w:p>
    <w:p w14:paraId="29BB1A9D" w14:textId="526FF069" w:rsidR="00800B6F" w:rsidRPr="00A622EC" w:rsidRDefault="00800B6F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14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ZADÁVACÍ LHŮTA</w:t>
      </w:r>
    </w:p>
    <w:p w14:paraId="7B41FD6E" w14:textId="2AB14F68" w:rsidR="0063214A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Zadávací lhůta je lhůta, po kterou účastníci zadávacího řízení nesmí ze zadávacího řízení odstoupit.</w:t>
      </w:r>
    </w:p>
    <w:p w14:paraId="2DA46AA3" w14:textId="77777777" w:rsidR="0063214A" w:rsidRDefault="0063214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179BBB92" w14:textId="0CC3CBC7" w:rsidR="006F5EC4" w:rsidRDefault="00810F1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</w:t>
      </w:r>
      <w:r w:rsidR="00C3381F"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60 dnů.</w:t>
      </w:r>
    </w:p>
    <w:p w14:paraId="6B098D3B" w14:textId="53C7A7C9" w:rsidR="00BF2A8D" w:rsidRPr="00A622EC" w:rsidRDefault="00BF2A8D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15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OSTATNÍ PODMÍNKY A PŘEDPOKLADY PRO PLNĚNÍ VEŘEJNÉ ZAKÁZKY</w:t>
      </w:r>
    </w:p>
    <w:p w14:paraId="2F37527E" w14:textId="77777777"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14:paraId="786474D3" w14:textId="7B8D4BB6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  <w:r w:rsidR="00BF2A8D">
        <w:rPr>
          <w:rFonts w:cs="Arial"/>
          <w:bCs/>
          <w:sz w:val="20"/>
          <w:szCs w:val="20"/>
        </w:rPr>
        <w:t>,</w:t>
      </w:r>
    </w:p>
    <w:p w14:paraId="40E2C6AD" w14:textId="769E7B20" w:rsidR="00C50273" w:rsidRDefault="004B195C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  <w:r w:rsidR="00BF2A8D">
        <w:rPr>
          <w:rFonts w:cs="Arial"/>
          <w:bCs/>
          <w:sz w:val="20"/>
          <w:szCs w:val="20"/>
        </w:rPr>
        <w:t>,</w:t>
      </w:r>
    </w:p>
    <w:p w14:paraId="56ECB6C9" w14:textId="36791F58" w:rsidR="00B91F0C" w:rsidRPr="00BF2A8D" w:rsidRDefault="00C50273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BF2A8D">
        <w:rPr>
          <w:rFonts w:cs="Arial"/>
          <w:bCs/>
          <w:sz w:val="20"/>
          <w:szCs w:val="20"/>
        </w:rPr>
        <w:t>z</w:t>
      </w:r>
      <w:r w:rsidR="004B195C" w:rsidRPr="00BF2A8D">
        <w:rPr>
          <w:rFonts w:cs="Arial"/>
          <w:bCs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 w:rsidRPr="00BF2A8D">
        <w:rPr>
          <w:rFonts w:cs="Arial"/>
          <w:bCs/>
          <w:sz w:val="20"/>
          <w:szCs w:val="20"/>
        </w:rPr>
        <w:t>účastníkům</w:t>
      </w:r>
      <w:r w:rsidR="004B195C" w:rsidRPr="00BF2A8D">
        <w:rPr>
          <w:rFonts w:cs="Arial"/>
          <w:bCs/>
          <w:sz w:val="20"/>
          <w:szCs w:val="20"/>
        </w:rPr>
        <w:t xml:space="preserve"> vůči zadavateli žádný nárok. Případné zrušení </w:t>
      </w:r>
      <w:r w:rsidR="009B2B6C" w:rsidRPr="00BF2A8D">
        <w:rPr>
          <w:rFonts w:cs="Arial"/>
          <w:bCs/>
          <w:sz w:val="20"/>
          <w:szCs w:val="20"/>
        </w:rPr>
        <w:t>zadávacího řízení</w:t>
      </w:r>
      <w:r w:rsidR="004B195C" w:rsidRPr="00BF2A8D">
        <w:rPr>
          <w:rFonts w:cs="Arial"/>
          <w:bCs/>
          <w:sz w:val="20"/>
          <w:szCs w:val="20"/>
        </w:rPr>
        <w:t xml:space="preserve"> oznámí zadavatel všem </w:t>
      </w:r>
      <w:r w:rsidR="00052BD4" w:rsidRPr="00BF2A8D">
        <w:rPr>
          <w:rFonts w:cs="Arial"/>
          <w:bCs/>
          <w:sz w:val="20"/>
          <w:szCs w:val="20"/>
        </w:rPr>
        <w:t>účastníkům</w:t>
      </w:r>
      <w:r w:rsidR="004B195C" w:rsidRPr="00BF2A8D">
        <w:rPr>
          <w:rFonts w:cs="Arial"/>
          <w:bCs/>
          <w:sz w:val="20"/>
          <w:szCs w:val="20"/>
        </w:rPr>
        <w:t xml:space="preserve">. Informace o zrušení zadavatel zveřejní </w:t>
      </w:r>
      <w:r w:rsidR="00E81DD1" w:rsidRPr="00BF2A8D">
        <w:rPr>
          <w:rFonts w:cs="Arial"/>
          <w:bCs/>
          <w:sz w:val="20"/>
          <w:szCs w:val="20"/>
        </w:rPr>
        <w:t xml:space="preserve">elektronicky v systému JOSEPHINE a </w:t>
      </w:r>
      <w:r w:rsidR="004B195C" w:rsidRPr="00BF2A8D">
        <w:rPr>
          <w:rFonts w:cs="Arial"/>
          <w:bCs/>
          <w:sz w:val="20"/>
          <w:szCs w:val="20"/>
        </w:rPr>
        <w:t>na profilu zadavatele</w:t>
      </w:r>
      <w:r w:rsidR="00BF2A8D" w:rsidRPr="00BF2A8D">
        <w:rPr>
          <w:rFonts w:cs="Arial"/>
          <w:bCs/>
          <w:sz w:val="20"/>
          <w:szCs w:val="20"/>
        </w:rPr>
        <w:t xml:space="preserve">: </w:t>
      </w:r>
      <w:hyperlink r:id="rId18" w:history="1">
        <w:r w:rsidR="00BF2A8D" w:rsidRPr="00BF2A8D">
          <w:rPr>
            <w:rStyle w:val="Hypertextovodkaz"/>
            <w:bCs/>
            <w:sz w:val="20"/>
            <w:szCs w:val="20"/>
          </w:rPr>
          <w:t>https://profily.proebiz.com/profile/00291463</w:t>
        </w:r>
      </w:hyperlink>
      <w:r w:rsidR="00BF2A8D" w:rsidRPr="00BF2A8D">
        <w:rPr>
          <w:bCs/>
          <w:sz w:val="20"/>
          <w:szCs w:val="20"/>
        </w:rPr>
        <w:t xml:space="preserve"> nebo seznamu zakázek: </w:t>
      </w:r>
      <w:hyperlink r:id="rId19" w:history="1">
        <w:r w:rsidR="00BF2A8D" w:rsidRPr="00BF2A8D">
          <w:rPr>
            <w:rStyle w:val="Hypertextovodkaz"/>
            <w:rFonts w:cs="Arial"/>
            <w:bCs/>
            <w:sz w:val="20"/>
            <w:szCs w:val="20"/>
          </w:rPr>
          <w:t>http://zakazky.ub.cz</w:t>
        </w:r>
      </w:hyperlink>
      <w:r w:rsidR="00BF2A8D" w:rsidRPr="00BF2A8D">
        <w:rPr>
          <w:rFonts w:cs="Arial"/>
          <w:bCs/>
          <w:sz w:val="20"/>
          <w:szCs w:val="20"/>
        </w:rPr>
        <w:t>).</w:t>
      </w:r>
    </w:p>
    <w:p w14:paraId="522D11FD" w14:textId="77777777"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14:paraId="2617F000" w14:textId="77777777"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14:paraId="7F5F08B6" w14:textId="5DF61D2C" w:rsidR="00A74C0D" w:rsidRDefault="00A74C0D" w:rsidP="00A74C0D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>Dodavatel podáním nabídky výslovně souhlasí s</w:t>
      </w:r>
      <w:r w:rsidR="006715C1">
        <w:rPr>
          <w:sz w:val="20"/>
          <w:szCs w:val="20"/>
        </w:rPr>
        <w:t> </w:t>
      </w:r>
      <w:r>
        <w:rPr>
          <w:sz w:val="20"/>
          <w:szCs w:val="20"/>
        </w:rPr>
        <w:t>tím</w:t>
      </w:r>
      <w:r w:rsidR="006715C1">
        <w:rPr>
          <w:sz w:val="20"/>
          <w:szCs w:val="20"/>
        </w:rPr>
        <w:t>to ujednáním</w:t>
      </w:r>
      <w:r>
        <w:rPr>
          <w:sz w:val="20"/>
          <w:szCs w:val="20"/>
        </w:rPr>
        <w:t>:</w:t>
      </w:r>
    </w:p>
    <w:p w14:paraId="7BDE30B7" w14:textId="237D6CAA" w:rsidR="00A74C0D" w:rsidRDefault="00A74C0D" w:rsidP="00A74C0D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>„Smluvní strany výslovně souhlasí s tím, že smlouva (objednávka) může být bez jakéhokoliv omezení zveřejněna na oficiálních internetových stránkách města Uherský Brod (</w:t>
      </w:r>
      <w:hyperlink r:id="rId20" w:history="1">
        <w:r>
          <w:rPr>
            <w:rStyle w:val="Hypertextovodkaz"/>
            <w:sz w:val="20"/>
            <w:szCs w:val="20"/>
          </w:rPr>
          <w:t>www.ub.cz</w:t>
        </w:r>
      </w:hyperlink>
      <w:r>
        <w:rPr>
          <w:sz w:val="20"/>
          <w:szCs w:val="20"/>
        </w:rPr>
        <w:t xml:space="preserve"> nebo </w:t>
      </w:r>
      <w:hyperlink r:id="rId21" w:history="1">
        <w:r>
          <w:rPr>
            <w:rStyle w:val="Hypertextovodkaz"/>
            <w:sz w:val="20"/>
            <w:szCs w:val="20"/>
          </w:rPr>
          <w:t>www.uherskybrod.cz</w:t>
        </w:r>
      </w:hyperlink>
      <w:r>
        <w:rPr>
          <w:sz w:val="20"/>
          <w:szCs w:val="20"/>
        </w:rPr>
        <w:t>). Zpracování osobních údajů obsažených v této smlouvě (objednávce) a v dalších dokumentech souvisejících s veřejnou zakázkou (protokoly, rozhodnutí o výběru, přílohy smlouvy) je provedeno na základě zákonného způsobu a tím je příprava a plnění smlouvy (objednávky)</w:t>
      </w:r>
      <w:r w:rsidR="00D5708D">
        <w:rPr>
          <w:sz w:val="20"/>
          <w:szCs w:val="20"/>
        </w:rPr>
        <w:t>.</w:t>
      </w:r>
      <w:r>
        <w:rPr>
          <w:sz w:val="20"/>
          <w:szCs w:val="20"/>
        </w:rPr>
        <w:t xml:space="preserve"> Jedná se o</w:t>
      </w:r>
      <w:r w:rsidR="00BF2A8D">
        <w:rPr>
          <w:sz w:val="20"/>
          <w:szCs w:val="20"/>
        </w:rPr>
        <w:t> </w:t>
      </w:r>
      <w:r>
        <w:rPr>
          <w:sz w:val="20"/>
          <w:szCs w:val="20"/>
        </w:rPr>
        <w:t>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14:paraId="15FFCD66" w14:textId="77777777" w:rsidR="00BB0B9E" w:rsidRPr="00BC3707" w:rsidRDefault="00BB0B9E" w:rsidP="00593411">
      <w:pPr>
        <w:pStyle w:val="Zkladntext"/>
        <w:rPr>
          <w:rFonts w:cs="Arial"/>
          <w:sz w:val="20"/>
          <w:szCs w:val="20"/>
        </w:rPr>
      </w:pPr>
    </w:p>
    <w:p w14:paraId="117791B5" w14:textId="77777777"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14:paraId="331D8374" w14:textId="68275F4A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BC3707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  <w:r w:rsidR="00BC3707">
        <w:rPr>
          <w:rFonts w:cs="Arial"/>
          <w:sz w:val="20"/>
          <w:szCs w:val="20"/>
        </w:rPr>
        <w:t>,</w:t>
      </w:r>
    </w:p>
    <w:p w14:paraId="0E48C38C" w14:textId="497F821C"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  <w:r w:rsidR="00BC3707">
        <w:rPr>
          <w:rFonts w:cs="Arial"/>
          <w:sz w:val="20"/>
          <w:szCs w:val="20"/>
        </w:rPr>
        <w:t>,</w:t>
      </w:r>
    </w:p>
    <w:p w14:paraId="18829380" w14:textId="77777777"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14:paraId="64614D78" w14:textId="4C2C6922" w:rsidR="00E81DD1" w:rsidRPr="00154142" w:rsidRDefault="00E81DD1" w:rsidP="00BF2A8D">
      <w:pPr>
        <w:pStyle w:val="Zkladntext"/>
        <w:numPr>
          <w:ilvl w:val="0"/>
          <w:numId w:val="30"/>
        </w:numPr>
        <w:ind w:left="1134" w:hanging="425"/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nebyla podána žádná nabídka</w:t>
      </w:r>
      <w:r w:rsidR="00BC3707">
        <w:rPr>
          <w:rFonts w:cs="Arial"/>
          <w:sz w:val="20"/>
          <w:szCs w:val="20"/>
        </w:rPr>
        <w:t>,</w:t>
      </w:r>
    </w:p>
    <w:p w14:paraId="03E5E8BD" w14:textId="0D32BE95" w:rsidR="00E81DD1" w:rsidRPr="00154142" w:rsidRDefault="00E81DD1" w:rsidP="00BF2A8D">
      <w:pPr>
        <w:pStyle w:val="Zkladntext"/>
        <w:numPr>
          <w:ilvl w:val="0"/>
          <w:numId w:val="30"/>
        </w:numPr>
        <w:ind w:left="1134" w:hanging="425"/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lastRenderedPageBreak/>
        <w:t>jestliže všichni účastníci byli vyloučeni z důvodu nesplnění kvalifikace</w:t>
      </w:r>
      <w:r w:rsidR="00BC3707">
        <w:rPr>
          <w:rFonts w:cs="Arial"/>
          <w:sz w:val="20"/>
          <w:szCs w:val="20"/>
        </w:rPr>
        <w:t>,</w:t>
      </w:r>
    </w:p>
    <w:p w14:paraId="261E3C9B" w14:textId="77777777" w:rsidR="00E81DD1" w:rsidRPr="00154142" w:rsidRDefault="00E81DD1" w:rsidP="00BF2A8D">
      <w:pPr>
        <w:pStyle w:val="Zkladntext"/>
        <w:numPr>
          <w:ilvl w:val="0"/>
          <w:numId w:val="30"/>
        </w:numPr>
        <w:ind w:left="1134" w:hanging="425"/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14:paraId="7107C4A5" w14:textId="6EC6214F" w:rsidR="00A8244A" w:rsidRPr="00154142" w:rsidRDefault="00E81DD1" w:rsidP="00BF2A8D">
      <w:pPr>
        <w:pStyle w:val="Zkladntext"/>
        <w:numPr>
          <w:ilvl w:val="0"/>
          <w:numId w:val="30"/>
        </w:numPr>
        <w:ind w:left="1134" w:hanging="425"/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  <w:r w:rsidR="00BC3707">
        <w:rPr>
          <w:rFonts w:cs="Arial"/>
          <w:sz w:val="20"/>
          <w:szCs w:val="20"/>
        </w:rPr>
        <w:t>,</w:t>
      </w:r>
    </w:p>
    <w:p w14:paraId="520FF2F0" w14:textId="41F8C2F8" w:rsidR="00A8244A" w:rsidRPr="00154142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  <w:r w:rsidR="00BC3707">
        <w:rPr>
          <w:rFonts w:cs="Arial"/>
          <w:sz w:val="20"/>
          <w:szCs w:val="20"/>
        </w:rPr>
        <w:t>,</w:t>
      </w:r>
    </w:p>
    <w:p w14:paraId="48E7CAE9" w14:textId="7F5C73E4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  <w:r w:rsidR="00BC3707">
        <w:rPr>
          <w:rFonts w:cs="Arial"/>
          <w:sz w:val="20"/>
          <w:szCs w:val="20"/>
        </w:rPr>
        <w:t>,</w:t>
      </w:r>
    </w:p>
    <w:p w14:paraId="7F6031CB" w14:textId="18D6DCD4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  <w:r w:rsidR="00BC3707">
        <w:rPr>
          <w:rFonts w:cs="Arial"/>
          <w:sz w:val="20"/>
          <w:szCs w:val="20"/>
        </w:rPr>
        <w:t>,</w:t>
      </w:r>
    </w:p>
    <w:p w14:paraId="28634131" w14:textId="76B18C5F"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</w:t>
      </w:r>
      <w:r w:rsidR="00BC3707">
        <w:rPr>
          <w:rFonts w:cs="Arial"/>
          <w:sz w:val="20"/>
          <w:szCs w:val="20"/>
        </w:rPr>
        <w:t> </w:t>
      </w:r>
      <w:r w:rsidR="00D00822">
        <w:rPr>
          <w:rFonts w:cs="Arial"/>
          <w:sz w:val="20"/>
          <w:szCs w:val="20"/>
        </w:rPr>
        <w:t>nabídkou</w:t>
      </w:r>
      <w:r w:rsidR="00BC3707">
        <w:rPr>
          <w:rFonts w:cs="Arial"/>
          <w:sz w:val="20"/>
          <w:szCs w:val="20"/>
        </w:rPr>
        <w:t>,</w:t>
      </w:r>
    </w:p>
    <w:p w14:paraId="02C8C5CD" w14:textId="146309CE"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  <w:r w:rsidR="00BC3707">
        <w:rPr>
          <w:rFonts w:cs="Arial"/>
          <w:sz w:val="20"/>
          <w:szCs w:val="20"/>
        </w:rPr>
        <w:t>,</w:t>
      </w:r>
    </w:p>
    <w:p w14:paraId="6B590A82" w14:textId="367BEFE4" w:rsidR="00492970" w:rsidRPr="002576B6" w:rsidRDefault="008D7BE3" w:rsidP="002576B6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  <w:r w:rsidR="00BC3707">
        <w:rPr>
          <w:rFonts w:cs="Arial"/>
          <w:sz w:val="20"/>
          <w:szCs w:val="20"/>
        </w:rPr>
        <w:t>.</w:t>
      </w:r>
    </w:p>
    <w:p w14:paraId="75C9DFE5" w14:textId="70DA160D" w:rsidR="00BC3707" w:rsidRPr="00A622EC" w:rsidRDefault="00BC3707" w:rsidP="00C76E3E">
      <w:pPr>
        <w:shd w:val="clear" w:color="auto" w:fill="E5B8B7" w:themeFill="accent2" w:themeFillTint="66"/>
        <w:spacing w:before="480" w:after="240"/>
        <w:rPr>
          <w:b/>
          <w:bCs/>
          <w:sz w:val="24"/>
        </w:rPr>
      </w:pPr>
      <w:r>
        <w:rPr>
          <w:b/>
          <w:bCs/>
          <w:sz w:val="24"/>
        </w:rPr>
        <w:t>16</w:t>
      </w:r>
      <w:r w:rsidRPr="00A622EC">
        <w:rPr>
          <w:b/>
          <w:bCs/>
          <w:sz w:val="24"/>
        </w:rPr>
        <w:t xml:space="preserve">. </w:t>
      </w:r>
      <w:r>
        <w:rPr>
          <w:b/>
          <w:bCs/>
          <w:sz w:val="24"/>
        </w:rPr>
        <w:t>PŘÍLOHY K ZADÁVACÍ DOKUMENTACI</w:t>
      </w:r>
    </w:p>
    <w:p w14:paraId="55867919" w14:textId="6005967B" w:rsidR="006715C1" w:rsidRDefault="006715C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1 </w:t>
      </w:r>
      <w:r w:rsidR="00BA16EC">
        <w:rPr>
          <w:rFonts w:cs="Arial"/>
          <w:szCs w:val="20"/>
        </w:rPr>
        <w:t>–</w:t>
      </w:r>
      <w:r>
        <w:rPr>
          <w:rFonts w:cs="Arial"/>
          <w:szCs w:val="20"/>
        </w:rPr>
        <w:t xml:space="preserve"> </w:t>
      </w:r>
      <w:r w:rsidR="00BA16EC">
        <w:rPr>
          <w:rFonts w:cs="Arial"/>
          <w:szCs w:val="20"/>
        </w:rPr>
        <w:t>H</w:t>
      </w:r>
      <w:r w:rsidR="00BA16EC" w:rsidRPr="00BA16EC">
        <w:rPr>
          <w:rFonts w:cs="Arial"/>
          <w:szCs w:val="20"/>
        </w:rPr>
        <w:t>armonogram dodání podkladů</w:t>
      </w:r>
      <w:r w:rsidR="00BA16EC">
        <w:rPr>
          <w:rFonts w:cs="Arial"/>
          <w:szCs w:val="20"/>
        </w:rPr>
        <w:t xml:space="preserve"> pro tisk Brodského zpravodaje</w:t>
      </w:r>
    </w:p>
    <w:p w14:paraId="1F755870" w14:textId="21EC9B0E"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</w:t>
      </w:r>
      <w:r w:rsidR="006715C1">
        <w:rPr>
          <w:rFonts w:cs="Arial"/>
          <w:szCs w:val="20"/>
        </w:rPr>
        <w:t>2</w:t>
      </w:r>
      <w:r w:rsidRPr="00F15143">
        <w:rPr>
          <w:rFonts w:cs="Arial"/>
          <w:szCs w:val="20"/>
        </w:rPr>
        <w:t xml:space="preserve"> </w:t>
      </w:r>
      <w:r w:rsidR="009460E0">
        <w:rPr>
          <w:rFonts w:cs="Arial"/>
          <w:szCs w:val="20"/>
        </w:rPr>
        <w:t>– Krycí list</w:t>
      </w:r>
    </w:p>
    <w:p w14:paraId="73CE8325" w14:textId="1AA59677"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6715C1">
        <w:rPr>
          <w:rFonts w:cs="Arial"/>
          <w:szCs w:val="20"/>
        </w:rPr>
        <w:t>3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>Návrh smlouvy o dílo</w:t>
      </w:r>
    </w:p>
    <w:p w14:paraId="548A2710" w14:textId="223748A3" w:rsidR="00B10881" w:rsidRDefault="00B1088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</w:t>
      </w:r>
      <w:r w:rsidR="00EE1FB1">
        <w:rPr>
          <w:rFonts w:cs="Arial"/>
          <w:szCs w:val="20"/>
        </w:rPr>
        <w:t xml:space="preserve"> </w:t>
      </w:r>
      <w:r w:rsidR="006715C1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– Čestné prohlášení o bezdlužnosti</w:t>
      </w:r>
    </w:p>
    <w:p w14:paraId="53097E22" w14:textId="21D48386" w:rsidR="0008719C" w:rsidRPr="00BC3707" w:rsidRDefault="00A8244A" w:rsidP="00BC3707">
      <w:pPr>
        <w:jc w:val="both"/>
        <w:rPr>
          <w:rFonts w:cs="Arial"/>
          <w:szCs w:val="20"/>
        </w:rPr>
      </w:pPr>
      <w:r w:rsidRPr="00154142">
        <w:rPr>
          <w:rFonts w:cs="Arial"/>
          <w:szCs w:val="20"/>
        </w:rPr>
        <w:t xml:space="preserve">Příloha </w:t>
      </w:r>
      <w:r w:rsidR="006715C1">
        <w:rPr>
          <w:rFonts w:cs="Arial"/>
          <w:szCs w:val="20"/>
        </w:rPr>
        <w:t xml:space="preserve">č. </w:t>
      </w:r>
      <w:r w:rsidR="006E2D47">
        <w:rPr>
          <w:rFonts w:cs="Arial"/>
          <w:szCs w:val="20"/>
        </w:rPr>
        <w:t>5</w:t>
      </w:r>
      <w:r w:rsidR="006715C1">
        <w:rPr>
          <w:rFonts w:cs="Arial"/>
          <w:szCs w:val="20"/>
        </w:rPr>
        <w:t xml:space="preserve"> </w:t>
      </w:r>
      <w:r w:rsidRPr="00154142">
        <w:rPr>
          <w:rFonts w:cs="Arial"/>
          <w:szCs w:val="20"/>
        </w:rPr>
        <w:t>– Požadavky na elektronickou komunikaci VZMR</w:t>
      </w:r>
    </w:p>
    <w:p w14:paraId="2E38B8B7" w14:textId="77777777" w:rsidR="004D1561" w:rsidRDefault="004D1561" w:rsidP="006C33ED">
      <w:pPr>
        <w:pStyle w:val="Zkladntext"/>
        <w:rPr>
          <w:rFonts w:cs="Arial"/>
          <w:sz w:val="20"/>
          <w:szCs w:val="20"/>
        </w:rPr>
      </w:pPr>
    </w:p>
    <w:p w14:paraId="51132091" w14:textId="77777777"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14:paraId="13C4494A" w14:textId="77777777" w:rsidR="006B36E4" w:rsidRDefault="006B36E4" w:rsidP="00126029">
      <w:pPr>
        <w:pStyle w:val="Zkladntext"/>
        <w:rPr>
          <w:rFonts w:cs="Arial"/>
          <w:sz w:val="20"/>
          <w:szCs w:val="20"/>
        </w:rPr>
      </w:pPr>
    </w:p>
    <w:p w14:paraId="6C3C4AB6" w14:textId="2BF2C3C7" w:rsidR="006B36E4" w:rsidRDefault="006B36E4" w:rsidP="00126029">
      <w:pPr>
        <w:pStyle w:val="Zkladntext"/>
        <w:rPr>
          <w:rFonts w:cs="Arial"/>
          <w:sz w:val="20"/>
          <w:szCs w:val="20"/>
        </w:rPr>
      </w:pPr>
    </w:p>
    <w:p w14:paraId="1B4D7CB1" w14:textId="77777777" w:rsidR="00BC3707" w:rsidRDefault="00BC3707" w:rsidP="00126029">
      <w:pPr>
        <w:pStyle w:val="Zkladntext"/>
        <w:rPr>
          <w:rFonts w:cs="Arial"/>
          <w:sz w:val="20"/>
          <w:szCs w:val="20"/>
        </w:rPr>
      </w:pPr>
    </w:p>
    <w:p w14:paraId="600B161C" w14:textId="77777777" w:rsidR="00B40C0D" w:rsidRDefault="00B40C0D" w:rsidP="00126029">
      <w:pPr>
        <w:pStyle w:val="Zkladntext"/>
        <w:rPr>
          <w:rFonts w:cs="Arial"/>
          <w:sz w:val="20"/>
          <w:szCs w:val="20"/>
        </w:rPr>
      </w:pPr>
    </w:p>
    <w:p w14:paraId="245C22E4" w14:textId="3258FB8C" w:rsidR="00126029" w:rsidRDefault="00423A81" w:rsidP="0012602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Ing. </w:t>
      </w:r>
      <w:r w:rsidR="00D424E7">
        <w:rPr>
          <w:rFonts w:cs="Arial"/>
          <w:sz w:val="20"/>
          <w:szCs w:val="20"/>
        </w:rPr>
        <w:t>Kamil Válek</w:t>
      </w:r>
      <w:r w:rsidR="00537BEB">
        <w:rPr>
          <w:rFonts w:cs="Arial"/>
          <w:sz w:val="20"/>
          <w:szCs w:val="20"/>
        </w:rPr>
        <w:t xml:space="preserve"> v. r.</w:t>
      </w:r>
      <w:bookmarkStart w:id="2" w:name="_GoBack"/>
      <w:bookmarkEnd w:id="2"/>
    </w:p>
    <w:p w14:paraId="7DB33BD2" w14:textId="77777777" w:rsidR="0085649F" w:rsidRDefault="005876E8" w:rsidP="006C33ED">
      <w:pPr>
        <w:pStyle w:val="Zkladntext"/>
        <w:rPr>
          <w:rFonts w:cs="Arial"/>
          <w:color w:val="000000"/>
          <w:sz w:val="20"/>
          <w:szCs w:val="20"/>
          <w:shd w:val="clear" w:color="auto" w:fill="FFFFFF"/>
        </w:rPr>
      </w:pPr>
      <w:r>
        <w:rPr>
          <w:rFonts w:cs="Arial"/>
          <w:color w:val="000000"/>
          <w:sz w:val="20"/>
          <w:szCs w:val="20"/>
          <w:shd w:val="clear" w:color="auto" w:fill="FFFFFF"/>
        </w:rPr>
        <w:t>tajemník městského úřadu</w:t>
      </w:r>
    </w:p>
    <w:p w14:paraId="600AF3EE" w14:textId="77777777" w:rsidR="00D424E7" w:rsidRDefault="00D424E7" w:rsidP="006C33ED">
      <w:pPr>
        <w:pStyle w:val="Zkladntext"/>
        <w:rPr>
          <w:rFonts w:cs="Arial"/>
          <w:sz w:val="20"/>
          <w:szCs w:val="20"/>
        </w:rPr>
      </w:pPr>
    </w:p>
    <w:sectPr w:rsidR="00D424E7" w:rsidSect="0090397C">
      <w:footerReference w:type="default" r:id="rId22"/>
      <w:footerReference w:type="first" r:id="rId23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23F7D" w14:textId="77777777" w:rsidR="006E2D47" w:rsidRDefault="006E2D47">
      <w:r>
        <w:separator/>
      </w:r>
    </w:p>
  </w:endnote>
  <w:endnote w:type="continuationSeparator" w:id="0">
    <w:p w14:paraId="449CA089" w14:textId="77777777" w:rsidR="006E2D47" w:rsidRDefault="006E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88575" w14:textId="2803DCB5" w:rsidR="006E2D47" w:rsidRDefault="006E2D47" w:rsidP="00EE44E7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537BEB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37BEB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D681C" w14:textId="77777777" w:rsidR="006E2D47" w:rsidRPr="00560564" w:rsidRDefault="006E2D47" w:rsidP="00044CDA">
    <w:pPr>
      <w:pStyle w:val="Zpat"/>
      <w:pBdr>
        <w:top w:val="single" w:sz="4" w:space="1" w:color="auto"/>
      </w:pBdr>
      <w:rPr>
        <w:rFonts w:cs="Arial"/>
        <w:bCs/>
        <w:sz w:val="16"/>
        <w:szCs w:val="16"/>
      </w:rPr>
    </w:pPr>
    <w:r w:rsidRPr="00560564">
      <w:rPr>
        <w:rFonts w:cs="Arial"/>
        <w:bCs/>
        <w:color w:val="891824"/>
        <w:sz w:val="16"/>
        <w:szCs w:val="16"/>
      </w:rPr>
      <w:t>▪</w:t>
    </w:r>
    <w:r w:rsidRPr="00560564">
      <w:rPr>
        <w:rFonts w:cs="Arial"/>
        <w:bCs/>
        <w:sz w:val="16"/>
        <w:szCs w:val="16"/>
      </w:rPr>
      <w:t xml:space="preserve"> </w:t>
    </w:r>
    <w:r w:rsidRPr="00560564">
      <w:rPr>
        <w:rFonts w:cs="Arial"/>
        <w:bCs/>
        <w:color w:val="891824"/>
        <w:sz w:val="16"/>
        <w:szCs w:val="16"/>
      </w:rPr>
      <w:t>Adresa:</w:t>
    </w:r>
    <w:r w:rsidRPr="00560564">
      <w:rPr>
        <w:rFonts w:cs="Arial"/>
        <w:bCs/>
        <w:sz w:val="16"/>
        <w:szCs w:val="16"/>
      </w:rPr>
      <w:t xml:space="preserve"> Masarykovo nám. 100, 688 17 Uherský Brod, Česká republika, P. O. BOX 33,</w:t>
    </w:r>
    <w:r w:rsidRPr="00560564">
      <w:rPr>
        <w:rFonts w:cs="Arial"/>
        <w:bCs/>
        <w:color w:val="891824"/>
        <w:sz w:val="16"/>
        <w:szCs w:val="16"/>
      </w:rPr>
      <w:t xml:space="preserve"> fax:</w:t>
    </w:r>
    <w:r w:rsidRPr="00560564">
      <w:rPr>
        <w:rFonts w:cs="Arial"/>
        <w:bCs/>
        <w:sz w:val="16"/>
        <w:szCs w:val="16"/>
      </w:rPr>
      <w:t xml:space="preserve"> 572 805 112</w:t>
    </w:r>
  </w:p>
  <w:p w14:paraId="3E5FA88E" w14:textId="77777777" w:rsidR="006E2D47" w:rsidRPr="00560564" w:rsidRDefault="006E2D47" w:rsidP="00044CDA">
    <w:pPr>
      <w:pStyle w:val="Zpat"/>
      <w:rPr>
        <w:rFonts w:cs="Arial"/>
        <w:bCs/>
        <w:sz w:val="16"/>
        <w:szCs w:val="16"/>
      </w:rPr>
    </w:pPr>
    <w:r w:rsidRPr="00560564">
      <w:rPr>
        <w:rFonts w:cs="Arial"/>
        <w:bCs/>
        <w:color w:val="891824"/>
        <w:sz w:val="16"/>
        <w:szCs w:val="16"/>
      </w:rPr>
      <w:t>▪</w:t>
    </w:r>
    <w:r w:rsidRPr="00560564">
      <w:rPr>
        <w:rFonts w:cs="Arial"/>
        <w:bCs/>
        <w:sz w:val="16"/>
        <w:szCs w:val="16"/>
      </w:rPr>
      <w:t xml:space="preserve"> </w:t>
    </w:r>
    <w:r w:rsidRPr="00560564">
      <w:rPr>
        <w:rFonts w:cs="Arial"/>
        <w:bCs/>
        <w:color w:val="891824"/>
        <w:sz w:val="16"/>
        <w:szCs w:val="16"/>
      </w:rPr>
      <w:t>Bankovní spojení: příjmy:</w:t>
    </w:r>
    <w:r w:rsidRPr="00560564">
      <w:rPr>
        <w:rFonts w:cs="Arial"/>
        <w:bCs/>
        <w:sz w:val="16"/>
        <w:szCs w:val="16"/>
      </w:rPr>
      <w:t xml:space="preserve"> 19-721721/0100, KB, a. s., </w:t>
    </w:r>
    <w:r w:rsidRPr="00560564">
      <w:rPr>
        <w:rFonts w:cs="Arial"/>
        <w:bCs/>
        <w:color w:val="891824"/>
        <w:sz w:val="16"/>
        <w:szCs w:val="16"/>
      </w:rPr>
      <w:t>výdaje:</w:t>
    </w:r>
    <w:r w:rsidRPr="00560564">
      <w:rPr>
        <w:rFonts w:cs="Arial"/>
        <w:bCs/>
        <w:sz w:val="16"/>
        <w:szCs w:val="16"/>
      </w:rPr>
      <w:t xml:space="preserve"> 4204852/0800, ČS, a. s., </w:t>
    </w:r>
    <w:r w:rsidRPr="00560564">
      <w:rPr>
        <w:rFonts w:cs="Arial"/>
        <w:bCs/>
        <w:color w:val="891824"/>
        <w:sz w:val="16"/>
        <w:szCs w:val="16"/>
      </w:rPr>
      <w:t>IČ:</w:t>
    </w:r>
    <w:r w:rsidRPr="00560564">
      <w:rPr>
        <w:rFonts w:cs="Arial"/>
        <w:bCs/>
        <w:sz w:val="16"/>
        <w:szCs w:val="16"/>
      </w:rPr>
      <w:t xml:space="preserve"> 00291463</w:t>
    </w:r>
  </w:p>
  <w:p w14:paraId="76D213C5" w14:textId="77777777" w:rsidR="006E2D47" w:rsidRPr="00560564" w:rsidRDefault="006E2D47" w:rsidP="00044CDA">
    <w:pPr>
      <w:pStyle w:val="Zpat"/>
      <w:rPr>
        <w:rFonts w:cs="Arial"/>
        <w:bCs/>
        <w:sz w:val="16"/>
        <w:szCs w:val="16"/>
      </w:rPr>
    </w:pPr>
    <w:r w:rsidRPr="00560564">
      <w:rPr>
        <w:rFonts w:cs="Arial"/>
        <w:bCs/>
        <w:color w:val="891824"/>
        <w:sz w:val="16"/>
        <w:szCs w:val="16"/>
      </w:rPr>
      <w:t>▪</w:t>
    </w:r>
    <w:r w:rsidRPr="00560564">
      <w:rPr>
        <w:rFonts w:cs="Arial"/>
        <w:bCs/>
        <w:sz w:val="16"/>
        <w:szCs w:val="16"/>
      </w:rPr>
      <w:t xml:space="preserve"> </w:t>
    </w:r>
    <w:r w:rsidRPr="00560564">
      <w:rPr>
        <w:rFonts w:cs="Arial"/>
        <w:bCs/>
        <w:color w:val="891824"/>
        <w:sz w:val="16"/>
        <w:szCs w:val="16"/>
      </w:rPr>
      <w:t>Úřední hodiny:</w:t>
    </w:r>
    <w:r w:rsidRPr="00560564">
      <w:rPr>
        <w:rFonts w:cs="Arial"/>
        <w:bCs/>
        <w:sz w:val="16"/>
        <w:szCs w:val="16"/>
      </w:rPr>
      <w:t xml:space="preserve"> pondělí, středa 8:00 – 17:00, </w:t>
    </w:r>
    <w:r w:rsidRPr="00560564">
      <w:rPr>
        <w:rFonts w:cs="Arial"/>
        <w:bCs/>
        <w:color w:val="891824"/>
        <w:sz w:val="16"/>
        <w:szCs w:val="16"/>
      </w:rPr>
      <w:t>elektronická podatelna:</w:t>
    </w:r>
    <w:r w:rsidRPr="00560564">
      <w:rPr>
        <w:rFonts w:cs="Arial"/>
        <w:bCs/>
        <w:sz w:val="16"/>
        <w:szCs w:val="16"/>
      </w:rPr>
      <w:t xml:space="preserve"> podatelna@ub.cz, </w:t>
    </w:r>
    <w:r w:rsidRPr="00560564">
      <w:rPr>
        <w:rFonts w:cs="Arial"/>
        <w:bCs/>
        <w:color w:val="891824"/>
        <w:sz w:val="16"/>
        <w:szCs w:val="16"/>
      </w:rPr>
      <w:t>datová schránka:</w:t>
    </w:r>
    <w:r w:rsidRPr="00560564">
      <w:rPr>
        <w:rFonts w:cs="Arial"/>
        <w:bCs/>
        <w:sz w:val="16"/>
        <w:szCs w:val="16"/>
      </w:rPr>
      <w:t xml:space="preserve"> 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A1798" w14:textId="77777777" w:rsidR="006E2D47" w:rsidRDefault="006E2D47">
      <w:r>
        <w:separator/>
      </w:r>
    </w:p>
  </w:footnote>
  <w:footnote w:type="continuationSeparator" w:id="0">
    <w:p w14:paraId="6B1B863F" w14:textId="77777777" w:rsidR="006E2D47" w:rsidRDefault="006E2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5D73"/>
    <w:multiLevelType w:val="hybridMultilevel"/>
    <w:tmpl w:val="11462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5E6E"/>
    <w:multiLevelType w:val="hybridMultilevel"/>
    <w:tmpl w:val="AE72F856"/>
    <w:lvl w:ilvl="0" w:tplc="C268A0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A4E09"/>
    <w:multiLevelType w:val="hybridMultilevel"/>
    <w:tmpl w:val="DFB6F52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D663A"/>
    <w:multiLevelType w:val="hybridMultilevel"/>
    <w:tmpl w:val="6788456C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5" w15:restartNumberingAfterBreak="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C241DBF"/>
    <w:multiLevelType w:val="hybridMultilevel"/>
    <w:tmpl w:val="5846EB2A"/>
    <w:lvl w:ilvl="0" w:tplc="F1CA8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1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F5807"/>
    <w:multiLevelType w:val="hybridMultilevel"/>
    <w:tmpl w:val="241484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 w15:restartNumberingAfterBreak="0">
    <w:nsid w:val="7FC446C8"/>
    <w:multiLevelType w:val="hybridMultilevel"/>
    <w:tmpl w:val="606436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9"/>
  </w:num>
  <w:num w:numId="5">
    <w:abstractNumId w:val="31"/>
  </w:num>
  <w:num w:numId="6">
    <w:abstractNumId w:val="1"/>
  </w:num>
  <w:num w:numId="7">
    <w:abstractNumId w:val="26"/>
  </w:num>
  <w:num w:numId="8">
    <w:abstractNumId w:val="13"/>
  </w:num>
  <w:num w:numId="9">
    <w:abstractNumId w:val="37"/>
    <w:lvlOverride w:ilvl="0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4"/>
  </w:num>
  <w:num w:numId="13">
    <w:abstractNumId w:val="22"/>
  </w:num>
  <w:num w:numId="14">
    <w:abstractNumId w:val="25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12"/>
  </w:num>
  <w:num w:numId="18">
    <w:abstractNumId w:val="27"/>
  </w:num>
  <w:num w:numId="19">
    <w:abstractNumId w:val="0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5"/>
  </w:num>
  <w:num w:numId="23">
    <w:abstractNumId w:val="19"/>
  </w:num>
  <w:num w:numId="24">
    <w:abstractNumId w:val="3"/>
  </w:num>
  <w:num w:numId="25">
    <w:abstractNumId w:val="34"/>
  </w:num>
  <w:num w:numId="26">
    <w:abstractNumId w:val="32"/>
  </w:num>
  <w:num w:numId="27">
    <w:abstractNumId w:val="10"/>
  </w:num>
  <w:num w:numId="28">
    <w:abstractNumId w:val="24"/>
  </w:num>
  <w:num w:numId="29">
    <w:abstractNumId w:val="8"/>
  </w:num>
  <w:num w:numId="30">
    <w:abstractNumId w:val="15"/>
  </w:num>
  <w:num w:numId="31">
    <w:abstractNumId w:val="21"/>
  </w:num>
  <w:num w:numId="32">
    <w:abstractNumId w:val="4"/>
  </w:num>
  <w:num w:numId="33">
    <w:abstractNumId w:val="16"/>
  </w:num>
  <w:num w:numId="34">
    <w:abstractNumId w:val="2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6"/>
  </w:num>
  <w:num w:numId="38">
    <w:abstractNumId w:val="38"/>
  </w:num>
  <w:num w:numId="39">
    <w:abstractNumId w:val="7"/>
  </w:num>
  <w:num w:numId="4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22E3"/>
    <w:rsid w:val="00003CE1"/>
    <w:rsid w:val="00004569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71BA"/>
    <w:rsid w:val="00020260"/>
    <w:rsid w:val="00020A0D"/>
    <w:rsid w:val="0002269C"/>
    <w:rsid w:val="00023E0A"/>
    <w:rsid w:val="000244B9"/>
    <w:rsid w:val="0002521B"/>
    <w:rsid w:val="0002625B"/>
    <w:rsid w:val="00026449"/>
    <w:rsid w:val="0002749A"/>
    <w:rsid w:val="0002792D"/>
    <w:rsid w:val="000337B0"/>
    <w:rsid w:val="000341E5"/>
    <w:rsid w:val="0003498B"/>
    <w:rsid w:val="00037571"/>
    <w:rsid w:val="00041181"/>
    <w:rsid w:val="000413A0"/>
    <w:rsid w:val="0004310C"/>
    <w:rsid w:val="00044CDA"/>
    <w:rsid w:val="000466A9"/>
    <w:rsid w:val="00050F54"/>
    <w:rsid w:val="00052BD4"/>
    <w:rsid w:val="000543E3"/>
    <w:rsid w:val="00055C30"/>
    <w:rsid w:val="00055C4D"/>
    <w:rsid w:val="00056532"/>
    <w:rsid w:val="00056CED"/>
    <w:rsid w:val="00056F12"/>
    <w:rsid w:val="0006079A"/>
    <w:rsid w:val="000608D9"/>
    <w:rsid w:val="00060A10"/>
    <w:rsid w:val="00061FA6"/>
    <w:rsid w:val="00063E00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60CE"/>
    <w:rsid w:val="000A754F"/>
    <w:rsid w:val="000A7B7C"/>
    <w:rsid w:val="000B094D"/>
    <w:rsid w:val="000B1756"/>
    <w:rsid w:val="000B1AC4"/>
    <w:rsid w:val="000B26E6"/>
    <w:rsid w:val="000B281A"/>
    <w:rsid w:val="000B3133"/>
    <w:rsid w:val="000B35AA"/>
    <w:rsid w:val="000B540E"/>
    <w:rsid w:val="000B64BE"/>
    <w:rsid w:val="000C12D3"/>
    <w:rsid w:val="000C2660"/>
    <w:rsid w:val="000C2E90"/>
    <w:rsid w:val="000C31A3"/>
    <w:rsid w:val="000C3388"/>
    <w:rsid w:val="000C3DF6"/>
    <w:rsid w:val="000C43FA"/>
    <w:rsid w:val="000C584A"/>
    <w:rsid w:val="000C6A1C"/>
    <w:rsid w:val="000C75E5"/>
    <w:rsid w:val="000D049D"/>
    <w:rsid w:val="000D7E0A"/>
    <w:rsid w:val="000E1BD2"/>
    <w:rsid w:val="000E270B"/>
    <w:rsid w:val="000E3BC5"/>
    <w:rsid w:val="000E4019"/>
    <w:rsid w:val="000E4887"/>
    <w:rsid w:val="000E4D02"/>
    <w:rsid w:val="000E4E17"/>
    <w:rsid w:val="000E5E02"/>
    <w:rsid w:val="000E761F"/>
    <w:rsid w:val="000F04AD"/>
    <w:rsid w:val="000F0AD5"/>
    <w:rsid w:val="000F2B1D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5E9D"/>
    <w:rsid w:val="00126029"/>
    <w:rsid w:val="0012609D"/>
    <w:rsid w:val="0012731E"/>
    <w:rsid w:val="0012781C"/>
    <w:rsid w:val="00130577"/>
    <w:rsid w:val="00130DD3"/>
    <w:rsid w:val="00135874"/>
    <w:rsid w:val="00137047"/>
    <w:rsid w:val="001379B9"/>
    <w:rsid w:val="00140728"/>
    <w:rsid w:val="00140FDB"/>
    <w:rsid w:val="00141C7A"/>
    <w:rsid w:val="001436D2"/>
    <w:rsid w:val="00144873"/>
    <w:rsid w:val="00145779"/>
    <w:rsid w:val="0014623E"/>
    <w:rsid w:val="00146994"/>
    <w:rsid w:val="00147199"/>
    <w:rsid w:val="00147B5D"/>
    <w:rsid w:val="00154142"/>
    <w:rsid w:val="001559DB"/>
    <w:rsid w:val="001571DB"/>
    <w:rsid w:val="00157FEE"/>
    <w:rsid w:val="00161586"/>
    <w:rsid w:val="00162890"/>
    <w:rsid w:val="00162DCD"/>
    <w:rsid w:val="00163D2E"/>
    <w:rsid w:val="00166284"/>
    <w:rsid w:val="00166FE1"/>
    <w:rsid w:val="0016716F"/>
    <w:rsid w:val="001679EB"/>
    <w:rsid w:val="0017087A"/>
    <w:rsid w:val="0017208E"/>
    <w:rsid w:val="0017221C"/>
    <w:rsid w:val="00173863"/>
    <w:rsid w:val="00173BBF"/>
    <w:rsid w:val="00176171"/>
    <w:rsid w:val="00176862"/>
    <w:rsid w:val="0018069C"/>
    <w:rsid w:val="00181CA7"/>
    <w:rsid w:val="00182B17"/>
    <w:rsid w:val="0018384E"/>
    <w:rsid w:val="00183D48"/>
    <w:rsid w:val="001842FC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B0FB2"/>
    <w:rsid w:val="001B10F2"/>
    <w:rsid w:val="001B1F66"/>
    <w:rsid w:val="001B53A6"/>
    <w:rsid w:val="001B6367"/>
    <w:rsid w:val="001B6543"/>
    <w:rsid w:val="001B7035"/>
    <w:rsid w:val="001B7422"/>
    <w:rsid w:val="001B7C72"/>
    <w:rsid w:val="001C1CEC"/>
    <w:rsid w:val="001C7227"/>
    <w:rsid w:val="001C7E25"/>
    <w:rsid w:val="001D5C6F"/>
    <w:rsid w:val="001D6BAB"/>
    <w:rsid w:val="001D6D72"/>
    <w:rsid w:val="001D73BA"/>
    <w:rsid w:val="001E08DB"/>
    <w:rsid w:val="001E25F9"/>
    <w:rsid w:val="001E2717"/>
    <w:rsid w:val="001E5893"/>
    <w:rsid w:val="001E6624"/>
    <w:rsid w:val="001E7AB0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58A1"/>
    <w:rsid w:val="002070DE"/>
    <w:rsid w:val="00207656"/>
    <w:rsid w:val="0021235E"/>
    <w:rsid w:val="00212C19"/>
    <w:rsid w:val="00212DD2"/>
    <w:rsid w:val="0021326F"/>
    <w:rsid w:val="00214015"/>
    <w:rsid w:val="00214D7F"/>
    <w:rsid w:val="00215023"/>
    <w:rsid w:val="002173ED"/>
    <w:rsid w:val="00220D6B"/>
    <w:rsid w:val="00221266"/>
    <w:rsid w:val="00222292"/>
    <w:rsid w:val="0022290F"/>
    <w:rsid w:val="002244D9"/>
    <w:rsid w:val="00224C0D"/>
    <w:rsid w:val="0022565F"/>
    <w:rsid w:val="002256F1"/>
    <w:rsid w:val="002263C8"/>
    <w:rsid w:val="00227050"/>
    <w:rsid w:val="0022710E"/>
    <w:rsid w:val="002319A1"/>
    <w:rsid w:val="002325A5"/>
    <w:rsid w:val="00234578"/>
    <w:rsid w:val="00235F97"/>
    <w:rsid w:val="00237476"/>
    <w:rsid w:val="00241700"/>
    <w:rsid w:val="00241A9C"/>
    <w:rsid w:val="0024297C"/>
    <w:rsid w:val="00242D1A"/>
    <w:rsid w:val="00243F36"/>
    <w:rsid w:val="002443A4"/>
    <w:rsid w:val="00246CA5"/>
    <w:rsid w:val="00247C17"/>
    <w:rsid w:val="00251C1B"/>
    <w:rsid w:val="00252035"/>
    <w:rsid w:val="00252E35"/>
    <w:rsid w:val="002576B6"/>
    <w:rsid w:val="002608F2"/>
    <w:rsid w:val="0026170C"/>
    <w:rsid w:val="00262595"/>
    <w:rsid w:val="0026360D"/>
    <w:rsid w:val="00263E9A"/>
    <w:rsid w:val="00265675"/>
    <w:rsid w:val="00265CDA"/>
    <w:rsid w:val="00266F62"/>
    <w:rsid w:val="0026710B"/>
    <w:rsid w:val="002706FB"/>
    <w:rsid w:val="002707ED"/>
    <w:rsid w:val="00270EAA"/>
    <w:rsid w:val="00273C50"/>
    <w:rsid w:val="00276DEB"/>
    <w:rsid w:val="00276E05"/>
    <w:rsid w:val="00281A34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298"/>
    <w:rsid w:val="002A1796"/>
    <w:rsid w:val="002A19FB"/>
    <w:rsid w:val="002A3990"/>
    <w:rsid w:val="002A3AA4"/>
    <w:rsid w:val="002A445C"/>
    <w:rsid w:val="002A47C0"/>
    <w:rsid w:val="002A55C8"/>
    <w:rsid w:val="002A6179"/>
    <w:rsid w:val="002A689E"/>
    <w:rsid w:val="002B2255"/>
    <w:rsid w:val="002B42DB"/>
    <w:rsid w:val="002B4888"/>
    <w:rsid w:val="002B516E"/>
    <w:rsid w:val="002B5A99"/>
    <w:rsid w:val="002B5AF7"/>
    <w:rsid w:val="002B6A47"/>
    <w:rsid w:val="002B7C6F"/>
    <w:rsid w:val="002C107F"/>
    <w:rsid w:val="002C3AA8"/>
    <w:rsid w:val="002C4A48"/>
    <w:rsid w:val="002D1EAA"/>
    <w:rsid w:val="002D323F"/>
    <w:rsid w:val="002D3B55"/>
    <w:rsid w:val="002D46DC"/>
    <w:rsid w:val="002D5D52"/>
    <w:rsid w:val="002D758A"/>
    <w:rsid w:val="002E23DE"/>
    <w:rsid w:val="002E3E37"/>
    <w:rsid w:val="002E4A58"/>
    <w:rsid w:val="002E6097"/>
    <w:rsid w:val="002F050B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E7F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1D3"/>
    <w:rsid w:val="00322C4B"/>
    <w:rsid w:val="00322D94"/>
    <w:rsid w:val="003248B8"/>
    <w:rsid w:val="003256B2"/>
    <w:rsid w:val="00326685"/>
    <w:rsid w:val="0032765A"/>
    <w:rsid w:val="003315B7"/>
    <w:rsid w:val="00331F6A"/>
    <w:rsid w:val="00332721"/>
    <w:rsid w:val="0033407A"/>
    <w:rsid w:val="00334818"/>
    <w:rsid w:val="0033513C"/>
    <w:rsid w:val="00336F33"/>
    <w:rsid w:val="003374B7"/>
    <w:rsid w:val="00337F89"/>
    <w:rsid w:val="00343420"/>
    <w:rsid w:val="00343676"/>
    <w:rsid w:val="003455E7"/>
    <w:rsid w:val="00345676"/>
    <w:rsid w:val="003460DA"/>
    <w:rsid w:val="0034750C"/>
    <w:rsid w:val="00347B78"/>
    <w:rsid w:val="00351939"/>
    <w:rsid w:val="003539AA"/>
    <w:rsid w:val="00353D05"/>
    <w:rsid w:val="00354764"/>
    <w:rsid w:val="00357AB2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90D96"/>
    <w:rsid w:val="003916A3"/>
    <w:rsid w:val="00391E9B"/>
    <w:rsid w:val="003936E6"/>
    <w:rsid w:val="0039479B"/>
    <w:rsid w:val="003A0D3E"/>
    <w:rsid w:val="003A119A"/>
    <w:rsid w:val="003A15F6"/>
    <w:rsid w:val="003A2724"/>
    <w:rsid w:val="003A4169"/>
    <w:rsid w:val="003A4191"/>
    <w:rsid w:val="003A45DC"/>
    <w:rsid w:val="003A4689"/>
    <w:rsid w:val="003A5790"/>
    <w:rsid w:val="003A591F"/>
    <w:rsid w:val="003A6BB3"/>
    <w:rsid w:val="003A79F2"/>
    <w:rsid w:val="003B3F35"/>
    <w:rsid w:val="003B41C7"/>
    <w:rsid w:val="003B5064"/>
    <w:rsid w:val="003B5112"/>
    <w:rsid w:val="003B6EA0"/>
    <w:rsid w:val="003B7AC0"/>
    <w:rsid w:val="003C133F"/>
    <w:rsid w:val="003C2226"/>
    <w:rsid w:val="003C22A6"/>
    <w:rsid w:val="003C4539"/>
    <w:rsid w:val="003C48B1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4129"/>
    <w:rsid w:val="003F4162"/>
    <w:rsid w:val="003F472C"/>
    <w:rsid w:val="003F6588"/>
    <w:rsid w:val="003F72AC"/>
    <w:rsid w:val="003F7EEE"/>
    <w:rsid w:val="0040127B"/>
    <w:rsid w:val="00403658"/>
    <w:rsid w:val="00403ABD"/>
    <w:rsid w:val="004048D8"/>
    <w:rsid w:val="00405FAA"/>
    <w:rsid w:val="00406178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1CB0"/>
    <w:rsid w:val="0042275A"/>
    <w:rsid w:val="00422FDE"/>
    <w:rsid w:val="00423A81"/>
    <w:rsid w:val="00425C7A"/>
    <w:rsid w:val="00426B66"/>
    <w:rsid w:val="00426D7D"/>
    <w:rsid w:val="00427A55"/>
    <w:rsid w:val="00427B39"/>
    <w:rsid w:val="00432341"/>
    <w:rsid w:val="0043329C"/>
    <w:rsid w:val="00433982"/>
    <w:rsid w:val="00433A1A"/>
    <w:rsid w:val="00434095"/>
    <w:rsid w:val="0044093E"/>
    <w:rsid w:val="00444653"/>
    <w:rsid w:val="004447BF"/>
    <w:rsid w:val="00450D01"/>
    <w:rsid w:val="00452F29"/>
    <w:rsid w:val="00453D3F"/>
    <w:rsid w:val="004548D9"/>
    <w:rsid w:val="004570A5"/>
    <w:rsid w:val="00457411"/>
    <w:rsid w:val="004616A4"/>
    <w:rsid w:val="004618E8"/>
    <w:rsid w:val="00463B5F"/>
    <w:rsid w:val="00466B32"/>
    <w:rsid w:val="00466BD0"/>
    <w:rsid w:val="004671AF"/>
    <w:rsid w:val="004700B5"/>
    <w:rsid w:val="0047080B"/>
    <w:rsid w:val="00470919"/>
    <w:rsid w:val="00471DCB"/>
    <w:rsid w:val="0047521D"/>
    <w:rsid w:val="0047619B"/>
    <w:rsid w:val="00476B99"/>
    <w:rsid w:val="00477369"/>
    <w:rsid w:val="004777BD"/>
    <w:rsid w:val="00477B84"/>
    <w:rsid w:val="00477E75"/>
    <w:rsid w:val="004809F1"/>
    <w:rsid w:val="0048127A"/>
    <w:rsid w:val="00481E75"/>
    <w:rsid w:val="00482C70"/>
    <w:rsid w:val="00483B7F"/>
    <w:rsid w:val="00483CEC"/>
    <w:rsid w:val="004852B1"/>
    <w:rsid w:val="0049009D"/>
    <w:rsid w:val="00490686"/>
    <w:rsid w:val="00491775"/>
    <w:rsid w:val="00492317"/>
    <w:rsid w:val="00492970"/>
    <w:rsid w:val="00492AC6"/>
    <w:rsid w:val="004937BA"/>
    <w:rsid w:val="0049477B"/>
    <w:rsid w:val="0049622D"/>
    <w:rsid w:val="004969F4"/>
    <w:rsid w:val="004972C9"/>
    <w:rsid w:val="0049773A"/>
    <w:rsid w:val="00497925"/>
    <w:rsid w:val="004A0699"/>
    <w:rsid w:val="004A0BA0"/>
    <w:rsid w:val="004A1A7C"/>
    <w:rsid w:val="004A1B34"/>
    <w:rsid w:val="004A1EA9"/>
    <w:rsid w:val="004A23AF"/>
    <w:rsid w:val="004A29FA"/>
    <w:rsid w:val="004A2C47"/>
    <w:rsid w:val="004A3D17"/>
    <w:rsid w:val="004A41F8"/>
    <w:rsid w:val="004A631A"/>
    <w:rsid w:val="004B07E1"/>
    <w:rsid w:val="004B0EC4"/>
    <w:rsid w:val="004B0F95"/>
    <w:rsid w:val="004B195C"/>
    <w:rsid w:val="004B1C10"/>
    <w:rsid w:val="004B1CDB"/>
    <w:rsid w:val="004B3978"/>
    <w:rsid w:val="004B3F92"/>
    <w:rsid w:val="004B50FE"/>
    <w:rsid w:val="004B5C10"/>
    <w:rsid w:val="004B692B"/>
    <w:rsid w:val="004C0C3A"/>
    <w:rsid w:val="004C15CB"/>
    <w:rsid w:val="004C2A9E"/>
    <w:rsid w:val="004C4738"/>
    <w:rsid w:val="004C4B6C"/>
    <w:rsid w:val="004C51D0"/>
    <w:rsid w:val="004D1561"/>
    <w:rsid w:val="004D1DA5"/>
    <w:rsid w:val="004D7ED3"/>
    <w:rsid w:val="004E0529"/>
    <w:rsid w:val="004E0FC3"/>
    <w:rsid w:val="004E190C"/>
    <w:rsid w:val="004E2EB1"/>
    <w:rsid w:val="004E3776"/>
    <w:rsid w:val="004E5E2B"/>
    <w:rsid w:val="004E5FBC"/>
    <w:rsid w:val="004E62F1"/>
    <w:rsid w:val="004E6DC6"/>
    <w:rsid w:val="004E72C6"/>
    <w:rsid w:val="004F07F8"/>
    <w:rsid w:val="004F08C2"/>
    <w:rsid w:val="004F246A"/>
    <w:rsid w:val="004F5280"/>
    <w:rsid w:val="004F6D1F"/>
    <w:rsid w:val="004F7359"/>
    <w:rsid w:val="004F75E1"/>
    <w:rsid w:val="00500341"/>
    <w:rsid w:val="0050230A"/>
    <w:rsid w:val="005044F2"/>
    <w:rsid w:val="00505265"/>
    <w:rsid w:val="0050716B"/>
    <w:rsid w:val="005113EA"/>
    <w:rsid w:val="00511E65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43D7"/>
    <w:rsid w:val="00524644"/>
    <w:rsid w:val="00525DE3"/>
    <w:rsid w:val="00526873"/>
    <w:rsid w:val="00527AE5"/>
    <w:rsid w:val="00527FA6"/>
    <w:rsid w:val="00530888"/>
    <w:rsid w:val="005334B3"/>
    <w:rsid w:val="00533DA1"/>
    <w:rsid w:val="00536A0A"/>
    <w:rsid w:val="00536B9D"/>
    <w:rsid w:val="00536C27"/>
    <w:rsid w:val="00537BEB"/>
    <w:rsid w:val="00540ABA"/>
    <w:rsid w:val="0054182A"/>
    <w:rsid w:val="00541EE9"/>
    <w:rsid w:val="00543EB6"/>
    <w:rsid w:val="00546B02"/>
    <w:rsid w:val="005505E9"/>
    <w:rsid w:val="005511E5"/>
    <w:rsid w:val="00554794"/>
    <w:rsid w:val="0055479B"/>
    <w:rsid w:val="00557777"/>
    <w:rsid w:val="00557E76"/>
    <w:rsid w:val="00560564"/>
    <w:rsid w:val="00560640"/>
    <w:rsid w:val="00562457"/>
    <w:rsid w:val="00562DFF"/>
    <w:rsid w:val="0056479F"/>
    <w:rsid w:val="00565C0A"/>
    <w:rsid w:val="00565C9E"/>
    <w:rsid w:val="0056756C"/>
    <w:rsid w:val="005712C8"/>
    <w:rsid w:val="00572524"/>
    <w:rsid w:val="005735AB"/>
    <w:rsid w:val="00573724"/>
    <w:rsid w:val="0057540A"/>
    <w:rsid w:val="00575ADB"/>
    <w:rsid w:val="00580A5F"/>
    <w:rsid w:val="00581B1F"/>
    <w:rsid w:val="005824F4"/>
    <w:rsid w:val="00584275"/>
    <w:rsid w:val="0058682C"/>
    <w:rsid w:val="005869CB"/>
    <w:rsid w:val="005876E8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057E"/>
    <w:rsid w:val="005A1712"/>
    <w:rsid w:val="005A1A75"/>
    <w:rsid w:val="005A35A0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2C89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308B"/>
    <w:rsid w:val="005C3A66"/>
    <w:rsid w:val="005C46F8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409"/>
    <w:rsid w:val="005E25DA"/>
    <w:rsid w:val="005E41D8"/>
    <w:rsid w:val="005E4B4B"/>
    <w:rsid w:val="005E6B6E"/>
    <w:rsid w:val="005E6C82"/>
    <w:rsid w:val="005E73B4"/>
    <w:rsid w:val="005E777D"/>
    <w:rsid w:val="005F08E6"/>
    <w:rsid w:val="005F1ECA"/>
    <w:rsid w:val="005F39B2"/>
    <w:rsid w:val="005F45F7"/>
    <w:rsid w:val="005F4759"/>
    <w:rsid w:val="005F565E"/>
    <w:rsid w:val="005F64B1"/>
    <w:rsid w:val="005F7D0E"/>
    <w:rsid w:val="006009D0"/>
    <w:rsid w:val="00600CEE"/>
    <w:rsid w:val="006010E9"/>
    <w:rsid w:val="0060121D"/>
    <w:rsid w:val="006018B7"/>
    <w:rsid w:val="00601AF6"/>
    <w:rsid w:val="00603474"/>
    <w:rsid w:val="006045E5"/>
    <w:rsid w:val="00605BF9"/>
    <w:rsid w:val="00606D37"/>
    <w:rsid w:val="0061205A"/>
    <w:rsid w:val="006127C4"/>
    <w:rsid w:val="00612C20"/>
    <w:rsid w:val="00615225"/>
    <w:rsid w:val="00617624"/>
    <w:rsid w:val="006208C6"/>
    <w:rsid w:val="006228C8"/>
    <w:rsid w:val="00624AC1"/>
    <w:rsid w:val="0062730E"/>
    <w:rsid w:val="006308E0"/>
    <w:rsid w:val="00631DEF"/>
    <w:rsid w:val="0063214A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178"/>
    <w:rsid w:val="00651C84"/>
    <w:rsid w:val="00652B6A"/>
    <w:rsid w:val="006531AF"/>
    <w:rsid w:val="00654AB0"/>
    <w:rsid w:val="00656241"/>
    <w:rsid w:val="00657247"/>
    <w:rsid w:val="00657447"/>
    <w:rsid w:val="006602F9"/>
    <w:rsid w:val="006604E3"/>
    <w:rsid w:val="00660B95"/>
    <w:rsid w:val="00662170"/>
    <w:rsid w:val="00663636"/>
    <w:rsid w:val="006636B1"/>
    <w:rsid w:val="00663DBC"/>
    <w:rsid w:val="00664E44"/>
    <w:rsid w:val="006657DA"/>
    <w:rsid w:val="0066775C"/>
    <w:rsid w:val="006715C1"/>
    <w:rsid w:val="00671CC7"/>
    <w:rsid w:val="00671EDD"/>
    <w:rsid w:val="00673FAD"/>
    <w:rsid w:val="00676385"/>
    <w:rsid w:val="006764C0"/>
    <w:rsid w:val="00680B5D"/>
    <w:rsid w:val="00683EA3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802"/>
    <w:rsid w:val="006A6C41"/>
    <w:rsid w:val="006A6D11"/>
    <w:rsid w:val="006B079B"/>
    <w:rsid w:val="006B0EC5"/>
    <w:rsid w:val="006B36E4"/>
    <w:rsid w:val="006C06AD"/>
    <w:rsid w:val="006C11B6"/>
    <w:rsid w:val="006C33ED"/>
    <w:rsid w:val="006C75D8"/>
    <w:rsid w:val="006C78E9"/>
    <w:rsid w:val="006D226A"/>
    <w:rsid w:val="006D2FCE"/>
    <w:rsid w:val="006D3FB1"/>
    <w:rsid w:val="006D4AA8"/>
    <w:rsid w:val="006D6A33"/>
    <w:rsid w:val="006D6B46"/>
    <w:rsid w:val="006E0D76"/>
    <w:rsid w:val="006E13C3"/>
    <w:rsid w:val="006E1666"/>
    <w:rsid w:val="006E2224"/>
    <w:rsid w:val="006E2D47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6F67BB"/>
    <w:rsid w:val="00701EFC"/>
    <w:rsid w:val="00702576"/>
    <w:rsid w:val="0070389D"/>
    <w:rsid w:val="0070442E"/>
    <w:rsid w:val="00704F2C"/>
    <w:rsid w:val="00706B5D"/>
    <w:rsid w:val="00706FF6"/>
    <w:rsid w:val="007101C4"/>
    <w:rsid w:val="007111F6"/>
    <w:rsid w:val="00713F81"/>
    <w:rsid w:val="00716C07"/>
    <w:rsid w:val="0071751C"/>
    <w:rsid w:val="00717C11"/>
    <w:rsid w:val="007205EB"/>
    <w:rsid w:val="00721709"/>
    <w:rsid w:val="00723333"/>
    <w:rsid w:val="00723D03"/>
    <w:rsid w:val="007245B9"/>
    <w:rsid w:val="007245DF"/>
    <w:rsid w:val="00725469"/>
    <w:rsid w:val="007269D1"/>
    <w:rsid w:val="00726A2B"/>
    <w:rsid w:val="007312BE"/>
    <w:rsid w:val="00731530"/>
    <w:rsid w:val="00731EEE"/>
    <w:rsid w:val="00733C15"/>
    <w:rsid w:val="007346AD"/>
    <w:rsid w:val="007360AE"/>
    <w:rsid w:val="007362EA"/>
    <w:rsid w:val="00736540"/>
    <w:rsid w:val="007436A4"/>
    <w:rsid w:val="0074521B"/>
    <w:rsid w:val="00745817"/>
    <w:rsid w:val="0074660F"/>
    <w:rsid w:val="00751D9B"/>
    <w:rsid w:val="00752F2A"/>
    <w:rsid w:val="0075475A"/>
    <w:rsid w:val="00756D29"/>
    <w:rsid w:val="00757050"/>
    <w:rsid w:val="007605E9"/>
    <w:rsid w:val="00760FA4"/>
    <w:rsid w:val="0076141D"/>
    <w:rsid w:val="00762081"/>
    <w:rsid w:val="00762216"/>
    <w:rsid w:val="00762994"/>
    <w:rsid w:val="007649EC"/>
    <w:rsid w:val="0076524C"/>
    <w:rsid w:val="00767FDB"/>
    <w:rsid w:val="007705D3"/>
    <w:rsid w:val="00770669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303"/>
    <w:rsid w:val="00785C9D"/>
    <w:rsid w:val="007868CF"/>
    <w:rsid w:val="00791D41"/>
    <w:rsid w:val="0079355D"/>
    <w:rsid w:val="007935E7"/>
    <w:rsid w:val="007941FE"/>
    <w:rsid w:val="0079438F"/>
    <w:rsid w:val="007947BA"/>
    <w:rsid w:val="00795458"/>
    <w:rsid w:val="007971A1"/>
    <w:rsid w:val="007A0A0E"/>
    <w:rsid w:val="007A335A"/>
    <w:rsid w:val="007A36F9"/>
    <w:rsid w:val="007A5A0E"/>
    <w:rsid w:val="007A781A"/>
    <w:rsid w:val="007A7EFD"/>
    <w:rsid w:val="007B18AB"/>
    <w:rsid w:val="007B3CC1"/>
    <w:rsid w:val="007B61F0"/>
    <w:rsid w:val="007B64FC"/>
    <w:rsid w:val="007B6905"/>
    <w:rsid w:val="007B7177"/>
    <w:rsid w:val="007B7BA0"/>
    <w:rsid w:val="007C087E"/>
    <w:rsid w:val="007C1240"/>
    <w:rsid w:val="007C136C"/>
    <w:rsid w:val="007C27E7"/>
    <w:rsid w:val="007C3C88"/>
    <w:rsid w:val="007C5C11"/>
    <w:rsid w:val="007C7773"/>
    <w:rsid w:val="007C7CC9"/>
    <w:rsid w:val="007D04BA"/>
    <w:rsid w:val="007D3113"/>
    <w:rsid w:val="007D4A60"/>
    <w:rsid w:val="007D5293"/>
    <w:rsid w:val="007D672F"/>
    <w:rsid w:val="007E4102"/>
    <w:rsid w:val="007E6D2F"/>
    <w:rsid w:val="007F0018"/>
    <w:rsid w:val="007F017C"/>
    <w:rsid w:val="007F1327"/>
    <w:rsid w:val="007F27F1"/>
    <w:rsid w:val="007F6F16"/>
    <w:rsid w:val="008003C8"/>
    <w:rsid w:val="008003DC"/>
    <w:rsid w:val="00800B6F"/>
    <w:rsid w:val="0080218A"/>
    <w:rsid w:val="008036ED"/>
    <w:rsid w:val="0080379E"/>
    <w:rsid w:val="00803909"/>
    <w:rsid w:val="00805FAC"/>
    <w:rsid w:val="00810252"/>
    <w:rsid w:val="008102F5"/>
    <w:rsid w:val="008104A8"/>
    <w:rsid w:val="00810F1A"/>
    <w:rsid w:val="00810FF0"/>
    <w:rsid w:val="00812568"/>
    <w:rsid w:val="00813B40"/>
    <w:rsid w:val="00815ECE"/>
    <w:rsid w:val="00816D89"/>
    <w:rsid w:val="00817C10"/>
    <w:rsid w:val="00820407"/>
    <w:rsid w:val="00820B17"/>
    <w:rsid w:val="00820C62"/>
    <w:rsid w:val="00826E30"/>
    <w:rsid w:val="00827376"/>
    <w:rsid w:val="008303DB"/>
    <w:rsid w:val="008311D2"/>
    <w:rsid w:val="008353D0"/>
    <w:rsid w:val="008355F9"/>
    <w:rsid w:val="008357CF"/>
    <w:rsid w:val="00836E8E"/>
    <w:rsid w:val="008411F6"/>
    <w:rsid w:val="00842248"/>
    <w:rsid w:val="00843BD2"/>
    <w:rsid w:val="0084422F"/>
    <w:rsid w:val="008479F2"/>
    <w:rsid w:val="00847A0E"/>
    <w:rsid w:val="00850596"/>
    <w:rsid w:val="008508B3"/>
    <w:rsid w:val="00851CA4"/>
    <w:rsid w:val="00853496"/>
    <w:rsid w:val="00855C8B"/>
    <w:rsid w:val="0085649F"/>
    <w:rsid w:val="00860684"/>
    <w:rsid w:val="00861093"/>
    <w:rsid w:val="0086292A"/>
    <w:rsid w:val="00862F2D"/>
    <w:rsid w:val="0086447E"/>
    <w:rsid w:val="00865780"/>
    <w:rsid w:val="00865F80"/>
    <w:rsid w:val="00866E45"/>
    <w:rsid w:val="008733BA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2707"/>
    <w:rsid w:val="00893409"/>
    <w:rsid w:val="00893B01"/>
    <w:rsid w:val="00894BDC"/>
    <w:rsid w:val="00894F6D"/>
    <w:rsid w:val="0089786E"/>
    <w:rsid w:val="008979F0"/>
    <w:rsid w:val="008A07FD"/>
    <w:rsid w:val="008A1983"/>
    <w:rsid w:val="008A1C71"/>
    <w:rsid w:val="008A2C42"/>
    <w:rsid w:val="008A6822"/>
    <w:rsid w:val="008B002D"/>
    <w:rsid w:val="008B01A1"/>
    <w:rsid w:val="008B1538"/>
    <w:rsid w:val="008B182F"/>
    <w:rsid w:val="008B2682"/>
    <w:rsid w:val="008B3E28"/>
    <w:rsid w:val="008B5C0B"/>
    <w:rsid w:val="008B5EB9"/>
    <w:rsid w:val="008B616A"/>
    <w:rsid w:val="008C1131"/>
    <w:rsid w:val="008C1B15"/>
    <w:rsid w:val="008C2BD3"/>
    <w:rsid w:val="008D0DCC"/>
    <w:rsid w:val="008D1A60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912"/>
    <w:rsid w:val="008E0C0F"/>
    <w:rsid w:val="008E2649"/>
    <w:rsid w:val="008E390A"/>
    <w:rsid w:val="008E4829"/>
    <w:rsid w:val="008E490C"/>
    <w:rsid w:val="008E536C"/>
    <w:rsid w:val="008E6583"/>
    <w:rsid w:val="008F1714"/>
    <w:rsid w:val="008F2DBF"/>
    <w:rsid w:val="008F39CC"/>
    <w:rsid w:val="008F3BCE"/>
    <w:rsid w:val="008F440E"/>
    <w:rsid w:val="008F487C"/>
    <w:rsid w:val="008F6722"/>
    <w:rsid w:val="008F73F7"/>
    <w:rsid w:val="008F7E4B"/>
    <w:rsid w:val="00900AB9"/>
    <w:rsid w:val="00900ABC"/>
    <w:rsid w:val="00901DCD"/>
    <w:rsid w:val="00902438"/>
    <w:rsid w:val="0090397C"/>
    <w:rsid w:val="009062D2"/>
    <w:rsid w:val="00906909"/>
    <w:rsid w:val="009131BF"/>
    <w:rsid w:val="00917406"/>
    <w:rsid w:val="0091777B"/>
    <w:rsid w:val="009211A7"/>
    <w:rsid w:val="00922B36"/>
    <w:rsid w:val="00923552"/>
    <w:rsid w:val="00923FBE"/>
    <w:rsid w:val="00926008"/>
    <w:rsid w:val="0092664A"/>
    <w:rsid w:val="00927B39"/>
    <w:rsid w:val="00927E07"/>
    <w:rsid w:val="00931B32"/>
    <w:rsid w:val="00934E72"/>
    <w:rsid w:val="00935E0B"/>
    <w:rsid w:val="0093688E"/>
    <w:rsid w:val="00936FEA"/>
    <w:rsid w:val="00937162"/>
    <w:rsid w:val="009409A6"/>
    <w:rsid w:val="00942406"/>
    <w:rsid w:val="0094242F"/>
    <w:rsid w:val="00942B36"/>
    <w:rsid w:val="00942B6C"/>
    <w:rsid w:val="00943E24"/>
    <w:rsid w:val="00943E83"/>
    <w:rsid w:val="009459EE"/>
    <w:rsid w:val="009460E0"/>
    <w:rsid w:val="009507EE"/>
    <w:rsid w:val="0095219A"/>
    <w:rsid w:val="009535E8"/>
    <w:rsid w:val="00955363"/>
    <w:rsid w:val="0095604E"/>
    <w:rsid w:val="0096017F"/>
    <w:rsid w:val="0096294A"/>
    <w:rsid w:val="00963450"/>
    <w:rsid w:val="0096431C"/>
    <w:rsid w:val="00965614"/>
    <w:rsid w:val="0096714A"/>
    <w:rsid w:val="009674AC"/>
    <w:rsid w:val="00967FAF"/>
    <w:rsid w:val="00970A09"/>
    <w:rsid w:val="0097140B"/>
    <w:rsid w:val="00976781"/>
    <w:rsid w:val="00980C3E"/>
    <w:rsid w:val="009821DD"/>
    <w:rsid w:val="00984526"/>
    <w:rsid w:val="00990904"/>
    <w:rsid w:val="00991203"/>
    <w:rsid w:val="00992D6E"/>
    <w:rsid w:val="00993141"/>
    <w:rsid w:val="00995373"/>
    <w:rsid w:val="00997B9B"/>
    <w:rsid w:val="00997F0A"/>
    <w:rsid w:val="009A0E0F"/>
    <w:rsid w:val="009A11D5"/>
    <w:rsid w:val="009A32B6"/>
    <w:rsid w:val="009A347E"/>
    <w:rsid w:val="009A3F3F"/>
    <w:rsid w:val="009A4358"/>
    <w:rsid w:val="009A44C2"/>
    <w:rsid w:val="009A600E"/>
    <w:rsid w:val="009A64C8"/>
    <w:rsid w:val="009A66DA"/>
    <w:rsid w:val="009A6FE7"/>
    <w:rsid w:val="009A764D"/>
    <w:rsid w:val="009B2B6C"/>
    <w:rsid w:val="009B4A75"/>
    <w:rsid w:val="009B53E8"/>
    <w:rsid w:val="009B752C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5423"/>
    <w:rsid w:val="009D586B"/>
    <w:rsid w:val="009E05F0"/>
    <w:rsid w:val="009E068E"/>
    <w:rsid w:val="009E07F0"/>
    <w:rsid w:val="009E18F2"/>
    <w:rsid w:val="009E2F2F"/>
    <w:rsid w:val="009E548E"/>
    <w:rsid w:val="009E561F"/>
    <w:rsid w:val="009E5AC3"/>
    <w:rsid w:val="009E7D7E"/>
    <w:rsid w:val="009F0F20"/>
    <w:rsid w:val="009F11F4"/>
    <w:rsid w:val="009F2C79"/>
    <w:rsid w:val="009F50F1"/>
    <w:rsid w:val="009F5C4A"/>
    <w:rsid w:val="009F61AD"/>
    <w:rsid w:val="009F6496"/>
    <w:rsid w:val="009F7C05"/>
    <w:rsid w:val="00A000D3"/>
    <w:rsid w:val="00A00B3E"/>
    <w:rsid w:val="00A00E29"/>
    <w:rsid w:val="00A01E4C"/>
    <w:rsid w:val="00A0285E"/>
    <w:rsid w:val="00A04041"/>
    <w:rsid w:val="00A04BA5"/>
    <w:rsid w:val="00A07379"/>
    <w:rsid w:val="00A07809"/>
    <w:rsid w:val="00A124E2"/>
    <w:rsid w:val="00A14FF1"/>
    <w:rsid w:val="00A231B3"/>
    <w:rsid w:val="00A240A0"/>
    <w:rsid w:val="00A265F4"/>
    <w:rsid w:val="00A32ABD"/>
    <w:rsid w:val="00A32DA2"/>
    <w:rsid w:val="00A345CF"/>
    <w:rsid w:val="00A354C3"/>
    <w:rsid w:val="00A400BF"/>
    <w:rsid w:val="00A40A2C"/>
    <w:rsid w:val="00A40C22"/>
    <w:rsid w:val="00A41119"/>
    <w:rsid w:val="00A41AA4"/>
    <w:rsid w:val="00A42C90"/>
    <w:rsid w:val="00A42EA5"/>
    <w:rsid w:val="00A43009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0B07"/>
    <w:rsid w:val="00A6103B"/>
    <w:rsid w:val="00A622EC"/>
    <w:rsid w:val="00A64171"/>
    <w:rsid w:val="00A64A52"/>
    <w:rsid w:val="00A65002"/>
    <w:rsid w:val="00A654D7"/>
    <w:rsid w:val="00A655DD"/>
    <w:rsid w:val="00A65FF1"/>
    <w:rsid w:val="00A72747"/>
    <w:rsid w:val="00A74C0D"/>
    <w:rsid w:val="00A75531"/>
    <w:rsid w:val="00A75771"/>
    <w:rsid w:val="00A75865"/>
    <w:rsid w:val="00A75A5D"/>
    <w:rsid w:val="00A767AA"/>
    <w:rsid w:val="00A771DF"/>
    <w:rsid w:val="00A77D28"/>
    <w:rsid w:val="00A81712"/>
    <w:rsid w:val="00A81BE0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3C4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180B"/>
    <w:rsid w:val="00AC202C"/>
    <w:rsid w:val="00AC21F0"/>
    <w:rsid w:val="00AC26BB"/>
    <w:rsid w:val="00AC47EC"/>
    <w:rsid w:val="00AC56CF"/>
    <w:rsid w:val="00AC5E7A"/>
    <w:rsid w:val="00AD1B4B"/>
    <w:rsid w:val="00AD3AC8"/>
    <w:rsid w:val="00AD48C9"/>
    <w:rsid w:val="00AD5378"/>
    <w:rsid w:val="00AD548C"/>
    <w:rsid w:val="00AD7B09"/>
    <w:rsid w:val="00AD7C10"/>
    <w:rsid w:val="00AD7FD1"/>
    <w:rsid w:val="00AE0834"/>
    <w:rsid w:val="00AE152C"/>
    <w:rsid w:val="00AE1EE8"/>
    <w:rsid w:val="00AE6315"/>
    <w:rsid w:val="00AF1B78"/>
    <w:rsid w:val="00AF1C55"/>
    <w:rsid w:val="00AF3251"/>
    <w:rsid w:val="00AF4945"/>
    <w:rsid w:val="00AF49E7"/>
    <w:rsid w:val="00AF5C74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0E8"/>
    <w:rsid w:val="00B1567E"/>
    <w:rsid w:val="00B16580"/>
    <w:rsid w:val="00B16777"/>
    <w:rsid w:val="00B223DA"/>
    <w:rsid w:val="00B224F3"/>
    <w:rsid w:val="00B256FC"/>
    <w:rsid w:val="00B25A0B"/>
    <w:rsid w:val="00B3042D"/>
    <w:rsid w:val="00B305EE"/>
    <w:rsid w:val="00B31559"/>
    <w:rsid w:val="00B31BDD"/>
    <w:rsid w:val="00B3210A"/>
    <w:rsid w:val="00B323DC"/>
    <w:rsid w:val="00B33B8A"/>
    <w:rsid w:val="00B34739"/>
    <w:rsid w:val="00B35665"/>
    <w:rsid w:val="00B3571E"/>
    <w:rsid w:val="00B36510"/>
    <w:rsid w:val="00B3651D"/>
    <w:rsid w:val="00B377EF"/>
    <w:rsid w:val="00B37BBB"/>
    <w:rsid w:val="00B37BF2"/>
    <w:rsid w:val="00B401AA"/>
    <w:rsid w:val="00B40854"/>
    <w:rsid w:val="00B40C0D"/>
    <w:rsid w:val="00B41C34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14B9"/>
    <w:rsid w:val="00B62BE3"/>
    <w:rsid w:val="00B630DF"/>
    <w:rsid w:val="00B63C5D"/>
    <w:rsid w:val="00B63E6D"/>
    <w:rsid w:val="00B63F70"/>
    <w:rsid w:val="00B64028"/>
    <w:rsid w:val="00B648B7"/>
    <w:rsid w:val="00B64D46"/>
    <w:rsid w:val="00B65487"/>
    <w:rsid w:val="00B6684F"/>
    <w:rsid w:val="00B6750D"/>
    <w:rsid w:val="00B70D3F"/>
    <w:rsid w:val="00B7171E"/>
    <w:rsid w:val="00B75131"/>
    <w:rsid w:val="00B75702"/>
    <w:rsid w:val="00B80710"/>
    <w:rsid w:val="00B81356"/>
    <w:rsid w:val="00B82618"/>
    <w:rsid w:val="00B85478"/>
    <w:rsid w:val="00B85EE0"/>
    <w:rsid w:val="00B86E77"/>
    <w:rsid w:val="00B877A5"/>
    <w:rsid w:val="00B87CB5"/>
    <w:rsid w:val="00B90128"/>
    <w:rsid w:val="00B90A5D"/>
    <w:rsid w:val="00B91054"/>
    <w:rsid w:val="00B91F0C"/>
    <w:rsid w:val="00B939AE"/>
    <w:rsid w:val="00B96744"/>
    <w:rsid w:val="00B9732A"/>
    <w:rsid w:val="00B97FB9"/>
    <w:rsid w:val="00BA051B"/>
    <w:rsid w:val="00BA14AF"/>
    <w:rsid w:val="00BA16EC"/>
    <w:rsid w:val="00BA5227"/>
    <w:rsid w:val="00BA6011"/>
    <w:rsid w:val="00BA67FC"/>
    <w:rsid w:val="00BB0B9E"/>
    <w:rsid w:val="00BB0BAB"/>
    <w:rsid w:val="00BB277F"/>
    <w:rsid w:val="00BB3993"/>
    <w:rsid w:val="00BB3B3C"/>
    <w:rsid w:val="00BB3C3E"/>
    <w:rsid w:val="00BB5262"/>
    <w:rsid w:val="00BB5619"/>
    <w:rsid w:val="00BB5F96"/>
    <w:rsid w:val="00BB68B2"/>
    <w:rsid w:val="00BB7FEA"/>
    <w:rsid w:val="00BC029E"/>
    <w:rsid w:val="00BC182C"/>
    <w:rsid w:val="00BC26BB"/>
    <w:rsid w:val="00BC2AC2"/>
    <w:rsid w:val="00BC2D37"/>
    <w:rsid w:val="00BC370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D698B"/>
    <w:rsid w:val="00BE231F"/>
    <w:rsid w:val="00BE23F1"/>
    <w:rsid w:val="00BE2795"/>
    <w:rsid w:val="00BE4627"/>
    <w:rsid w:val="00BE5BA3"/>
    <w:rsid w:val="00BE5E33"/>
    <w:rsid w:val="00BE7D5B"/>
    <w:rsid w:val="00BF101A"/>
    <w:rsid w:val="00BF28B4"/>
    <w:rsid w:val="00BF2A8D"/>
    <w:rsid w:val="00BF3ECF"/>
    <w:rsid w:val="00BF4164"/>
    <w:rsid w:val="00BF55B1"/>
    <w:rsid w:val="00BF5A6C"/>
    <w:rsid w:val="00BF7313"/>
    <w:rsid w:val="00BF7E94"/>
    <w:rsid w:val="00C00A37"/>
    <w:rsid w:val="00C05A61"/>
    <w:rsid w:val="00C07138"/>
    <w:rsid w:val="00C11446"/>
    <w:rsid w:val="00C12982"/>
    <w:rsid w:val="00C137C6"/>
    <w:rsid w:val="00C139EB"/>
    <w:rsid w:val="00C14049"/>
    <w:rsid w:val="00C178B5"/>
    <w:rsid w:val="00C2154F"/>
    <w:rsid w:val="00C22D54"/>
    <w:rsid w:val="00C24447"/>
    <w:rsid w:val="00C24713"/>
    <w:rsid w:val="00C25144"/>
    <w:rsid w:val="00C30396"/>
    <w:rsid w:val="00C30D93"/>
    <w:rsid w:val="00C31636"/>
    <w:rsid w:val="00C326D6"/>
    <w:rsid w:val="00C3381F"/>
    <w:rsid w:val="00C33B78"/>
    <w:rsid w:val="00C33F31"/>
    <w:rsid w:val="00C34C16"/>
    <w:rsid w:val="00C35071"/>
    <w:rsid w:val="00C3535C"/>
    <w:rsid w:val="00C358A1"/>
    <w:rsid w:val="00C368E8"/>
    <w:rsid w:val="00C368EB"/>
    <w:rsid w:val="00C378D5"/>
    <w:rsid w:val="00C40454"/>
    <w:rsid w:val="00C410CA"/>
    <w:rsid w:val="00C4267C"/>
    <w:rsid w:val="00C426E9"/>
    <w:rsid w:val="00C438C7"/>
    <w:rsid w:val="00C447E9"/>
    <w:rsid w:val="00C44C1E"/>
    <w:rsid w:val="00C45CFC"/>
    <w:rsid w:val="00C461F6"/>
    <w:rsid w:val="00C46ADA"/>
    <w:rsid w:val="00C46E1D"/>
    <w:rsid w:val="00C50273"/>
    <w:rsid w:val="00C51E43"/>
    <w:rsid w:val="00C51EEF"/>
    <w:rsid w:val="00C52FCC"/>
    <w:rsid w:val="00C5375D"/>
    <w:rsid w:val="00C5390A"/>
    <w:rsid w:val="00C53D55"/>
    <w:rsid w:val="00C54B4B"/>
    <w:rsid w:val="00C552CF"/>
    <w:rsid w:val="00C55C2E"/>
    <w:rsid w:val="00C601F5"/>
    <w:rsid w:val="00C6114A"/>
    <w:rsid w:val="00C61588"/>
    <w:rsid w:val="00C61E6D"/>
    <w:rsid w:val="00C61FC6"/>
    <w:rsid w:val="00C632FD"/>
    <w:rsid w:val="00C63C3B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5DEC"/>
    <w:rsid w:val="00C7672D"/>
    <w:rsid w:val="00C76E3E"/>
    <w:rsid w:val="00C777E6"/>
    <w:rsid w:val="00C8381F"/>
    <w:rsid w:val="00C857C2"/>
    <w:rsid w:val="00C8632E"/>
    <w:rsid w:val="00C874EC"/>
    <w:rsid w:val="00C8782B"/>
    <w:rsid w:val="00C91F79"/>
    <w:rsid w:val="00C923A9"/>
    <w:rsid w:val="00C93DB6"/>
    <w:rsid w:val="00C94865"/>
    <w:rsid w:val="00C94F1E"/>
    <w:rsid w:val="00C96D1F"/>
    <w:rsid w:val="00C9731A"/>
    <w:rsid w:val="00CA141B"/>
    <w:rsid w:val="00CA144A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617F"/>
    <w:rsid w:val="00CA7DEA"/>
    <w:rsid w:val="00CB20AF"/>
    <w:rsid w:val="00CB3061"/>
    <w:rsid w:val="00CB396C"/>
    <w:rsid w:val="00CB39C7"/>
    <w:rsid w:val="00CB3A5D"/>
    <w:rsid w:val="00CB401A"/>
    <w:rsid w:val="00CB582B"/>
    <w:rsid w:val="00CC0F4E"/>
    <w:rsid w:val="00CC3A87"/>
    <w:rsid w:val="00CC4B8C"/>
    <w:rsid w:val="00CC4FE1"/>
    <w:rsid w:val="00CC5472"/>
    <w:rsid w:val="00CC5B3A"/>
    <w:rsid w:val="00CC5E17"/>
    <w:rsid w:val="00CC778D"/>
    <w:rsid w:val="00CC7C8F"/>
    <w:rsid w:val="00CD357E"/>
    <w:rsid w:val="00CD4191"/>
    <w:rsid w:val="00CD45AA"/>
    <w:rsid w:val="00CD6354"/>
    <w:rsid w:val="00CD6AE8"/>
    <w:rsid w:val="00CE391B"/>
    <w:rsid w:val="00CE4DDA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498A"/>
    <w:rsid w:val="00D057E4"/>
    <w:rsid w:val="00D05ECD"/>
    <w:rsid w:val="00D06198"/>
    <w:rsid w:val="00D06629"/>
    <w:rsid w:val="00D07DE3"/>
    <w:rsid w:val="00D103A2"/>
    <w:rsid w:val="00D110EA"/>
    <w:rsid w:val="00D15505"/>
    <w:rsid w:val="00D179C3"/>
    <w:rsid w:val="00D23DFE"/>
    <w:rsid w:val="00D24BF6"/>
    <w:rsid w:val="00D25E99"/>
    <w:rsid w:val="00D2748D"/>
    <w:rsid w:val="00D30639"/>
    <w:rsid w:val="00D30F07"/>
    <w:rsid w:val="00D30F13"/>
    <w:rsid w:val="00D32A3D"/>
    <w:rsid w:val="00D33350"/>
    <w:rsid w:val="00D42074"/>
    <w:rsid w:val="00D420A4"/>
    <w:rsid w:val="00D424E7"/>
    <w:rsid w:val="00D44743"/>
    <w:rsid w:val="00D455B9"/>
    <w:rsid w:val="00D462C9"/>
    <w:rsid w:val="00D47435"/>
    <w:rsid w:val="00D475B7"/>
    <w:rsid w:val="00D519C4"/>
    <w:rsid w:val="00D5274B"/>
    <w:rsid w:val="00D5697E"/>
    <w:rsid w:val="00D56D82"/>
    <w:rsid w:val="00D5708D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103B"/>
    <w:rsid w:val="00D814F1"/>
    <w:rsid w:val="00D82BEB"/>
    <w:rsid w:val="00D831CF"/>
    <w:rsid w:val="00D83201"/>
    <w:rsid w:val="00D865DB"/>
    <w:rsid w:val="00D86C09"/>
    <w:rsid w:val="00D93239"/>
    <w:rsid w:val="00D935D7"/>
    <w:rsid w:val="00D955F1"/>
    <w:rsid w:val="00DA0B0E"/>
    <w:rsid w:val="00DA0C62"/>
    <w:rsid w:val="00DA1000"/>
    <w:rsid w:val="00DA1587"/>
    <w:rsid w:val="00DA1A5A"/>
    <w:rsid w:val="00DA241B"/>
    <w:rsid w:val="00DA3946"/>
    <w:rsid w:val="00DA45FB"/>
    <w:rsid w:val="00DA4935"/>
    <w:rsid w:val="00DA57F3"/>
    <w:rsid w:val="00DA5811"/>
    <w:rsid w:val="00DA7EA4"/>
    <w:rsid w:val="00DB0B39"/>
    <w:rsid w:val="00DB1033"/>
    <w:rsid w:val="00DB19AC"/>
    <w:rsid w:val="00DB3656"/>
    <w:rsid w:val="00DB45DE"/>
    <w:rsid w:val="00DB5F94"/>
    <w:rsid w:val="00DB689E"/>
    <w:rsid w:val="00DB6D04"/>
    <w:rsid w:val="00DB6E0C"/>
    <w:rsid w:val="00DC278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E62C3"/>
    <w:rsid w:val="00DF094B"/>
    <w:rsid w:val="00DF1415"/>
    <w:rsid w:val="00DF194C"/>
    <w:rsid w:val="00DF2765"/>
    <w:rsid w:val="00DF4340"/>
    <w:rsid w:val="00DF4534"/>
    <w:rsid w:val="00DF4E48"/>
    <w:rsid w:val="00DF6E60"/>
    <w:rsid w:val="00DF78FA"/>
    <w:rsid w:val="00E00157"/>
    <w:rsid w:val="00E006BA"/>
    <w:rsid w:val="00E00843"/>
    <w:rsid w:val="00E00A93"/>
    <w:rsid w:val="00E00C35"/>
    <w:rsid w:val="00E01B35"/>
    <w:rsid w:val="00E0204D"/>
    <w:rsid w:val="00E0251E"/>
    <w:rsid w:val="00E035E5"/>
    <w:rsid w:val="00E0419D"/>
    <w:rsid w:val="00E04566"/>
    <w:rsid w:val="00E05E0F"/>
    <w:rsid w:val="00E103D2"/>
    <w:rsid w:val="00E10B32"/>
    <w:rsid w:val="00E118BA"/>
    <w:rsid w:val="00E1258F"/>
    <w:rsid w:val="00E13484"/>
    <w:rsid w:val="00E16021"/>
    <w:rsid w:val="00E2295D"/>
    <w:rsid w:val="00E258DF"/>
    <w:rsid w:val="00E27225"/>
    <w:rsid w:val="00E27F8C"/>
    <w:rsid w:val="00E32DDA"/>
    <w:rsid w:val="00E33357"/>
    <w:rsid w:val="00E34549"/>
    <w:rsid w:val="00E346B6"/>
    <w:rsid w:val="00E35DDF"/>
    <w:rsid w:val="00E4010B"/>
    <w:rsid w:val="00E4073A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04DD"/>
    <w:rsid w:val="00E52C1F"/>
    <w:rsid w:val="00E57273"/>
    <w:rsid w:val="00E6080C"/>
    <w:rsid w:val="00E618BF"/>
    <w:rsid w:val="00E6461E"/>
    <w:rsid w:val="00E65E96"/>
    <w:rsid w:val="00E66B74"/>
    <w:rsid w:val="00E71E36"/>
    <w:rsid w:val="00E727D6"/>
    <w:rsid w:val="00E72A16"/>
    <w:rsid w:val="00E73FBD"/>
    <w:rsid w:val="00E7472B"/>
    <w:rsid w:val="00E773EA"/>
    <w:rsid w:val="00E77712"/>
    <w:rsid w:val="00E77AFA"/>
    <w:rsid w:val="00E81DD1"/>
    <w:rsid w:val="00E81FF4"/>
    <w:rsid w:val="00E821E1"/>
    <w:rsid w:val="00E83015"/>
    <w:rsid w:val="00E83946"/>
    <w:rsid w:val="00E83B50"/>
    <w:rsid w:val="00E84465"/>
    <w:rsid w:val="00E84FF7"/>
    <w:rsid w:val="00E8569C"/>
    <w:rsid w:val="00E87BF2"/>
    <w:rsid w:val="00E90809"/>
    <w:rsid w:val="00E91BE6"/>
    <w:rsid w:val="00E93071"/>
    <w:rsid w:val="00E93C44"/>
    <w:rsid w:val="00E94C30"/>
    <w:rsid w:val="00E94C9D"/>
    <w:rsid w:val="00E96BCF"/>
    <w:rsid w:val="00EA09B1"/>
    <w:rsid w:val="00EA4614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C71F9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1FB1"/>
    <w:rsid w:val="00EE44E7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23C9"/>
    <w:rsid w:val="00F24FCB"/>
    <w:rsid w:val="00F25245"/>
    <w:rsid w:val="00F2529C"/>
    <w:rsid w:val="00F26819"/>
    <w:rsid w:val="00F2761D"/>
    <w:rsid w:val="00F32F31"/>
    <w:rsid w:val="00F3543F"/>
    <w:rsid w:val="00F35BA0"/>
    <w:rsid w:val="00F4256B"/>
    <w:rsid w:val="00F42C0B"/>
    <w:rsid w:val="00F42E1A"/>
    <w:rsid w:val="00F43151"/>
    <w:rsid w:val="00F4391D"/>
    <w:rsid w:val="00F4421E"/>
    <w:rsid w:val="00F4546D"/>
    <w:rsid w:val="00F4581E"/>
    <w:rsid w:val="00F45E5C"/>
    <w:rsid w:val="00F47E2E"/>
    <w:rsid w:val="00F5105A"/>
    <w:rsid w:val="00F513A6"/>
    <w:rsid w:val="00F53270"/>
    <w:rsid w:val="00F538CC"/>
    <w:rsid w:val="00F54C3B"/>
    <w:rsid w:val="00F56356"/>
    <w:rsid w:val="00F56447"/>
    <w:rsid w:val="00F56FAF"/>
    <w:rsid w:val="00F6077B"/>
    <w:rsid w:val="00F623E6"/>
    <w:rsid w:val="00F627B2"/>
    <w:rsid w:val="00F62E40"/>
    <w:rsid w:val="00F62FCB"/>
    <w:rsid w:val="00F636CC"/>
    <w:rsid w:val="00F636F7"/>
    <w:rsid w:val="00F64E4B"/>
    <w:rsid w:val="00F65030"/>
    <w:rsid w:val="00F651FE"/>
    <w:rsid w:val="00F70544"/>
    <w:rsid w:val="00F7062B"/>
    <w:rsid w:val="00F70B17"/>
    <w:rsid w:val="00F71F64"/>
    <w:rsid w:val="00F730F4"/>
    <w:rsid w:val="00F73375"/>
    <w:rsid w:val="00F74070"/>
    <w:rsid w:val="00F7427D"/>
    <w:rsid w:val="00F7503B"/>
    <w:rsid w:val="00F75463"/>
    <w:rsid w:val="00F754A6"/>
    <w:rsid w:val="00F757A5"/>
    <w:rsid w:val="00F75B56"/>
    <w:rsid w:val="00F75B5F"/>
    <w:rsid w:val="00F77CE4"/>
    <w:rsid w:val="00F80776"/>
    <w:rsid w:val="00F80C74"/>
    <w:rsid w:val="00F81C14"/>
    <w:rsid w:val="00F81E18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39F2"/>
    <w:rsid w:val="00FA4FAB"/>
    <w:rsid w:val="00FA709B"/>
    <w:rsid w:val="00FA790A"/>
    <w:rsid w:val="00FA7B59"/>
    <w:rsid w:val="00FB1491"/>
    <w:rsid w:val="00FB1A5B"/>
    <w:rsid w:val="00FB24E8"/>
    <w:rsid w:val="00FB481B"/>
    <w:rsid w:val="00FB4E0E"/>
    <w:rsid w:val="00FB4EF8"/>
    <w:rsid w:val="00FB60D0"/>
    <w:rsid w:val="00FB65E9"/>
    <w:rsid w:val="00FB73AF"/>
    <w:rsid w:val="00FC0B7B"/>
    <w:rsid w:val="00FC158D"/>
    <w:rsid w:val="00FC37FA"/>
    <w:rsid w:val="00FC4FEC"/>
    <w:rsid w:val="00FC5196"/>
    <w:rsid w:val="00FC57A5"/>
    <w:rsid w:val="00FC618B"/>
    <w:rsid w:val="00FC6C53"/>
    <w:rsid w:val="00FC734E"/>
    <w:rsid w:val="00FD075F"/>
    <w:rsid w:val="00FD20E6"/>
    <w:rsid w:val="00FD39B6"/>
    <w:rsid w:val="00FD3B32"/>
    <w:rsid w:val="00FD4669"/>
    <w:rsid w:val="00FD5D9A"/>
    <w:rsid w:val="00FD7C49"/>
    <w:rsid w:val="00FE3591"/>
    <w:rsid w:val="00FE3B00"/>
    <w:rsid w:val="00FE406E"/>
    <w:rsid w:val="00FE442E"/>
    <w:rsid w:val="00FE5494"/>
    <w:rsid w:val="00FE5A0C"/>
    <w:rsid w:val="00FE5BF3"/>
    <w:rsid w:val="00FF3556"/>
    <w:rsid w:val="00FF590B"/>
    <w:rsid w:val="00FF5A5B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757D8852"/>
  <w15:docId w15:val="{22B91280-F36E-4D32-9A48-8A4F7EF7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3707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  <w:style w:type="paragraph" w:customStyle="1" w:styleId="xmsonormal">
    <w:name w:val="x_msonormal"/>
    <w:basedOn w:val="Normln"/>
    <w:rsid w:val="00F75463"/>
    <w:rPr>
      <w:rFonts w:eastAsiaTheme="minorHAnsi" w:cs="Arial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63F70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C215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rofily.proebiz.com/profile/00291463" TargetMode="External"/><Relationship Id="rId18" Type="http://schemas.openxmlformats.org/officeDocument/2006/relationships/hyperlink" Target="https://profily.proebiz.com/profile/0029146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herskybrod.cz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akazky.ub.cz" TargetMode="External"/><Relationship Id="rId17" Type="http://schemas.openxmlformats.org/officeDocument/2006/relationships/hyperlink" Target="https://josephine.proebiz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josephine.proebiz.com" TargetMode="External"/><Relationship Id="rId20" Type="http://schemas.openxmlformats.org/officeDocument/2006/relationships/hyperlink" Target="http://www.ub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ily.proebiz.com/profile/0029146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josephine.proebiz.com" TargetMode="External"/><Relationship Id="rId19" Type="http://schemas.openxmlformats.org/officeDocument/2006/relationships/hyperlink" Target="http://zakazky.ub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zakazky.ub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ED5B4-7CEA-4CF6-B0A1-878CCEB0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2776</Words>
  <Characters>17968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20703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2</cp:revision>
  <cp:lastPrinted>2021-11-29T07:13:00Z</cp:lastPrinted>
  <dcterms:created xsi:type="dcterms:W3CDTF">2022-07-20T07:34:00Z</dcterms:created>
  <dcterms:modified xsi:type="dcterms:W3CDTF">2022-07-20T07:34:00Z</dcterms:modified>
</cp:coreProperties>
</file>